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41E9" w14:textId="77777777" w:rsidR="00040C3A" w:rsidRPr="00E83EFE" w:rsidRDefault="00D306D1" w:rsidP="00627C9F">
      <w:pPr>
        <w:jc w:val="both"/>
        <w:rPr>
          <w:rFonts w:asciiTheme="majorHAnsi" w:hAnsiTheme="majorHAnsi" w:cs="Univers"/>
          <w:b/>
          <w:bCs/>
          <w:sz w:val="22"/>
          <w:szCs w:val="22"/>
          <w:lang w:val="es-MX"/>
        </w:rPr>
      </w:pPr>
      <w:r w:rsidRPr="00E83EF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58DB5AE" wp14:editId="787F9F4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0700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83EF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30EB3DF" wp14:editId="761751B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653FC2" w14:textId="77777777" w:rsidR="00357560" w:rsidRDefault="00357560" w:rsidP="00AE5488">
                            <w:r>
                              <w:rPr>
                                <w:noProof/>
                              </w:rPr>
                              <w:drawing>
                                <wp:inline distT="0" distB="0" distL="0" distR="0" wp14:anchorId="1EBD6F51" wp14:editId="6464353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EB3D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653FC2" w14:textId="77777777" w:rsidR="00357560" w:rsidRDefault="00357560" w:rsidP="00AE5488">
                      <w:r>
                        <w:rPr>
                          <w:noProof/>
                        </w:rPr>
                        <w:drawing>
                          <wp:inline distT="0" distB="0" distL="0" distR="0" wp14:anchorId="1EBD6F51" wp14:editId="6464353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E83EFE">
        <w:rPr>
          <w:rFonts w:asciiTheme="majorHAnsi" w:hAnsiTheme="majorHAnsi" w:cs="Univers"/>
          <w:b/>
          <w:bCs/>
          <w:sz w:val="22"/>
          <w:szCs w:val="22"/>
          <w:lang w:val="es-MX"/>
        </w:rPr>
        <w:t xml:space="preserve"> </w:t>
      </w:r>
    </w:p>
    <w:p w14:paraId="75C34E73" w14:textId="77777777" w:rsidR="00040C3A" w:rsidRPr="00E83EFE" w:rsidRDefault="00040C3A" w:rsidP="00040C3A">
      <w:pPr>
        <w:tabs>
          <w:tab w:val="center" w:pos="5400"/>
        </w:tabs>
        <w:suppressAutoHyphens/>
        <w:jc w:val="both"/>
        <w:rPr>
          <w:rFonts w:asciiTheme="majorHAnsi" w:hAnsiTheme="majorHAnsi"/>
          <w:sz w:val="22"/>
          <w:szCs w:val="22"/>
          <w:lang w:val="es-MX"/>
        </w:rPr>
      </w:pPr>
    </w:p>
    <w:p w14:paraId="60A58491" w14:textId="77777777" w:rsidR="00040C3A" w:rsidRPr="00E83EFE" w:rsidRDefault="00040C3A" w:rsidP="00040C3A">
      <w:pPr>
        <w:tabs>
          <w:tab w:val="center" w:pos="5400"/>
        </w:tabs>
        <w:suppressAutoHyphens/>
        <w:jc w:val="both"/>
        <w:rPr>
          <w:rFonts w:asciiTheme="majorHAnsi" w:hAnsiTheme="majorHAnsi"/>
          <w:sz w:val="22"/>
          <w:szCs w:val="22"/>
          <w:lang w:val="es-MX"/>
        </w:rPr>
      </w:pPr>
    </w:p>
    <w:p w14:paraId="48DB9301" w14:textId="77777777" w:rsidR="005128E4" w:rsidRPr="00E83EFE" w:rsidRDefault="005128E4" w:rsidP="00040C3A">
      <w:pPr>
        <w:tabs>
          <w:tab w:val="center" w:pos="5400"/>
        </w:tabs>
        <w:suppressAutoHyphens/>
        <w:rPr>
          <w:rFonts w:asciiTheme="majorHAnsi" w:hAnsiTheme="majorHAnsi"/>
          <w:sz w:val="22"/>
          <w:szCs w:val="22"/>
          <w:lang w:val="es-MX"/>
        </w:rPr>
      </w:pPr>
    </w:p>
    <w:p w14:paraId="2AA36F85" w14:textId="77777777" w:rsidR="005128E4" w:rsidRPr="00E83EFE" w:rsidRDefault="005128E4" w:rsidP="00040C3A">
      <w:pPr>
        <w:tabs>
          <w:tab w:val="center" w:pos="5400"/>
        </w:tabs>
        <w:suppressAutoHyphens/>
        <w:rPr>
          <w:rFonts w:asciiTheme="majorHAnsi" w:hAnsiTheme="majorHAnsi"/>
          <w:sz w:val="22"/>
          <w:szCs w:val="22"/>
          <w:lang w:val="es-MX"/>
        </w:rPr>
      </w:pPr>
    </w:p>
    <w:p w14:paraId="5AFA1935" w14:textId="77777777" w:rsidR="005128E4" w:rsidRPr="00E83EFE" w:rsidRDefault="005128E4" w:rsidP="00040C3A">
      <w:pPr>
        <w:tabs>
          <w:tab w:val="center" w:pos="5400"/>
        </w:tabs>
        <w:suppressAutoHyphens/>
        <w:rPr>
          <w:rFonts w:asciiTheme="majorHAnsi" w:hAnsiTheme="majorHAnsi"/>
          <w:sz w:val="22"/>
          <w:szCs w:val="22"/>
          <w:lang w:val="es-MX"/>
        </w:rPr>
      </w:pPr>
    </w:p>
    <w:p w14:paraId="47A5E291" w14:textId="77777777" w:rsidR="00040C3A" w:rsidRPr="00E83EFE" w:rsidRDefault="00040C3A" w:rsidP="005128E4">
      <w:pPr>
        <w:tabs>
          <w:tab w:val="center" w:pos="5400"/>
        </w:tabs>
        <w:suppressAutoHyphens/>
        <w:jc w:val="center"/>
        <w:rPr>
          <w:rFonts w:asciiTheme="majorHAnsi" w:hAnsiTheme="majorHAnsi"/>
          <w:sz w:val="22"/>
          <w:szCs w:val="22"/>
          <w:lang w:val="es-MX"/>
        </w:rPr>
      </w:pPr>
    </w:p>
    <w:p w14:paraId="41F1A61F" w14:textId="77777777" w:rsidR="00040C3A" w:rsidRPr="00E83EFE" w:rsidRDefault="00040C3A" w:rsidP="005128E4">
      <w:pPr>
        <w:tabs>
          <w:tab w:val="center" w:pos="5400"/>
        </w:tabs>
        <w:suppressAutoHyphens/>
        <w:jc w:val="center"/>
        <w:rPr>
          <w:rFonts w:asciiTheme="majorHAnsi" w:hAnsiTheme="majorHAnsi"/>
          <w:sz w:val="22"/>
          <w:szCs w:val="22"/>
          <w:lang w:val="es-MX"/>
        </w:rPr>
      </w:pPr>
    </w:p>
    <w:p w14:paraId="6E7EDE1B" w14:textId="77777777" w:rsidR="005B52B0" w:rsidRPr="00E83EFE" w:rsidRDefault="005B52B0" w:rsidP="005128E4">
      <w:pPr>
        <w:tabs>
          <w:tab w:val="center" w:pos="5400"/>
        </w:tabs>
        <w:suppressAutoHyphens/>
        <w:jc w:val="center"/>
        <w:rPr>
          <w:rFonts w:asciiTheme="majorHAnsi" w:hAnsiTheme="majorHAnsi"/>
          <w:sz w:val="22"/>
          <w:szCs w:val="22"/>
          <w:lang w:val="es-MX"/>
        </w:rPr>
      </w:pPr>
    </w:p>
    <w:p w14:paraId="141BB2C3" w14:textId="77777777" w:rsidR="005B52B0" w:rsidRPr="00E83EFE" w:rsidRDefault="005B52B0" w:rsidP="005128E4">
      <w:pPr>
        <w:tabs>
          <w:tab w:val="center" w:pos="5400"/>
        </w:tabs>
        <w:suppressAutoHyphens/>
        <w:jc w:val="center"/>
        <w:rPr>
          <w:rFonts w:asciiTheme="majorHAnsi" w:hAnsiTheme="majorHAnsi"/>
          <w:sz w:val="22"/>
          <w:szCs w:val="22"/>
          <w:lang w:val="es-MX"/>
        </w:rPr>
      </w:pPr>
    </w:p>
    <w:p w14:paraId="05A5AD8C" w14:textId="77777777" w:rsidR="005B52B0" w:rsidRPr="00E83EFE" w:rsidRDefault="005B52B0" w:rsidP="005128E4">
      <w:pPr>
        <w:tabs>
          <w:tab w:val="center" w:pos="5400"/>
        </w:tabs>
        <w:suppressAutoHyphens/>
        <w:jc w:val="center"/>
        <w:rPr>
          <w:rFonts w:asciiTheme="majorHAnsi" w:hAnsiTheme="majorHAnsi"/>
          <w:sz w:val="22"/>
          <w:szCs w:val="22"/>
          <w:lang w:val="es-MX"/>
        </w:rPr>
      </w:pPr>
    </w:p>
    <w:p w14:paraId="3FFF8B02" w14:textId="77777777" w:rsidR="00040C3A" w:rsidRPr="00E83EFE" w:rsidRDefault="00040C3A" w:rsidP="00040C3A">
      <w:pPr>
        <w:tabs>
          <w:tab w:val="center" w:pos="5400"/>
        </w:tabs>
        <w:suppressAutoHyphens/>
        <w:jc w:val="center"/>
        <w:rPr>
          <w:rFonts w:asciiTheme="majorHAnsi" w:hAnsiTheme="majorHAnsi"/>
          <w:sz w:val="22"/>
          <w:szCs w:val="22"/>
          <w:lang w:val="es-MX"/>
        </w:rPr>
      </w:pPr>
    </w:p>
    <w:p w14:paraId="49849994" w14:textId="77777777" w:rsidR="00040C3A" w:rsidRPr="00E83EFE" w:rsidRDefault="00040C3A" w:rsidP="00040C3A">
      <w:pPr>
        <w:tabs>
          <w:tab w:val="center" w:pos="5400"/>
        </w:tabs>
        <w:suppressAutoHyphens/>
        <w:jc w:val="center"/>
        <w:rPr>
          <w:rFonts w:asciiTheme="majorHAnsi" w:hAnsiTheme="majorHAnsi"/>
          <w:sz w:val="22"/>
          <w:szCs w:val="22"/>
          <w:lang w:val="es-MX"/>
        </w:rPr>
      </w:pPr>
    </w:p>
    <w:p w14:paraId="7F049209" w14:textId="77777777" w:rsidR="00040C3A" w:rsidRPr="00E83EFE" w:rsidRDefault="003D3BC2" w:rsidP="00040C3A">
      <w:pPr>
        <w:tabs>
          <w:tab w:val="center" w:pos="5400"/>
        </w:tabs>
        <w:suppressAutoHyphens/>
        <w:jc w:val="center"/>
        <w:rPr>
          <w:rFonts w:asciiTheme="majorHAnsi" w:hAnsiTheme="majorHAnsi"/>
          <w:sz w:val="22"/>
          <w:szCs w:val="22"/>
          <w:lang w:val="es-MX"/>
        </w:rPr>
      </w:pPr>
      <w:r w:rsidRPr="00E83EF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7A5F1C7" wp14:editId="3439508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A8A72" w14:textId="76A113B1" w:rsidR="00357560" w:rsidRPr="004E2649" w:rsidRDefault="0035756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63999">
                              <w:rPr>
                                <w:rFonts w:asciiTheme="majorHAnsi" w:hAnsiTheme="majorHAnsi" w:cs="Arial"/>
                                <w:b/>
                                <w:bCs/>
                                <w:color w:val="0D0D0D" w:themeColor="text1" w:themeTint="F2"/>
                                <w:sz w:val="36"/>
                                <w:szCs w:val="22"/>
                                <w:lang w:val="es-ES_tradnl"/>
                              </w:rPr>
                              <w:t>11</w:t>
                            </w:r>
                            <w:r>
                              <w:rPr>
                                <w:rFonts w:asciiTheme="majorHAnsi" w:hAnsiTheme="majorHAnsi" w:cs="Arial"/>
                                <w:b/>
                                <w:bCs/>
                                <w:color w:val="0D0D0D" w:themeColor="text1" w:themeTint="F2"/>
                                <w:sz w:val="36"/>
                                <w:szCs w:val="22"/>
                                <w:lang w:val="es-ES_tradnl"/>
                              </w:rPr>
                              <w:t>/2</w:t>
                            </w:r>
                            <w:r w:rsidR="008B0468">
                              <w:rPr>
                                <w:rFonts w:asciiTheme="majorHAnsi" w:hAnsiTheme="majorHAnsi" w:cs="Arial"/>
                                <w:b/>
                                <w:bCs/>
                                <w:color w:val="0D0D0D" w:themeColor="text1" w:themeTint="F2"/>
                                <w:sz w:val="36"/>
                                <w:szCs w:val="22"/>
                                <w:lang w:val="es-ES_tradnl"/>
                              </w:rPr>
                              <w:t>3</w:t>
                            </w:r>
                          </w:p>
                          <w:p w14:paraId="0FBDFCF3" w14:textId="542AC6E3" w:rsidR="00357560" w:rsidRDefault="0035756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D3EE9">
                              <w:rPr>
                                <w:rFonts w:asciiTheme="majorHAnsi" w:hAnsiTheme="majorHAnsi" w:cs="Arial"/>
                                <w:b/>
                                <w:color w:val="0D0D0D" w:themeColor="text1" w:themeTint="F2"/>
                                <w:sz w:val="36"/>
                                <w:szCs w:val="22"/>
                                <w:lang w:val="es-ES_tradnl"/>
                              </w:rPr>
                              <w:t>703</w:t>
                            </w:r>
                            <w:r w:rsidRPr="004E2649">
                              <w:rPr>
                                <w:rFonts w:asciiTheme="majorHAnsi" w:hAnsiTheme="majorHAnsi" w:cs="Arial"/>
                                <w:b/>
                                <w:color w:val="0D0D0D" w:themeColor="text1" w:themeTint="F2"/>
                                <w:sz w:val="36"/>
                                <w:szCs w:val="22"/>
                                <w:lang w:val="es-ES_tradnl"/>
                              </w:rPr>
                              <w:t>-</w:t>
                            </w:r>
                            <w:r w:rsidR="008D3EE9">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069DBF56" w14:textId="55D312F8" w:rsidR="00357560" w:rsidRPr="0010736F" w:rsidRDefault="00325D9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B430CD">
                              <w:rPr>
                                <w:rFonts w:asciiTheme="majorHAnsi" w:hAnsiTheme="majorHAnsi" w:cs="Arial"/>
                                <w:color w:val="0D0D0D" w:themeColor="text1" w:themeTint="F2"/>
                                <w:szCs w:val="22"/>
                                <w:lang w:val="es-ES_tradnl"/>
                              </w:rPr>
                              <w:t>INADMISIBILIDAD</w:t>
                            </w:r>
                          </w:p>
                          <w:p w14:paraId="6CC1FD89" w14:textId="77777777" w:rsidR="00357560" w:rsidRPr="0010736F" w:rsidRDefault="00357560" w:rsidP="00997BC5">
                            <w:pPr>
                              <w:spacing w:line="276" w:lineRule="auto"/>
                              <w:rPr>
                                <w:rFonts w:asciiTheme="majorHAnsi" w:hAnsiTheme="majorHAnsi" w:cs="Arial"/>
                                <w:color w:val="0D0D0D" w:themeColor="text1" w:themeTint="F2"/>
                                <w:szCs w:val="22"/>
                                <w:lang w:val="es-ES_tradnl"/>
                              </w:rPr>
                            </w:pPr>
                            <w:bookmarkStart w:id="0" w:name="_ftnref1"/>
                          </w:p>
                          <w:p w14:paraId="692872EB" w14:textId="44463876" w:rsidR="00357560" w:rsidRPr="00325D99" w:rsidRDefault="00325D99"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MX"/>
                              </w:rPr>
                              <w:t>SUSANA CATALINA ALFONSO DE MACH</w:t>
                            </w:r>
                          </w:p>
                          <w:bookmarkEnd w:id="0"/>
                          <w:p w14:paraId="4FCD8ED7" w14:textId="3B9FCCB5" w:rsidR="00357560" w:rsidRPr="0010736F" w:rsidRDefault="00325D9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1BEDB668" w14:textId="77777777" w:rsidR="00357560" w:rsidRPr="00AE5488" w:rsidRDefault="0035756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5F1C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C9A8A72" w14:textId="76A113B1" w:rsidR="00357560" w:rsidRPr="004E2649" w:rsidRDefault="0035756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63999">
                        <w:rPr>
                          <w:rFonts w:asciiTheme="majorHAnsi" w:hAnsiTheme="majorHAnsi" w:cs="Arial"/>
                          <w:b/>
                          <w:bCs/>
                          <w:color w:val="0D0D0D" w:themeColor="text1" w:themeTint="F2"/>
                          <w:sz w:val="36"/>
                          <w:szCs w:val="22"/>
                          <w:lang w:val="es-ES_tradnl"/>
                        </w:rPr>
                        <w:t>11</w:t>
                      </w:r>
                      <w:r>
                        <w:rPr>
                          <w:rFonts w:asciiTheme="majorHAnsi" w:hAnsiTheme="majorHAnsi" w:cs="Arial"/>
                          <w:b/>
                          <w:bCs/>
                          <w:color w:val="0D0D0D" w:themeColor="text1" w:themeTint="F2"/>
                          <w:sz w:val="36"/>
                          <w:szCs w:val="22"/>
                          <w:lang w:val="es-ES_tradnl"/>
                        </w:rPr>
                        <w:t>/2</w:t>
                      </w:r>
                      <w:r w:rsidR="008B0468">
                        <w:rPr>
                          <w:rFonts w:asciiTheme="majorHAnsi" w:hAnsiTheme="majorHAnsi" w:cs="Arial"/>
                          <w:b/>
                          <w:bCs/>
                          <w:color w:val="0D0D0D" w:themeColor="text1" w:themeTint="F2"/>
                          <w:sz w:val="36"/>
                          <w:szCs w:val="22"/>
                          <w:lang w:val="es-ES_tradnl"/>
                        </w:rPr>
                        <w:t>3</w:t>
                      </w:r>
                    </w:p>
                    <w:p w14:paraId="0FBDFCF3" w14:textId="542AC6E3" w:rsidR="00357560" w:rsidRDefault="0035756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D3EE9">
                        <w:rPr>
                          <w:rFonts w:asciiTheme="majorHAnsi" w:hAnsiTheme="majorHAnsi" w:cs="Arial"/>
                          <w:b/>
                          <w:color w:val="0D0D0D" w:themeColor="text1" w:themeTint="F2"/>
                          <w:sz w:val="36"/>
                          <w:szCs w:val="22"/>
                          <w:lang w:val="es-ES_tradnl"/>
                        </w:rPr>
                        <w:t>703</w:t>
                      </w:r>
                      <w:r w:rsidRPr="004E2649">
                        <w:rPr>
                          <w:rFonts w:asciiTheme="majorHAnsi" w:hAnsiTheme="majorHAnsi" w:cs="Arial"/>
                          <w:b/>
                          <w:color w:val="0D0D0D" w:themeColor="text1" w:themeTint="F2"/>
                          <w:sz w:val="36"/>
                          <w:szCs w:val="22"/>
                          <w:lang w:val="es-ES_tradnl"/>
                        </w:rPr>
                        <w:t>-</w:t>
                      </w:r>
                      <w:r w:rsidR="008D3EE9">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069DBF56" w14:textId="55D312F8" w:rsidR="00357560" w:rsidRPr="0010736F" w:rsidRDefault="00325D9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B430CD">
                        <w:rPr>
                          <w:rFonts w:asciiTheme="majorHAnsi" w:hAnsiTheme="majorHAnsi" w:cs="Arial"/>
                          <w:color w:val="0D0D0D" w:themeColor="text1" w:themeTint="F2"/>
                          <w:szCs w:val="22"/>
                          <w:lang w:val="es-ES_tradnl"/>
                        </w:rPr>
                        <w:t>INADMISIBILIDAD</w:t>
                      </w:r>
                    </w:p>
                    <w:p w14:paraId="6CC1FD89" w14:textId="77777777" w:rsidR="00357560" w:rsidRPr="0010736F" w:rsidRDefault="00357560" w:rsidP="00997BC5">
                      <w:pPr>
                        <w:spacing w:line="276" w:lineRule="auto"/>
                        <w:rPr>
                          <w:rFonts w:asciiTheme="majorHAnsi" w:hAnsiTheme="majorHAnsi" w:cs="Arial"/>
                          <w:color w:val="0D0D0D" w:themeColor="text1" w:themeTint="F2"/>
                          <w:szCs w:val="22"/>
                          <w:lang w:val="es-ES_tradnl"/>
                        </w:rPr>
                      </w:pPr>
                      <w:bookmarkStart w:id="1" w:name="_ftnref1"/>
                    </w:p>
                    <w:p w14:paraId="692872EB" w14:textId="44463876" w:rsidR="00357560" w:rsidRPr="00325D99" w:rsidRDefault="00325D99"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MX"/>
                        </w:rPr>
                        <w:t>SUSANA CATALINA ALFONSO DE MACH</w:t>
                      </w:r>
                    </w:p>
                    <w:bookmarkEnd w:id="1"/>
                    <w:p w14:paraId="4FCD8ED7" w14:textId="3B9FCCB5" w:rsidR="00357560" w:rsidRPr="0010736F" w:rsidRDefault="00325D9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1BEDB668" w14:textId="77777777" w:rsidR="00357560" w:rsidRPr="00AE5488" w:rsidRDefault="00357560" w:rsidP="007A5817">
                      <w:pPr>
                        <w:rPr>
                          <w:color w:val="0D0D0D" w:themeColor="text1" w:themeTint="F2"/>
                          <w:lang w:val="es-ES_tradnl"/>
                        </w:rPr>
                      </w:pPr>
                    </w:p>
                  </w:txbxContent>
                </v:textbox>
              </v:shape>
            </w:pict>
          </mc:Fallback>
        </mc:AlternateContent>
      </w:r>
      <w:r w:rsidR="004E2649" w:rsidRPr="00E83EF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5D276C0" wp14:editId="4622705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EE8C7" w14:textId="0E22C4E9" w:rsidR="00357560" w:rsidRPr="006F27A3" w:rsidRDefault="00357560" w:rsidP="007A5817">
                            <w:pPr>
                              <w:spacing w:line="276" w:lineRule="auto"/>
                              <w:jc w:val="right"/>
                              <w:rPr>
                                <w:rFonts w:asciiTheme="minorHAnsi" w:hAnsiTheme="minorHAnsi"/>
                                <w:color w:val="FFFFFF" w:themeColor="background1"/>
                                <w:sz w:val="22"/>
                                <w:lang w:val="es-AR"/>
                              </w:rPr>
                            </w:pPr>
                            <w:r w:rsidRPr="006F27A3">
                              <w:rPr>
                                <w:rFonts w:asciiTheme="minorHAnsi" w:hAnsiTheme="minorHAnsi"/>
                                <w:color w:val="FFFFFF" w:themeColor="background1"/>
                                <w:sz w:val="22"/>
                                <w:lang w:val="es-AR"/>
                              </w:rPr>
                              <w:t>OEA/Ser.L/V/II</w:t>
                            </w:r>
                          </w:p>
                          <w:p w14:paraId="4E050A76" w14:textId="36A6E5A1" w:rsidR="00357560" w:rsidRPr="006F27A3" w:rsidRDefault="00357560" w:rsidP="007A5817">
                            <w:pPr>
                              <w:spacing w:line="276" w:lineRule="auto"/>
                              <w:jc w:val="right"/>
                              <w:rPr>
                                <w:rFonts w:asciiTheme="minorHAnsi" w:hAnsiTheme="minorHAnsi"/>
                                <w:color w:val="FFFFFF" w:themeColor="background1"/>
                                <w:sz w:val="22"/>
                                <w:lang w:val="es-AR"/>
                              </w:rPr>
                            </w:pPr>
                            <w:r w:rsidRPr="006F27A3">
                              <w:rPr>
                                <w:rFonts w:asciiTheme="minorHAnsi" w:hAnsiTheme="minorHAnsi"/>
                                <w:color w:val="FFFFFF" w:themeColor="background1"/>
                                <w:sz w:val="22"/>
                                <w:lang w:val="es-AR"/>
                              </w:rPr>
                              <w:t xml:space="preserve">Doc. </w:t>
                            </w:r>
                            <w:r w:rsidR="00E70EC8" w:rsidRPr="006F27A3">
                              <w:rPr>
                                <w:rFonts w:asciiTheme="minorHAnsi" w:hAnsiTheme="minorHAnsi"/>
                                <w:color w:val="FFFFFF" w:themeColor="background1"/>
                                <w:sz w:val="22"/>
                                <w:lang w:val="es-AR"/>
                              </w:rPr>
                              <w:t>13</w:t>
                            </w:r>
                          </w:p>
                          <w:p w14:paraId="326F277C" w14:textId="1A8B538B" w:rsidR="00357560" w:rsidRPr="00C25ADB" w:rsidRDefault="00E70EC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febrero</w:t>
                            </w:r>
                            <w:r w:rsidR="00357560" w:rsidRPr="00C25ADB">
                              <w:rPr>
                                <w:rFonts w:asciiTheme="minorHAnsi" w:hAnsiTheme="minorHAnsi"/>
                                <w:color w:val="FFFFFF" w:themeColor="background1"/>
                                <w:sz w:val="22"/>
                                <w:lang w:val="es-PA"/>
                              </w:rPr>
                              <w:t xml:space="preserve"> 202</w:t>
                            </w:r>
                            <w:r w:rsidR="008B0468">
                              <w:rPr>
                                <w:rFonts w:asciiTheme="minorHAnsi" w:hAnsiTheme="minorHAnsi"/>
                                <w:color w:val="FFFFFF" w:themeColor="background1"/>
                                <w:sz w:val="22"/>
                                <w:lang w:val="es-PA"/>
                              </w:rPr>
                              <w:t>3</w:t>
                            </w:r>
                          </w:p>
                          <w:p w14:paraId="6D4A98FC" w14:textId="77777777" w:rsidR="00357560" w:rsidRPr="00C25ADB" w:rsidRDefault="00357560"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276C0"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30EE8C7" w14:textId="0E22C4E9" w:rsidR="00357560" w:rsidRPr="006F27A3" w:rsidRDefault="00357560" w:rsidP="007A5817">
                      <w:pPr>
                        <w:spacing w:line="276" w:lineRule="auto"/>
                        <w:jc w:val="right"/>
                        <w:rPr>
                          <w:rFonts w:asciiTheme="minorHAnsi" w:hAnsiTheme="minorHAnsi"/>
                          <w:color w:val="FFFFFF" w:themeColor="background1"/>
                          <w:sz w:val="22"/>
                          <w:lang w:val="es-AR"/>
                        </w:rPr>
                      </w:pPr>
                      <w:r w:rsidRPr="006F27A3">
                        <w:rPr>
                          <w:rFonts w:asciiTheme="minorHAnsi" w:hAnsiTheme="minorHAnsi"/>
                          <w:color w:val="FFFFFF" w:themeColor="background1"/>
                          <w:sz w:val="22"/>
                          <w:lang w:val="es-AR"/>
                        </w:rPr>
                        <w:t>OEA/Ser.L/V/II</w:t>
                      </w:r>
                    </w:p>
                    <w:p w14:paraId="4E050A76" w14:textId="36A6E5A1" w:rsidR="00357560" w:rsidRPr="006F27A3" w:rsidRDefault="00357560" w:rsidP="007A5817">
                      <w:pPr>
                        <w:spacing w:line="276" w:lineRule="auto"/>
                        <w:jc w:val="right"/>
                        <w:rPr>
                          <w:rFonts w:asciiTheme="minorHAnsi" w:hAnsiTheme="minorHAnsi"/>
                          <w:color w:val="FFFFFF" w:themeColor="background1"/>
                          <w:sz w:val="22"/>
                          <w:lang w:val="es-AR"/>
                        </w:rPr>
                      </w:pPr>
                      <w:r w:rsidRPr="006F27A3">
                        <w:rPr>
                          <w:rFonts w:asciiTheme="minorHAnsi" w:hAnsiTheme="minorHAnsi"/>
                          <w:color w:val="FFFFFF" w:themeColor="background1"/>
                          <w:sz w:val="22"/>
                          <w:lang w:val="es-AR"/>
                        </w:rPr>
                        <w:t xml:space="preserve">Doc. </w:t>
                      </w:r>
                      <w:r w:rsidR="00E70EC8" w:rsidRPr="006F27A3">
                        <w:rPr>
                          <w:rFonts w:asciiTheme="minorHAnsi" w:hAnsiTheme="minorHAnsi"/>
                          <w:color w:val="FFFFFF" w:themeColor="background1"/>
                          <w:sz w:val="22"/>
                          <w:lang w:val="es-AR"/>
                        </w:rPr>
                        <w:t>13</w:t>
                      </w:r>
                    </w:p>
                    <w:p w14:paraId="326F277C" w14:textId="1A8B538B" w:rsidR="00357560" w:rsidRPr="00C25ADB" w:rsidRDefault="00E70EC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febrero</w:t>
                      </w:r>
                      <w:r w:rsidR="00357560" w:rsidRPr="00C25ADB">
                        <w:rPr>
                          <w:rFonts w:asciiTheme="minorHAnsi" w:hAnsiTheme="minorHAnsi"/>
                          <w:color w:val="FFFFFF" w:themeColor="background1"/>
                          <w:sz w:val="22"/>
                          <w:lang w:val="es-PA"/>
                        </w:rPr>
                        <w:t xml:space="preserve"> 202</w:t>
                      </w:r>
                      <w:r w:rsidR="008B0468">
                        <w:rPr>
                          <w:rFonts w:asciiTheme="minorHAnsi" w:hAnsiTheme="minorHAnsi"/>
                          <w:color w:val="FFFFFF" w:themeColor="background1"/>
                          <w:sz w:val="22"/>
                          <w:lang w:val="es-PA"/>
                        </w:rPr>
                        <w:t>3</w:t>
                      </w:r>
                    </w:p>
                    <w:p w14:paraId="6D4A98FC" w14:textId="77777777" w:rsidR="00357560" w:rsidRPr="00C25ADB" w:rsidRDefault="00357560"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D636A37" w14:textId="77777777" w:rsidR="00040C3A" w:rsidRPr="00E83EFE" w:rsidRDefault="00040C3A" w:rsidP="00040C3A">
      <w:pPr>
        <w:tabs>
          <w:tab w:val="center" w:pos="5400"/>
        </w:tabs>
        <w:suppressAutoHyphens/>
        <w:jc w:val="center"/>
        <w:rPr>
          <w:rFonts w:asciiTheme="majorHAnsi" w:hAnsiTheme="majorHAnsi"/>
          <w:sz w:val="22"/>
          <w:szCs w:val="22"/>
          <w:lang w:val="es-MX"/>
        </w:rPr>
      </w:pPr>
    </w:p>
    <w:p w14:paraId="19EE9F11" w14:textId="77777777" w:rsidR="00040C3A" w:rsidRPr="00E83EFE" w:rsidRDefault="00040C3A" w:rsidP="00040C3A">
      <w:pPr>
        <w:tabs>
          <w:tab w:val="center" w:pos="5400"/>
        </w:tabs>
        <w:suppressAutoHyphens/>
        <w:jc w:val="center"/>
        <w:rPr>
          <w:rFonts w:asciiTheme="majorHAnsi" w:hAnsiTheme="majorHAnsi"/>
          <w:sz w:val="22"/>
          <w:szCs w:val="22"/>
          <w:lang w:val="es-MX"/>
        </w:rPr>
      </w:pPr>
    </w:p>
    <w:p w14:paraId="725915FB" w14:textId="77777777" w:rsidR="00040C3A" w:rsidRPr="00E83EFE" w:rsidRDefault="00040C3A" w:rsidP="00040C3A">
      <w:pPr>
        <w:tabs>
          <w:tab w:val="center" w:pos="5400"/>
        </w:tabs>
        <w:suppressAutoHyphens/>
        <w:jc w:val="center"/>
        <w:rPr>
          <w:rFonts w:asciiTheme="majorHAnsi" w:hAnsiTheme="majorHAnsi" w:cs="Arial"/>
          <w:sz w:val="22"/>
          <w:szCs w:val="22"/>
          <w:lang w:val="es-MX"/>
        </w:rPr>
      </w:pPr>
    </w:p>
    <w:p w14:paraId="5EAD30F9" w14:textId="77777777" w:rsidR="00040C3A" w:rsidRPr="00E83EFE" w:rsidRDefault="00040C3A" w:rsidP="00040C3A">
      <w:pPr>
        <w:tabs>
          <w:tab w:val="center" w:pos="5400"/>
        </w:tabs>
        <w:suppressAutoHyphens/>
        <w:jc w:val="center"/>
        <w:rPr>
          <w:rFonts w:asciiTheme="majorHAnsi" w:hAnsiTheme="majorHAnsi"/>
          <w:sz w:val="22"/>
          <w:szCs w:val="22"/>
          <w:lang w:val="es-MX"/>
        </w:rPr>
      </w:pPr>
    </w:p>
    <w:p w14:paraId="353CA4C9" w14:textId="77777777" w:rsidR="00040C3A" w:rsidRPr="00E83EFE" w:rsidRDefault="00040C3A" w:rsidP="00040C3A">
      <w:pPr>
        <w:tabs>
          <w:tab w:val="center" w:pos="5400"/>
        </w:tabs>
        <w:suppressAutoHyphens/>
        <w:jc w:val="center"/>
        <w:rPr>
          <w:rFonts w:asciiTheme="majorHAnsi" w:hAnsiTheme="majorHAnsi"/>
          <w:sz w:val="22"/>
          <w:szCs w:val="22"/>
          <w:lang w:val="es-MX"/>
        </w:rPr>
      </w:pPr>
    </w:p>
    <w:p w14:paraId="728A952C" w14:textId="77777777" w:rsidR="00040C3A" w:rsidRPr="00E83EFE" w:rsidRDefault="00040C3A" w:rsidP="00040C3A">
      <w:pPr>
        <w:tabs>
          <w:tab w:val="center" w:pos="5400"/>
        </w:tabs>
        <w:suppressAutoHyphens/>
        <w:jc w:val="center"/>
        <w:rPr>
          <w:rFonts w:asciiTheme="majorHAnsi" w:hAnsiTheme="majorHAnsi"/>
          <w:sz w:val="22"/>
          <w:szCs w:val="22"/>
          <w:lang w:val="es-MX"/>
        </w:rPr>
      </w:pPr>
    </w:p>
    <w:p w14:paraId="4989B73D" w14:textId="77777777" w:rsidR="00040C3A" w:rsidRPr="00E83EFE" w:rsidRDefault="00040C3A" w:rsidP="00040C3A">
      <w:pPr>
        <w:tabs>
          <w:tab w:val="center" w:pos="5400"/>
        </w:tabs>
        <w:suppressAutoHyphens/>
        <w:jc w:val="center"/>
        <w:rPr>
          <w:rFonts w:asciiTheme="majorHAnsi" w:hAnsiTheme="majorHAnsi"/>
          <w:sz w:val="22"/>
          <w:szCs w:val="22"/>
          <w:lang w:val="es-MX"/>
        </w:rPr>
      </w:pPr>
    </w:p>
    <w:p w14:paraId="43477B8C" w14:textId="77777777" w:rsidR="005128E4" w:rsidRPr="00E83EFE" w:rsidRDefault="005128E4" w:rsidP="00040C3A">
      <w:pPr>
        <w:tabs>
          <w:tab w:val="center" w:pos="5400"/>
        </w:tabs>
        <w:suppressAutoHyphens/>
        <w:jc w:val="center"/>
        <w:rPr>
          <w:rFonts w:asciiTheme="majorHAnsi" w:hAnsiTheme="majorHAnsi"/>
          <w:sz w:val="22"/>
          <w:szCs w:val="22"/>
          <w:lang w:val="es-MX"/>
        </w:rPr>
      </w:pPr>
    </w:p>
    <w:p w14:paraId="285B8247" w14:textId="77777777" w:rsidR="00040C3A" w:rsidRPr="00E83EFE" w:rsidRDefault="00040C3A" w:rsidP="00040C3A">
      <w:pPr>
        <w:tabs>
          <w:tab w:val="center" w:pos="5400"/>
        </w:tabs>
        <w:suppressAutoHyphens/>
        <w:jc w:val="center"/>
        <w:rPr>
          <w:rFonts w:asciiTheme="majorHAnsi" w:hAnsiTheme="majorHAnsi"/>
          <w:sz w:val="22"/>
          <w:szCs w:val="22"/>
          <w:lang w:val="es-MX"/>
        </w:rPr>
      </w:pPr>
    </w:p>
    <w:p w14:paraId="59A19E28" w14:textId="77777777" w:rsidR="005128E4" w:rsidRPr="00E83EFE" w:rsidRDefault="005128E4" w:rsidP="00040C3A">
      <w:pPr>
        <w:tabs>
          <w:tab w:val="center" w:pos="5400"/>
        </w:tabs>
        <w:suppressAutoHyphens/>
        <w:jc w:val="center"/>
        <w:rPr>
          <w:rFonts w:asciiTheme="majorHAnsi" w:hAnsiTheme="majorHAnsi"/>
          <w:sz w:val="22"/>
          <w:szCs w:val="22"/>
          <w:lang w:val="es-MX"/>
        </w:rPr>
      </w:pPr>
    </w:p>
    <w:p w14:paraId="283D3F7F" w14:textId="77777777" w:rsidR="005128E4" w:rsidRPr="00E83EFE" w:rsidRDefault="005128E4" w:rsidP="00040C3A">
      <w:pPr>
        <w:tabs>
          <w:tab w:val="center" w:pos="5400"/>
        </w:tabs>
        <w:suppressAutoHyphens/>
        <w:jc w:val="center"/>
        <w:rPr>
          <w:rFonts w:asciiTheme="majorHAnsi" w:hAnsiTheme="majorHAnsi"/>
          <w:sz w:val="22"/>
          <w:szCs w:val="22"/>
          <w:lang w:val="es-MX"/>
        </w:rPr>
      </w:pPr>
    </w:p>
    <w:p w14:paraId="50B9B23E" w14:textId="77777777" w:rsidR="005128E4" w:rsidRPr="00E83EFE" w:rsidRDefault="005128E4" w:rsidP="00040C3A">
      <w:pPr>
        <w:tabs>
          <w:tab w:val="center" w:pos="5400"/>
        </w:tabs>
        <w:suppressAutoHyphens/>
        <w:jc w:val="center"/>
        <w:rPr>
          <w:rFonts w:asciiTheme="majorHAnsi" w:hAnsiTheme="majorHAnsi"/>
          <w:sz w:val="22"/>
          <w:szCs w:val="22"/>
          <w:lang w:val="es-MX"/>
        </w:rPr>
      </w:pPr>
    </w:p>
    <w:p w14:paraId="7EF7DCD2" w14:textId="77777777" w:rsidR="00040C3A" w:rsidRPr="00E83EFE" w:rsidRDefault="00040C3A" w:rsidP="00040C3A">
      <w:pPr>
        <w:tabs>
          <w:tab w:val="center" w:pos="5400"/>
        </w:tabs>
        <w:suppressAutoHyphens/>
        <w:jc w:val="center"/>
        <w:rPr>
          <w:rFonts w:asciiTheme="majorHAnsi" w:hAnsiTheme="majorHAnsi"/>
          <w:sz w:val="22"/>
          <w:szCs w:val="22"/>
          <w:lang w:val="es-MX"/>
        </w:rPr>
      </w:pPr>
    </w:p>
    <w:p w14:paraId="05DF5E80" w14:textId="77777777" w:rsidR="00040C3A" w:rsidRPr="00E83EFE" w:rsidRDefault="00040C3A" w:rsidP="00040C3A">
      <w:pPr>
        <w:tabs>
          <w:tab w:val="center" w:pos="5400"/>
        </w:tabs>
        <w:suppressAutoHyphens/>
        <w:jc w:val="center"/>
        <w:rPr>
          <w:rFonts w:asciiTheme="majorHAnsi" w:hAnsiTheme="majorHAnsi"/>
          <w:sz w:val="22"/>
          <w:szCs w:val="22"/>
          <w:lang w:val="es-MX"/>
        </w:rPr>
      </w:pPr>
    </w:p>
    <w:p w14:paraId="653911DD" w14:textId="77777777" w:rsidR="00A50FCF" w:rsidRPr="00E83EFE" w:rsidRDefault="00A50FCF" w:rsidP="00040C3A">
      <w:pPr>
        <w:tabs>
          <w:tab w:val="center" w:pos="5400"/>
        </w:tabs>
        <w:suppressAutoHyphens/>
        <w:jc w:val="center"/>
        <w:rPr>
          <w:rFonts w:asciiTheme="majorHAnsi" w:hAnsiTheme="majorHAnsi"/>
          <w:sz w:val="18"/>
          <w:szCs w:val="22"/>
          <w:lang w:val="es-MX"/>
        </w:rPr>
      </w:pPr>
    </w:p>
    <w:p w14:paraId="596F426B" w14:textId="77777777" w:rsidR="00A50FCF" w:rsidRPr="00E83EFE" w:rsidRDefault="00A50FCF" w:rsidP="00040C3A">
      <w:pPr>
        <w:tabs>
          <w:tab w:val="center" w:pos="5400"/>
        </w:tabs>
        <w:suppressAutoHyphens/>
        <w:jc w:val="center"/>
        <w:rPr>
          <w:rFonts w:asciiTheme="majorHAnsi" w:hAnsiTheme="majorHAnsi"/>
          <w:sz w:val="18"/>
          <w:szCs w:val="22"/>
          <w:lang w:val="es-MX"/>
        </w:rPr>
      </w:pPr>
    </w:p>
    <w:p w14:paraId="1C53FBBC" w14:textId="77777777" w:rsidR="00A50FCF" w:rsidRPr="00E83EFE" w:rsidRDefault="00A50FCF" w:rsidP="00040C3A">
      <w:pPr>
        <w:tabs>
          <w:tab w:val="center" w:pos="5400"/>
        </w:tabs>
        <w:suppressAutoHyphens/>
        <w:jc w:val="center"/>
        <w:rPr>
          <w:rFonts w:asciiTheme="majorHAnsi" w:hAnsiTheme="majorHAnsi"/>
          <w:sz w:val="18"/>
          <w:szCs w:val="22"/>
          <w:lang w:val="es-MX"/>
        </w:rPr>
      </w:pPr>
    </w:p>
    <w:p w14:paraId="5CED0E3F" w14:textId="77777777" w:rsidR="00A50FCF" w:rsidRPr="00E83EFE" w:rsidRDefault="00A50FCF" w:rsidP="00040C3A">
      <w:pPr>
        <w:tabs>
          <w:tab w:val="center" w:pos="5400"/>
        </w:tabs>
        <w:suppressAutoHyphens/>
        <w:jc w:val="center"/>
        <w:rPr>
          <w:rFonts w:asciiTheme="majorHAnsi" w:hAnsiTheme="majorHAnsi"/>
          <w:sz w:val="18"/>
          <w:szCs w:val="22"/>
          <w:lang w:val="es-MX"/>
        </w:rPr>
      </w:pPr>
    </w:p>
    <w:p w14:paraId="0D487483" w14:textId="77777777" w:rsidR="00A50FCF" w:rsidRPr="00E83EFE" w:rsidRDefault="00A50FCF" w:rsidP="00040C3A">
      <w:pPr>
        <w:tabs>
          <w:tab w:val="center" w:pos="5400"/>
        </w:tabs>
        <w:suppressAutoHyphens/>
        <w:jc w:val="center"/>
        <w:rPr>
          <w:rFonts w:asciiTheme="majorHAnsi" w:hAnsiTheme="majorHAnsi"/>
          <w:sz w:val="18"/>
          <w:szCs w:val="22"/>
          <w:lang w:val="es-MX"/>
        </w:rPr>
      </w:pPr>
    </w:p>
    <w:p w14:paraId="2FAA6F1A" w14:textId="77777777" w:rsidR="00A50FCF" w:rsidRPr="00E83EFE" w:rsidRDefault="00A50FCF" w:rsidP="00040C3A">
      <w:pPr>
        <w:tabs>
          <w:tab w:val="center" w:pos="5400"/>
        </w:tabs>
        <w:suppressAutoHyphens/>
        <w:jc w:val="center"/>
        <w:rPr>
          <w:rFonts w:asciiTheme="majorHAnsi" w:hAnsiTheme="majorHAnsi"/>
          <w:sz w:val="18"/>
          <w:szCs w:val="22"/>
          <w:lang w:val="es-MX"/>
        </w:rPr>
      </w:pPr>
    </w:p>
    <w:p w14:paraId="3875040C" w14:textId="77777777" w:rsidR="00A50FCF" w:rsidRPr="00E83EFE" w:rsidRDefault="00A50FCF" w:rsidP="00040C3A">
      <w:pPr>
        <w:tabs>
          <w:tab w:val="center" w:pos="5400"/>
        </w:tabs>
        <w:suppressAutoHyphens/>
        <w:jc w:val="center"/>
        <w:rPr>
          <w:rFonts w:asciiTheme="majorHAnsi" w:hAnsiTheme="majorHAnsi"/>
          <w:sz w:val="18"/>
          <w:szCs w:val="22"/>
          <w:lang w:val="es-MX"/>
        </w:rPr>
      </w:pPr>
    </w:p>
    <w:p w14:paraId="7C2924C3" w14:textId="77777777" w:rsidR="00A50FCF" w:rsidRPr="00E83EFE" w:rsidRDefault="00A50FCF" w:rsidP="00040C3A">
      <w:pPr>
        <w:tabs>
          <w:tab w:val="center" w:pos="5400"/>
        </w:tabs>
        <w:suppressAutoHyphens/>
        <w:jc w:val="center"/>
        <w:rPr>
          <w:rFonts w:asciiTheme="majorHAnsi" w:hAnsiTheme="majorHAnsi"/>
          <w:sz w:val="18"/>
          <w:szCs w:val="22"/>
          <w:lang w:val="es-MX"/>
        </w:rPr>
      </w:pPr>
    </w:p>
    <w:p w14:paraId="517435F7" w14:textId="77777777" w:rsidR="00A50FCF" w:rsidRPr="00E83EFE" w:rsidRDefault="00A50FCF" w:rsidP="00040C3A">
      <w:pPr>
        <w:tabs>
          <w:tab w:val="center" w:pos="5400"/>
        </w:tabs>
        <w:suppressAutoHyphens/>
        <w:jc w:val="center"/>
        <w:rPr>
          <w:rFonts w:asciiTheme="majorHAnsi" w:hAnsiTheme="majorHAnsi"/>
          <w:sz w:val="18"/>
          <w:szCs w:val="22"/>
          <w:lang w:val="es-MX"/>
        </w:rPr>
      </w:pPr>
    </w:p>
    <w:p w14:paraId="72471893" w14:textId="77777777" w:rsidR="00A50FCF" w:rsidRPr="00E83EFE" w:rsidRDefault="00A50FCF" w:rsidP="00040C3A">
      <w:pPr>
        <w:tabs>
          <w:tab w:val="center" w:pos="5400"/>
        </w:tabs>
        <w:suppressAutoHyphens/>
        <w:jc w:val="center"/>
        <w:rPr>
          <w:rFonts w:asciiTheme="majorHAnsi" w:hAnsiTheme="majorHAnsi"/>
          <w:sz w:val="18"/>
          <w:szCs w:val="22"/>
          <w:lang w:val="es-MX"/>
        </w:rPr>
      </w:pPr>
    </w:p>
    <w:p w14:paraId="2C86A30F" w14:textId="77777777" w:rsidR="00A50FCF" w:rsidRPr="00E83EFE" w:rsidRDefault="00A50FCF" w:rsidP="00040C3A">
      <w:pPr>
        <w:tabs>
          <w:tab w:val="center" w:pos="5400"/>
        </w:tabs>
        <w:suppressAutoHyphens/>
        <w:jc w:val="center"/>
        <w:rPr>
          <w:rFonts w:asciiTheme="majorHAnsi" w:hAnsiTheme="majorHAnsi"/>
          <w:sz w:val="18"/>
          <w:szCs w:val="22"/>
          <w:lang w:val="es-MX"/>
        </w:rPr>
      </w:pPr>
    </w:p>
    <w:p w14:paraId="442A4067" w14:textId="77777777" w:rsidR="00A50FCF" w:rsidRPr="00E83EFE" w:rsidRDefault="00A50FCF" w:rsidP="00040C3A">
      <w:pPr>
        <w:tabs>
          <w:tab w:val="center" w:pos="5400"/>
        </w:tabs>
        <w:suppressAutoHyphens/>
        <w:jc w:val="center"/>
        <w:rPr>
          <w:rFonts w:asciiTheme="majorHAnsi" w:hAnsiTheme="majorHAnsi"/>
          <w:sz w:val="18"/>
          <w:szCs w:val="22"/>
          <w:lang w:val="es-MX"/>
        </w:rPr>
      </w:pPr>
    </w:p>
    <w:p w14:paraId="23F593F9" w14:textId="77777777" w:rsidR="00A50FCF" w:rsidRPr="00E83EFE" w:rsidRDefault="00A50FCF" w:rsidP="00040C3A">
      <w:pPr>
        <w:tabs>
          <w:tab w:val="center" w:pos="5400"/>
        </w:tabs>
        <w:suppressAutoHyphens/>
        <w:jc w:val="center"/>
        <w:rPr>
          <w:rFonts w:asciiTheme="majorHAnsi" w:hAnsiTheme="majorHAnsi"/>
          <w:sz w:val="18"/>
          <w:szCs w:val="22"/>
          <w:lang w:val="es-MX"/>
        </w:rPr>
      </w:pPr>
    </w:p>
    <w:p w14:paraId="1F3A8828" w14:textId="77777777" w:rsidR="00A50FCF" w:rsidRPr="00E83EFE" w:rsidRDefault="00A50FCF" w:rsidP="00040C3A">
      <w:pPr>
        <w:tabs>
          <w:tab w:val="center" w:pos="5400"/>
        </w:tabs>
        <w:suppressAutoHyphens/>
        <w:jc w:val="center"/>
        <w:rPr>
          <w:rFonts w:asciiTheme="majorHAnsi" w:hAnsiTheme="majorHAnsi"/>
          <w:sz w:val="18"/>
          <w:szCs w:val="22"/>
          <w:lang w:val="es-MX"/>
        </w:rPr>
      </w:pPr>
    </w:p>
    <w:p w14:paraId="23863210" w14:textId="77777777" w:rsidR="00A50FCF" w:rsidRPr="00E83EFE" w:rsidRDefault="0090270B" w:rsidP="00040C3A">
      <w:pPr>
        <w:tabs>
          <w:tab w:val="center" w:pos="5400"/>
        </w:tabs>
        <w:suppressAutoHyphens/>
        <w:jc w:val="center"/>
        <w:rPr>
          <w:rFonts w:asciiTheme="majorHAnsi" w:hAnsiTheme="majorHAnsi"/>
          <w:sz w:val="18"/>
          <w:szCs w:val="22"/>
          <w:lang w:val="es-MX"/>
        </w:rPr>
      </w:pPr>
      <w:r w:rsidRPr="00E83EF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23C126B" wp14:editId="459B6CC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669258" w14:textId="6D1CD47B" w:rsidR="00357560" w:rsidRPr="00890650" w:rsidRDefault="0035756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70EC8">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E70EC8">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8B0468">
                              <w:rPr>
                                <w:rFonts w:asciiTheme="majorHAnsi" w:hAnsiTheme="majorHAnsi"/>
                                <w:color w:val="0D0D0D" w:themeColor="text1" w:themeTint="F2"/>
                                <w:sz w:val="18"/>
                                <w:szCs w:val="22"/>
                                <w:lang w:val="es-ES"/>
                              </w:rPr>
                              <w:t>3</w:t>
                            </w:r>
                            <w:r w:rsidR="00E70EC8">
                              <w:rPr>
                                <w:rFonts w:asciiTheme="majorHAnsi" w:hAnsiTheme="majorHAnsi"/>
                                <w:color w:val="0D0D0D" w:themeColor="text1" w:themeTint="F2"/>
                                <w:sz w:val="18"/>
                                <w:szCs w:val="22"/>
                                <w:lang w:val="es-ES"/>
                              </w:rPr>
                              <w:t>.</w:t>
                            </w:r>
                          </w:p>
                          <w:p w14:paraId="61090160" w14:textId="77777777" w:rsidR="00357560" w:rsidRPr="007A5817" w:rsidRDefault="00357560" w:rsidP="00247403">
                            <w:pPr>
                              <w:tabs>
                                <w:tab w:val="center" w:pos="5400"/>
                              </w:tabs>
                              <w:suppressAutoHyphens/>
                              <w:spacing w:before="60"/>
                              <w:rPr>
                                <w:rFonts w:asciiTheme="minorHAnsi" w:hAnsiTheme="minorHAnsi" w:cs="Univers"/>
                                <w:color w:val="0D0D0D" w:themeColor="text1" w:themeTint="F2"/>
                                <w:sz w:val="20"/>
                                <w:szCs w:val="20"/>
                                <w:lang w:val="es-ES"/>
                              </w:rPr>
                            </w:pPr>
                          </w:p>
                          <w:p w14:paraId="31869DB0" w14:textId="77777777" w:rsidR="00357560" w:rsidRPr="00167A34" w:rsidRDefault="0035756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C126B"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3669258" w14:textId="6D1CD47B" w:rsidR="00357560" w:rsidRPr="00890650" w:rsidRDefault="0035756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70EC8">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E70EC8">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8B0468">
                        <w:rPr>
                          <w:rFonts w:asciiTheme="majorHAnsi" w:hAnsiTheme="majorHAnsi"/>
                          <w:color w:val="0D0D0D" w:themeColor="text1" w:themeTint="F2"/>
                          <w:sz w:val="18"/>
                          <w:szCs w:val="22"/>
                          <w:lang w:val="es-ES"/>
                        </w:rPr>
                        <w:t>3</w:t>
                      </w:r>
                      <w:r w:rsidR="00E70EC8">
                        <w:rPr>
                          <w:rFonts w:asciiTheme="majorHAnsi" w:hAnsiTheme="majorHAnsi"/>
                          <w:color w:val="0D0D0D" w:themeColor="text1" w:themeTint="F2"/>
                          <w:sz w:val="18"/>
                          <w:szCs w:val="22"/>
                          <w:lang w:val="es-ES"/>
                        </w:rPr>
                        <w:t>.</w:t>
                      </w:r>
                    </w:p>
                    <w:p w14:paraId="61090160" w14:textId="77777777" w:rsidR="00357560" w:rsidRPr="007A5817" w:rsidRDefault="00357560" w:rsidP="00247403">
                      <w:pPr>
                        <w:tabs>
                          <w:tab w:val="center" w:pos="5400"/>
                        </w:tabs>
                        <w:suppressAutoHyphens/>
                        <w:spacing w:before="60"/>
                        <w:rPr>
                          <w:rFonts w:asciiTheme="minorHAnsi" w:hAnsiTheme="minorHAnsi" w:cs="Univers"/>
                          <w:color w:val="0D0D0D" w:themeColor="text1" w:themeTint="F2"/>
                          <w:sz w:val="20"/>
                          <w:szCs w:val="20"/>
                          <w:lang w:val="es-ES"/>
                        </w:rPr>
                      </w:pPr>
                    </w:p>
                    <w:p w14:paraId="31869DB0" w14:textId="77777777" w:rsidR="00357560" w:rsidRPr="00167A34" w:rsidRDefault="0035756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E3B46E2" w14:textId="77777777" w:rsidR="00A50FCF" w:rsidRPr="00E83EFE" w:rsidRDefault="00A50FCF" w:rsidP="00040C3A">
      <w:pPr>
        <w:tabs>
          <w:tab w:val="center" w:pos="5400"/>
        </w:tabs>
        <w:suppressAutoHyphens/>
        <w:jc w:val="center"/>
        <w:rPr>
          <w:rFonts w:asciiTheme="majorHAnsi" w:hAnsiTheme="majorHAnsi"/>
          <w:sz w:val="18"/>
          <w:szCs w:val="22"/>
          <w:lang w:val="es-MX"/>
        </w:rPr>
      </w:pPr>
    </w:p>
    <w:p w14:paraId="731B3958" w14:textId="77777777" w:rsidR="00A50FCF" w:rsidRPr="00E83EFE" w:rsidRDefault="00A50FCF" w:rsidP="00040C3A">
      <w:pPr>
        <w:tabs>
          <w:tab w:val="center" w:pos="5400"/>
        </w:tabs>
        <w:suppressAutoHyphens/>
        <w:jc w:val="center"/>
        <w:rPr>
          <w:rFonts w:asciiTheme="majorHAnsi" w:hAnsiTheme="majorHAnsi"/>
          <w:sz w:val="18"/>
          <w:szCs w:val="22"/>
          <w:lang w:val="es-MX"/>
        </w:rPr>
      </w:pPr>
    </w:p>
    <w:p w14:paraId="7673DEE0" w14:textId="77777777" w:rsidR="00A50FCF" w:rsidRPr="00E83EFE" w:rsidRDefault="00A50FCF" w:rsidP="00040C3A">
      <w:pPr>
        <w:tabs>
          <w:tab w:val="center" w:pos="5400"/>
        </w:tabs>
        <w:suppressAutoHyphens/>
        <w:jc w:val="center"/>
        <w:rPr>
          <w:rFonts w:asciiTheme="majorHAnsi" w:hAnsiTheme="majorHAnsi"/>
          <w:sz w:val="18"/>
          <w:szCs w:val="22"/>
          <w:lang w:val="es-MX"/>
        </w:rPr>
      </w:pPr>
    </w:p>
    <w:p w14:paraId="563A2598" w14:textId="77777777" w:rsidR="00A50FCF" w:rsidRPr="00E83EFE" w:rsidRDefault="00A50FCF" w:rsidP="00040C3A">
      <w:pPr>
        <w:tabs>
          <w:tab w:val="center" w:pos="5400"/>
        </w:tabs>
        <w:suppressAutoHyphens/>
        <w:jc w:val="center"/>
        <w:rPr>
          <w:rFonts w:asciiTheme="majorHAnsi" w:hAnsiTheme="majorHAnsi"/>
          <w:sz w:val="18"/>
          <w:szCs w:val="22"/>
          <w:lang w:val="es-MX"/>
        </w:rPr>
      </w:pPr>
    </w:p>
    <w:p w14:paraId="0FC1198E" w14:textId="77777777" w:rsidR="00A50FCF" w:rsidRPr="00E83EFE" w:rsidRDefault="0090270B" w:rsidP="00040C3A">
      <w:pPr>
        <w:tabs>
          <w:tab w:val="center" w:pos="5400"/>
        </w:tabs>
        <w:suppressAutoHyphens/>
        <w:jc w:val="center"/>
        <w:rPr>
          <w:rFonts w:asciiTheme="majorHAnsi" w:hAnsiTheme="majorHAnsi"/>
          <w:sz w:val="18"/>
          <w:szCs w:val="22"/>
          <w:lang w:val="es-MX"/>
        </w:rPr>
      </w:pPr>
      <w:r w:rsidRPr="00E83EFE">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6A933A8" wp14:editId="542FAFA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B84013" w14:textId="77777777" w:rsidR="002C7D0E" w:rsidRDefault="00357560" w:rsidP="00113F73">
                            <w:pPr>
                              <w:spacing w:line="276" w:lineRule="auto"/>
                              <w:rPr>
                                <w:rFonts w:ascii="Verdana" w:hAnsi="Verdana"/>
                                <w:sz w:val="15"/>
                                <w:szCs w:val="15"/>
                                <w:lang w:val="es-MX"/>
                              </w:rPr>
                            </w:pPr>
                            <w:r w:rsidRPr="006247C9">
                              <w:rPr>
                                <w:rFonts w:asciiTheme="majorHAnsi" w:hAnsiTheme="majorHAnsi"/>
                                <w:b/>
                                <w:color w:val="595959" w:themeColor="text1" w:themeTint="A6"/>
                                <w:sz w:val="18"/>
                                <w:szCs w:val="18"/>
                                <w:lang w:val="pt-BR"/>
                              </w:rPr>
                              <w:t>Citar como:</w:t>
                            </w:r>
                            <w:r w:rsidRPr="006247C9">
                              <w:rPr>
                                <w:rFonts w:asciiTheme="majorHAnsi" w:hAnsiTheme="majorHAnsi"/>
                                <w:color w:val="595959" w:themeColor="text1" w:themeTint="A6"/>
                                <w:sz w:val="18"/>
                                <w:szCs w:val="18"/>
                                <w:lang w:val="pt-BR"/>
                              </w:rPr>
                              <w:t xml:space="preserve"> CIDH, Informe No. </w:t>
                            </w:r>
                            <w:r w:rsidR="00E70EC8" w:rsidRPr="00E70EC8">
                              <w:rPr>
                                <w:rFonts w:asciiTheme="majorHAnsi" w:hAnsiTheme="majorHAnsi"/>
                                <w:color w:val="595959" w:themeColor="text1" w:themeTint="A6"/>
                                <w:sz w:val="18"/>
                                <w:szCs w:val="18"/>
                                <w:lang w:val="pt-BR"/>
                              </w:rPr>
                              <w:t>11</w:t>
                            </w:r>
                            <w:r w:rsidRPr="00E70EC8">
                              <w:rPr>
                                <w:rFonts w:asciiTheme="majorHAnsi" w:hAnsiTheme="majorHAnsi"/>
                                <w:color w:val="595959" w:themeColor="text1" w:themeTint="A6"/>
                                <w:sz w:val="18"/>
                                <w:szCs w:val="18"/>
                                <w:lang w:val="pt-BR"/>
                              </w:rPr>
                              <w:t>/</w:t>
                            </w:r>
                            <w:r w:rsidR="00E70EC8" w:rsidRPr="00E70EC8">
                              <w:rPr>
                                <w:rFonts w:asciiTheme="majorHAnsi" w:hAnsiTheme="majorHAnsi"/>
                                <w:color w:val="595959" w:themeColor="text1" w:themeTint="A6"/>
                                <w:sz w:val="18"/>
                                <w:szCs w:val="18"/>
                                <w:lang w:val="pt-BR"/>
                              </w:rPr>
                              <w:t>23</w:t>
                            </w:r>
                            <w:r w:rsidRPr="00E70EC8">
                              <w:rPr>
                                <w:rFonts w:asciiTheme="majorHAnsi" w:hAnsiTheme="majorHAnsi"/>
                                <w:color w:val="595959" w:themeColor="text1" w:themeTint="A6"/>
                                <w:sz w:val="18"/>
                                <w:szCs w:val="18"/>
                                <w:lang w:val="pt-BR"/>
                              </w:rPr>
                              <w:t xml:space="preserve">. </w:t>
                            </w:r>
                            <w:r w:rsidRPr="00DE2EEC">
                              <w:rPr>
                                <w:rFonts w:asciiTheme="majorHAnsi" w:hAnsiTheme="majorHAnsi"/>
                                <w:color w:val="595959" w:themeColor="text1" w:themeTint="A6"/>
                                <w:sz w:val="18"/>
                                <w:szCs w:val="18"/>
                                <w:lang w:val="es-MX"/>
                              </w:rPr>
                              <w:t xml:space="preserve">Petición </w:t>
                            </w:r>
                            <w:r w:rsidR="000717A4" w:rsidRPr="00DE2EEC">
                              <w:rPr>
                                <w:rFonts w:asciiTheme="majorHAnsi" w:hAnsiTheme="majorHAnsi"/>
                                <w:color w:val="595959" w:themeColor="text1" w:themeTint="A6"/>
                                <w:sz w:val="18"/>
                                <w:szCs w:val="18"/>
                                <w:lang w:val="es-MX"/>
                              </w:rPr>
                              <w:t>703</w:t>
                            </w:r>
                            <w:r w:rsidRPr="00DE2EEC">
                              <w:rPr>
                                <w:rFonts w:asciiTheme="majorHAnsi" w:hAnsiTheme="majorHAnsi"/>
                                <w:color w:val="595959" w:themeColor="text1" w:themeTint="A6"/>
                                <w:sz w:val="18"/>
                                <w:szCs w:val="18"/>
                                <w:lang w:val="es-MX"/>
                              </w:rPr>
                              <w:t>-</w:t>
                            </w:r>
                            <w:r w:rsidR="000717A4" w:rsidRPr="00DE2EEC">
                              <w:rPr>
                                <w:rFonts w:asciiTheme="majorHAnsi" w:hAnsiTheme="majorHAnsi"/>
                                <w:color w:val="595959" w:themeColor="text1" w:themeTint="A6"/>
                                <w:sz w:val="18"/>
                                <w:szCs w:val="18"/>
                                <w:lang w:val="es-MX"/>
                              </w:rPr>
                              <w:t>10</w:t>
                            </w:r>
                            <w:r w:rsidRPr="00DE2EEC">
                              <w:rPr>
                                <w:rFonts w:asciiTheme="majorHAnsi" w:hAnsiTheme="majorHAnsi"/>
                                <w:color w:val="595959" w:themeColor="text1" w:themeTint="A6"/>
                                <w:sz w:val="18"/>
                                <w:szCs w:val="18"/>
                                <w:lang w:val="es-MX"/>
                              </w:rPr>
                              <w:t xml:space="preserve">. </w:t>
                            </w:r>
                            <w:r w:rsidR="00B430CD">
                              <w:rPr>
                                <w:rFonts w:asciiTheme="majorHAnsi" w:hAnsiTheme="majorHAnsi"/>
                                <w:color w:val="595959" w:themeColor="text1" w:themeTint="A6"/>
                                <w:sz w:val="18"/>
                                <w:szCs w:val="18"/>
                                <w:lang w:val="es-MX"/>
                              </w:rPr>
                              <w:t>Inadmisibilidad</w:t>
                            </w:r>
                            <w:r w:rsidRPr="00DE2EEC">
                              <w:rPr>
                                <w:rFonts w:asciiTheme="majorHAnsi" w:hAnsiTheme="majorHAnsi"/>
                                <w:color w:val="595959" w:themeColor="text1" w:themeTint="A6"/>
                                <w:sz w:val="18"/>
                                <w:szCs w:val="18"/>
                                <w:lang w:val="es-MX"/>
                              </w:rPr>
                              <w:t>.</w:t>
                            </w:r>
                            <w:r w:rsidR="000717A4" w:rsidRPr="00DE2EEC">
                              <w:rPr>
                                <w:rFonts w:ascii="Verdana" w:hAnsi="Verdana"/>
                                <w:sz w:val="15"/>
                                <w:szCs w:val="15"/>
                                <w:lang w:val="es-MX"/>
                              </w:rPr>
                              <w:t xml:space="preserve"> </w:t>
                            </w:r>
                          </w:p>
                          <w:p w14:paraId="2F1C44C4" w14:textId="03640459" w:rsidR="00357560" w:rsidRPr="00DE2EEC" w:rsidRDefault="000717A4" w:rsidP="00113F73">
                            <w:pPr>
                              <w:spacing w:line="276" w:lineRule="auto"/>
                              <w:rPr>
                                <w:rFonts w:asciiTheme="majorHAnsi" w:hAnsiTheme="majorHAnsi"/>
                                <w:color w:val="595959" w:themeColor="text1" w:themeTint="A6"/>
                                <w:sz w:val="18"/>
                                <w:szCs w:val="18"/>
                                <w:lang w:val="es-MX"/>
                              </w:rPr>
                            </w:pPr>
                            <w:r w:rsidRPr="00DE2EEC">
                              <w:rPr>
                                <w:rFonts w:asciiTheme="majorHAnsi" w:hAnsiTheme="majorHAnsi"/>
                                <w:color w:val="595959" w:themeColor="text1" w:themeTint="A6"/>
                                <w:sz w:val="18"/>
                                <w:szCs w:val="18"/>
                                <w:lang w:val="es-MX"/>
                              </w:rPr>
                              <w:t>Susana Catalina Alfonso de Mach</w:t>
                            </w:r>
                            <w:r w:rsidR="00357560" w:rsidRPr="00DE2EEC">
                              <w:rPr>
                                <w:rFonts w:asciiTheme="majorHAnsi" w:hAnsiTheme="majorHAnsi"/>
                                <w:color w:val="595959" w:themeColor="text1" w:themeTint="A6"/>
                                <w:sz w:val="18"/>
                                <w:szCs w:val="18"/>
                                <w:lang w:val="es-MX"/>
                              </w:rPr>
                              <w:t>.</w:t>
                            </w:r>
                            <w:r w:rsidRPr="00DE2EEC">
                              <w:rPr>
                                <w:rFonts w:asciiTheme="majorHAnsi" w:hAnsiTheme="majorHAnsi"/>
                                <w:color w:val="595959" w:themeColor="text1" w:themeTint="A6"/>
                                <w:sz w:val="18"/>
                                <w:szCs w:val="18"/>
                                <w:lang w:val="es-MX"/>
                              </w:rPr>
                              <w:t xml:space="preserve"> Argentina</w:t>
                            </w:r>
                            <w:r w:rsidR="00357560" w:rsidRPr="00DE2EEC">
                              <w:rPr>
                                <w:rFonts w:asciiTheme="majorHAnsi" w:hAnsiTheme="majorHAnsi"/>
                                <w:color w:val="595959" w:themeColor="text1" w:themeTint="A6"/>
                                <w:sz w:val="18"/>
                                <w:szCs w:val="18"/>
                                <w:lang w:val="es-MX"/>
                              </w:rPr>
                              <w:t xml:space="preserve">. </w:t>
                            </w:r>
                            <w:r w:rsidR="002C7D0E">
                              <w:rPr>
                                <w:rFonts w:asciiTheme="majorHAnsi" w:hAnsiTheme="majorHAnsi"/>
                                <w:color w:val="595959" w:themeColor="text1" w:themeTint="A6"/>
                                <w:sz w:val="18"/>
                                <w:szCs w:val="18"/>
                                <w:lang w:val="es-MX"/>
                              </w:rPr>
                              <w:t>3 de febrero de 2023</w:t>
                            </w:r>
                            <w:r w:rsidR="00357560" w:rsidRPr="00DE2EEC">
                              <w:rPr>
                                <w:rFonts w:asciiTheme="majorHAnsi" w:hAnsiTheme="majorHAnsi"/>
                                <w:color w:val="595959" w:themeColor="text1" w:themeTint="A6"/>
                                <w:sz w:val="18"/>
                                <w:szCs w:val="18"/>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933A8"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FB84013" w14:textId="77777777" w:rsidR="002C7D0E" w:rsidRDefault="00357560" w:rsidP="00113F73">
                      <w:pPr>
                        <w:spacing w:line="276" w:lineRule="auto"/>
                        <w:rPr>
                          <w:rFonts w:ascii="Verdana" w:hAnsi="Verdana"/>
                          <w:sz w:val="15"/>
                          <w:szCs w:val="15"/>
                          <w:lang w:val="es-MX"/>
                        </w:rPr>
                      </w:pPr>
                      <w:r w:rsidRPr="006247C9">
                        <w:rPr>
                          <w:rFonts w:asciiTheme="majorHAnsi" w:hAnsiTheme="majorHAnsi"/>
                          <w:b/>
                          <w:color w:val="595959" w:themeColor="text1" w:themeTint="A6"/>
                          <w:sz w:val="18"/>
                          <w:szCs w:val="18"/>
                          <w:lang w:val="pt-BR"/>
                        </w:rPr>
                        <w:t>Citar como:</w:t>
                      </w:r>
                      <w:r w:rsidRPr="006247C9">
                        <w:rPr>
                          <w:rFonts w:asciiTheme="majorHAnsi" w:hAnsiTheme="majorHAnsi"/>
                          <w:color w:val="595959" w:themeColor="text1" w:themeTint="A6"/>
                          <w:sz w:val="18"/>
                          <w:szCs w:val="18"/>
                          <w:lang w:val="pt-BR"/>
                        </w:rPr>
                        <w:t xml:space="preserve"> CIDH, Informe No. </w:t>
                      </w:r>
                      <w:r w:rsidR="00E70EC8" w:rsidRPr="00E70EC8">
                        <w:rPr>
                          <w:rFonts w:asciiTheme="majorHAnsi" w:hAnsiTheme="majorHAnsi"/>
                          <w:color w:val="595959" w:themeColor="text1" w:themeTint="A6"/>
                          <w:sz w:val="18"/>
                          <w:szCs w:val="18"/>
                          <w:lang w:val="pt-BR"/>
                        </w:rPr>
                        <w:t>11</w:t>
                      </w:r>
                      <w:r w:rsidRPr="00E70EC8">
                        <w:rPr>
                          <w:rFonts w:asciiTheme="majorHAnsi" w:hAnsiTheme="majorHAnsi"/>
                          <w:color w:val="595959" w:themeColor="text1" w:themeTint="A6"/>
                          <w:sz w:val="18"/>
                          <w:szCs w:val="18"/>
                          <w:lang w:val="pt-BR"/>
                        </w:rPr>
                        <w:t>/</w:t>
                      </w:r>
                      <w:r w:rsidR="00E70EC8" w:rsidRPr="00E70EC8">
                        <w:rPr>
                          <w:rFonts w:asciiTheme="majorHAnsi" w:hAnsiTheme="majorHAnsi"/>
                          <w:color w:val="595959" w:themeColor="text1" w:themeTint="A6"/>
                          <w:sz w:val="18"/>
                          <w:szCs w:val="18"/>
                          <w:lang w:val="pt-BR"/>
                        </w:rPr>
                        <w:t>23</w:t>
                      </w:r>
                      <w:r w:rsidRPr="00E70EC8">
                        <w:rPr>
                          <w:rFonts w:asciiTheme="majorHAnsi" w:hAnsiTheme="majorHAnsi"/>
                          <w:color w:val="595959" w:themeColor="text1" w:themeTint="A6"/>
                          <w:sz w:val="18"/>
                          <w:szCs w:val="18"/>
                          <w:lang w:val="pt-BR"/>
                        </w:rPr>
                        <w:t xml:space="preserve">. </w:t>
                      </w:r>
                      <w:r w:rsidRPr="00DE2EEC">
                        <w:rPr>
                          <w:rFonts w:asciiTheme="majorHAnsi" w:hAnsiTheme="majorHAnsi"/>
                          <w:color w:val="595959" w:themeColor="text1" w:themeTint="A6"/>
                          <w:sz w:val="18"/>
                          <w:szCs w:val="18"/>
                          <w:lang w:val="es-MX"/>
                        </w:rPr>
                        <w:t xml:space="preserve">Petición </w:t>
                      </w:r>
                      <w:r w:rsidR="000717A4" w:rsidRPr="00DE2EEC">
                        <w:rPr>
                          <w:rFonts w:asciiTheme="majorHAnsi" w:hAnsiTheme="majorHAnsi"/>
                          <w:color w:val="595959" w:themeColor="text1" w:themeTint="A6"/>
                          <w:sz w:val="18"/>
                          <w:szCs w:val="18"/>
                          <w:lang w:val="es-MX"/>
                        </w:rPr>
                        <w:t>703</w:t>
                      </w:r>
                      <w:r w:rsidRPr="00DE2EEC">
                        <w:rPr>
                          <w:rFonts w:asciiTheme="majorHAnsi" w:hAnsiTheme="majorHAnsi"/>
                          <w:color w:val="595959" w:themeColor="text1" w:themeTint="A6"/>
                          <w:sz w:val="18"/>
                          <w:szCs w:val="18"/>
                          <w:lang w:val="es-MX"/>
                        </w:rPr>
                        <w:t>-</w:t>
                      </w:r>
                      <w:r w:rsidR="000717A4" w:rsidRPr="00DE2EEC">
                        <w:rPr>
                          <w:rFonts w:asciiTheme="majorHAnsi" w:hAnsiTheme="majorHAnsi"/>
                          <w:color w:val="595959" w:themeColor="text1" w:themeTint="A6"/>
                          <w:sz w:val="18"/>
                          <w:szCs w:val="18"/>
                          <w:lang w:val="es-MX"/>
                        </w:rPr>
                        <w:t>10</w:t>
                      </w:r>
                      <w:r w:rsidRPr="00DE2EEC">
                        <w:rPr>
                          <w:rFonts w:asciiTheme="majorHAnsi" w:hAnsiTheme="majorHAnsi"/>
                          <w:color w:val="595959" w:themeColor="text1" w:themeTint="A6"/>
                          <w:sz w:val="18"/>
                          <w:szCs w:val="18"/>
                          <w:lang w:val="es-MX"/>
                        </w:rPr>
                        <w:t xml:space="preserve">. </w:t>
                      </w:r>
                      <w:r w:rsidR="00B430CD">
                        <w:rPr>
                          <w:rFonts w:asciiTheme="majorHAnsi" w:hAnsiTheme="majorHAnsi"/>
                          <w:color w:val="595959" w:themeColor="text1" w:themeTint="A6"/>
                          <w:sz w:val="18"/>
                          <w:szCs w:val="18"/>
                          <w:lang w:val="es-MX"/>
                        </w:rPr>
                        <w:t>Inadmisibilidad</w:t>
                      </w:r>
                      <w:r w:rsidRPr="00DE2EEC">
                        <w:rPr>
                          <w:rFonts w:asciiTheme="majorHAnsi" w:hAnsiTheme="majorHAnsi"/>
                          <w:color w:val="595959" w:themeColor="text1" w:themeTint="A6"/>
                          <w:sz w:val="18"/>
                          <w:szCs w:val="18"/>
                          <w:lang w:val="es-MX"/>
                        </w:rPr>
                        <w:t>.</w:t>
                      </w:r>
                      <w:r w:rsidR="000717A4" w:rsidRPr="00DE2EEC">
                        <w:rPr>
                          <w:rFonts w:ascii="Verdana" w:hAnsi="Verdana"/>
                          <w:sz w:val="15"/>
                          <w:szCs w:val="15"/>
                          <w:lang w:val="es-MX"/>
                        </w:rPr>
                        <w:t xml:space="preserve"> </w:t>
                      </w:r>
                    </w:p>
                    <w:p w14:paraId="2F1C44C4" w14:textId="03640459" w:rsidR="00357560" w:rsidRPr="00DE2EEC" w:rsidRDefault="000717A4" w:rsidP="00113F73">
                      <w:pPr>
                        <w:spacing w:line="276" w:lineRule="auto"/>
                        <w:rPr>
                          <w:rFonts w:asciiTheme="majorHAnsi" w:hAnsiTheme="majorHAnsi"/>
                          <w:color w:val="595959" w:themeColor="text1" w:themeTint="A6"/>
                          <w:sz w:val="18"/>
                          <w:szCs w:val="18"/>
                          <w:lang w:val="es-MX"/>
                        </w:rPr>
                      </w:pPr>
                      <w:r w:rsidRPr="00DE2EEC">
                        <w:rPr>
                          <w:rFonts w:asciiTheme="majorHAnsi" w:hAnsiTheme="majorHAnsi"/>
                          <w:color w:val="595959" w:themeColor="text1" w:themeTint="A6"/>
                          <w:sz w:val="18"/>
                          <w:szCs w:val="18"/>
                          <w:lang w:val="es-MX"/>
                        </w:rPr>
                        <w:t>Susana Catalina Alfonso de Mach</w:t>
                      </w:r>
                      <w:r w:rsidR="00357560" w:rsidRPr="00DE2EEC">
                        <w:rPr>
                          <w:rFonts w:asciiTheme="majorHAnsi" w:hAnsiTheme="majorHAnsi"/>
                          <w:color w:val="595959" w:themeColor="text1" w:themeTint="A6"/>
                          <w:sz w:val="18"/>
                          <w:szCs w:val="18"/>
                          <w:lang w:val="es-MX"/>
                        </w:rPr>
                        <w:t>.</w:t>
                      </w:r>
                      <w:r w:rsidRPr="00DE2EEC">
                        <w:rPr>
                          <w:rFonts w:asciiTheme="majorHAnsi" w:hAnsiTheme="majorHAnsi"/>
                          <w:color w:val="595959" w:themeColor="text1" w:themeTint="A6"/>
                          <w:sz w:val="18"/>
                          <w:szCs w:val="18"/>
                          <w:lang w:val="es-MX"/>
                        </w:rPr>
                        <w:t xml:space="preserve"> Argentina</w:t>
                      </w:r>
                      <w:r w:rsidR="00357560" w:rsidRPr="00DE2EEC">
                        <w:rPr>
                          <w:rFonts w:asciiTheme="majorHAnsi" w:hAnsiTheme="majorHAnsi"/>
                          <w:color w:val="595959" w:themeColor="text1" w:themeTint="A6"/>
                          <w:sz w:val="18"/>
                          <w:szCs w:val="18"/>
                          <w:lang w:val="es-MX"/>
                        </w:rPr>
                        <w:t xml:space="preserve">. </w:t>
                      </w:r>
                      <w:r w:rsidR="002C7D0E">
                        <w:rPr>
                          <w:rFonts w:asciiTheme="majorHAnsi" w:hAnsiTheme="majorHAnsi"/>
                          <w:color w:val="595959" w:themeColor="text1" w:themeTint="A6"/>
                          <w:sz w:val="18"/>
                          <w:szCs w:val="18"/>
                          <w:lang w:val="es-MX"/>
                        </w:rPr>
                        <w:t>3 de febrero de 2023</w:t>
                      </w:r>
                      <w:r w:rsidR="00357560" w:rsidRPr="00DE2EEC">
                        <w:rPr>
                          <w:rFonts w:asciiTheme="majorHAnsi" w:hAnsiTheme="majorHAnsi"/>
                          <w:color w:val="595959" w:themeColor="text1" w:themeTint="A6"/>
                          <w:sz w:val="18"/>
                          <w:szCs w:val="18"/>
                          <w:lang w:val="es-MX"/>
                        </w:rPr>
                        <w:t>.</w:t>
                      </w:r>
                    </w:p>
                  </w:txbxContent>
                </v:textbox>
              </v:shape>
            </w:pict>
          </mc:Fallback>
        </mc:AlternateContent>
      </w:r>
    </w:p>
    <w:p w14:paraId="7DFE0E2F" w14:textId="77777777" w:rsidR="00A50FCF" w:rsidRPr="00E83EFE" w:rsidRDefault="00A50FCF" w:rsidP="00040C3A">
      <w:pPr>
        <w:tabs>
          <w:tab w:val="center" w:pos="5400"/>
        </w:tabs>
        <w:suppressAutoHyphens/>
        <w:jc w:val="center"/>
        <w:rPr>
          <w:rFonts w:asciiTheme="majorHAnsi" w:hAnsiTheme="majorHAnsi"/>
          <w:sz w:val="18"/>
          <w:szCs w:val="22"/>
          <w:lang w:val="es-MX"/>
        </w:rPr>
      </w:pPr>
    </w:p>
    <w:p w14:paraId="16732AB8" w14:textId="77777777" w:rsidR="0090270B" w:rsidRPr="00E83EFE" w:rsidRDefault="00D306D1" w:rsidP="005516A1">
      <w:pPr>
        <w:tabs>
          <w:tab w:val="center" w:pos="5400"/>
        </w:tabs>
        <w:suppressAutoHyphens/>
        <w:jc w:val="center"/>
        <w:rPr>
          <w:rFonts w:asciiTheme="majorHAnsi" w:hAnsiTheme="majorHAnsi"/>
          <w:b/>
          <w:sz w:val="20"/>
          <w:lang w:val="es-MX"/>
        </w:rPr>
      </w:pPr>
      <w:r w:rsidRPr="00E83EF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472DB82" wp14:editId="055BE06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BD04A8" w14:textId="563CB0D2" w:rsidR="00357560" w:rsidRPr="00D72DC6" w:rsidRDefault="00693CF4" w:rsidP="00F02AD1">
                            <w:pPr>
                              <w:rPr>
                                <w:color w:val="FFFFFF" w:themeColor="background1"/>
                                <w14:textFill>
                                  <w14:noFill/>
                                </w14:textFill>
                              </w:rPr>
                            </w:pPr>
                            <w:r>
                              <w:rPr>
                                <w:noProof/>
                                <w:color w:val="FFFFFF" w:themeColor="background1"/>
                              </w:rPr>
                              <w:drawing>
                                <wp:inline distT="0" distB="0" distL="0" distR="0" wp14:anchorId="71584160" wp14:editId="61D0FEF4">
                                  <wp:extent cx="1824355" cy="469265"/>
                                  <wp:effectExtent l="0" t="0" r="4445" b="698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2DB8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50BD04A8" w14:textId="563CB0D2" w:rsidR="00357560" w:rsidRPr="00D72DC6" w:rsidRDefault="00693CF4" w:rsidP="00F02AD1">
                      <w:pPr>
                        <w:rPr>
                          <w:color w:val="FFFFFF" w:themeColor="background1"/>
                          <w14:textFill>
                            <w14:noFill/>
                          </w14:textFill>
                        </w:rPr>
                      </w:pPr>
                      <w:r>
                        <w:rPr>
                          <w:noProof/>
                          <w:color w:val="FFFFFF" w:themeColor="background1"/>
                        </w:rPr>
                        <w:drawing>
                          <wp:inline distT="0" distB="0" distL="0" distR="0" wp14:anchorId="71584160" wp14:editId="61D0FEF4">
                            <wp:extent cx="1824355" cy="469265"/>
                            <wp:effectExtent l="0" t="0" r="4445" b="698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E83EF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0BC5830" wp14:editId="448FE69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B834E" w14:textId="77777777" w:rsidR="00357560" w:rsidRPr="004B7EB6" w:rsidRDefault="0035756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C5830"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A3B834E" w14:textId="77777777" w:rsidR="00357560" w:rsidRPr="004B7EB6" w:rsidRDefault="0035756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3AA23E" w14:textId="77777777" w:rsidR="0070697F" w:rsidRPr="00E83EFE" w:rsidRDefault="004A6A54" w:rsidP="005516A1">
      <w:pPr>
        <w:tabs>
          <w:tab w:val="center" w:pos="5400"/>
        </w:tabs>
        <w:suppressAutoHyphens/>
        <w:jc w:val="center"/>
        <w:rPr>
          <w:rFonts w:asciiTheme="majorHAnsi" w:hAnsiTheme="majorHAnsi"/>
          <w:b/>
          <w:sz w:val="20"/>
          <w:lang w:val="es-MX"/>
        </w:rPr>
        <w:sectPr w:rsidR="0070697F" w:rsidRPr="00E83EFE"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E83EFE">
        <w:rPr>
          <w:rFonts w:asciiTheme="majorHAnsi" w:hAnsiTheme="majorHAnsi"/>
          <w:b/>
          <w:sz w:val="20"/>
          <w:lang w:val="es-MX"/>
        </w:rPr>
        <w:tab/>
      </w:r>
    </w:p>
    <w:p w14:paraId="736F16B6" w14:textId="77777777" w:rsidR="003239B8" w:rsidRPr="00E83EFE" w:rsidRDefault="003239B8" w:rsidP="00A9286C">
      <w:pPr>
        <w:spacing w:after="120"/>
        <w:ind w:firstLine="720"/>
        <w:jc w:val="both"/>
        <w:rPr>
          <w:rFonts w:asciiTheme="majorHAnsi" w:hAnsiTheme="majorHAnsi"/>
          <w:b/>
          <w:bCs/>
          <w:sz w:val="20"/>
          <w:szCs w:val="20"/>
          <w:lang w:val="es-MX"/>
        </w:rPr>
      </w:pPr>
      <w:r w:rsidRPr="00E83EFE">
        <w:rPr>
          <w:rFonts w:asciiTheme="majorHAnsi" w:hAnsiTheme="majorHAnsi"/>
          <w:b/>
          <w:bCs/>
          <w:sz w:val="20"/>
          <w:szCs w:val="20"/>
          <w:lang w:val="es-MX"/>
        </w:rPr>
        <w:lastRenderedPageBreak/>
        <w:t>I.</w:t>
      </w:r>
      <w:r w:rsidRPr="00E83EFE">
        <w:rPr>
          <w:rFonts w:asciiTheme="majorHAnsi" w:hAnsiTheme="majorHAnsi"/>
          <w:b/>
          <w:bCs/>
          <w:sz w:val="20"/>
          <w:szCs w:val="20"/>
          <w:lang w:val="es-MX"/>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F27A3" w14:paraId="009C8D31" w14:textId="77777777" w:rsidTr="004A6A54">
        <w:tc>
          <w:tcPr>
            <w:tcW w:w="3600" w:type="dxa"/>
            <w:tcBorders>
              <w:top w:val="single" w:sz="4" w:space="0" w:color="auto"/>
              <w:bottom w:val="single" w:sz="6" w:space="0" w:color="auto"/>
            </w:tcBorders>
            <w:shd w:val="clear" w:color="auto" w:fill="386294"/>
            <w:vAlign w:val="center"/>
          </w:tcPr>
          <w:p w14:paraId="07C73D6E" w14:textId="77777777" w:rsidR="003239B8" w:rsidRPr="00324624" w:rsidRDefault="003239B8" w:rsidP="00D5276D">
            <w:pPr>
              <w:jc w:val="center"/>
              <w:rPr>
                <w:rFonts w:ascii="Cambria" w:hAnsi="Cambria"/>
                <w:b/>
                <w:color w:val="FFFFFF" w:themeColor="background1"/>
                <w:sz w:val="20"/>
                <w:szCs w:val="20"/>
                <w:lang w:val="es-MX"/>
              </w:rPr>
            </w:pPr>
            <w:r w:rsidRPr="00324624">
              <w:rPr>
                <w:rFonts w:ascii="Cambria" w:hAnsi="Cambria"/>
                <w:b/>
                <w:color w:val="FFFFFF" w:themeColor="background1"/>
                <w:sz w:val="20"/>
                <w:szCs w:val="20"/>
                <w:lang w:val="es-MX"/>
              </w:rPr>
              <w:t>Parte peticionaria:</w:t>
            </w:r>
          </w:p>
        </w:tc>
        <w:tc>
          <w:tcPr>
            <w:tcW w:w="5760" w:type="dxa"/>
            <w:vAlign w:val="center"/>
          </w:tcPr>
          <w:p w14:paraId="018C5B70" w14:textId="2E899C5E" w:rsidR="003239B8" w:rsidRPr="00E83EFE" w:rsidRDefault="008C1DD8" w:rsidP="00D5276D">
            <w:pPr>
              <w:jc w:val="both"/>
              <w:rPr>
                <w:rFonts w:ascii="Cambria" w:hAnsi="Cambria"/>
                <w:bCs/>
                <w:sz w:val="20"/>
                <w:szCs w:val="20"/>
                <w:lang w:val="es-MX"/>
              </w:rPr>
            </w:pPr>
            <w:r w:rsidRPr="00E83EFE">
              <w:rPr>
                <w:rFonts w:ascii="Cambria" w:hAnsi="Cambria"/>
                <w:bCs/>
                <w:sz w:val="20"/>
                <w:szCs w:val="20"/>
                <w:lang w:val="es-MX"/>
              </w:rPr>
              <w:t xml:space="preserve">Susana Catalina </w:t>
            </w:r>
            <w:r w:rsidR="00325D99" w:rsidRPr="00E83EFE">
              <w:rPr>
                <w:rFonts w:ascii="Cambria" w:hAnsi="Cambria"/>
                <w:bCs/>
                <w:sz w:val="20"/>
                <w:szCs w:val="20"/>
                <w:lang w:val="es-MX"/>
              </w:rPr>
              <w:t xml:space="preserve">Alfonso </w:t>
            </w:r>
            <w:r w:rsidRPr="00E83EFE">
              <w:rPr>
                <w:rFonts w:ascii="Cambria" w:hAnsi="Cambria"/>
                <w:bCs/>
                <w:sz w:val="20"/>
                <w:szCs w:val="20"/>
                <w:lang w:val="es-MX"/>
              </w:rPr>
              <w:t>de Mach y Alejandro J. Hillar Puxeddu</w:t>
            </w:r>
          </w:p>
        </w:tc>
      </w:tr>
      <w:tr w:rsidR="003239B8" w:rsidRPr="00966BA5" w14:paraId="2C585E0B" w14:textId="77777777" w:rsidTr="004A6A54">
        <w:tc>
          <w:tcPr>
            <w:tcW w:w="3600" w:type="dxa"/>
            <w:tcBorders>
              <w:top w:val="single" w:sz="6" w:space="0" w:color="auto"/>
              <w:bottom w:val="single" w:sz="6" w:space="0" w:color="auto"/>
            </w:tcBorders>
            <w:shd w:val="clear" w:color="auto" w:fill="386294"/>
            <w:vAlign w:val="center"/>
          </w:tcPr>
          <w:p w14:paraId="10E13871" w14:textId="77777777" w:rsidR="003239B8" w:rsidRPr="00324624" w:rsidRDefault="000605C8" w:rsidP="00D5276D">
            <w:pPr>
              <w:jc w:val="center"/>
              <w:rPr>
                <w:rFonts w:ascii="Cambria" w:hAnsi="Cambria"/>
                <w:b/>
                <w:color w:val="FFFFFF" w:themeColor="background1"/>
                <w:sz w:val="20"/>
                <w:szCs w:val="20"/>
                <w:lang w:val="es-MX"/>
              </w:rPr>
            </w:pPr>
            <w:sdt>
              <w:sdtPr>
                <w:rPr>
                  <w:rFonts w:ascii="Cambria" w:hAnsi="Cambria"/>
                  <w:b/>
                  <w:color w:val="FFFFFF" w:themeColor="background1"/>
                  <w:sz w:val="20"/>
                  <w:szCs w:val="20"/>
                  <w:lang w:val="es-MX"/>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24624">
                  <w:rPr>
                    <w:rFonts w:ascii="Cambria" w:hAnsi="Cambria"/>
                    <w:b/>
                    <w:color w:val="FFFFFF" w:themeColor="background1"/>
                    <w:sz w:val="20"/>
                    <w:szCs w:val="20"/>
                    <w:lang w:val="es-MX"/>
                  </w:rPr>
                  <w:t>Presunta víctima</w:t>
                </w:r>
              </w:sdtContent>
            </w:sdt>
            <w:r w:rsidR="003239B8" w:rsidRPr="00324624">
              <w:rPr>
                <w:rFonts w:ascii="Cambria" w:hAnsi="Cambria"/>
                <w:b/>
                <w:color w:val="FFFFFF" w:themeColor="background1"/>
                <w:sz w:val="20"/>
                <w:szCs w:val="20"/>
                <w:lang w:val="es-MX"/>
              </w:rPr>
              <w:t>:</w:t>
            </w:r>
          </w:p>
        </w:tc>
        <w:tc>
          <w:tcPr>
            <w:tcW w:w="5760" w:type="dxa"/>
            <w:vAlign w:val="center"/>
          </w:tcPr>
          <w:p w14:paraId="2B3F0966" w14:textId="114F01FF" w:rsidR="003239B8" w:rsidRPr="00E83EFE" w:rsidRDefault="00325D99" w:rsidP="00D5276D">
            <w:pPr>
              <w:jc w:val="both"/>
              <w:rPr>
                <w:rFonts w:ascii="Cambria" w:hAnsi="Cambria"/>
                <w:bCs/>
                <w:sz w:val="20"/>
                <w:szCs w:val="20"/>
                <w:lang w:val="es-MX"/>
              </w:rPr>
            </w:pPr>
            <w:r w:rsidRPr="00E83EFE">
              <w:rPr>
                <w:rFonts w:ascii="Cambria" w:hAnsi="Cambria"/>
                <w:bCs/>
                <w:sz w:val="20"/>
                <w:szCs w:val="20"/>
                <w:lang w:val="es-MX"/>
              </w:rPr>
              <w:t>Susana Catalina Alfonso de Mach</w:t>
            </w:r>
          </w:p>
        </w:tc>
      </w:tr>
      <w:tr w:rsidR="003239B8" w:rsidRPr="00E83EFE" w14:paraId="311DF85F" w14:textId="77777777" w:rsidTr="004A6A54">
        <w:tc>
          <w:tcPr>
            <w:tcW w:w="3600" w:type="dxa"/>
            <w:tcBorders>
              <w:top w:val="single" w:sz="6" w:space="0" w:color="auto"/>
              <w:bottom w:val="single" w:sz="6" w:space="0" w:color="auto"/>
            </w:tcBorders>
            <w:shd w:val="clear" w:color="auto" w:fill="386294"/>
            <w:vAlign w:val="center"/>
          </w:tcPr>
          <w:p w14:paraId="551C8EDE" w14:textId="77777777" w:rsidR="003239B8" w:rsidRPr="00324624" w:rsidRDefault="003239B8" w:rsidP="00D5276D">
            <w:pPr>
              <w:jc w:val="center"/>
              <w:rPr>
                <w:rFonts w:ascii="Cambria" w:hAnsi="Cambria"/>
                <w:b/>
                <w:color w:val="FFFFFF" w:themeColor="background1"/>
                <w:sz w:val="20"/>
                <w:szCs w:val="20"/>
                <w:lang w:val="es-MX"/>
              </w:rPr>
            </w:pPr>
            <w:r w:rsidRPr="00324624">
              <w:rPr>
                <w:rFonts w:ascii="Cambria" w:hAnsi="Cambria"/>
                <w:b/>
                <w:color w:val="FFFFFF" w:themeColor="background1"/>
                <w:sz w:val="20"/>
                <w:szCs w:val="20"/>
                <w:lang w:val="es-MX"/>
              </w:rPr>
              <w:t>Estado denunciado:</w:t>
            </w:r>
          </w:p>
        </w:tc>
        <w:tc>
          <w:tcPr>
            <w:tcW w:w="5760" w:type="dxa"/>
            <w:vAlign w:val="center"/>
          </w:tcPr>
          <w:p w14:paraId="43A1CC0D" w14:textId="13679EAE" w:rsidR="003239B8" w:rsidRPr="00E83EFE" w:rsidRDefault="008C1DD8" w:rsidP="001329DF">
            <w:pPr>
              <w:jc w:val="both"/>
              <w:rPr>
                <w:rFonts w:ascii="Cambria" w:hAnsi="Cambria"/>
                <w:bCs/>
                <w:sz w:val="20"/>
                <w:szCs w:val="20"/>
                <w:lang w:val="es-MX"/>
              </w:rPr>
            </w:pPr>
            <w:r w:rsidRPr="00E83EFE">
              <w:rPr>
                <w:rFonts w:ascii="Cambria" w:hAnsi="Cambria"/>
                <w:bCs/>
                <w:sz w:val="20"/>
                <w:szCs w:val="20"/>
                <w:lang w:val="es-MX"/>
              </w:rPr>
              <w:t>Argentina</w:t>
            </w:r>
          </w:p>
        </w:tc>
      </w:tr>
      <w:tr w:rsidR="00223A29" w:rsidRPr="006F27A3" w14:paraId="50096132" w14:textId="77777777" w:rsidTr="004A6A54">
        <w:tc>
          <w:tcPr>
            <w:tcW w:w="3600" w:type="dxa"/>
            <w:tcBorders>
              <w:top w:val="single" w:sz="6" w:space="0" w:color="auto"/>
              <w:bottom w:val="single" w:sz="6" w:space="0" w:color="auto"/>
            </w:tcBorders>
            <w:shd w:val="clear" w:color="auto" w:fill="386294"/>
            <w:vAlign w:val="center"/>
          </w:tcPr>
          <w:p w14:paraId="65CE32B2" w14:textId="77777777" w:rsidR="00223A29" w:rsidRPr="00324624" w:rsidRDefault="001B3A00" w:rsidP="00E4118C">
            <w:pPr>
              <w:jc w:val="center"/>
              <w:rPr>
                <w:rFonts w:ascii="Cambria" w:hAnsi="Cambria"/>
                <w:b/>
                <w:color w:val="FFFFFF" w:themeColor="background1"/>
                <w:sz w:val="20"/>
                <w:szCs w:val="20"/>
                <w:lang w:val="es-MX"/>
              </w:rPr>
            </w:pPr>
            <w:r w:rsidRPr="00324624">
              <w:rPr>
                <w:rFonts w:ascii="Cambria" w:hAnsi="Cambria"/>
                <w:b/>
                <w:color w:val="FFFFFF" w:themeColor="background1"/>
                <w:sz w:val="20"/>
                <w:szCs w:val="20"/>
                <w:lang w:val="es-MX"/>
              </w:rPr>
              <w:t xml:space="preserve">Derechos </w:t>
            </w:r>
            <w:r w:rsidR="00E4118C" w:rsidRPr="00324624">
              <w:rPr>
                <w:rFonts w:ascii="Cambria" w:hAnsi="Cambria"/>
                <w:b/>
                <w:color w:val="FFFFFF" w:themeColor="background1"/>
                <w:sz w:val="20"/>
                <w:szCs w:val="20"/>
                <w:lang w:val="es-MX"/>
              </w:rPr>
              <w:t>invocados</w:t>
            </w:r>
            <w:r w:rsidRPr="00324624">
              <w:rPr>
                <w:rFonts w:ascii="Cambria" w:hAnsi="Cambria"/>
                <w:b/>
                <w:color w:val="FFFFFF" w:themeColor="background1"/>
                <w:sz w:val="20"/>
                <w:szCs w:val="20"/>
                <w:lang w:val="es-MX"/>
              </w:rPr>
              <w:t>:</w:t>
            </w:r>
          </w:p>
        </w:tc>
        <w:tc>
          <w:tcPr>
            <w:tcW w:w="5760" w:type="dxa"/>
            <w:vAlign w:val="center"/>
          </w:tcPr>
          <w:p w14:paraId="327BBCDE" w14:textId="5BE343D9" w:rsidR="00223A29" w:rsidRPr="00E83EFE" w:rsidRDefault="008C1DD8" w:rsidP="0028770B">
            <w:pPr>
              <w:jc w:val="both"/>
              <w:rPr>
                <w:rFonts w:ascii="Cambria" w:hAnsi="Cambria"/>
                <w:bCs/>
                <w:sz w:val="20"/>
                <w:szCs w:val="20"/>
                <w:lang w:val="es-MX"/>
              </w:rPr>
            </w:pPr>
            <w:r w:rsidRPr="00E83EFE">
              <w:rPr>
                <w:rFonts w:ascii="Cambria" w:hAnsi="Cambria"/>
                <w:bCs/>
                <w:sz w:val="20"/>
                <w:szCs w:val="20"/>
                <w:lang w:val="es-MX"/>
              </w:rPr>
              <w:t xml:space="preserve">Artículos 4 (vida), 5 (integridad personal), </w:t>
            </w:r>
            <w:r w:rsidR="00341BE4" w:rsidRPr="00E83EFE">
              <w:rPr>
                <w:rFonts w:ascii="Cambria" w:hAnsi="Cambria"/>
                <w:bCs/>
                <w:sz w:val="20"/>
                <w:szCs w:val="20"/>
                <w:lang w:val="es-MX"/>
              </w:rPr>
              <w:t xml:space="preserve">7 (libertad personal), </w:t>
            </w:r>
            <w:r w:rsidRPr="00E83EFE">
              <w:rPr>
                <w:rFonts w:ascii="Cambria" w:hAnsi="Cambria"/>
                <w:bCs/>
                <w:sz w:val="20"/>
                <w:szCs w:val="20"/>
                <w:lang w:val="es-MX"/>
              </w:rPr>
              <w:t>8 (</w:t>
            </w:r>
            <w:r w:rsidR="00341BE4" w:rsidRPr="00E83EFE">
              <w:rPr>
                <w:rFonts w:ascii="Cambria" w:hAnsi="Cambria"/>
                <w:bCs/>
                <w:sz w:val="20"/>
                <w:szCs w:val="20"/>
                <w:lang w:val="es-MX"/>
              </w:rPr>
              <w:t>garantías judiciales)</w:t>
            </w:r>
            <w:r w:rsidRPr="00E83EFE">
              <w:rPr>
                <w:rFonts w:ascii="Cambria" w:hAnsi="Cambria"/>
                <w:bCs/>
                <w:sz w:val="20"/>
                <w:szCs w:val="20"/>
                <w:lang w:val="es-MX"/>
              </w:rPr>
              <w:t xml:space="preserve">, </w:t>
            </w:r>
            <w:r w:rsidR="00341BE4" w:rsidRPr="00E83EFE">
              <w:rPr>
                <w:rFonts w:ascii="Cambria" w:hAnsi="Cambria"/>
                <w:bCs/>
                <w:sz w:val="20"/>
                <w:szCs w:val="20"/>
                <w:lang w:val="es-MX"/>
              </w:rPr>
              <w:t>11 (honra y dignidad),</w:t>
            </w:r>
            <w:r w:rsidR="00B62064">
              <w:rPr>
                <w:rFonts w:ascii="Cambria" w:hAnsi="Cambria"/>
                <w:bCs/>
                <w:sz w:val="20"/>
                <w:szCs w:val="20"/>
                <w:lang w:val="es-MX"/>
              </w:rPr>
              <w:t xml:space="preserve"> </w:t>
            </w:r>
            <w:r w:rsidRPr="00E83EFE">
              <w:rPr>
                <w:rFonts w:ascii="Cambria" w:hAnsi="Cambria"/>
                <w:bCs/>
                <w:sz w:val="20"/>
                <w:szCs w:val="20"/>
                <w:lang w:val="es-MX"/>
              </w:rPr>
              <w:t>13</w:t>
            </w:r>
            <w:r w:rsidR="00341BE4" w:rsidRPr="00E83EFE">
              <w:rPr>
                <w:rFonts w:ascii="Cambria" w:hAnsi="Cambria"/>
                <w:bCs/>
                <w:sz w:val="20"/>
                <w:szCs w:val="20"/>
                <w:lang w:val="es-MX"/>
              </w:rPr>
              <w:t xml:space="preserve"> (libertad de pensamiento y de expresión)</w:t>
            </w:r>
            <w:r w:rsidRPr="00E83EFE">
              <w:rPr>
                <w:rFonts w:ascii="Cambria" w:hAnsi="Cambria"/>
                <w:bCs/>
                <w:sz w:val="20"/>
                <w:szCs w:val="20"/>
                <w:lang w:val="es-MX"/>
              </w:rPr>
              <w:t>, 21</w:t>
            </w:r>
            <w:r w:rsidR="00341BE4" w:rsidRPr="00E83EFE">
              <w:rPr>
                <w:rFonts w:ascii="Cambria" w:hAnsi="Cambria"/>
                <w:bCs/>
                <w:sz w:val="20"/>
                <w:szCs w:val="20"/>
                <w:lang w:val="es-MX"/>
              </w:rPr>
              <w:t xml:space="preserve"> (propiedad privada)</w:t>
            </w:r>
            <w:r w:rsidRPr="00E83EFE">
              <w:rPr>
                <w:rFonts w:ascii="Cambria" w:hAnsi="Cambria"/>
                <w:bCs/>
                <w:sz w:val="20"/>
                <w:szCs w:val="20"/>
                <w:lang w:val="es-MX"/>
              </w:rPr>
              <w:t>, 24</w:t>
            </w:r>
            <w:r w:rsidR="00341BE4" w:rsidRPr="00E83EFE">
              <w:rPr>
                <w:rFonts w:ascii="Cambria" w:hAnsi="Cambria"/>
                <w:bCs/>
                <w:sz w:val="20"/>
                <w:szCs w:val="20"/>
                <w:lang w:val="es-MX"/>
              </w:rPr>
              <w:t xml:space="preserve"> (igualdad ante la ley)</w:t>
            </w:r>
            <w:r w:rsidRPr="00E83EFE">
              <w:rPr>
                <w:rFonts w:ascii="Cambria" w:hAnsi="Cambria"/>
                <w:bCs/>
                <w:sz w:val="20"/>
                <w:szCs w:val="20"/>
                <w:lang w:val="es-MX"/>
              </w:rPr>
              <w:t xml:space="preserve"> y 25</w:t>
            </w:r>
            <w:r w:rsidR="00341BE4" w:rsidRPr="00E83EFE">
              <w:rPr>
                <w:rFonts w:ascii="Cambria" w:hAnsi="Cambria"/>
                <w:bCs/>
                <w:sz w:val="20"/>
                <w:szCs w:val="20"/>
                <w:lang w:val="es-MX"/>
              </w:rPr>
              <w:t xml:space="preserve"> (protección judicial)</w:t>
            </w:r>
            <w:r w:rsidRPr="00E83EFE">
              <w:rPr>
                <w:rFonts w:ascii="Cambria" w:hAnsi="Cambria"/>
                <w:bCs/>
                <w:sz w:val="20"/>
                <w:szCs w:val="20"/>
                <w:lang w:val="es-MX"/>
              </w:rPr>
              <w:t xml:space="preserve"> de la Convención Americana sobre Derechos Humano</w:t>
            </w:r>
            <w:r w:rsidR="006D6D13">
              <w:rPr>
                <w:rFonts w:ascii="Cambria" w:hAnsi="Cambria"/>
                <w:bCs/>
                <w:sz w:val="20"/>
                <w:szCs w:val="20"/>
                <w:lang w:val="es-MX"/>
              </w:rPr>
              <w:t>s</w:t>
            </w:r>
            <w:r w:rsidR="00341BE4" w:rsidRPr="00E83EFE">
              <w:rPr>
                <w:rStyle w:val="FootnoteReference"/>
                <w:rFonts w:ascii="Cambria" w:hAnsi="Cambria"/>
                <w:bCs/>
                <w:sz w:val="20"/>
                <w:szCs w:val="20"/>
                <w:lang w:val="es-MX"/>
              </w:rPr>
              <w:footnoteReference w:id="2"/>
            </w:r>
            <w:r w:rsidR="00341BE4" w:rsidRPr="00E83EFE">
              <w:rPr>
                <w:rFonts w:ascii="Cambria" w:hAnsi="Cambria"/>
                <w:bCs/>
                <w:sz w:val="20"/>
                <w:szCs w:val="20"/>
                <w:lang w:val="es-MX"/>
              </w:rPr>
              <w:t>, en relación con sus artículos 1.1 (obligación de respetar los derechos) y 2 (deber de adoptar dis</w:t>
            </w:r>
            <w:r w:rsidR="0028770B" w:rsidRPr="00E83EFE">
              <w:rPr>
                <w:rFonts w:ascii="Cambria" w:hAnsi="Cambria"/>
                <w:bCs/>
                <w:sz w:val="20"/>
                <w:szCs w:val="20"/>
                <w:lang w:val="es-MX"/>
              </w:rPr>
              <w:t>posiciones de derecho interno)</w:t>
            </w:r>
          </w:p>
        </w:tc>
      </w:tr>
    </w:tbl>
    <w:p w14:paraId="12E29F1F" w14:textId="77777777" w:rsidR="003239B8" w:rsidRPr="00E83EFE" w:rsidRDefault="003239B8" w:rsidP="00A9286C">
      <w:pPr>
        <w:spacing w:before="120" w:after="120"/>
        <w:ind w:firstLine="720"/>
        <w:jc w:val="both"/>
        <w:rPr>
          <w:rFonts w:asciiTheme="majorHAnsi" w:hAnsiTheme="majorHAnsi"/>
          <w:b/>
          <w:bCs/>
          <w:sz w:val="20"/>
          <w:szCs w:val="20"/>
          <w:lang w:val="es-MX"/>
        </w:rPr>
      </w:pPr>
      <w:r w:rsidRPr="00E83EFE">
        <w:rPr>
          <w:rFonts w:asciiTheme="majorHAnsi" w:hAnsiTheme="majorHAnsi"/>
          <w:b/>
          <w:bCs/>
          <w:sz w:val="20"/>
          <w:szCs w:val="20"/>
          <w:lang w:val="es-MX"/>
        </w:rPr>
        <w:t>II.</w:t>
      </w:r>
      <w:r w:rsidRPr="00E83EFE">
        <w:rPr>
          <w:rFonts w:asciiTheme="majorHAnsi" w:hAnsiTheme="majorHAnsi"/>
          <w:b/>
          <w:bCs/>
          <w:sz w:val="20"/>
          <w:szCs w:val="20"/>
          <w:lang w:val="es-MX"/>
        </w:rPr>
        <w:tab/>
        <w:t>TRÁMITE ANTE LA CIDH</w:t>
      </w:r>
      <w:r w:rsidR="008E3BFE" w:rsidRPr="00E83EFE">
        <w:rPr>
          <w:rStyle w:val="FootnoteReference"/>
          <w:rFonts w:ascii="Cambria" w:hAnsi="Cambria"/>
          <w:b/>
          <w:sz w:val="20"/>
          <w:szCs w:val="20"/>
          <w:lang w:val="es-MX"/>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757"/>
        <w:gridCol w:w="5603"/>
      </w:tblGrid>
      <w:tr w:rsidR="004C2312" w:rsidRPr="00E83EFE" w14:paraId="521437FE" w14:textId="77777777" w:rsidTr="00324624">
        <w:tc>
          <w:tcPr>
            <w:tcW w:w="3757" w:type="dxa"/>
            <w:tcBorders>
              <w:top w:val="single" w:sz="6" w:space="0" w:color="auto"/>
              <w:bottom w:val="single" w:sz="6" w:space="0" w:color="auto"/>
            </w:tcBorders>
            <w:shd w:val="clear" w:color="auto" w:fill="386294"/>
            <w:vAlign w:val="center"/>
          </w:tcPr>
          <w:p w14:paraId="1AFF2794" w14:textId="77777777" w:rsidR="004C2312" w:rsidRPr="00324624" w:rsidRDefault="004A6A54" w:rsidP="004A6A54">
            <w:pPr>
              <w:jc w:val="center"/>
              <w:rPr>
                <w:rFonts w:ascii="Cambria" w:hAnsi="Cambria"/>
                <w:b/>
                <w:color w:val="FFFFFF" w:themeColor="background1"/>
                <w:sz w:val="20"/>
                <w:szCs w:val="20"/>
                <w:lang w:val="es-MX"/>
              </w:rPr>
            </w:pPr>
            <w:r w:rsidRPr="00324624">
              <w:rPr>
                <w:rFonts w:ascii="Cambria" w:hAnsi="Cambria"/>
                <w:b/>
                <w:color w:val="FFFFFF" w:themeColor="background1"/>
                <w:sz w:val="20"/>
                <w:szCs w:val="20"/>
                <w:lang w:val="es-MX"/>
              </w:rPr>
              <w:t>P</w:t>
            </w:r>
            <w:r w:rsidR="004C2312" w:rsidRPr="00324624">
              <w:rPr>
                <w:rFonts w:ascii="Cambria" w:hAnsi="Cambria"/>
                <w:b/>
                <w:color w:val="FFFFFF" w:themeColor="background1"/>
                <w:sz w:val="20"/>
                <w:szCs w:val="20"/>
                <w:lang w:val="es-MX"/>
              </w:rPr>
              <w:t>resentación de la petición:</w:t>
            </w:r>
          </w:p>
        </w:tc>
        <w:tc>
          <w:tcPr>
            <w:tcW w:w="5603" w:type="dxa"/>
            <w:vAlign w:val="center"/>
          </w:tcPr>
          <w:p w14:paraId="499E1EE6" w14:textId="175C36FF" w:rsidR="004C2312" w:rsidRPr="00E83EFE" w:rsidRDefault="00DE2EEC" w:rsidP="00D5276D">
            <w:pPr>
              <w:jc w:val="both"/>
              <w:rPr>
                <w:rFonts w:ascii="Cambria" w:hAnsi="Cambria"/>
                <w:bCs/>
                <w:sz w:val="20"/>
                <w:szCs w:val="20"/>
                <w:lang w:val="es-MX"/>
              </w:rPr>
            </w:pPr>
            <w:r w:rsidRPr="00E83EFE">
              <w:rPr>
                <w:rFonts w:ascii="Cambria" w:hAnsi="Cambria"/>
                <w:bCs/>
                <w:sz w:val="20"/>
                <w:szCs w:val="20"/>
                <w:lang w:val="es-MX"/>
              </w:rPr>
              <w:t>13 de mayo de 2010</w:t>
            </w:r>
          </w:p>
        </w:tc>
      </w:tr>
      <w:tr w:rsidR="00131425" w:rsidRPr="006F27A3" w14:paraId="3A7ABA45" w14:textId="77777777" w:rsidTr="00324624">
        <w:tc>
          <w:tcPr>
            <w:tcW w:w="3757" w:type="dxa"/>
            <w:tcBorders>
              <w:top w:val="single" w:sz="6" w:space="0" w:color="auto"/>
              <w:bottom w:val="single" w:sz="6" w:space="0" w:color="auto"/>
            </w:tcBorders>
            <w:shd w:val="clear" w:color="auto" w:fill="386294"/>
            <w:vAlign w:val="center"/>
          </w:tcPr>
          <w:p w14:paraId="6CB4EE54" w14:textId="77777777" w:rsidR="00131425" w:rsidRPr="00324624" w:rsidRDefault="00131425" w:rsidP="004A6A54">
            <w:pPr>
              <w:jc w:val="center"/>
              <w:rPr>
                <w:rFonts w:ascii="Cambria" w:hAnsi="Cambria"/>
                <w:b/>
                <w:color w:val="FFFFFF" w:themeColor="background1"/>
                <w:sz w:val="20"/>
                <w:szCs w:val="20"/>
                <w:lang w:val="es-MX"/>
              </w:rPr>
            </w:pPr>
            <w:r w:rsidRPr="00324624">
              <w:rPr>
                <w:rFonts w:ascii="Cambria" w:hAnsi="Cambria"/>
                <w:b/>
                <w:color w:val="FFFFFF" w:themeColor="background1"/>
                <w:sz w:val="20"/>
                <w:szCs w:val="20"/>
                <w:lang w:val="es-MX"/>
              </w:rPr>
              <w:t>Información adicional recibida durante la etapa de estudio:</w:t>
            </w:r>
          </w:p>
        </w:tc>
        <w:tc>
          <w:tcPr>
            <w:tcW w:w="5603" w:type="dxa"/>
            <w:vAlign w:val="center"/>
          </w:tcPr>
          <w:p w14:paraId="7427EB4C" w14:textId="0D3A3E8F" w:rsidR="00131425" w:rsidRPr="00E83EFE" w:rsidRDefault="00B17387" w:rsidP="00B17387">
            <w:pPr>
              <w:jc w:val="both"/>
              <w:rPr>
                <w:rFonts w:ascii="Cambria" w:hAnsi="Cambria"/>
                <w:bCs/>
                <w:sz w:val="20"/>
                <w:szCs w:val="20"/>
                <w:lang w:val="es-MX"/>
              </w:rPr>
            </w:pPr>
            <w:r w:rsidRPr="00E83EFE">
              <w:rPr>
                <w:rFonts w:ascii="Cambria" w:hAnsi="Cambria"/>
                <w:bCs/>
                <w:sz w:val="20"/>
                <w:szCs w:val="20"/>
                <w:lang w:val="es-MX"/>
              </w:rPr>
              <w:t>19 de junio</w:t>
            </w:r>
            <w:r w:rsidR="00DE2EEC" w:rsidRPr="00E83EFE">
              <w:rPr>
                <w:rFonts w:ascii="Cambria" w:hAnsi="Cambria"/>
                <w:bCs/>
                <w:sz w:val="20"/>
                <w:szCs w:val="20"/>
                <w:lang w:val="es-MX"/>
              </w:rPr>
              <w:t>, 26 de octub</w:t>
            </w:r>
            <w:r w:rsidRPr="00E83EFE">
              <w:rPr>
                <w:rFonts w:ascii="Cambria" w:hAnsi="Cambria"/>
                <w:bCs/>
                <w:sz w:val="20"/>
                <w:szCs w:val="20"/>
                <w:lang w:val="es-MX"/>
              </w:rPr>
              <w:t>re</w:t>
            </w:r>
            <w:r w:rsidR="00DE2EEC" w:rsidRPr="00E83EFE">
              <w:rPr>
                <w:rFonts w:ascii="Cambria" w:hAnsi="Cambria"/>
                <w:bCs/>
                <w:sz w:val="20"/>
                <w:szCs w:val="20"/>
                <w:lang w:val="es-MX"/>
              </w:rPr>
              <w:t>, 16 de noviembre de 2015</w:t>
            </w:r>
            <w:r w:rsidR="00B62064">
              <w:rPr>
                <w:rFonts w:ascii="Cambria" w:hAnsi="Cambria"/>
                <w:bCs/>
                <w:sz w:val="20"/>
                <w:szCs w:val="20"/>
                <w:lang w:val="es-MX"/>
              </w:rPr>
              <w:t xml:space="preserve"> y</w:t>
            </w:r>
            <w:r w:rsidRPr="00E83EFE">
              <w:rPr>
                <w:rFonts w:ascii="Cambria" w:hAnsi="Cambria"/>
                <w:bCs/>
                <w:sz w:val="20"/>
                <w:szCs w:val="20"/>
                <w:lang w:val="es-MX"/>
              </w:rPr>
              <w:t xml:space="preserve"> </w:t>
            </w:r>
            <w:r w:rsidR="00DE2EEC" w:rsidRPr="00E83EFE">
              <w:rPr>
                <w:rFonts w:ascii="Cambria" w:hAnsi="Cambria"/>
                <w:bCs/>
                <w:sz w:val="20"/>
                <w:szCs w:val="20"/>
                <w:lang w:val="es-MX"/>
              </w:rPr>
              <w:t>14 de octubre de 2016</w:t>
            </w:r>
          </w:p>
        </w:tc>
      </w:tr>
      <w:tr w:rsidR="004C2312" w:rsidRPr="00E83EFE" w14:paraId="2A803C71" w14:textId="77777777" w:rsidTr="00324624">
        <w:tc>
          <w:tcPr>
            <w:tcW w:w="3757" w:type="dxa"/>
            <w:tcBorders>
              <w:top w:val="single" w:sz="6" w:space="0" w:color="auto"/>
              <w:bottom w:val="single" w:sz="6" w:space="0" w:color="auto"/>
            </w:tcBorders>
            <w:shd w:val="clear" w:color="auto" w:fill="386294"/>
            <w:vAlign w:val="center"/>
          </w:tcPr>
          <w:p w14:paraId="1148C60E" w14:textId="77777777" w:rsidR="004C2312" w:rsidRPr="00324624" w:rsidRDefault="004A6A54" w:rsidP="004A6A54">
            <w:pPr>
              <w:jc w:val="center"/>
              <w:rPr>
                <w:rFonts w:ascii="Cambria" w:hAnsi="Cambria"/>
                <w:b/>
                <w:color w:val="FFFFFF" w:themeColor="background1"/>
                <w:sz w:val="20"/>
                <w:szCs w:val="20"/>
                <w:lang w:val="es-MX"/>
              </w:rPr>
            </w:pPr>
            <w:r w:rsidRPr="00324624">
              <w:rPr>
                <w:rFonts w:ascii="Cambria" w:hAnsi="Cambria"/>
                <w:b/>
                <w:color w:val="FFFFFF" w:themeColor="background1"/>
                <w:sz w:val="20"/>
                <w:szCs w:val="20"/>
                <w:lang w:val="es-MX"/>
              </w:rPr>
              <w:t>N</w:t>
            </w:r>
            <w:r w:rsidR="004C2312" w:rsidRPr="00324624">
              <w:rPr>
                <w:rFonts w:ascii="Cambria" w:hAnsi="Cambria"/>
                <w:b/>
                <w:color w:val="FFFFFF" w:themeColor="background1"/>
                <w:sz w:val="20"/>
                <w:szCs w:val="20"/>
                <w:lang w:val="es-MX"/>
              </w:rPr>
              <w:t>otificación de la petición al Estado:</w:t>
            </w:r>
          </w:p>
        </w:tc>
        <w:tc>
          <w:tcPr>
            <w:tcW w:w="5603" w:type="dxa"/>
            <w:vAlign w:val="center"/>
          </w:tcPr>
          <w:p w14:paraId="2FE2CA86" w14:textId="4067A736" w:rsidR="004C2312" w:rsidRPr="00E83EFE" w:rsidRDefault="00B17387" w:rsidP="00D5276D">
            <w:pPr>
              <w:jc w:val="both"/>
              <w:rPr>
                <w:rFonts w:ascii="Cambria" w:hAnsi="Cambria"/>
                <w:bCs/>
                <w:sz w:val="20"/>
                <w:szCs w:val="20"/>
                <w:lang w:val="es-MX"/>
              </w:rPr>
            </w:pPr>
            <w:r w:rsidRPr="00E83EFE">
              <w:rPr>
                <w:rFonts w:ascii="Cambria" w:hAnsi="Cambria"/>
                <w:bCs/>
                <w:sz w:val="20"/>
                <w:szCs w:val="20"/>
                <w:lang w:val="es-MX"/>
              </w:rPr>
              <w:t>15 de diciembre de 2016</w:t>
            </w:r>
          </w:p>
        </w:tc>
      </w:tr>
      <w:tr w:rsidR="004C2312" w:rsidRPr="00E83EFE" w14:paraId="0F51BFDC" w14:textId="77777777" w:rsidTr="00324624">
        <w:tc>
          <w:tcPr>
            <w:tcW w:w="3757" w:type="dxa"/>
            <w:tcBorders>
              <w:top w:val="single" w:sz="6" w:space="0" w:color="auto"/>
              <w:bottom w:val="single" w:sz="6" w:space="0" w:color="auto"/>
            </w:tcBorders>
            <w:shd w:val="clear" w:color="auto" w:fill="386294"/>
            <w:vAlign w:val="center"/>
          </w:tcPr>
          <w:p w14:paraId="149B72A7" w14:textId="77777777" w:rsidR="004C2312" w:rsidRPr="00324624" w:rsidRDefault="004A6A54" w:rsidP="004A6A54">
            <w:pPr>
              <w:jc w:val="center"/>
              <w:rPr>
                <w:rFonts w:ascii="Cambria" w:hAnsi="Cambria"/>
                <w:b/>
                <w:color w:val="FFFFFF" w:themeColor="background1"/>
                <w:sz w:val="20"/>
                <w:szCs w:val="20"/>
                <w:lang w:val="es-MX"/>
              </w:rPr>
            </w:pPr>
            <w:r w:rsidRPr="00324624">
              <w:rPr>
                <w:rFonts w:ascii="Cambria" w:hAnsi="Cambria"/>
                <w:b/>
                <w:color w:val="FFFFFF" w:themeColor="background1"/>
                <w:sz w:val="20"/>
                <w:szCs w:val="20"/>
                <w:lang w:val="es-MX"/>
              </w:rPr>
              <w:t>P</w:t>
            </w:r>
            <w:r w:rsidR="004C2312" w:rsidRPr="00324624">
              <w:rPr>
                <w:rFonts w:ascii="Cambria" w:hAnsi="Cambria"/>
                <w:b/>
                <w:color w:val="FFFFFF" w:themeColor="background1"/>
                <w:sz w:val="20"/>
                <w:szCs w:val="20"/>
                <w:lang w:val="es-MX"/>
              </w:rPr>
              <w:t>rimera respuesta del Estado:</w:t>
            </w:r>
          </w:p>
        </w:tc>
        <w:tc>
          <w:tcPr>
            <w:tcW w:w="5603" w:type="dxa"/>
            <w:vAlign w:val="center"/>
          </w:tcPr>
          <w:p w14:paraId="2A8A1B9B" w14:textId="0E57C30F" w:rsidR="004C2312" w:rsidRPr="00E83EFE" w:rsidRDefault="00B17387" w:rsidP="00D5276D">
            <w:pPr>
              <w:jc w:val="both"/>
              <w:rPr>
                <w:rFonts w:ascii="Cambria" w:hAnsi="Cambria"/>
                <w:bCs/>
                <w:sz w:val="20"/>
                <w:szCs w:val="20"/>
                <w:lang w:val="es-MX"/>
              </w:rPr>
            </w:pPr>
            <w:r w:rsidRPr="00E83EFE">
              <w:rPr>
                <w:rFonts w:ascii="Cambria" w:hAnsi="Cambria"/>
                <w:bCs/>
                <w:sz w:val="20"/>
                <w:szCs w:val="20"/>
                <w:lang w:val="es-MX"/>
              </w:rPr>
              <w:t>19 de julio de 2017</w:t>
            </w:r>
          </w:p>
        </w:tc>
      </w:tr>
      <w:tr w:rsidR="004C2312" w:rsidRPr="006F27A3" w14:paraId="0B26CBD8" w14:textId="77777777" w:rsidTr="00324624">
        <w:tc>
          <w:tcPr>
            <w:tcW w:w="3757" w:type="dxa"/>
            <w:tcBorders>
              <w:top w:val="single" w:sz="6" w:space="0" w:color="auto"/>
              <w:bottom w:val="single" w:sz="6" w:space="0" w:color="auto"/>
            </w:tcBorders>
            <w:shd w:val="clear" w:color="auto" w:fill="386294"/>
            <w:vAlign w:val="center"/>
          </w:tcPr>
          <w:p w14:paraId="4E3A1763" w14:textId="77777777" w:rsidR="004C2312" w:rsidRPr="00324624" w:rsidRDefault="008E3BFE" w:rsidP="008E3BFE">
            <w:pPr>
              <w:jc w:val="center"/>
              <w:rPr>
                <w:rFonts w:ascii="Cambria" w:hAnsi="Cambria"/>
                <w:b/>
                <w:color w:val="FFFFFF" w:themeColor="background1"/>
                <w:sz w:val="20"/>
                <w:szCs w:val="20"/>
                <w:lang w:val="es-MX"/>
              </w:rPr>
            </w:pPr>
            <w:r w:rsidRPr="00324624">
              <w:rPr>
                <w:rFonts w:ascii="Cambria" w:hAnsi="Cambria"/>
                <w:b/>
                <w:color w:val="FFFFFF" w:themeColor="background1"/>
                <w:sz w:val="20"/>
                <w:szCs w:val="20"/>
                <w:lang w:val="es-MX"/>
              </w:rPr>
              <w:t>Observaciones adicionales de la parte peticionaria:</w:t>
            </w:r>
          </w:p>
        </w:tc>
        <w:tc>
          <w:tcPr>
            <w:tcW w:w="5603" w:type="dxa"/>
            <w:vAlign w:val="center"/>
          </w:tcPr>
          <w:p w14:paraId="25A02136" w14:textId="4D683DDB" w:rsidR="004C2312" w:rsidRPr="00E83EFE" w:rsidRDefault="00B17387" w:rsidP="00D5276D">
            <w:pPr>
              <w:jc w:val="both"/>
              <w:rPr>
                <w:rFonts w:ascii="Cambria" w:hAnsi="Cambria"/>
                <w:bCs/>
                <w:sz w:val="20"/>
                <w:szCs w:val="20"/>
                <w:lang w:val="es-MX"/>
              </w:rPr>
            </w:pPr>
            <w:r w:rsidRPr="00E83EFE">
              <w:rPr>
                <w:rFonts w:ascii="Cambria" w:hAnsi="Cambria"/>
                <w:bCs/>
                <w:sz w:val="20"/>
                <w:szCs w:val="20"/>
                <w:lang w:val="es-MX"/>
              </w:rPr>
              <w:t>14 de septiembre de 2017; 11 de julio de 2018; 3, 4 y 20 de junio, 25 de julio, 8 y 22 de agosto, 8 de octubre y 27 de diciembre de 2019; 27 de febrero, 15 y 24 de abril de 2020</w:t>
            </w:r>
            <w:r w:rsidR="00B96C02">
              <w:rPr>
                <w:rFonts w:ascii="Cambria" w:hAnsi="Cambria"/>
                <w:bCs/>
                <w:sz w:val="20"/>
                <w:szCs w:val="20"/>
                <w:lang w:val="es-MX"/>
              </w:rPr>
              <w:t>, 23 de marzo de 2021, 22 de julio de 2021, 1 de noviembre de 2021, 9 de noviembre de 2021 y 15 de diciembre de 2022</w:t>
            </w:r>
          </w:p>
        </w:tc>
      </w:tr>
      <w:tr w:rsidR="004C2312" w:rsidRPr="006F27A3" w14:paraId="0AF18E36" w14:textId="77777777" w:rsidTr="00324624">
        <w:tc>
          <w:tcPr>
            <w:tcW w:w="3757" w:type="dxa"/>
            <w:tcBorders>
              <w:top w:val="single" w:sz="6" w:space="0" w:color="auto"/>
              <w:bottom w:val="single" w:sz="6" w:space="0" w:color="auto"/>
            </w:tcBorders>
            <w:shd w:val="clear" w:color="auto" w:fill="386294"/>
            <w:vAlign w:val="center"/>
          </w:tcPr>
          <w:p w14:paraId="6A66CBEC" w14:textId="77777777" w:rsidR="004C2312" w:rsidRPr="00324624" w:rsidRDefault="004C2312" w:rsidP="008E3BFE">
            <w:pPr>
              <w:jc w:val="center"/>
              <w:rPr>
                <w:rFonts w:ascii="Cambria" w:hAnsi="Cambria"/>
                <w:b/>
                <w:color w:val="FFFFFF" w:themeColor="background1"/>
                <w:sz w:val="20"/>
                <w:szCs w:val="20"/>
                <w:lang w:val="es-MX"/>
              </w:rPr>
            </w:pPr>
            <w:r w:rsidRPr="00324624">
              <w:rPr>
                <w:rFonts w:ascii="Cambria" w:hAnsi="Cambria"/>
                <w:b/>
                <w:color w:val="FFFFFF" w:themeColor="background1"/>
                <w:sz w:val="20"/>
                <w:szCs w:val="20"/>
                <w:lang w:val="es-MX"/>
              </w:rPr>
              <w:t>Observaciones adicionales del Estado:</w:t>
            </w:r>
          </w:p>
        </w:tc>
        <w:tc>
          <w:tcPr>
            <w:tcW w:w="5603" w:type="dxa"/>
            <w:vAlign w:val="center"/>
          </w:tcPr>
          <w:p w14:paraId="04AA0E41" w14:textId="58D3D8D9" w:rsidR="004C2312" w:rsidRPr="00E83EFE" w:rsidRDefault="00B17387" w:rsidP="00D5276D">
            <w:pPr>
              <w:jc w:val="both"/>
              <w:rPr>
                <w:rFonts w:ascii="Cambria" w:hAnsi="Cambria"/>
                <w:bCs/>
                <w:sz w:val="20"/>
                <w:szCs w:val="20"/>
                <w:lang w:val="es-MX"/>
              </w:rPr>
            </w:pPr>
            <w:r w:rsidRPr="00E83EFE">
              <w:rPr>
                <w:rFonts w:ascii="Cambria" w:hAnsi="Cambria"/>
                <w:bCs/>
                <w:sz w:val="20"/>
                <w:szCs w:val="20"/>
                <w:lang w:val="es-MX"/>
              </w:rPr>
              <w:t>12 de julio de 2019</w:t>
            </w:r>
            <w:r w:rsidR="00B96C02">
              <w:rPr>
                <w:rFonts w:ascii="Cambria" w:hAnsi="Cambria"/>
                <w:bCs/>
                <w:sz w:val="20"/>
                <w:szCs w:val="20"/>
                <w:lang w:val="es-MX"/>
              </w:rPr>
              <w:t>, 28 de junio de 2021, 5 de agosto de 2021 y 26 de abril de 2022</w:t>
            </w:r>
          </w:p>
        </w:tc>
      </w:tr>
      <w:tr w:rsidR="00A90672" w:rsidRPr="00E83EFE" w14:paraId="75F7580D" w14:textId="77777777" w:rsidTr="00324624">
        <w:tc>
          <w:tcPr>
            <w:tcW w:w="3757" w:type="dxa"/>
            <w:tcBorders>
              <w:top w:val="single" w:sz="6" w:space="0" w:color="auto"/>
              <w:bottom w:val="single" w:sz="6" w:space="0" w:color="auto"/>
            </w:tcBorders>
            <w:shd w:val="clear" w:color="auto" w:fill="386294"/>
            <w:vAlign w:val="center"/>
          </w:tcPr>
          <w:p w14:paraId="4589654D" w14:textId="43BB2AAB" w:rsidR="00A90672" w:rsidRPr="00324624" w:rsidRDefault="00A90672" w:rsidP="008E3BFE">
            <w:pPr>
              <w:jc w:val="center"/>
              <w:rPr>
                <w:rFonts w:ascii="Cambria" w:hAnsi="Cambria"/>
                <w:b/>
                <w:color w:val="FFFFFF" w:themeColor="background1"/>
                <w:sz w:val="20"/>
                <w:szCs w:val="20"/>
                <w:lang w:val="es-MX"/>
              </w:rPr>
            </w:pPr>
            <w:r>
              <w:rPr>
                <w:rFonts w:ascii="Cambria" w:hAnsi="Cambria"/>
                <w:b/>
                <w:color w:val="FFFFFF" w:themeColor="background1"/>
                <w:sz w:val="20"/>
                <w:szCs w:val="20"/>
                <w:lang w:val="es-MX"/>
              </w:rPr>
              <w:t>Medida cautelar no vigente</w:t>
            </w:r>
            <w:r w:rsidR="009904B9">
              <w:rPr>
                <w:rStyle w:val="FootnoteReference"/>
                <w:rFonts w:ascii="Cambria" w:hAnsi="Cambria"/>
                <w:b/>
                <w:color w:val="FFFFFF" w:themeColor="background1"/>
                <w:sz w:val="20"/>
                <w:szCs w:val="20"/>
                <w:lang w:val="es-MX"/>
              </w:rPr>
              <w:footnoteReference w:id="4"/>
            </w:r>
          </w:p>
        </w:tc>
        <w:tc>
          <w:tcPr>
            <w:tcW w:w="5603" w:type="dxa"/>
            <w:vAlign w:val="center"/>
          </w:tcPr>
          <w:p w14:paraId="43001A22" w14:textId="65CF9049" w:rsidR="00A90672" w:rsidRPr="00E83EFE" w:rsidRDefault="009904B9" w:rsidP="00D5276D">
            <w:pPr>
              <w:jc w:val="both"/>
              <w:rPr>
                <w:rFonts w:ascii="Cambria" w:hAnsi="Cambria"/>
                <w:bCs/>
                <w:sz w:val="20"/>
                <w:szCs w:val="20"/>
                <w:lang w:val="es-MX"/>
              </w:rPr>
            </w:pPr>
            <w:r>
              <w:rPr>
                <w:rFonts w:ascii="Cambria" w:hAnsi="Cambria"/>
                <w:bCs/>
                <w:sz w:val="20"/>
                <w:szCs w:val="20"/>
                <w:lang w:val="es-MX"/>
              </w:rPr>
              <w:t>MC-321-15</w:t>
            </w:r>
            <w:r w:rsidR="00E465E5">
              <w:rPr>
                <w:rFonts w:ascii="Cambria" w:hAnsi="Cambria"/>
                <w:bCs/>
                <w:sz w:val="20"/>
                <w:szCs w:val="20"/>
                <w:lang w:val="es-MX"/>
              </w:rPr>
              <w:t xml:space="preserve"> (Rechazada)</w:t>
            </w:r>
          </w:p>
        </w:tc>
      </w:tr>
    </w:tbl>
    <w:p w14:paraId="6A0CA439" w14:textId="77777777" w:rsidR="003239B8" w:rsidRPr="00E83EFE" w:rsidRDefault="003239B8" w:rsidP="00A9286C">
      <w:pPr>
        <w:spacing w:before="120" w:after="120"/>
        <w:ind w:firstLine="720"/>
        <w:jc w:val="both"/>
        <w:rPr>
          <w:rFonts w:asciiTheme="majorHAnsi" w:hAnsiTheme="majorHAnsi"/>
          <w:b/>
          <w:bCs/>
          <w:sz w:val="20"/>
          <w:szCs w:val="20"/>
          <w:lang w:val="es-MX"/>
        </w:rPr>
      </w:pPr>
      <w:r w:rsidRPr="00E83EFE">
        <w:rPr>
          <w:rFonts w:asciiTheme="majorHAnsi" w:hAnsiTheme="majorHAnsi"/>
          <w:b/>
          <w:bCs/>
          <w:sz w:val="20"/>
          <w:szCs w:val="20"/>
          <w:lang w:val="es-MX"/>
        </w:rPr>
        <w:t xml:space="preserve">III. </w:t>
      </w:r>
      <w:r w:rsidRPr="00E83EFE">
        <w:rPr>
          <w:rFonts w:asciiTheme="majorHAnsi" w:hAnsiTheme="majorHAnsi"/>
          <w:b/>
          <w:bCs/>
          <w:sz w:val="20"/>
          <w:szCs w:val="20"/>
          <w:lang w:val="es-MX"/>
        </w:rPr>
        <w:tab/>
        <w:t>COMPETENCIA</w:t>
      </w:r>
      <w:r w:rsidR="00EE00E9" w:rsidRPr="00E83EFE">
        <w:rPr>
          <w:rFonts w:asciiTheme="majorHAnsi" w:hAnsiTheme="majorHAnsi"/>
          <w:b/>
          <w:bCs/>
          <w:sz w:val="20"/>
          <w:szCs w:val="20"/>
          <w:lang w:val="es-MX"/>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757"/>
        <w:gridCol w:w="5580"/>
      </w:tblGrid>
      <w:tr w:rsidR="003239B8" w:rsidRPr="00E83EFE" w14:paraId="0DE6BAF0" w14:textId="77777777" w:rsidTr="00324624">
        <w:trPr>
          <w:cantSplit/>
        </w:trPr>
        <w:tc>
          <w:tcPr>
            <w:tcW w:w="3757" w:type="dxa"/>
            <w:tcBorders>
              <w:top w:val="single" w:sz="4" w:space="0" w:color="auto"/>
              <w:bottom w:val="single" w:sz="6" w:space="0" w:color="auto"/>
            </w:tcBorders>
            <w:shd w:val="clear" w:color="auto" w:fill="386294"/>
            <w:vAlign w:val="center"/>
          </w:tcPr>
          <w:p w14:paraId="02051120" w14:textId="77777777" w:rsidR="003239B8" w:rsidRPr="00324624" w:rsidRDefault="003239B8" w:rsidP="00D5276D">
            <w:pPr>
              <w:jc w:val="center"/>
              <w:rPr>
                <w:rFonts w:ascii="Cambria" w:hAnsi="Cambria"/>
                <w:b/>
                <w:i/>
                <w:color w:val="FFFFFF" w:themeColor="background1"/>
                <w:sz w:val="20"/>
                <w:szCs w:val="20"/>
                <w:lang w:val="es-MX"/>
              </w:rPr>
            </w:pPr>
            <w:r w:rsidRPr="00324624">
              <w:rPr>
                <w:rFonts w:ascii="Cambria" w:hAnsi="Cambria"/>
                <w:b/>
                <w:color w:val="FFFFFF" w:themeColor="background1"/>
                <w:sz w:val="20"/>
                <w:szCs w:val="20"/>
                <w:lang w:val="es-MX"/>
              </w:rPr>
              <w:t>Competencia</w:t>
            </w:r>
            <w:r w:rsidRPr="00324624">
              <w:rPr>
                <w:rFonts w:ascii="Cambria" w:hAnsi="Cambria"/>
                <w:b/>
                <w:i/>
                <w:color w:val="FFFFFF" w:themeColor="background1"/>
                <w:sz w:val="20"/>
                <w:szCs w:val="20"/>
                <w:lang w:val="es-MX"/>
              </w:rPr>
              <w:t xml:space="preserve"> Ratione personae:</w:t>
            </w:r>
          </w:p>
        </w:tc>
        <w:tc>
          <w:tcPr>
            <w:tcW w:w="5580" w:type="dxa"/>
            <w:vAlign w:val="center"/>
          </w:tcPr>
          <w:p w14:paraId="176EBA1D" w14:textId="66CB4602" w:rsidR="003239B8" w:rsidRPr="00E83EFE" w:rsidRDefault="00DF3902" w:rsidP="00D5276D">
            <w:pPr>
              <w:rPr>
                <w:rFonts w:ascii="Cambria" w:hAnsi="Cambria"/>
                <w:bCs/>
                <w:sz w:val="20"/>
                <w:szCs w:val="20"/>
                <w:lang w:val="es-MX"/>
              </w:rPr>
            </w:pPr>
            <w:r w:rsidRPr="00E83EFE">
              <w:rPr>
                <w:rFonts w:ascii="Cambria" w:hAnsi="Cambria"/>
                <w:bCs/>
                <w:sz w:val="20"/>
                <w:szCs w:val="20"/>
                <w:lang w:val="es-MX"/>
              </w:rPr>
              <w:t>Sí</w:t>
            </w:r>
          </w:p>
        </w:tc>
      </w:tr>
      <w:tr w:rsidR="003239B8" w:rsidRPr="00E83EFE" w14:paraId="5F1B945C" w14:textId="77777777" w:rsidTr="00324624">
        <w:trPr>
          <w:cantSplit/>
        </w:trPr>
        <w:tc>
          <w:tcPr>
            <w:tcW w:w="3757" w:type="dxa"/>
            <w:tcBorders>
              <w:top w:val="single" w:sz="6" w:space="0" w:color="auto"/>
              <w:bottom w:val="single" w:sz="6" w:space="0" w:color="auto"/>
            </w:tcBorders>
            <w:shd w:val="clear" w:color="auto" w:fill="386294"/>
            <w:vAlign w:val="center"/>
          </w:tcPr>
          <w:p w14:paraId="679E4FD8" w14:textId="77777777" w:rsidR="003239B8" w:rsidRPr="00324624" w:rsidRDefault="003239B8" w:rsidP="00D5276D">
            <w:pPr>
              <w:jc w:val="center"/>
              <w:rPr>
                <w:rFonts w:ascii="Cambria" w:hAnsi="Cambria"/>
                <w:b/>
                <w:color w:val="FFFFFF" w:themeColor="background1"/>
                <w:sz w:val="20"/>
                <w:szCs w:val="20"/>
                <w:lang w:val="es-MX"/>
              </w:rPr>
            </w:pPr>
            <w:r w:rsidRPr="00324624">
              <w:rPr>
                <w:rFonts w:ascii="Cambria" w:hAnsi="Cambria"/>
                <w:b/>
                <w:color w:val="FFFFFF" w:themeColor="background1"/>
                <w:sz w:val="20"/>
                <w:szCs w:val="20"/>
                <w:lang w:val="es-MX"/>
              </w:rPr>
              <w:t>Competencia</w:t>
            </w:r>
            <w:r w:rsidRPr="00324624">
              <w:rPr>
                <w:rFonts w:ascii="Cambria" w:hAnsi="Cambria"/>
                <w:b/>
                <w:i/>
                <w:color w:val="FFFFFF" w:themeColor="background1"/>
                <w:sz w:val="20"/>
                <w:szCs w:val="20"/>
                <w:lang w:val="es-MX"/>
              </w:rPr>
              <w:t xml:space="preserve"> Ratione loci</w:t>
            </w:r>
            <w:r w:rsidRPr="00324624">
              <w:rPr>
                <w:rFonts w:ascii="Cambria" w:hAnsi="Cambria"/>
                <w:b/>
                <w:color w:val="FFFFFF" w:themeColor="background1"/>
                <w:sz w:val="20"/>
                <w:szCs w:val="20"/>
                <w:lang w:val="es-MX"/>
              </w:rPr>
              <w:t>:</w:t>
            </w:r>
          </w:p>
        </w:tc>
        <w:tc>
          <w:tcPr>
            <w:tcW w:w="5580" w:type="dxa"/>
            <w:vAlign w:val="center"/>
          </w:tcPr>
          <w:p w14:paraId="3F69F653" w14:textId="63C349D3" w:rsidR="003239B8" w:rsidRPr="00E83EFE" w:rsidRDefault="00DF3902" w:rsidP="00D5276D">
            <w:pPr>
              <w:rPr>
                <w:rFonts w:ascii="Cambria" w:hAnsi="Cambria"/>
                <w:bCs/>
                <w:sz w:val="20"/>
                <w:szCs w:val="20"/>
                <w:lang w:val="es-MX"/>
              </w:rPr>
            </w:pPr>
            <w:r w:rsidRPr="00E83EFE">
              <w:rPr>
                <w:rFonts w:ascii="Cambria" w:hAnsi="Cambria"/>
                <w:bCs/>
                <w:sz w:val="20"/>
                <w:szCs w:val="20"/>
                <w:lang w:val="es-MX"/>
              </w:rPr>
              <w:t>Sí</w:t>
            </w:r>
          </w:p>
        </w:tc>
      </w:tr>
      <w:tr w:rsidR="003239B8" w:rsidRPr="00E83EFE" w14:paraId="4B35DE70" w14:textId="77777777" w:rsidTr="00324624">
        <w:trPr>
          <w:cantSplit/>
        </w:trPr>
        <w:tc>
          <w:tcPr>
            <w:tcW w:w="3757" w:type="dxa"/>
            <w:tcBorders>
              <w:top w:val="single" w:sz="6" w:space="0" w:color="auto"/>
              <w:bottom w:val="single" w:sz="6" w:space="0" w:color="auto"/>
            </w:tcBorders>
            <w:shd w:val="clear" w:color="auto" w:fill="386294"/>
            <w:vAlign w:val="center"/>
          </w:tcPr>
          <w:p w14:paraId="40176ED4" w14:textId="77777777" w:rsidR="003239B8" w:rsidRPr="00324624" w:rsidRDefault="003239B8" w:rsidP="00D5276D">
            <w:pPr>
              <w:jc w:val="center"/>
              <w:rPr>
                <w:rFonts w:ascii="Cambria" w:hAnsi="Cambria"/>
                <w:b/>
                <w:color w:val="FFFFFF" w:themeColor="background1"/>
                <w:sz w:val="20"/>
                <w:szCs w:val="20"/>
                <w:lang w:val="es-MX"/>
              </w:rPr>
            </w:pPr>
            <w:r w:rsidRPr="00324624">
              <w:rPr>
                <w:rFonts w:ascii="Cambria" w:hAnsi="Cambria"/>
                <w:b/>
                <w:color w:val="FFFFFF" w:themeColor="background1"/>
                <w:sz w:val="20"/>
                <w:szCs w:val="20"/>
                <w:lang w:val="es-MX"/>
              </w:rPr>
              <w:t>Competencia</w:t>
            </w:r>
            <w:r w:rsidRPr="00324624">
              <w:rPr>
                <w:rFonts w:ascii="Cambria" w:hAnsi="Cambria"/>
                <w:b/>
                <w:i/>
                <w:color w:val="FFFFFF" w:themeColor="background1"/>
                <w:sz w:val="20"/>
                <w:szCs w:val="20"/>
                <w:lang w:val="es-MX"/>
              </w:rPr>
              <w:t xml:space="preserve"> Ratione temporis</w:t>
            </w:r>
            <w:r w:rsidRPr="00324624">
              <w:rPr>
                <w:rFonts w:ascii="Cambria" w:hAnsi="Cambria"/>
                <w:b/>
                <w:color w:val="FFFFFF" w:themeColor="background1"/>
                <w:sz w:val="20"/>
                <w:szCs w:val="20"/>
                <w:lang w:val="es-MX"/>
              </w:rPr>
              <w:t>:</w:t>
            </w:r>
          </w:p>
        </w:tc>
        <w:tc>
          <w:tcPr>
            <w:tcW w:w="5580" w:type="dxa"/>
            <w:vAlign w:val="center"/>
          </w:tcPr>
          <w:p w14:paraId="5E0399F3" w14:textId="0F1C0BCF" w:rsidR="003239B8" w:rsidRPr="00E83EFE" w:rsidRDefault="00DF3902" w:rsidP="00D5276D">
            <w:pPr>
              <w:rPr>
                <w:rFonts w:ascii="Cambria" w:hAnsi="Cambria"/>
                <w:bCs/>
                <w:sz w:val="20"/>
                <w:szCs w:val="20"/>
                <w:lang w:val="es-MX"/>
              </w:rPr>
            </w:pPr>
            <w:r w:rsidRPr="00E83EFE">
              <w:rPr>
                <w:rFonts w:ascii="Cambria" w:hAnsi="Cambria"/>
                <w:bCs/>
                <w:sz w:val="20"/>
                <w:szCs w:val="20"/>
                <w:lang w:val="es-MX"/>
              </w:rPr>
              <w:t>Sí</w:t>
            </w:r>
          </w:p>
        </w:tc>
      </w:tr>
      <w:tr w:rsidR="003239B8" w:rsidRPr="006F27A3" w14:paraId="25BE2796" w14:textId="77777777" w:rsidTr="00324624">
        <w:trPr>
          <w:cantSplit/>
        </w:trPr>
        <w:tc>
          <w:tcPr>
            <w:tcW w:w="3757" w:type="dxa"/>
            <w:tcBorders>
              <w:top w:val="single" w:sz="6" w:space="0" w:color="auto"/>
              <w:bottom w:val="single" w:sz="6" w:space="0" w:color="auto"/>
            </w:tcBorders>
            <w:shd w:val="clear" w:color="auto" w:fill="386294"/>
            <w:vAlign w:val="center"/>
          </w:tcPr>
          <w:p w14:paraId="6CA33C63" w14:textId="77777777" w:rsidR="003239B8" w:rsidRPr="00324624" w:rsidRDefault="003239B8" w:rsidP="00D5276D">
            <w:pPr>
              <w:jc w:val="center"/>
              <w:rPr>
                <w:rFonts w:ascii="Cambria" w:hAnsi="Cambria"/>
                <w:b/>
                <w:color w:val="FFFFFF" w:themeColor="background1"/>
                <w:sz w:val="20"/>
                <w:szCs w:val="20"/>
                <w:lang w:val="es-MX"/>
              </w:rPr>
            </w:pPr>
            <w:r w:rsidRPr="00324624">
              <w:rPr>
                <w:rFonts w:ascii="Cambria" w:hAnsi="Cambria"/>
                <w:b/>
                <w:color w:val="FFFFFF" w:themeColor="background1"/>
                <w:sz w:val="20"/>
                <w:szCs w:val="20"/>
                <w:lang w:val="es-MX"/>
              </w:rPr>
              <w:t>Competencia</w:t>
            </w:r>
            <w:r w:rsidRPr="00324624">
              <w:rPr>
                <w:rFonts w:ascii="Cambria" w:hAnsi="Cambria"/>
                <w:b/>
                <w:i/>
                <w:color w:val="FFFFFF" w:themeColor="background1"/>
                <w:sz w:val="20"/>
                <w:szCs w:val="20"/>
                <w:lang w:val="es-MX"/>
              </w:rPr>
              <w:t xml:space="preserve"> Ratione materia</w:t>
            </w:r>
            <w:r w:rsidR="00EE00E9" w:rsidRPr="00324624">
              <w:rPr>
                <w:rFonts w:ascii="Cambria" w:hAnsi="Cambria"/>
                <w:b/>
                <w:i/>
                <w:color w:val="FFFFFF" w:themeColor="background1"/>
                <w:sz w:val="20"/>
                <w:szCs w:val="20"/>
                <w:lang w:val="es-MX"/>
              </w:rPr>
              <w:t>e</w:t>
            </w:r>
            <w:r w:rsidRPr="00324624">
              <w:rPr>
                <w:rFonts w:ascii="Cambria" w:hAnsi="Cambria"/>
                <w:b/>
                <w:color w:val="FFFFFF" w:themeColor="background1"/>
                <w:sz w:val="20"/>
                <w:szCs w:val="20"/>
                <w:lang w:val="es-MX"/>
              </w:rPr>
              <w:t>:</w:t>
            </w:r>
          </w:p>
        </w:tc>
        <w:tc>
          <w:tcPr>
            <w:tcW w:w="5580" w:type="dxa"/>
            <w:vAlign w:val="center"/>
          </w:tcPr>
          <w:p w14:paraId="4D5089AA" w14:textId="67C7C9C8" w:rsidR="003239B8" w:rsidRPr="00E83EFE" w:rsidRDefault="00DF3902" w:rsidP="00DF3902">
            <w:pPr>
              <w:jc w:val="both"/>
              <w:rPr>
                <w:rFonts w:ascii="Cambria" w:hAnsi="Cambria"/>
                <w:bCs/>
                <w:sz w:val="20"/>
                <w:szCs w:val="20"/>
                <w:lang w:val="es-MX"/>
              </w:rPr>
            </w:pPr>
            <w:r w:rsidRPr="00E83EFE">
              <w:rPr>
                <w:rFonts w:ascii="Cambria" w:hAnsi="Cambria"/>
                <w:bCs/>
                <w:sz w:val="20"/>
                <w:szCs w:val="20"/>
                <w:lang w:val="es-MX"/>
              </w:rPr>
              <w:t>Sí, Convención Americana (depósito del instrumento de ratificación realizado el 5 de septiembre de 1984)</w:t>
            </w:r>
          </w:p>
        </w:tc>
      </w:tr>
    </w:tbl>
    <w:p w14:paraId="0B015D64" w14:textId="77777777" w:rsidR="003239B8" w:rsidRPr="00E83EFE" w:rsidRDefault="003239B8" w:rsidP="00A9286C">
      <w:pPr>
        <w:spacing w:before="120" w:after="120"/>
        <w:ind w:firstLine="720"/>
        <w:jc w:val="both"/>
        <w:rPr>
          <w:rFonts w:asciiTheme="majorHAnsi" w:hAnsiTheme="majorHAnsi"/>
          <w:b/>
          <w:bCs/>
          <w:sz w:val="20"/>
          <w:szCs w:val="20"/>
          <w:lang w:val="es-MX"/>
        </w:rPr>
      </w:pPr>
      <w:r w:rsidRPr="00E83EFE">
        <w:rPr>
          <w:rFonts w:asciiTheme="majorHAnsi" w:hAnsiTheme="majorHAnsi"/>
          <w:b/>
          <w:bCs/>
          <w:sz w:val="20"/>
          <w:szCs w:val="20"/>
          <w:lang w:val="es-MX"/>
        </w:rPr>
        <w:t xml:space="preserve">IV. </w:t>
      </w:r>
      <w:r w:rsidRPr="00E83EFE">
        <w:rPr>
          <w:rFonts w:asciiTheme="majorHAnsi" w:hAnsiTheme="majorHAnsi"/>
          <w:b/>
          <w:bCs/>
          <w:sz w:val="20"/>
          <w:szCs w:val="20"/>
          <w:lang w:val="es-MX"/>
        </w:rPr>
        <w:tab/>
      </w:r>
      <w:r w:rsidR="00EE00E9" w:rsidRPr="00E83EFE">
        <w:rPr>
          <w:rFonts w:asciiTheme="majorHAnsi" w:hAnsiTheme="majorHAnsi"/>
          <w:b/>
          <w:bCs/>
          <w:sz w:val="20"/>
          <w:szCs w:val="20"/>
          <w:lang w:val="es-MX"/>
        </w:rPr>
        <w:t>DUPLICACIÓN</w:t>
      </w:r>
      <w:r w:rsidR="00EE00E9" w:rsidRPr="00E83EFE">
        <w:rPr>
          <w:rFonts w:asciiTheme="majorHAnsi" w:hAnsiTheme="majorHAnsi"/>
          <w:b/>
          <w:bCs/>
          <w:color w:val="FFFFFF" w:themeColor="background1"/>
          <w:sz w:val="20"/>
          <w:szCs w:val="20"/>
          <w:lang w:val="es-MX"/>
        </w:rPr>
        <w:t xml:space="preserve"> </w:t>
      </w:r>
      <w:r w:rsidR="00EE00E9" w:rsidRPr="00E83EFE">
        <w:rPr>
          <w:rFonts w:asciiTheme="majorHAnsi" w:hAnsiTheme="majorHAnsi"/>
          <w:b/>
          <w:bCs/>
          <w:sz w:val="20"/>
          <w:szCs w:val="20"/>
          <w:lang w:val="es-MX"/>
        </w:rPr>
        <w:t>DE PROCEDIMIENTOS Y COSA JUZGADA</w:t>
      </w:r>
      <w:r w:rsidR="00EE00E9" w:rsidRPr="00E83EFE">
        <w:rPr>
          <w:rFonts w:asciiTheme="majorHAnsi" w:hAnsiTheme="majorHAnsi"/>
          <w:b/>
          <w:bCs/>
          <w:i/>
          <w:sz w:val="20"/>
          <w:szCs w:val="20"/>
          <w:lang w:val="es-MX"/>
        </w:rPr>
        <w:t xml:space="preserve"> </w:t>
      </w:r>
      <w:r w:rsidR="00EE00E9" w:rsidRPr="00E83EFE">
        <w:rPr>
          <w:rFonts w:asciiTheme="majorHAnsi" w:hAnsiTheme="majorHAnsi"/>
          <w:b/>
          <w:bCs/>
          <w:sz w:val="20"/>
          <w:szCs w:val="20"/>
          <w:lang w:val="es-MX"/>
        </w:rPr>
        <w:t>INTERNACIONAL,</w:t>
      </w:r>
      <w:r w:rsidRPr="00E83EFE">
        <w:rPr>
          <w:rFonts w:asciiTheme="majorHAnsi" w:hAnsiTheme="majorHAnsi"/>
          <w:b/>
          <w:bCs/>
          <w:sz w:val="20"/>
          <w:szCs w:val="20"/>
          <w:lang w:val="es-MX"/>
        </w:rPr>
        <w:t xml:space="preserve"> CARACTERIZACIÓN, </w:t>
      </w:r>
      <w:r w:rsidRPr="00E83EFE">
        <w:rPr>
          <w:rFonts w:asciiTheme="majorHAnsi" w:hAnsiTheme="majorHAnsi"/>
          <w:b/>
          <w:sz w:val="20"/>
          <w:szCs w:val="20"/>
          <w:lang w:val="es-MX"/>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757"/>
        <w:gridCol w:w="5580"/>
      </w:tblGrid>
      <w:tr w:rsidR="00EE00E9" w:rsidRPr="00E83EFE" w14:paraId="51B43468" w14:textId="77777777" w:rsidTr="00324624">
        <w:trPr>
          <w:cantSplit/>
        </w:trPr>
        <w:tc>
          <w:tcPr>
            <w:tcW w:w="3757" w:type="dxa"/>
            <w:tcBorders>
              <w:top w:val="single" w:sz="4" w:space="0" w:color="auto"/>
              <w:bottom w:val="single" w:sz="6" w:space="0" w:color="auto"/>
            </w:tcBorders>
            <w:shd w:val="clear" w:color="auto" w:fill="386294"/>
            <w:vAlign w:val="center"/>
          </w:tcPr>
          <w:p w14:paraId="4E688C23" w14:textId="77777777" w:rsidR="00EE00E9" w:rsidRPr="00324624" w:rsidRDefault="00EE00E9" w:rsidP="00D5276D">
            <w:pPr>
              <w:jc w:val="center"/>
              <w:rPr>
                <w:rFonts w:ascii="Cambria" w:hAnsi="Cambria"/>
                <w:b/>
                <w:color w:val="FFFFFF" w:themeColor="background1"/>
                <w:sz w:val="20"/>
                <w:szCs w:val="20"/>
                <w:lang w:val="es-MX"/>
              </w:rPr>
            </w:pPr>
            <w:r w:rsidRPr="00324624">
              <w:rPr>
                <w:rFonts w:ascii="Cambria" w:hAnsi="Cambria"/>
                <w:b/>
                <w:color w:val="FFFFFF" w:themeColor="background1"/>
                <w:sz w:val="20"/>
                <w:szCs w:val="20"/>
                <w:lang w:val="es-MX"/>
              </w:rPr>
              <w:t>Duplicación de procedimientos y cosa juzgada internacional:</w:t>
            </w:r>
          </w:p>
        </w:tc>
        <w:tc>
          <w:tcPr>
            <w:tcW w:w="5580" w:type="dxa"/>
            <w:vAlign w:val="center"/>
          </w:tcPr>
          <w:p w14:paraId="1BD4E725" w14:textId="00463E40" w:rsidR="00EE00E9" w:rsidRPr="00E83EFE" w:rsidRDefault="00277929" w:rsidP="00D5276D">
            <w:pPr>
              <w:jc w:val="both"/>
              <w:rPr>
                <w:rFonts w:ascii="Cambria" w:hAnsi="Cambria"/>
                <w:bCs/>
                <w:sz w:val="20"/>
                <w:szCs w:val="20"/>
                <w:lang w:val="es-MX"/>
              </w:rPr>
            </w:pPr>
            <w:r w:rsidRPr="00E83EFE">
              <w:rPr>
                <w:rFonts w:ascii="Cambria" w:hAnsi="Cambria"/>
                <w:bCs/>
                <w:sz w:val="20"/>
                <w:szCs w:val="20"/>
                <w:lang w:val="es-MX"/>
              </w:rPr>
              <w:t>No</w:t>
            </w:r>
          </w:p>
        </w:tc>
      </w:tr>
      <w:tr w:rsidR="003239B8" w:rsidRPr="00697182" w14:paraId="0DDE8195" w14:textId="77777777" w:rsidTr="00324624">
        <w:trPr>
          <w:cantSplit/>
        </w:trPr>
        <w:tc>
          <w:tcPr>
            <w:tcW w:w="3757" w:type="dxa"/>
            <w:tcBorders>
              <w:top w:val="single" w:sz="4" w:space="0" w:color="auto"/>
              <w:bottom w:val="single" w:sz="6" w:space="0" w:color="auto"/>
            </w:tcBorders>
            <w:shd w:val="clear" w:color="auto" w:fill="386294"/>
            <w:vAlign w:val="center"/>
          </w:tcPr>
          <w:p w14:paraId="094B5BF1" w14:textId="77777777" w:rsidR="003239B8" w:rsidRPr="00324624" w:rsidRDefault="003239B8" w:rsidP="00D5276D">
            <w:pPr>
              <w:jc w:val="center"/>
              <w:rPr>
                <w:rFonts w:ascii="Cambria" w:hAnsi="Cambria"/>
                <w:b/>
                <w:i/>
                <w:color w:val="FFFFFF" w:themeColor="background1"/>
                <w:sz w:val="20"/>
                <w:szCs w:val="20"/>
                <w:lang w:val="es-MX"/>
              </w:rPr>
            </w:pPr>
            <w:r w:rsidRPr="00324624">
              <w:rPr>
                <w:rFonts w:ascii="Cambria" w:hAnsi="Cambria"/>
                <w:b/>
                <w:color w:val="FFFFFF" w:themeColor="background1"/>
                <w:sz w:val="20"/>
                <w:szCs w:val="20"/>
                <w:lang w:val="es-MX"/>
              </w:rPr>
              <w:t>Derechos declarados admisibles</w:t>
            </w:r>
            <w:r w:rsidRPr="00324624">
              <w:rPr>
                <w:rFonts w:ascii="Cambria" w:hAnsi="Cambria"/>
                <w:b/>
                <w:i/>
                <w:color w:val="FFFFFF" w:themeColor="background1"/>
                <w:sz w:val="20"/>
                <w:szCs w:val="20"/>
                <w:lang w:val="es-MX"/>
              </w:rPr>
              <w:t>:</w:t>
            </w:r>
          </w:p>
        </w:tc>
        <w:tc>
          <w:tcPr>
            <w:tcW w:w="5580" w:type="dxa"/>
            <w:vAlign w:val="center"/>
          </w:tcPr>
          <w:p w14:paraId="2B12DE14" w14:textId="1312CCA3" w:rsidR="003239B8" w:rsidRPr="00E83EFE" w:rsidRDefault="00B430CD" w:rsidP="00D5276D">
            <w:pPr>
              <w:jc w:val="both"/>
              <w:rPr>
                <w:rFonts w:ascii="Cambria" w:hAnsi="Cambria"/>
                <w:bCs/>
                <w:sz w:val="20"/>
                <w:szCs w:val="20"/>
                <w:lang w:val="es-MX"/>
              </w:rPr>
            </w:pPr>
            <w:r>
              <w:rPr>
                <w:rFonts w:ascii="Cambria" w:hAnsi="Cambria"/>
                <w:bCs/>
                <w:sz w:val="20"/>
                <w:szCs w:val="20"/>
                <w:lang w:val="es-MX"/>
              </w:rPr>
              <w:t>Ninguno</w:t>
            </w:r>
          </w:p>
        </w:tc>
      </w:tr>
      <w:tr w:rsidR="003239B8" w:rsidRPr="006F27A3" w14:paraId="62EA25D1" w14:textId="77777777" w:rsidTr="00324624">
        <w:trPr>
          <w:cantSplit/>
        </w:trPr>
        <w:tc>
          <w:tcPr>
            <w:tcW w:w="3757" w:type="dxa"/>
            <w:tcBorders>
              <w:top w:val="single" w:sz="6" w:space="0" w:color="auto"/>
              <w:bottom w:val="single" w:sz="6" w:space="0" w:color="auto"/>
            </w:tcBorders>
            <w:shd w:val="clear" w:color="auto" w:fill="386294"/>
            <w:vAlign w:val="center"/>
          </w:tcPr>
          <w:p w14:paraId="2C1DDC37" w14:textId="77777777" w:rsidR="003239B8" w:rsidRPr="00324624" w:rsidRDefault="003239B8" w:rsidP="00D5276D">
            <w:pPr>
              <w:jc w:val="center"/>
              <w:rPr>
                <w:rFonts w:ascii="Cambria" w:hAnsi="Cambria"/>
                <w:b/>
                <w:color w:val="FFFFFF" w:themeColor="background1"/>
                <w:sz w:val="20"/>
                <w:szCs w:val="20"/>
                <w:lang w:val="es-MX"/>
              </w:rPr>
            </w:pPr>
            <w:r w:rsidRPr="00324624">
              <w:rPr>
                <w:rFonts w:ascii="Cambria" w:hAnsi="Cambria"/>
                <w:b/>
                <w:color w:val="FFFFFF" w:themeColor="background1"/>
                <w:sz w:val="20"/>
                <w:szCs w:val="20"/>
                <w:lang w:val="es-MX"/>
              </w:rPr>
              <w:t>Agotamiento de recursos internos</w:t>
            </w:r>
            <w:r w:rsidR="00EE00E9" w:rsidRPr="00324624">
              <w:rPr>
                <w:rFonts w:ascii="Cambria" w:hAnsi="Cambria"/>
                <w:b/>
                <w:color w:val="FFFFFF" w:themeColor="background1"/>
                <w:sz w:val="20"/>
                <w:szCs w:val="20"/>
                <w:lang w:val="es-MX"/>
              </w:rPr>
              <w:t xml:space="preserve"> o procedencia de una excepción</w:t>
            </w:r>
            <w:r w:rsidRPr="00324624">
              <w:rPr>
                <w:rFonts w:ascii="Cambria" w:hAnsi="Cambria"/>
                <w:b/>
                <w:color w:val="FFFFFF" w:themeColor="background1"/>
                <w:sz w:val="20"/>
                <w:szCs w:val="20"/>
                <w:lang w:val="es-MX"/>
              </w:rPr>
              <w:t>:</w:t>
            </w:r>
          </w:p>
        </w:tc>
        <w:tc>
          <w:tcPr>
            <w:tcW w:w="5580" w:type="dxa"/>
            <w:vAlign w:val="center"/>
          </w:tcPr>
          <w:p w14:paraId="1095EE78" w14:textId="198254D9" w:rsidR="003239B8" w:rsidRPr="00E83EFE" w:rsidRDefault="00B1764D" w:rsidP="00D5276D">
            <w:pPr>
              <w:rPr>
                <w:rFonts w:ascii="Cambria" w:hAnsi="Cambria"/>
                <w:bCs/>
                <w:sz w:val="20"/>
                <w:szCs w:val="20"/>
                <w:lang w:val="es-MX"/>
              </w:rPr>
            </w:pPr>
            <w:r w:rsidRPr="00E83EFE">
              <w:rPr>
                <w:rFonts w:ascii="Cambria" w:hAnsi="Cambria"/>
                <w:bCs/>
                <w:sz w:val="20"/>
                <w:szCs w:val="20"/>
                <w:lang w:val="es-MX"/>
              </w:rPr>
              <w:t xml:space="preserve">Sí, </w:t>
            </w:r>
            <w:r w:rsidR="001F4AB7">
              <w:rPr>
                <w:rFonts w:ascii="Cambria" w:hAnsi="Cambria"/>
                <w:bCs/>
                <w:sz w:val="20"/>
                <w:szCs w:val="20"/>
                <w:lang w:val="es-MX"/>
              </w:rPr>
              <w:t>en los términos de la sección VI</w:t>
            </w:r>
          </w:p>
        </w:tc>
      </w:tr>
      <w:tr w:rsidR="003239B8" w:rsidRPr="006F27A3" w14:paraId="388726FB" w14:textId="77777777" w:rsidTr="00324624">
        <w:trPr>
          <w:cantSplit/>
        </w:trPr>
        <w:tc>
          <w:tcPr>
            <w:tcW w:w="3757" w:type="dxa"/>
            <w:tcBorders>
              <w:top w:val="single" w:sz="6" w:space="0" w:color="auto"/>
              <w:bottom w:val="single" w:sz="6" w:space="0" w:color="auto"/>
            </w:tcBorders>
            <w:shd w:val="clear" w:color="auto" w:fill="386294"/>
            <w:vAlign w:val="center"/>
          </w:tcPr>
          <w:p w14:paraId="4BB9B3EB" w14:textId="77777777" w:rsidR="003239B8" w:rsidRPr="00324624" w:rsidRDefault="003239B8" w:rsidP="00D5276D">
            <w:pPr>
              <w:jc w:val="center"/>
              <w:rPr>
                <w:rFonts w:ascii="Cambria" w:hAnsi="Cambria"/>
                <w:b/>
                <w:color w:val="FFFFFF" w:themeColor="background1"/>
                <w:sz w:val="20"/>
                <w:szCs w:val="20"/>
                <w:lang w:val="es-MX"/>
              </w:rPr>
            </w:pPr>
            <w:r w:rsidRPr="00324624">
              <w:rPr>
                <w:rFonts w:ascii="Cambria" w:hAnsi="Cambria"/>
                <w:b/>
                <w:color w:val="FFFFFF" w:themeColor="background1"/>
                <w:sz w:val="20"/>
                <w:szCs w:val="20"/>
                <w:lang w:val="es-MX"/>
              </w:rPr>
              <w:t>Presentación dentro de plazo:</w:t>
            </w:r>
          </w:p>
        </w:tc>
        <w:tc>
          <w:tcPr>
            <w:tcW w:w="5580" w:type="dxa"/>
            <w:vAlign w:val="center"/>
          </w:tcPr>
          <w:p w14:paraId="2E3814EA" w14:textId="31BC4D7E" w:rsidR="003239B8" w:rsidRPr="00E83EFE" w:rsidRDefault="001F4AB7" w:rsidP="00D5276D">
            <w:pPr>
              <w:rPr>
                <w:rFonts w:ascii="Cambria" w:hAnsi="Cambria"/>
                <w:bCs/>
                <w:sz w:val="20"/>
                <w:szCs w:val="20"/>
                <w:lang w:val="es-MX"/>
              </w:rPr>
            </w:pPr>
            <w:r>
              <w:rPr>
                <w:rFonts w:ascii="Cambria" w:hAnsi="Cambria"/>
                <w:bCs/>
                <w:sz w:val="20"/>
                <w:szCs w:val="20"/>
                <w:lang w:val="es-MX"/>
              </w:rPr>
              <w:t>Sí, en los términos de la sección VI</w:t>
            </w:r>
          </w:p>
        </w:tc>
      </w:tr>
    </w:tbl>
    <w:p w14:paraId="535AEBF4" w14:textId="3C79BD44" w:rsidR="00DD22F4" w:rsidRDefault="00DD22F4" w:rsidP="006D6D13">
      <w:pPr>
        <w:spacing w:before="120" w:after="120"/>
        <w:jc w:val="both"/>
        <w:rPr>
          <w:rFonts w:asciiTheme="majorHAnsi" w:hAnsiTheme="majorHAnsi"/>
          <w:b/>
          <w:sz w:val="20"/>
          <w:szCs w:val="20"/>
          <w:lang w:val="es-MX"/>
        </w:rPr>
      </w:pPr>
    </w:p>
    <w:p w14:paraId="14CA0D0B" w14:textId="77777777" w:rsidR="006123EF" w:rsidRDefault="006123EF" w:rsidP="00DC5FE4">
      <w:pPr>
        <w:ind w:firstLine="720"/>
        <w:jc w:val="both"/>
        <w:rPr>
          <w:rFonts w:asciiTheme="majorHAnsi" w:hAnsiTheme="majorHAnsi"/>
          <w:b/>
          <w:sz w:val="20"/>
          <w:szCs w:val="20"/>
          <w:lang w:val="es-ES_tradnl"/>
        </w:rPr>
      </w:pPr>
    </w:p>
    <w:p w14:paraId="2AA9CBC3" w14:textId="77777777" w:rsidR="006123EF" w:rsidRDefault="006123EF" w:rsidP="00DC5FE4">
      <w:pPr>
        <w:ind w:firstLine="720"/>
        <w:jc w:val="both"/>
        <w:rPr>
          <w:rFonts w:asciiTheme="majorHAnsi" w:hAnsiTheme="majorHAnsi"/>
          <w:b/>
          <w:sz w:val="20"/>
          <w:szCs w:val="20"/>
          <w:lang w:val="es-ES_tradnl"/>
        </w:rPr>
      </w:pPr>
    </w:p>
    <w:p w14:paraId="33EF3A16" w14:textId="4EF1BB43" w:rsidR="003239B8" w:rsidRPr="00F913E0" w:rsidRDefault="00223A29" w:rsidP="00DC5FE4">
      <w:pPr>
        <w:ind w:firstLine="720"/>
        <w:jc w:val="both"/>
        <w:rPr>
          <w:rFonts w:asciiTheme="majorHAnsi" w:hAnsiTheme="majorHAnsi"/>
          <w:b/>
          <w:sz w:val="20"/>
          <w:szCs w:val="20"/>
          <w:lang w:val="es-ES_tradnl"/>
        </w:rPr>
      </w:pPr>
      <w:r w:rsidRPr="00F913E0">
        <w:rPr>
          <w:rFonts w:asciiTheme="majorHAnsi" w:hAnsiTheme="majorHAnsi"/>
          <w:b/>
          <w:sz w:val="20"/>
          <w:szCs w:val="20"/>
          <w:lang w:val="es-ES_tradnl"/>
        </w:rPr>
        <w:lastRenderedPageBreak/>
        <w:t xml:space="preserve">V. </w:t>
      </w:r>
      <w:r w:rsidRPr="00F913E0">
        <w:rPr>
          <w:rFonts w:asciiTheme="majorHAnsi" w:hAnsiTheme="majorHAnsi"/>
          <w:b/>
          <w:sz w:val="20"/>
          <w:szCs w:val="20"/>
          <w:lang w:val="es-ES_tradnl"/>
        </w:rPr>
        <w:tab/>
      </w:r>
      <w:r w:rsidR="003239B8" w:rsidRPr="00F913E0">
        <w:rPr>
          <w:rFonts w:asciiTheme="majorHAnsi" w:hAnsiTheme="majorHAnsi"/>
          <w:b/>
          <w:sz w:val="20"/>
          <w:szCs w:val="20"/>
          <w:lang w:val="es-ES_tradnl"/>
        </w:rPr>
        <w:t xml:space="preserve">HECHOS ALEGADOS </w:t>
      </w:r>
    </w:p>
    <w:p w14:paraId="0759ED89" w14:textId="4099A5A5" w:rsidR="00DC5FE4" w:rsidRPr="00F913E0" w:rsidRDefault="00DC5FE4" w:rsidP="00DC5FE4">
      <w:pPr>
        <w:ind w:firstLine="720"/>
        <w:jc w:val="both"/>
        <w:rPr>
          <w:rFonts w:asciiTheme="majorHAnsi" w:hAnsiTheme="majorHAnsi"/>
          <w:b/>
          <w:sz w:val="20"/>
          <w:szCs w:val="20"/>
          <w:lang w:val="es-ES_tradnl"/>
        </w:rPr>
      </w:pPr>
    </w:p>
    <w:p w14:paraId="61748D3F" w14:textId="1C3F19CA" w:rsidR="000D2609" w:rsidRPr="00F913E0" w:rsidRDefault="000D2609" w:rsidP="00DC5FE4">
      <w:pPr>
        <w:ind w:firstLine="720"/>
        <w:jc w:val="both"/>
        <w:rPr>
          <w:rFonts w:asciiTheme="majorHAnsi" w:hAnsiTheme="majorHAnsi"/>
          <w:bCs/>
          <w:i/>
          <w:iCs/>
          <w:sz w:val="20"/>
          <w:szCs w:val="20"/>
          <w:lang w:val="es-ES_tradnl"/>
        </w:rPr>
      </w:pPr>
      <w:r w:rsidRPr="00F913E0">
        <w:rPr>
          <w:rFonts w:asciiTheme="majorHAnsi" w:hAnsiTheme="majorHAnsi"/>
          <w:bCs/>
          <w:i/>
          <w:iCs/>
          <w:sz w:val="20"/>
          <w:szCs w:val="20"/>
          <w:lang w:val="es-ES_tradnl"/>
        </w:rPr>
        <w:t>Alegatos de la parte peticionaria</w:t>
      </w:r>
    </w:p>
    <w:p w14:paraId="06A5338E" w14:textId="77777777" w:rsidR="000D2609" w:rsidRPr="00F913E0" w:rsidRDefault="000D2609" w:rsidP="00DC5FE4">
      <w:pPr>
        <w:ind w:firstLine="720"/>
        <w:jc w:val="both"/>
        <w:rPr>
          <w:rFonts w:asciiTheme="majorHAnsi" w:hAnsiTheme="majorHAnsi"/>
          <w:b/>
          <w:sz w:val="20"/>
          <w:szCs w:val="20"/>
          <w:lang w:val="es-ES_tradnl"/>
        </w:rPr>
      </w:pPr>
    </w:p>
    <w:p w14:paraId="2BC90102" w14:textId="08751294" w:rsidR="000D2609" w:rsidRPr="00F913E0" w:rsidRDefault="00CA3449" w:rsidP="000D260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t xml:space="preserve">La parte peticionara alega que el Estado </w:t>
      </w:r>
      <w:r w:rsidR="006D6D13" w:rsidRPr="00F913E0">
        <w:rPr>
          <w:rFonts w:asciiTheme="majorHAnsi" w:hAnsiTheme="majorHAnsi"/>
          <w:sz w:val="20"/>
          <w:szCs w:val="20"/>
          <w:lang w:val="es-ES_tradnl"/>
        </w:rPr>
        <w:t>violó</w:t>
      </w:r>
      <w:r w:rsidRPr="00F913E0">
        <w:rPr>
          <w:rFonts w:asciiTheme="majorHAnsi" w:hAnsiTheme="majorHAnsi"/>
          <w:sz w:val="20"/>
          <w:szCs w:val="20"/>
          <w:lang w:val="es-ES_tradnl"/>
        </w:rPr>
        <w:t xml:space="preserve"> los derechos de </w:t>
      </w:r>
      <w:r w:rsidR="00AB0E19" w:rsidRPr="00F913E0">
        <w:rPr>
          <w:rFonts w:asciiTheme="majorHAnsi" w:hAnsiTheme="majorHAnsi"/>
          <w:sz w:val="20"/>
          <w:szCs w:val="20"/>
          <w:lang w:val="es-ES_tradnl"/>
        </w:rPr>
        <w:t>la Sra. Alfonso de Mach</w:t>
      </w:r>
      <w:r w:rsidR="006D6D13" w:rsidRPr="00F913E0">
        <w:rPr>
          <w:rFonts w:asciiTheme="majorHAnsi" w:hAnsiTheme="majorHAnsi"/>
          <w:sz w:val="20"/>
          <w:szCs w:val="20"/>
          <w:lang w:val="es-ES_tradnl"/>
        </w:rPr>
        <w:t>,</w:t>
      </w:r>
      <w:r w:rsidRPr="00F913E0">
        <w:rPr>
          <w:rFonts w:asciiTheme="majorHAnsi" w:hAnsiTheme="majorHAnsi"/>
          <w:sz w:val="20"/>
          <w:szCs w:val="20"/>
          <w:lang w:val="es-ES_tradnl"/>
        </w:rPr>
        <w:t xml:space="preserve"> al </w:t>
      </w:r>
      <w:r w:rsidR="001B612D" w:rsidRPr="00F913E0">
        <w:rPr>
          <w:rFonts w:asciiTheme="majorHAnsi" w:hAnsiTheme="majorHAnsi"/>
          <w:sz w:val="20"/>
          <w:szCs w:val="20"/>
          <w:lang w:val="es-ES_tradnl"/>
        </w:rPr>
        <w:t xml:space="preserve">no </w:t>
      </w:r>
      <w:r w:rsidR="001B612D" w:rsidRPr="00F913E0">
        <w:rPr>
          <w:rFonts w:asciiTheme="majorHAnsi" w:hAnsiTheme="majorHAnsi"/>
          <w:iCs/>
          <w:sz w:val="20"/>
          <w:szCs w:val="20"/>
          <w:lang w:val="es-ES_tradnl"/>
        </w:rPr>
        <w:t>haber</w:t>
      </w:r>
      <w:r w:rsidR="00055AD7" w:rsidRPr="00F913E0">
        <w:rPr>
          <w:rFonts w:asciiTheme="majorHAnsi" w:hAnsiTheme="majorHAnsi"/>
          <w:iCs/>
          <w:sz w:val="20"/>
          <w:szCs w:val="20"/>
          <w:lang w:val="es-ES_tradnl"/>
        </w:rPr>
        <w:t>le</w:t>
      </w:r>
      <w:r w:rsidR="001B612D" w:rsidRPr="00F913E0">
        <w:rPr>
          <w:rFonts w:asciiTheme="majorHAnsi" w:hAnsiTheme="majorHAnsi"/>
          <w:iCs/>
          <w:sz w:val="20"/>
          <w:szCs w:val="20"/>
          <w:lang w:val="es-ES_tradnl"/>
        </w:rPr>
        <w:t xml:space="preserve"> dado</w:t>
      </w:r>
      <w:r w:rsidRPr="00F913E0">
        <w:rPr>
          <w:rFonts w:asciiTheme="majorHAnsi" w:hAnsiTheme="majorHAnsi"/>
          <w:iCs/>
          <w:sz w:val="20"/>
          <w:szCs w:val="20"/>
          <w:lang w:val="es-ES_tradnl"/>
        </w:rPr>
        <w:t xml:space="preserve"> las prestaciones médicas, paramédicas y medicamentos a las que tiene derecho, en incumplimiento de re</w:t>
      </w:r>
      <w:r w:rsidR="006247C9" w:rsidRPr="00F913E0">
        <w:rPr>
          <w:rFonts w:asciiTheme="majorHAnsi" w:hAnsiTheme="majorHAnsi"/>
          <w:iCs/>
          <w:sz w:val="20"/>
          <w:szCs w:val="20"/>
          <w:lang w:val="es-ES_tradnl"/>
        </w:rPr>
        <w:t>soluciones judiciales dictadas su</w:t>
      </w:r>
      <w:r w:rsidRPr="00F913E0">
        <w:rPr>
          <w:rFonts w:asciiTheme="majorHAnsi" w:hAnsiTheme="majorHAnsi"/>
          <w:iCs/>
          <w:sz w:val="20"/>
          <w:szCs w:val="20"/>
          <w:lang w:val="es-ES_tradnl"/>
        </w:rPr>
        <w:t xml:space="preserve"> favor</w:t>
      </w:r>
      <w:r w:rsidR="00922A88" w:rsidRPr="00F913E0">
        <w:rPr>
          <w:rFonts w:asciiTheme="majorHAnsi" w:hAnsiTheme="majorHAnsi"/>
          <w:sz w:val="20"/>
          <w:szCs w:val="20"/>
          <w:lang w:val="es-ES_tradnl"/>
        </w:rPr>
        <w:t>.</w:t>
      </w:r>
      <w:r w:rsidR="004C7D71" w:rsidRPr="00F913E0">
        <w:rPr>
          <w:rFonts w:asciiTheme="majorHAnsi" w:hAnsiTheme="majorHAnsi"/>
          <w:sz w:val="20"/>
          <w:szCs w:val="20"/>
          <w:lang w:val="es-ES_tradnl"/>
        </w:rPr>
        <w:t xml:space="preserve"> </w:t>
      </w:r>
    </w:p>
    <w:p w14:paraId="0E567609" w14:textId="25FAE893" w:rsidR="000D2609" w:rsidRPr="00F913E0" w:rsidRDefault="000D2609" w:rsidP="000D260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5B916D0" w14:textId="07B59B01" w:rsidR="000D2609" w:rsidRPr="00F913E0" w:rsidRDefault="000D2609" w:rsidP="000D260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iCs/>
          <w:sz w:val="20"/>
          <w:szCs w:val="20"/>
          <w:lang w:val="es-ES_tradnl"/>
        </w:rPr>
      </w:pPr>
      <w:r w:rsidRPr="00F913E0">
        <w:rPr>
          <w:rFonts w:asciiTheme="majorHAnsi" w:hAnsiTheme="majorHAnsi"/>
          <w:i/>
          <w:iCs/>
          <w:sz w:val="20"/>
          <w:szCs w:val="20"/>
          <w:lang w:val="es-ES_tradnl"/>
        </w:rPr>
        <w:t>Internamiento, diagnóstico de la Sra. Alfonso de Mach y corte de las prestaciones médicas</w:t>
      </w:r>
    </w:p>
    <w:p w14:paraId="641CD163" w14:textId="77777777" w:rsidR="000D2609" w:rsidRPr="00F913E0" w:rsidRDefault="000D2609" w:rsidP="000D260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0CA6635" w14:textId="3F67B41A" w:rsidR="00DC5FE4" w:rsidRPr="00F913E0" w:rsidRDefault="00EC3965" w:rsidP="000D260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t>La parte peticionaria n</w:t>
      </w:r>
      <w:r w:rsidR="000200B1" w:rsidRPr="00F913E0">
        <w:rPr>
          <w:rFonts w:asciiTheme="majorHAnsi" w:hAnsiTheme="majorHAnsi"/>
          <w:sz w:val="20"/>
          <w:szCs w:val="20"/>
          <w:lang w:val="es-ES_tradnl"/>
        </w:rPr>
        <w:t>arra que</w:t>
      </w:r>
      <w:r w:rsidR="002D7EE5" w:rsidRPr="00F913E0">
        <w:rPr>
          <w:rFonts w:asciiTheme="majorHAnsi" w:hAnsiTheme="majorHAnsi"/>
          <w:sz w:val="20"/>
          <w:szCs w:val="20"/>
          <w:lang w:val="es-ES_tradnl"/>
        </w:rPr>
        <w:t xml:space="preserve"> </w:t>
      </w:r>
      <w:r w:rsidR="000200B1" w:rsidRPr="00F913E0">
        <w:rPr>
          <w:rFonts w:asciiTheme="majorHAnsi" w:hAnsiTheme="majorHAnsi"/>
          <w:sz w:val="20"/>
          <w:szCs w:val="20"/>
          <w:lang w:val="es-ES_tradnl"/>
        </w:rPr>
        <w:t>el</w:t>
      </w:r>
      <w:r w:rsidR="00E86D5F" w:rsidRPr="00F913E0">
        <w:rPr>
          <w:rFonts w:asciiTheme="majorHAnsi" w:hAnsiTheme="majorHAnsi"/>
          <w:sz w:val="20"/>
          <w:szCs w:val="20"/>
          <w:lang w:val="es-ES_tradnl"/>
        </w:rPr>
        <w:t xml:space="preserve"> 29 de abril de 2006</w:t>
      </w:r>
      <w:r w:rsidR="002D7EE5" w:rsidRPr="00F913E0">
        <w:rPr>
          <w:rFonts w:asciiTheme="majorHAnsi" w:hAnsiTheme="majorHAnsi"/>
          <w:sz w:val="20"/>
          <w:szCs w:val="20"/>
          <w:lang w:val="es-ES_tradnl"/>
        </w:rPr>
        <w:t xml:space="preserve"> </w:t>
      </w:r>
      <w:r w:rsidR="00AB0E19" w:rsidRPr="00F913E0">
        <w:rPr>
          <w:rFonts w:asciiTheme="majorHAnsi" w:hAnsiTheme="majorHAnsi"/>
          <w:sz w:val="20"/>
          <w:szCs w:val="20"/>
          <w:lang w:val="es-ES_tradnl"/>
        </w:rPr>
        <w:t>la Sra. Alfonso de Mach</w:t>
      </w:r>
      <w:r w:rsidR="00E86D5F" w:rsidRPr="00F913E0">
        <w:rPr>
          <w:rFonts w:asciiTheme="majorHAnsi" w:hAnsiTheme="majorHAnsi"/>
          <w:sz w:val="20"/>
          <w:szCs w:val="20"/>
          <w:lang w:val="es-ES_tradnl"/>
        </w:rPr>
        <w:t xml:space="preserve"> fue internada en el Hosp</w:t>
      </w:r>
      <w:r w:rsidR="00CA3449" w:rsidRPr="00F913E0">
        <w:rPr>
          <w:rFonts w:asciiTheme="majorHAnsi" w:hAnsiTheme="majorHAnsi"/>
          <w:sz w:val="20"/>
          <w:szCs w:val="20"/>
          <w:lang w:val="es-ES_tradnl"/>
        </w:rPr>
        <w:t>ital Militar Central de Córdoba</w:t>
      </w:r>
      <w:r w:rsidR="002D7EE5" w:rsidRPr="00F913E0">
        <w:rPr>
          <w:rFonts w:asciiTheme="majorHAnsi" w:hAnsiTheme="majorHAnsi"/>
          <w:sz w:val="20"/>
          <w:szCs w:val="20"/>
          <w:lang w:val="es-ES_tradnl"/>
        </w:rPr>
        <w:t xml:space="preserve">, donde se le </w:t>
      </w:r>
      <w:r w:rsidR="00E86D5F" w:rsidRPr="00F913E0">
        <w:rPr>
          <w:rFonts w:asciiTheme="majorHAnsi" w:hAnsiTheme="majorHAnsi"/>
          <w:sz w:val="20"/>
          <w:szCs w:val="20"/>
          <w:lang w:val="es-ES_tradnl"/>
        </w:rPr>
        <w:t xml:space="preserve">diagnosticó </w:t>
      </w:r>
      <w:r w:rsidR="005B116F" w:rsidRPr="00F913E0">
        <w:rPr>
          <w:rFonts w:asciiTheme="majorHAnsi" w:hAnsiTheme="majorHAnsi"/>
          <w:sz w:val="20"/>
          <w:szCs w:val="20"/>
          <w:lang w:val="es-ES_tradnl"/>
        </w:rPr>
        <w:t>un</w:t>
      </w:r>
      <w:r w:rsidR="00E86D5F" w:rsidRPr="00F913E0">
        <w:rPr>
          <w:rFonts w:asciiTheme="majorHAnsi" w:hAnsiTheme="majorHAnsi"/>
          <w:sz w:val="20"/>
          <w:szCs w:val="20"/>
          <w:lang w:val="es-ES_tradnl"/>
        </w:rPr>
        <w:t xml:space="preserve"> cáncer de endometrio</w:t>
      </w:r>
      <w:r w:rsidR="00BC565F" w:rsidRPr="00F913E0">
        <w:rPr>
          <w:rFonts w:asciiTheme="majorHAnsi" w:hAnsiTheme="majorHAnsi"/>
          <w:sz w:val="20"/>
          <w:szCs w:val="20"/>
          <w:lang w:val="es-ES_tradnl"/>
        </w:rPr>
        <w:t xml:space="preserve"> </w:t>
      </w:r>
      <w:r w:rsidR="00E86D5F" w:rsidRPr="00F913E0">
        <w:rPr>
          <w:rFonts w:asciiTheme="majorHAnsi" w:hAnsiTheme="majorHAnsi"/>
          <w:sz w:val="20"/>
          <w:szCs w:val="20"/>
          <w:lang w:val="es-ES_tradnl"/>
        </w:rPr>
        <w:t>y otras enfermedades como diabetes, hipertensión, escaras, polineuritis, paraplejía fl</w:t>
      </w:r>
      <w:r w:rsidR="007930BB" w:rsidRPr="00F913E0">
        <w:rPr>
          <w:rFonts w:asciiTheme="majorHAnsi" w:hAnsiTheme="majorHAnsi"/>
          <w:sz w:val="20"/>
          <w:szCs w:val="20"/>
          <w:lang w:val="es-ES_tradnl"/>
        </w:rPr>
        <w:t>ácida, entre otras.</w:t>
      </w:r>
      <w:r w:rsidR="00B838E8" w:rsidRPr="00F913E0">
        <w:rPr>
          <w:rFonts w:asciiTheme="majorHAnsi" w:hAnsiTheme="majorHAnsi"/>
          <w:sz w:val="20"/>
          <w:szCs w:val="20"/>
          <w:lang w:val="es-ES_tradnl"/>
        </w:rPr>
        <w:t xml:space="preserve"> </w:t>
      </w:r>
      <w:r w:rsidR="002D7EE5" w:rsidRPr="00F913E0">
        <w:rPr>
          <w:rFonts w:asciiTheme="majorHAnsi" w:hAnsiTheme="majorHAnsi"/>
          <w:sz w:val="20"/>
          <w:szCs w:val="20"/>
          <w:lang w:val="es-ES_tradnl"/>
        </w:rPr>
        <w:t xml:space="preserve">Indica que, en base a tales </w:t>
      </w:r>
      <w:r w:rsidR="00EB3E2B" w:rsidRPr="00F913E0">
        <w:rPr>
          <w:rFonts w:asciiTheme="majorHAnsi" w:hAnsiTheme="majorHAnsi"/>
          <w:sz w:val="20"/>
          <w:szCs w:val="20"/>
          <w:lang w:val="es-ES_tradnl"/>
        </w:rPr>
        <w:t>exámenes</w:t>
      </w:r>
      <w:r w:rsidR="002D7EE5" w:rsidRPr="00F913E0">
        <w:rPr>
          <w:rFonts w:asciiTheme="majorHAnsi" w:hAnsiTheme="majorHAnsi"/>
          <w:sz w:val="20"/>
          <w:szCs w:val="20"/>
          <w:lang w:val="es-ES_tradnl"/>
        </w:rPr>
        <w:t>, se determinó que, en</w:t>
      </w:r>
      <w:r w:rsidR="00DC5FE4" w:rsidRPr="00F913E0">
        <w:rPr>
          <w:rFonts w:asciiTheme="majorHAnsi" w:hAnsiTheme="majorHAnsi"/>
          <w:sz w:val="20"/>
          <w:szCs w:val="20"/>
          <w:lang w:val="es-ES_tradnl"/>
        </w:rPr>
        <w:t xml:space="preserve"> </w:t>
      </w:r>
      <w:r w:rsidR="00EB3E2B" w:rsidRPr="00F913E0">
        <w:rPr>
          <w:rFonts w:asciiTheme="majorHAnsi" w:hAnsiTheme="majorHAnsi"/>
          <w:sz w:val="20"/>
          <w:szCs w:val="20"/>
          <w:lang w:val="es-ES_tradnl"/>
        </w:rPr>
        <w:t>general</w:t>
      </w:r>
      <w:r w:rsidR="002D7EE5" w:rsidRPr="00F913E0">
        <w:rPr>
          <w:rFonts w:asciiTheme="majorHAnsi" w:hAnsiTheme="majorHAnsi"/>
          <w:sz w:val="20"/>
          <w:szCs w:val="20"/>
          <w:lang w:val="es-ES_tradnl"/>
        </w:rPr>
        <w:t xml:space="preserve">, la </w:t>
      </w:r>
      <w:r w:rsidR="000D2609" w:rsidRPr="00F913E0">
        <w:rPr>
          <w:rFonts w:asciiTheme="majorHAnsi" w:hAnsiTheme="majorHAnsi"/>
          <w:sz w:val="20"/>
          <w:szCs w:val="20"/>
          <w:lang w:val="es-ES_tradnl"/>
        </w:rPr>
        <w:t>Sra.</w:t>
      </w:r>
      <w:r w:rsidR="002D7EE5" w:rsidRPr="00F913E0">
        <w:rPr>
          <w:rFonts w:asciiTheme="majorHAnsi" w:hAnsiTheme="majorHAnsi"/>
          <w:sz w:val="20"/>
          <w:szCs w:val="20"/>
          <w:lang w:val="es-ES_tradnl"/>
        </w:rPr>
        <w:t xml:space="preserve"> </w:t>
      </w:r>
      <w:r w:rsidR="00DC5FE4" w:rsidRPr="00F913E0">
        <w:rPr>
          <w:rFonts w:asciiTheme="majorHAnsi" w:hAnsiTheme="majorHAnsi"/>
          <w:sz w:val="20"/>
          <w:szCs w:val="20"/>
          <w:lang w:val="es-ES_tradnl"/>
        </w:rPr>
        <w:t>Alfonso de Mach tendría</w:t>
      </w:r>
      <w:r w:rsidR="00B838E8" w:rsidRPr="00F913E0">
        <w:rPr>
          <w:rFonts w:asciiTheme="majorHAnsi" w:hAnsiTheme="majorHAnsi"/>
          <w:sz w:val="20"/>
          <w:szCs w:val="20"/>
          <w:lang w:val="es-ES_tradnl"/>
        </w:rPr>
        <w:t xml:space="preserve"> una discapacidad vitalicia del 100%, y </w:t>
      </w:r>
      <w:r w:rsidR="00DC5FE4" w:rsidRPr="00F913E0">
        <w:rPr>
          <w:rFonts w:asciiTheme="majorHAnsi" w:hAnsiTheme="majorHAnsi"/>
          <w:sz w:val="20"/>
          <w:szCs w:val="20"/>
          <w:lang w:val="es-ES_tradnl"/>
        </w:rPr>
        <w:t>sufriría</w:t>
      </w:r>
      <w:r w:rsidR="00B838E8" w:rsidRPr="00F913E0">
        <w:rPr>
          <w:rFonts w:asciiTheme="majorHAnsi" w:hAnsiTheme="majorHAnsi"/>
          <w:sz w:val="20"/>
          <w:szCs w:val="20"/>
          <w:lang w:val="es-ES_tradnl"/>
        </w:rPr>
        <w:t xml:space="preserve"> de más de </w:t>
      </w:r>
      <w:r w:rsidR="001A2DCA" w:rsidRPr="00F913E0">
        <w:rPr>
          <w:rFonts w:asciiTheme="majorHAnsi" w:hAnsiTheme="majorHAnsi"/>
          <w:sz w:val="20"/>
          <w:szCs w:val="20"/>
          <w:lang w:val="es-ES_tradnl"/>
        </w:rPr>
        <w:t>30</w:t>
      </w:r>
      <w:r w:rsidR="00B838E8" w:rsidRPr="00F913E0">
        <w:rPr>
          <w:rFonts w:asciiTheme="majorHAnsi" w:hAnsiTheme="majorHAnsi"/>
          <w:sz w:val="20"/>
          <w:szCs w:val="20"/>
          <w:lang w:val="es-ES_tradnl"/>
        </w:rPr>
        <w:t xml:space="preserve"> enfermedades graves, lo que le obliga a vivir postrada en la cama.</w:t>
      </w:r>
      <w:r w:rsidR="00CA3449" w:rsidRPr="00F913E0">
        <w:rPr>
          <w:rFonts w:asciiTheme="majorHAnsi" w:hAnsiTheme="majorHAnsi"/>
          <w:sz w:val="20"/>
          <w:szCs w:val="20"/>
          <w:lang w:val="es-ES_tradnl"/>
        </w:rPr>
        <w:t xml:space="preserve"> </w:t>
      </w:r>
    </w:p>
    <w:p w14:paraId="0952B1FF" w14:textId="77777777" w:rsidR="00DC5FE4" w:rsidRPr="00F913E0" w:rsidRDefault="00DC5FE4" w:rsidP="00DC5F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ED39A7A" w14:textId="5D083C52" w:rsidR="007930BB" w:rsidRPr="00F913E0" w:rsidRDefault="007930BB" w:rsidP="00DC5FE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t xml:space="preserve">Aduce </w:t>
      </w:r>
      <w:r w:rsidR="00366D3A" w:rsidRPr="00F913E0">
        <w:rPr>
          <w:rFonts w:asciiTheme="majorHAnsi" w:hAnsiTheme="majorHAnsi"/>
          <w:sz w:val="20"/>
          <w:szCs w:val="20"/>
          <w:lang w:val="es-ES_tradnl"/>
        </w:rPr>
        <w:t>que</w:t>
      </w:r>
      <w:r w:rsidRPr="00F913E0">
        <w:rPr>
          <w:rFonts w:asciiTheme="majorHAnsi" w:hAnsiTheme="majorHAnsi"/>
          <w:sz w:val="20"/>
          <w:szCs w:val="20"/>
          <w:lang w:val="es-ES_tradnl"/>
        </w:rPr>
        <w:t xml:space="preserve"> a partir del 27 de julio del 2006 </w:t>
      </w:r>
      <w:r w:rsidR="006E754F" w:rsidRPr="00F913E0">
        <w:rPr>
          <w:rFonts w:asciiTheme="majorHAnsi" w:hAnsiTheme="majorHAnsi"/>
          <w:sz w:val="20"/>
          <w:szCs w:val="20"/>
          <w:lang w:val="es-ES_tradnl"/>
        </w:rPr>
        <w:t>el</w:t>
      </w:r>
      <w:r w:rsidRPr="00F913E0">
        <w:rPr>
          <w:rFonts w:asciiTheme="majorHAnsi" w:hAnsiTheme="majorHAnsi"/>
          <w:sz w:val="20"/>
          <w:szCs w:val="20"/>
          <w:lang w:val="es-ES_tradnl"/>
        </w:rPr>
        <w:t xml:space="preserve"> Instituto de</w:t>
      </w:r>
      <w:r w:rsidR="006247C9" w:rsidRPr="00F913E0">
        <w:rPr>
          <w:rFonts w:asciiTheme="majorHAnsi" w:hAnsiTheme="majorHAnsi"/>
          <w:sz w:val="20"/>
          <w:szCs w:val="20"/>
          <w:lang w:val="es-ES_tradnl"/>
        </w:rPr>
        <w:t xml:space="preserve"> la</w:t>
      </w:r>
      <w:r w:rsidRPr="00F913E0">
        <w:rPr>
          <w:rFonts w:asciiTheme="majorHAnsi" w:hAnsiTheme="majorHAnsi"/>
          <w:sz w:val="20"/>
          <w:szCs w:val="20"/>
          <w:lang w:val="es-ES_tradnl"/>
        </w:rPr>
        <w:t xml:space="preserve"> Obra Social del Ejército (IOSE)</w:t>
      </w:r>
      <w:r w:rsidR="00366D3A" w:rsidRPr="00F913E0">
        <w:rPr>
          <w:rFonts w:asciiTheme="majorHAnsi" w:hAnsiTheme="majorHAnsi"/>
          <w:sz w:val="20"/>
          <w:szCs w:val="20"/>
          <w:lang w:val="es-ES_tradnl"/>
        </w:rPr>
        <w:t>, a la que se encuentra afiliada</w:t>
      </w:r>
      <w:r w:rsidRPr="00F913E0">
        <w:rPr>
          <w:rFonts w:asciiTheme="majorHAnsi" w:hAnsiTheme="majorHAnsi"/>
          <w:sz w:val="20"/>
          <w:szCs w:val="20"/>
          <w:lang w:val="es-ES_tradnl"/>
        </w:rPr>
        <w:t xml:space="preserve">, y el Estado Nacional, garante de aquella obra social, le cortó </w:t>
      </w:r>
      <w:r w:rsidR="00DC5FE4" w:rsidRPr="00F913E0">
        <w:rPr>
          <w:rFonts w:asciiTheme="majorHAnsi" w:hAnsiTheme="majorHAnsi"/>
          <w:sz w:val="20"/>
          <w:szCs w:val="20"/>
          <w:lang w:val="es-ES_tradnl"/>
        </w:rPr>
        <w:t xml:space="preserve">a </w:t>
      </w:r>
      <w:r w:rsidR="00AB0E19" w:rsidRPr="00F913E0">
        <w:rPr>
          <w:rFonts w:asciiTheme="majorHAnsi" w:hAnsiTheme="majorHAnsi"/>
          <w:sz w:val="20"/>
          <w:szCs w:val="20"/>
          <w:lang w:val="es-ES_tradnl"/>
        </w:rPr>
        <w:t>la Sra. Alfonso de Mach</w:t>
      </w:r>
      <w:r w:rsidR="00DC5FE4" w:rsidRPr="00F913E0">
        <w:rPr>
          <w:rFonts w:asciiTheme="majorHAnsi" w:hAnsiTheme="majorHAnsi"/>
          <w:sz w:val="20"/>
          <w:szCs w:val="20"/>
          <w:lang w:val="es-ES_tradnl"/>
        </w:rPr>
        <w:t xml:space="preserve"> </w:t>
      </w:r>
      <w:r w:rsidRPr="00F913E0">
        <w:rPr>
          <w:rFonts w:asciiTheme="majorHAnsi" w:hAnsiTheme="majorHAnsi"/>
          <w:sz w:val="20"/>
          <w:szCs w:val="20"/>
          <w:lang w:val="es-ES_tradnl"/>
        </w:rPr>
        <w:t xml:space="preserve">en forma arbitraria todas las prestaciones médicas, </w:t>
      </w:r>
      <w:r w:rsidR="00EB3E2B" w:rsidRPr="00F913E0">
        <w:rPr>
          <w:rFonts w:asciiTheme="majorHAnsi" w:hAnsiTheme="majorHAnsi"/>
          <w:sz w:val="20"/>
          <w:szCs w:val="20"/>
          <w:lang w:val="es-ES_tradnl"/>
        </w:rPr>
        <w:t>paramédicas</w:t>
      </w:r>
      <w:r w:rsidRPr="00F913E0">
        <w:rPr>
          <w:rFonts w:asciiTheme="majorHAnsi" w:hAnsiTheme="majorHAnsi"/>
          <w:sz w:val="20"/>
          <w:szCs w:val="20"/>
          <w:lang w:val="es-ES_tradnl"/>
        </w:rPr>
        <w:t xml:space="preserve"> y medicamentos</w:t>
      </w:r>
      <w:r w:rsidR="001A2DCA" w:rsidRPr="00F913E0">
        <w:rPr>
          <w:rFonts w:asciiTheme="majorHAnsi" w:hAnsiTheme="majorHAnsi"/>
          <w:sz w:val="20"/>
          <w:szCs w:val="20"/>
          <w:lang w:val="es-ES_tradnl"/>
        </w:rPr>
        <w:t xml:space="preserve">, lo cual </w:t>
      </w:r>
      <w:r w:rsidRPr="00F913E0">
        <w:rPr>
          <w:rFonts w:asciiTheme="majorHAnsi" w:hAnsiTheme="majorHAnsi"/>
          <w:sz w:val="20"/>
          <w:szCs w:val="20"/>
          <w:lang w:val="es-ES_tradnl"/>
        </w:rPr>
        <w:t>le causó severos daños a la integridad psicofísica y daño moral.</w:t>
      </w:r>
    </w:p>
    <w:p w14:paraId="124FE442" w14:textId="77777777" w:rsidR="000D2609" w:rsidRPr="00F913E0" w:rsidRDefault="000D2609" w:rsidP="000D2609">
      <w:pPr>
        <w:pStyle w:val="ListParagraph"/>
        <w:rPr>
          <w:rFonts w:asciiTheme="majorHAnsi" w:hAnsiTheme="majorHAnsi"/>
          <w:sz w:val="20"/>
          <w:szCs w:val="20"/>
          <w:lang w:val="es-ES_tradnl"/>
        </w:rPr>
      </w:pPr>
    </w:p>
    <w:p w14:paraId="1FFEF028" w14:textId="47A12BA7" w:rsidR="000D2609" w:rsidRPr="00F913E0" w:rsidRDefault="000D2609" w:rsidP="000D260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iCs/>
          <w:sz w:val="20"/>
          <w:szCs w:val="20"/>
          <w:lang w:val="es-ES_tradnl"/>
        </w:rPr>
      </w:pPr>
      <w:r w:rsidRPr="00F913E0">
        <w:rPr>
          <w:rFonts w:asciiTheme="majorHAnsi" w:hAnsiTheme="majorHAnsi"/>
          <w:i/>
          <w:iCs/>
          <w:sz w:val="20"/>
          <w:szCs w:val="20"/>
          <w:lang w:val="es-ES_tradnl"/>
        </w:rPr>
        <w:t>Proceso de amparo y medida cautelar</w:t>
      </w:r>
    </w:p>
    <w:p w14:paraId="5ED4E3C0" w14:textId="77777777" w:rsidR="00DC5FE4" w:rsidRPr="00F913E0" w:rsidRDefault="00DC5FE4" w:rsidP="00DC5F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AE1642C" w14:textId="1BB844B2" w:rsidR="000A54AA" w:rsidRPr="00F913E0" w:rsidRDefault="000852CA" w:rsidP="000A54A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F913E0">
        <w:rPr>
          <w:rFonts w:asciiTheme="majorHAnsi" w:hAnsiTheme="majorHAnsi"/>
          <w:sz w:val="20"/>
          <w:szCs w:val="20"/>
          <w:lang w:val="es-ES_tradnl"/>
        </w:rPr>
        <w:t>E</w:t>
      </w:r>
      <w:r w:rsidR="00CA3449" w:rsidRPr="00F913E0">
        <w:rPr>
          <w:rFonts w:asciiTheme="majorHAnsi" w:hAnsiTheme="majorHAnsi"/>
          <w:sz w:val="20"/>
          <w:szCs w:val="20"/>
          <w:lang w:val="es-ES_tradnl"/>
        </w:rPr>
        <w:t>l</w:t>
      </w:r>
      <w:r w:rsidR="00821A04" w:rsidRPr="00F913E0">
        <w:rPr>
          <w:rFonts w:asciiTheme="majorHAnsi" w:hAnsiTheme="majorHAnsi"/>
          <w:sz w:val="20"/>
          <w:szCs w:val="20"/>
          <w:lang w:val="es-ES_tradnl"/>
        </w:rPr>
        <w:t xml:space="preserve"> 4 de junio de </w:t>
      </w:r>
      <w:r w:rsidR="00922A88" w:rsidRPr="00F913E0">
        <w:rPr>
          <w:rFonts w:asciiTheme="majorHAnsi" w:hAnsiTheme="majorHAnsi"/>
          <w:sz w:val="20"/>
          <w:szCs w:val="20"/>
          <w:lang w:val="es-ES_tradnl"/>
        </w:rPr>
        <w:t xml:space="preserve">2008 </w:t>
      </w:r>
      <w:r w:rsidR="00CA3449" w:rsidRPr="00F913E0">
        <w:rPr>
          <w:rFonts w:asciiTheme="majorHAnsi" w:hAnsiTheme="majorHAnsi"/>
          <w:sz w:val="20"/>
          <w:szCs w:val="20"/>
          <w:lang w:val="es-ES_tradnl"/>
        </w:rPr>
        <w:t xml:space="preserve">la parte peticionaria </w:t>
      </w:r>
      <w:r w:rsidR="00922A88" w:rsidRPr="00F913E0">
        <w:rPr>
          <w:rFonts w:asciiTheme="majorHAnsi" w:hAnsiTheme="majorHAnsi"/>
          <w:sz w:val="20"/>
          <w:szCs w:val="20"/>
          <w:lang w:val="es-ES_tradnl"/>
        </w:rPr>
        <w:t>interpuso una acción de amparo</w:t>
      </w:r>
      <w:r w:rsidR="005B116F" w:rsidRPr="00F913E0">
        <w:rPr>
          <w:rFonts w:asciiTheme="majorHAnsi" w:hAnsiTheme="majorHAnsi"/>
          <w:sz w:val="20"/>
          <w:szCs w:val="20"/>
          <w:lang w:val="es-ES_tradnl"/>
        </w:rPr>
        <w:t xml:space="preserve"> ante el Juzgado Federal No</w:t>
      </w:r>
      <w:r w:rsidR="00BE3980" w:rsidRPr="00F913E0">
        <w:rPr>
          <w:rFonts w:asciiTheme="majorHAnsi" w:hAnsiTheme="majorHAnsi"/>
          <w:sz w:val="20"/>
          <w:szCs w:val="20"/>
          <w:lang w:val="es-ES_tradnl"/>
        </w:rPr>
        <w:t>.</w:t>
      </w:r>
      <w:r w:rsidR="005B116F" w:rsidRPr="00F913E0">
        <w:rPr>
          <w:rFonts w:asciiTheme="majorHAnsi" w:hAnsiTheme="majorHAnsi"/>
          <w:sz w:val="20"/>
          <w:szCs w:val="20"/>
          <w:lang w:val="es-ES_tradnl"/>
        </w:rPr>
        <w:t xml:space="preserve"> 3 de la Ciudad de Córdoba</w:t>
      </w:r>
      <w:r w:rsidR="00112661" w:rsidRPr="00F913E0">
        <w:rPr>
          <w:rFonts w:asciiTheme="majorHAnsi" w:hAnsiTheme="majorHAnsi"/>
          <w:sz w:val="20"/>
          <w:szCs w:val="20"/>
          <w:lang w:val="es-ES_tradnl"/>
        </w:rPr>
        <w:t>,</w:t>
      </w:r>
      <w:r w:rsidR="002D7EE5" w:rsidRPr="00F913E0">
        <w:rPr>
          <w:rFonts w:asciiTheme="majorHAnsi" w:hAnsiTheme="majorHAnsi"/>
          <w:sz w:val="20"/>
          <w:szCs w:val="20"/>
          <w:lang w:val="es-ES_tradnl"/>
        </w:rPr>
        <w:t xml:space="preserve"> y </w:t>
      </w:r>
      <w:r w:rsidR="00821A04" w:rsidRPr="00F913E0">
        <w:rPr>
          <w:rFonts w:asciiTheme="majorHAnsi" w:hAnsiTheme="majorHAnsi"/>
          <w:sz w:val="20"/>
          <w:szCs w:val="20"/>
          <w:lang w:val="es-ES_tradnl"/>
        </w:rPr>
        <w:t>solicitó una medida cautelar urgente para la cobertura al 100% de todos los tratamientos médic</w:t>
      </w:r>
      <w:r w:rsidR="00DC5FE4" w:rsidRPr="00F913E0">
        <w:rPr>
          <w:rFonts w:asciiTheme="majorHAnsi" w:hAnsiTheme="majorHAnsi"/>
          <w:sz w:val="20"/>
          <w:szCs w:val="20"/>
          <w:lang w:val="es-ES_tradnl"/>
        </w:rPr>
        <w:t>o</w:t>
      </w:r>
      <w:r w:rsidR="00821A04" w:rsidRPr="00F913E0">
        <w:rPr>
          <w:rFonts w:asciiTheme="majorHAnsi" w:hAnsiTheme="majorHAnsi"/>
          <w:sz w:val="20"/>
          <w:szCs w:val="20"/>
          <w:lang w:val="es-ES_tradnl"/>
        </w:rPr>
        <w:t>s</w:t>
      </w:r>
      <w:r w:rsidR="00DC5FE4" w:rsidRPr="00F913E0">
        <w:rPr>
          <w:rFonts w:asciiTheme="majorHAnsi" w:hAnsiTheme="majorHAnsi"/>
          <w:sz w:val="20"/>
          <w:szCs w:val="20"/>
          <w:lang w:val="es-ES_tradnl"/>
        </w:rPr>
        <w:t xml:space="preserve"> y</w:t>
      </w:r>
      <w:r w:rsidR="00821A04" w:rsidRPr="00F913E0">
        <w:rPr>
          <w:rFonts w:asciiTheme="majorHAnsi" w:hAnsiTheme="majorHAnsi"/>
          <w:sz w:val="20"/>
          <w:szCs w:val="20"/>
          <w:lang w:val="es-ES_tradnl"/>
        </w:rPr>
        <w:t xml:space="preserve"> medicamentos</w:t>
      </w:r>
      <w:r w:rsidR="006C197B" w:rsidRPr="00F913E0">
        <w:rPr>
          <w:rFonts w:asciiTheme="majorHAnsi" w:hAnsiTheme="majorHAnsi"/>
          <w:sz w:val="20"/>
          <w:szCs w:val="20"/>
          <w:lang w:val="es-ES_tradnl"/>
        </w:rPr>
        <w:t>.</w:t>
      </w:r>
      <w:r w:rsidR="001A2DCA" w:rsidRPr="00F913E0">
        <w:rPr>
          <w:rFonts w:asciiTheme="majorHAnsi" w:hAnsiTheme="majorHAnsi"/>
          <w:sz w:val="20"/>
          <w:szCs w:val="20"/>
          <w:lang w:val="es-ES_tradnl"/>
        </w:rPr>
        <w:t xml:space="preserve"> </w:t>
      </w:r>
      <w:r w:rsidR="00941878" w:rsidRPr="00F913E0">
        <w:rPr>
          <w:rFonts w:asciiTheme="majorHAnsi" w:hAnsiTheme="majorHAnsi"/>
          <w:sz w:val="20"/>
          <w:szCs w:val="20"/>
          <w:lang w:val="es-ES_tradnl"/>
        </w:rPr>
        <w:t>E</w:t>
      </w:r>
      <w:r w:rsidR="009B1D87" w:rsidRPr="00F913E0">
        <w:rPr>
          <w:rFonts w:asciiTheme="majorHAnsi" w:hAnsiTheme="majorHAnsi"/>
          <w:sz w:val="20"/>
          <w:szCs w:val="20"/>
          <w:lang w:val="es-ES_tradnl"/>
        </w:rPr>
        <w:t>l</w:t>
      </w:r>
      <w:r w:rsidR="00EA3C65" w:rsidRPr="00F913E0">
        <w:rPr>
          <w:rFonts w:asciiTheme="majorHAnsi" w:hAnsiTheme="majorHAnsi"/>
          <w:sz w:val="20"/>
          <w:szCs w:val="20"/>
          <w:lang w:val="es-ES_tradnl"/>
        </w:rPr>
        <w:t xml:space="preserve"> 25 de agosto de 2008</w:t>
      </w:r>
      <w:r w:rsidR="001A2DCA" w:rsidRPr="00F913E0">
        <w:rPr>
          <w:rFonts w:asciiTheme="majorHAnsi" w:hAnsiTheme="majorHAnsi"/>
          <w:sz w:val="20"/>
          <w:szCs w:val="20"/>
          <w:lang w:val="es-ES_tradnl"/>
        </w:rPr>
        <w:t xml:space="preserve"> </w:t>
      </w:r>
      <w:r w:rsidR="00DC5FE4" w:rsidRPr="00F913E0">
        <w:rPr>
          <w:rFonts w:asciiTheme="majorHAnsi" w:hAnsiTheme="majorHAnsi"/>
          <w:sz w:val="20"/>
          <w:szCs w:val="20"/>
          <w:lang w:val="es-ES_tradnl"/>
        </w:rPr>
        <w:t>este juzgado</w:t>
      </w:r>
      <w:r w:rsidR="001A2DCA" w:rsidRPr="00F913E0">
        <w:rPr>
          <w:rFonts w:asciiTheme="majorHAnsi" w:hAnsiTheme="majorHAnsi"/>
          <w:sz w:val="20"/>
          <w:szCs w:val="20"/>
          <w:lang w:val="es-ES_tradnl"/>
        </w:rPr>
        <w:t xml:space="preserve"> </w:t>
      </w:r>
      <w:r w:rsidR="00EA3C65" w:rsidRPr="00F913E0">
        <w:rPr>
          <w:rFonts w:asciiTheme="majorHAnsi" w:hAnsiTheme="majorHAnsi"/>
          <w:sz w:val="20"/>
          <w:szCs w:val="20"/>
          <w:lang w:val="es-ES_tradnl"/>
        </w:rPr>
        <w:t>dictó un</w:t>
      </w:r>
      <w:r w:rsidR="00DC5FE4" w:rsidRPr="00F913E0">
        <w:rPr>
          <w:rFonts w:asciiTheme="majorHAnsi" w:hAnsiTheme="majorHAnsi"/>
          <w:sz w:val="20"/>
          <w:szCs w:val="20"/>
          <w:lang w:val="es-ES_tradnl"/>
        </w:rPr>
        <w:t>a</w:t>
      </w:r>
      <w:r w:rsidR="00EA3C65" w:rsidRPr="00F913E0">
        <w:rPr>
          <w:rFonts w:asciiTheme="majorHAnsi" w:hAnsiTheme="majorHAnsi"/>
          <w:sz w:val="20"/>
          <w:szCs w:val="20"/>
          <w:lang w:val="es-ES_tradnl"/>
        </w:rPr>
        <w:t xml:space="preserve"> medida cautelar a favor de </w:t>
      </w:r>
      <w:r w:rsidR="00AB0E19" w:rsidRPr="00F913E0">
        <w:rPr>
          <w:rFonts w:asciiTheme="majorHAnsi" w:hAnsiTheme="majorHAnsi"/>
          <w:sz w:val="20"/>
          <w:szCs w:val="20"/>
          <w:lang w:val="es-ES_tradnl"/>
        </w:rPr>
        <w:t>la Sra. Alfonso de Mach</w:t>
      </w:r>
      <w:r w:rsidR="001A2DCA" w:rsidRPr="00F913E0">
        <w:rPr>
          <w:rFonts w:asciiTheme="majorHAnsi" w:hAnsiTheme="majorHAnsi"/>
          <w:sz w:val="20"/>
          <w:szCs w:val="20"/>
          <w:lang w:val="es-ES_tradnl"/>
        </w:rPr>
        <w:t>, ordenando al IOSE proveer</w:t>
      </w:r>
      <w:r w:rsidR="0096227C" w:rsidRPr="00F913E0">
        <w:rPr>
          <w:rFonts w:asciiTheme="majorHAnsi" w:hAnsiTheme="majorHAnsi"/>
          <w:sz w:val="20"/>
          <w:szCs w:val="20"/>
          <w:lang w:val="es-ES_tradnl"/>
        </w:rPr>
        <w:t>le</w:t>
      </w:r>
      <w:r w:rsidR="001A2DCA" w:rsidRPr="00F913E0">
        <w:rPr>
          <w:rFonts w:asciiTheme="majorHAnsi" w:hAnsiTheme="majorHAnsi"/>
          <w:sz w:val="20"/>
          <w:szCs w:val="20"/>
          <w:lang w:val="es-ES_tradnl"/>
        </w:rPr>
        <w:t xml:space="preserve"> con cobertura del 100%</w:t>
      </w:r>
      <w:r w:rsidR="00007EB2" w:rsidRPr="00F913E0">
        <w:rPr>
          <w:rFonts w:asciiTheme="majorHAnsi" w:hAnsiTheme="majorHAnsi"/>
          <w:sz w:val="20"/>
          <w:szCs w:val="20"/>
          <w:lang w:val="es-ES_tradnl"/>
        </w:rPr>
        <w:t>,</w:t>
      </w:r>
      <w:r w:rsidR="001A2DCA" w:rsidRPr="00F913E0">
        <w:rPr>
          <w:rFonts w:asciiTheme="majorHAnsi" w:hAnsiTheme="majorHAnsi"/>
          <w:sz w:val="20"/>
          <w:szCs w:val="20"/>
          <w:lang w:val="es-ES_tradnl"/>
        </w:rPr>
        <w:t xml:space="preserve"> una ser</w:t>
      </w:r>
      <w:r w:rsidR="00063D2E" w:rsidRPr="00F913E0">
        <w:rPr>
          <w:rFonts w:asciiTheme="majorHAnsi" w:hAnsiTheme="majorHAnsi"/>
          <w:sz w:val="20"/>
          <w:szCs w:val="20"/>
          <w:lang w:val="es-ES_tradnl"/>
        </w:rPr>
        <w:t>ie de medicamentos dentro de la</w:t>
      </w:r>
      <w:r w:rsidR="001A2DCA" w:rsidRPr="00F913E0">
        <w:rPr>
          <w:rFonts w:asciiTheme="majorHAnsi" w:hAnsiTheme="majorHAnsi"/>
          <w:sz w:val="20"/>
          <w:szCs w:val="20"/>
          <w:lang w:val="es-ES_tradnl"/>
        </w:rPr>
        <w:t>s 24 horas</w:t>
      </w:r>
      <w:r w:rsidR="000A54AA" w:rsidRPr="00F913E0">
        <w:rPr>
          <w:rFonts w:asciiTheme="majorHAnsi" w:hAnsiTheme="majorHAnsi"/>
          <w:sz w:val="20"/>
          <w:szCs w:val="20"/>
          <w:lang w:val="es-ES_tradnl"/>
        </w:rPr>
        <w:t xml:space="preserve"> siguientes</w:t>
      </w:r>
      <w:r w:rsidR="00063D2E" w:rsidRPr="00F913E0">
        <w:rPr>
          <w:rFonts w:asciiTheme="majorHAnsi" w:hAnsiTheme="majorHAnsi"/>
          <w:sz w:val="20"/>
          <w:szCs w:val="20"/>
          <w:lang w:val="es-ES_tradnl"/>
        </w:rPr>
        <w:t>,</w:t>
      </w:r>
      <w:r w:rsidR="001A2DCA" w:rsidRPr="00F913E0">
        <w:rPr>
          <w:rFonts w:asciiTheme="majorHAnsi" w:hAnsiTheme="majorHAnsi"/>
          <w:sz w:val="20"/>
          <w:szCs w:val="20"/>
          <w:lang w:val="es-ES_tradnl"/>
        </w:rPr>
        <w:t xml:space="preserve"> y por el periodo que determine</w:t>
      </w:r>
      <w:r w:rsidR="006247C9" w:rsidRPr="00F913E0">
        <w:rPr>
          <w:rFonts w:asciiTheme="majorHAnsi" w:hAnsiTheme="majorHAnsi"/>
          <w:sz w:val="20"/>
          <w:szCs w:val="20"/>
          <w:lang w:val="es-ES_tradnl"/>
        </w:rPr>
        <w:t>n</w:t>
      </w:r>
      <w:r w:rsidR="001A2DCA" w:rsidRPr="00F913E0">
        <w:rPr>
          <w:rFonts w:asciiTheme="majorHAnsi" w:hAnsiTheme="majorHAnsi"/>
          <w:sz w:val="20"/>
          <w:szCs w:val="20"/>
          <w:lang w:val="es-ES_tradnl"/>
        </w:rPr>
        <w:t xml:space="preserve"> los profesionales médicos</w:t>
      </w:r>
      <w:r w:rsidR="000A54AA" w:rsidRPr="00F913E0">
        <w:rPr>
          <w:rFonts w:asciiTheme="majorHAnsi" w:hAnsiTheme="majorHAnsi"/>
          <w:sz w:val="20"/>
          <w:szCs w:val="20"/>
          <w:lang w:val="es-ES_tradnl"/>
        </w:rPr>
        <w:t>;</w:t>
      </w:r>
      <w:r w:rsidR="001A2DCA" w:rsidRPr="00F913E0">
        <w:rPr>
          <w:rFonts w:asciiTheme="majorHAnsi" w:hAnsiTheme="majorHAnsi"/>
          <w:sz w:val="20"/>
          <w:szCs w:val="20"/>
          <w:lang w:val="es-ES_tradnl"/>
        </w:rPr>
        <w:t xml:space="preserve"> así como la prestación de servicio</w:t>
      </w:r>
      <w:r w:rsidR="000A54AA" w:rsidRPr="00F913E0">
        <w:rPr>
          <w:rFonts w:asciiTheme="majorHAnsi" w:hAnsiTheme="majorHAnsi"/>
          <w:sz w:val="20"/>
          <w:szCs w:val="20"/>
          <w:lang w:val="es-ES_tradnl"/>
        </w:rPr>
        <w:t>s</w:t>
      </w:r>
      <w:r w:rsidR="001A2DCA" w:rsidRPr="00F913E0">
        <w:rPr>
          <w:rFonts w:asciiTheme="majorHAnsi" w:hAnsiTheme="majorHAnsi"/>
          <w:sz w:val="20"/>
          <w:szCs w:val="20"/>
          <w:lang w:val="es-ES_tradnl"/>
        </w:rPr>
        <w:t xml:space="preserve"> de enfermería, podóloga, bioquímica, servicio de residuos patógenos, fisioterapeuta, insumos descartables y </w:t>
      </w:r>
      <w:r w:rsidR="001A2DCA" w:rsidRPr="00F913E0">
        <w:rPr>
          <w:rFonts w:asciiTheme="majorHAnsi" w:hAnsiTheme="majorHAnsi"/>
          <w:color w:val="auto"/>
          <w:sz w:val="20"/>
          <w:szCs w:val="20"/>
          <w:lang w:val="es-ES_tradnl"/>
        </w:rPr>
        <w:t>transporte especia</w:t>
      </w:r>
      <w:r w:rsidR="000C10C6" w:rsidRPr="00F913E0">
        <w:rPr>
          <w:rFonts w:asciiTheme="majorHAnsi" w:hAnsiTheme="majorHAnsi"/>
          <w:color w:val="auto"/>
          <w:sz w:val="20"/>
          <w:szCs w:val="20"/>
          <w:lang w:val="es-ES_tradnl"/>
        </w:rPr>
        <w:t>l</w:t>
      </w:r>
      <w:r w:rsidR="001A2DCA" w:rsidRPr="00F913E0">
        <w:rPr>
          <w:rFonts w:asciiTheme="majorHAnsi" w:hAnsiTheme="majorHAnsi"/>
          <w:color w:val="auto"/>
          <w:sz w:val="20"/>
          <w:szCs w:val="20"/>
          <w:lang w:val="es-ES_tradnl"/>
        </w:rPr>
        <w:t>.</w:t>
      </w:r>
      <w:r w:rsidR="000A54AA" w:rsidRPr="00F913E0">
        <w:rPr>
          <w:rFonts w:asciiTheme="majorHAnsi" w:hAnsiTheme="majorHAnsi"/>
          <w:color w:val="auto"/>
          <w:sz w:val="20"/>
          <w:szCs w:val="20"/>
          <w:lang w:val="es-ES_tradnl"/>
        </w:rPr>
        <w:t xml:space="preserve"> </w:t>
      </w:r>
      <w:r w:rsidR="002D7EE5" w:rsidRPr="00F913E0">
        <w:rPr>
          <w:rFonts w:asciiTheme="majorHAnsi" w:hAnsiTheme="majorHAnsi"/>
          <w:sz w:val="20"/>
          <w:szCs w:val="20"/>
          <w:lang w:val="es-ES_tradnl"/>
        </w:rPr>
        <w:t xml:space="preserve">Además, </w:t>
      </w:r>
      <w:r w:rsidR="001A2DCA" w:rsidRPr="00F913E0">
        <w:rPr>
          <w:rFonts w:asciiTheme="majorHAnsi" w:hAnsiTheme="majorHAnsi"/>
          <w:sz w:val="20"/>
          <w:szCs w:val="20"/>
          <w:lang w:val="es-ES_tradnl"/>
        </w:rPr>
        <w:t>e</w:t>
      </w:r>
      <w:r w:rsidR="005C3D00" w:rsidRPr="00F913E0">
        <w:rPr>
          <w:rFonts w:asciiTheme="majorHAnsi" w:hAnsiTheme="majorHAnsi"/>
          <w:sz w:val="20"/>
          <w:szCs w:val="20"/>
          <w:lang w:val="es-ES_tradnl"/>
        </w:rPr>
        <w:t xml:space="preserve">l 2 de junio de 2009 </w:t>
      </w:r>
      <w:r w:rsidR="00B202E9" w:rsidRPr="00F913E0">
        <w:rPr>
          <w:rFonts w:asciiTheme="majorHAnsi" w:hAnsiTheme="majorHAnsi"/>
          <w:sz w:val="20"/>
          <w:szCs w:val="20"/>
          <w:lang w:val="es-ES_tradnl"/>
        </w:rPr>
        <w:t>este</w:t>
      </w:r>
      <w:r w:rsidR="002D7EE5" w:rsidRPr="00F913E0">
        <w:rPr>
          <w:rFonts w:asciiTheme="majorHAnsi" w:hAnsiTheme="majorHAnsi"/>
          <w:sz w:val="20"/>
          <w:szCs w:val="20"/>
          <w:lang w:val="es-ES_tradnl"/>
        </w:rPr>
        <w:t xml:space="preserve"> </w:t>
      </w:r>
      <w:r w:rsidR="000A54AA" w:rsidRPr="00F913E0">
        <w:rPr>
          <w:rFonts w:asciiTheme="majorHAnsi" w:hAnsiTheme="majorHAnsi"/>
          <w:sz w:val="20"/>
          <w:szCs w:val="20"/>
          <w:lang w:val="es-ES_tradnl"/>
        </w:rPr>
        <w:t>juzgado</w:t>
      </w:r>
      <w:r w:rsidR="006C22A1" w:rsidRPr="00F913E0">
        <w:rPr>
          <w:rFonts w:asciiTheme="majorHAnsi" w:hAnsiTheme="majorHAnsi"/>
          <w:sz w:val="20"/>
          <w:szCs w:val="20"/>
          <w:lang w:val="es-ES_tradnl"/>
        </w:rPr>
        <w:t xml:space="preserve"> hizo lugar a la acción de amparo, admitiendo la provisión a </w:t>
      </w:r>
      <w:r w:rsidR="00AB0E19" w:rsidRPr="00F913E0">
        <w:rPr>
          <w:rFonts w:asciiTheme="majorHAnsi" w:hAnsiTheme="majorHAnsi"/>
          <w:sz w:val="20"/>
          <w:szCs w:val="20"/>
          <w:lang w:val="es-ES_tradnl"/>
        </w:rPr>
        <w:t>la Sra. Alfonso de Mach</w:t>
      </w:r>
      <w:r w:rsidR="006C22A1" w:rsidRPr="00F913E0">
        <w:rPr>
          <w:rFonts w:asciiTheme="majorHAnsi" w:hAnsiTheme="majorHAnsi"/>
          <w:sz w:val="20"/>
          <w:szCs w:val="20"/>
          <w:lang w:val="es-ES_tradnl"/>
        </w:rPr>
        <w:t xml:space="preserve"> de la cobertura médica de fisioterapia a domicilio, prestaciones bioquímicas a domicilio, servicio de enfermería diurno, como así también la disponibilidad de una silla de ruedas.</w:t>
      </w:r>
      <w:r w:rsidR="00D90FF4" w:rsidRPr="00F913E0">
        <w:rPr>
          <w:rFonts w:asciiTheme="majorHAnsi" w:hAnsiTheme="majorHAnsi"/>
          <w:sz w:val="20"/>
          <w:szCs w:val="20"/>
          <w:lang w:val="es-ES_tradnl"/>
        </w:rPr>
        <w:t xml:space="preserve"> </w:t>
      </w:r>
    </w:p>
    <w:p w14:paraId="33CCEE36" w14:textId="77777777" w:rsidR="000A54AA" w:rsidRPr="00F913E0" w:rsidRDefault="000A54AA" w:rsidP="000A54AA">
      <w:pPr>
        <w:pStyle w:val="ListParagraph"/>
        <w:rPr>
          <w:rFonts w:asciiTheme="majorHAnsi" w:hAnsiTheme="majorHAnsi"/>
          <w:color w:val="auto"/>
          <w:sz w:val="20"/>
          <w:szCs w:val="20"/>
          <w:lang w:val="es-ES_tradnl"/>
        </w:rPr>
      </w:pPr>
    </w:p>
    <w:p w14:paraId="1FB11FE4" w14:textId="397CFAAC" w:rsidR="00D90FF4" w:rsidRPr="00F913E0" w:rsidRDefault="002D7EE5" w:rsidP="00DC5FE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F913E0">
        <w:rPr>
          <w:rFonts w:asciiTheme="majorHAnsi" w:hAnsiTheme="majorHAnsi"/>
          <w:color w:val="auto"/>
          <w:sz w:val="20"/>
          <w:szCs w:val="20"/>
          <w:lang w:val="es-ES_tradnl"/>
        </w:rPr>
        <w:t>No obstante, e</w:t>
      </w:r>
      <w:r w:rsidR="00857996" w:rsidRPr="00F913E0">
        <w:rPr>
          <w:rFonts w:asciiTheme="majorHAnsi" w:hAnsiTheme="majorHAnsi"/>
          <w:color w:val="auto"/>
          <w:sz w:val="20"/>
          <w:szCs w:val="20"/>
          <w:lang w:val="es-ES_tradnl"/>
        </w:rPr>
        <w:t xml:space="preserve">l peticionario alega </w:t>
      </w:r>
      <w:r w:rsidR="00857996" w:rsidRPr="00F913E0">
        <w:rPr>
          <w:rFonts w:asciiTheme="majorHAnsi" w:hAnsiTheme="majorHAnsi"/>
          <w:sz w:val="20"/>
          <w:szCs w:val="20"/>
          <w:lang w:val="es-ES_tradnl"/>
        </w:rPr>
        <w:t xml:space="preserve">que la </w:t>
      </w:r>
      <w:r w:rsidR="00803E0F" w:rsidRPr="00F913E0">
        <w:rPr>
          <w:rFonts w:asciiTheme="majorHAnsi" w:hAnsiTheme="majorHAnsi"/>
          <w:sz w:val="20"/>
          <w:szCs w:val="20"/>
          <w:lang w:val="es-ES_tradnl"/>
        </w:rPr>
        <w:t>medida cautelar</w:t>
      </w:r>
      <w:r w:rsidR="00857996" w:rsidRPr="00F913E0">
        <w:rPr>
          <w:rFonts w:asciiTheme="majorHAnsi" w:hAnsiTheme="majorHAnsi"/>
          <w:sz w:val="20"/>
          <w:szCs w:val="20"/>
          <w:lang w:val="es-ES_tradnl"/>
        </w:rPr>
        <w:t xml:space="preserve"> </w:t>
      </w:r>
      <w:r w:rsidR="001A2DCA" w:rsidRPr="00F913E0">
        <w:rPr>
          <w:rFonts w:asciiTheme="majorHAnsi" w:hAnsiTheme="majorHAnsi"/>
          <w:sz w:val="20"/>
          <w:szCs w:val="20"/>
          <w:lang w:val="es-ES_tradnl"/>
        </w:rPr>
        <w:t>sólo obligó a la cobertura parcial de las prestaciones solicitadas, excluyendo una serie de prestaciones médicas y paramédicas necesarias, y previstas por la Ley de Sistema de Prestaciones Básicas en Habitación y Rehabilitación Integral a Favor de las Personas con Discapacidad</w:t>
      </w:r>
      <w:r w:rsidR="00803E0F" w:rsidRPr="00F913E0">
        <w:rPr>
          <w:rFonts w:asciiTheme="majorHAnsi" w:hAnsiTheme="majorHAnsi"/>
          <w:sz w:val="20"/>
          <w:szCs w:val="20"/>
          <w:lang w:val="es-ES_tradnl"/>
        </w:rPr>
        <w:t xml:space="preserve"> (Ley 24.902)</w:t>
      </w:r>
      <w:r w:rsidR="001A2DCA" w:rsidRPr="00F913E0">
        <w:rPr>
          <w:rFonts w:asciiTheme="majorHAnsi" w:hAnsiTheme="majorHAnsi"/>
          <w:sz w:val="20"/>
          <w:szCs w:val="20"/>
          <w:lang w:val="es-ES_tradnl"/>
        </w:rPr>
        <w:t xml:space="preserve">. </w:t>
      </w:r>
      <w:r w:rsidR="00E50BA6" w:rsidRPr="00F913E0">
        <w:rPr>
          <w:rFonts w:asciiTheme="majorHAnsi" w:hAnsiTheme="majorHAnsi"/>
          <w:sz w:val="20"/>
          <w:szCs w:val="20"/>
          <w:lang w:val="es-ES_tradnl"/>
        </w:rPr>
        <w:t>En concreto, afirma</w:t>
      </w:r>
      <w:r w:rsidR="00FC2C82" w:rsidRPr="00F913E0">
        <w:rPr>
          <w:rFonts w:asciiTheme="majorHAnsi" w:hAnsiTheme="majorHAnsi"/>
          <w:sz w:val="20"/>
          <w:szCs w:val="20"/>
          <w:lang w:val="es-ES_tradnl"/>
        </w:rPr>
        <w:t xml:space="preserve"> que la resolución excluy</w:t>
      </w:r>
      <w:r w:rsidR="00E50BA6" w:rsidRPr="00F913E0">
        <w:rPr>
          <w:rFonts w:asciiTheme="majorHAnsi" w:hAnsiTheme="majorHAnsi"/>
          <w:sz w:val="20"/>
          <w:szCs w:val="20"/>
          <w:lang w:val="es-ES_tradnl"/>
        </w:rPr>
        <w:t>ó</w:t>
      </w:r>
      <w:r w:rsidR="00FC2C82" w:rsidRPr="00F913E0">
        <w:rPr>
          <w:rFonts w:asciiTheme="majorHAnsi" w:hAnsiTheme="majorHAnsi"/>
          <w:sz w:val="20"/>
          <w:szCs w:val="20"/>
          <w:lang w:val="es-ES_tradnl"/>
        </w:rPr>
        <w:t>, entre otros</w:t>
      </w:r>
      <w:r w:rsidR="0079680F" w:rsidRPr="00F913E0">
        <w:rPr>
          <w:rFonts w:asciiTheme="majorHAnsi" w:hAnsiTheme="majorHAnsi"/>
          <w:sz w:val="20"/>
          <w:szCs w:val="20"/>
          <w:lang w:val="es-ES_tradnl"/>
        </w:rPr>
        <w:t>,</w:t>
      </w:r>
      <w:r w:rsidR="00FC2C82" w:rsidRPr="00F913E0">
        <w:rPr>
          <w:rFonts w:asciiTheme="majorHAnsi" w:hAnsiTheme="majorHAnsi"/>
          <w:sz w:val="20"/>
          <w:szCs w:val="20"/>
          <w:lang w:val="es-ES_tradnl"/>
        </w:rPr>
        <w:t xml:space="preserve"> medicamentos anticancerígenos, insulina, tiras reactivas, silla de ruedas a motor, servicio domiciliario de residuos patogénicos, servicio de enfermería, etc. </w:t>
      </w:r>
      <w:r w:rsidR="00332C73" w:rsidRPr="00F913E0">
        <w:rPr>
          <w:rFonts w:asciiTheme="majorHAnsi" w:hAnsiTheme="majorHAnsi"/>
          <w:sz w:val="20"/>
          <w:szCs w:val="20"/>
          <w:lang w:val="es-ES_tradnl"/>
        </w:rPr>
        <w:t>Asimi</w:t>
      </w:r>
      <w:r w:rsidR="000C232B" w:rsidRPr="00F913E0">
        <w:rPr>
          <w:rFonts w:asciiTheme="majorHAnsi" w:hAnsiTheme="majorHAnsi"/>
          <w:sz w:val="20"/>
          <w:szCs w:val="20"/>
          <w:lang w:val="es-ES_tradnl"/>
        </w:rPr>
        <w:t xml:space="preserve">smo, alega que el IOSE </w:t>
      </w:r>
      <w:r w:rsidR="00F70552" w:rsidRPr="00F913E0">
        <w:rPr>
          <w:rFonts w:asciiTheme="majorHAnsi" w:hAnsiTheme="majorHAnsi"/>
          <w:sz w:val="20"/>
          <w:szCs w:val="20"/>
          <w:lang w:val="es-ES_tradnl"/>
        </w:rPr>
        <w:t xml:space="preserve">no </w:t>
      </w:r>
      <w:r w:rsidR="00801F18" w:rsidRPr="00F913E0">
        <w:rPr>
          <w:rFonts w:asciiTheme="majorHAnsi" w:hAnsiTheme="majorHAnsi"/>
          <w:sz w:val="20"/>
          <w:szCs w:val="20"/>
          <w:lang w:val="es-ES_tradnl"/>
        </w:rPr>
        <w:t>cumplió</w:t>
      </w:r>
      <w:r w:rsidR="00F70552" w:rsidRPr="00F913E0">
        <w:rPr>
          <w:rFonts w:asciiTheme="majorHAnsi" w:hAnsiTheme="majorHAnsi"/>
          <w:sz w:val="20"/>
          <w:szCs w:val="20"/>
          <w:lang w:val="es-ES_tradnl"/>
        </w:rPr>
        <w:t xml:space="preserve"> con todas las prestaciones de medicamentos y diagnósticos o terapias que necesitaba, a pesar de haber</w:t>
      </w:r>
      <w:r w:rsidR="0079680F" w:rsidRPr="00F913E0">
        <w:rPr>
          <w:rFonts w:asciiTheme="majorHAnsi" w:hAnsiTheme="majorHAnsi"/>
          <w:sz w:val="20"/>
          <w:szCs w:val="20"/>
          <w:lang w:val="es-ES_tradnl"/>
        </w:rPr>
        <w:t>se</w:t>
      </w:r>
      <w:r w:rsidR="00F70552" w:rsidRPr="00F913E0">
        <w:rPr>
          <w:rFonts w:asciiTheme="majorHAnsi" w:hAnsiTheme="majorHAnsi"/>
          <w:sz w:val="20"/>
          <w:szCs w:val="20"/>
          <w:lang w:val="es-ES_tradnl"/>
        </w:rPr>
        <w:t xml:space="preserve"> </w:t>
      </w:r>
      <w:r w:rsidR="0079680F" w:rsidRPr="00F913E0">
        <w:rPr>
          <w:rFonts w:asciiTheme="majorHAnsi" w:hAnsiTheme="majorHAnsi"/>
          <w:sz w:val="20"/>
          <w:szCs w:val="20"/>
          <w:lang w:val="es-ES_tradnl"/>
        </w:rPr>
        <w:t>otorgado luego</w:t>
      </w:r>
      <w:r w:rsidR="00F70552" w:rsidRPr="00F913E0">
        <w:rPr>
          <w:rFonts w:asciiTheme="majorHAnsi" w:hAnsiTheme="majorHAnsi"/>
          <w:sz w:val="20"/>
          <w:szCs w:val="20"/>
          <w:lang w:val="es-ES_tradnl"/>
        </w:rPr>
        <w:t xml:space="preserve"> el amparo, </w:t>
      </w:r>
      <w:r w:rsidR="000C232B" w:rsidRPr="00F913E0">
        <w:rPr>
          <w:rFonts w:asciiTheme="majorHAnsi" w:hAnsiTheme="majorHAnsi"/>
          <w:sz w:val="20"/>
          <w:szCs w:val="20"/>
          <w:lang w:val="es-ES_tradnl"/>
        </w:rPr>
        <w:t>por lo</w:t>
      </w:r>
      <w:r w:rsidR="00332C73" w:rsidRPr="00F913E0">
        <w:rPr>
          <w:rFonts w:asciiTheme="majorHAnsi" w:hAnsiTheme="majorHAnsi"/>
          <w:sz w:val="20"/>
          <w:szCs w:val="20"/>
          <w:lang w:val="es-ES_tradnl"/>
        </w:rPr>
        <w:t xml:space="preserve"> que tuvo que pedir la intervención de los tribunales en varias ocasiones</w:t>
      </w:r>
      <w:r w:rsidR="00A82686" w:rsidRPr="00F913E0">
        <w:rPr>
          <w:rFonts w:asciiTheme="majorHAnsi" w:hAnsiTheme="majorHAnsi"/>
          <w:sz w:val="20"/>
          <w:szCs w:val="20"/>
          <w:lang w:val="es-ES_tradnl"/>
        </w:rPr>
        <w:t xml:space="preserve">, </w:t>
      </w:r>
      <w:r w:rsidR="0079680F" w:rsidRPr="00F913E0">
        <w:rPr>
          <w:rFonts w:asciiTheme="majorHAnsi" w:hAnsiTheme="majorHAnsi"/>
          <w:sz w:val="20"/>
          <w:szCs w:val="20"/>
          <w:lang w:val="es-ES_tradnl"/>
        </w:rPr>
        <w:t xml:space="preserve">según alega, </w:t>
      </w:r>
      <w:r w:rsidR="00A82686" w:rsidRPr="00F913E0">
        <w:rPr>
          <w:rFonts w:asciiTheme="majorHAnsi" w:hAnsiTheme="majorHAnsi"/>
          <w:sz w:val="20"/>
          <w:szCs w:val="20"/>
          <w:lang w:val="es-ES_tradnl"/>
        </w:rPr>
        <w:t>sin que la IOSE cumpliera.</w:t>
      </w:r>
    </w:p>
    <w:p w14:paraId="37A5A7DB" w14:textId="77777777" w:rsidR="000A54AA" w:rsidRPr="00F913E0" w:rsidRDefault="000A54AA" w:rsidP="000A54A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29788AA1" w14:textId="41E1A771" w:rsidR="00AF0A56" w:rsidRPr="00F913E0" w:rsidRDefault="00793537" w:rsidP="00DC5FE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F913E0">
        <w:rPr>
          <w:rFonts w:asciiTheme="majorHAnsi" w:hAnsiTheme="majorHAnsi"/>
          <w:sz w:val="20"/>
          <w:szCs w:val="20"/>
          <w:lang w:val="es-ES_tradnl"/>
        </w:rPr>
        <w:t>En este senti</w:t>
      </w:r>
      <w:r w:rsidR="00CA373B" w:rsidRPr="00F913E0">
        <w:rPr>
          <w:rFonts w:asciiTheme="majorHAnsi" w:hAnsiTheme="majorHAnsi"/>
          <w:sz w:val="20"/>
          <w:szCs w:val="20"/>
          <w:lang w:val="es-ES_tradnl"/>
        </w:rPr>
        <w:t>d</w:t>
      </w:r>
      <w:r w:rsidRPr="00F913E0">
        <w:rPr>
          <w:rFonts w:asciiTheme="majorHAnsi" w:hAnsiTheme="majorHAnsi"/>
          <w:sz w:val="20"/>
          <w:szCs w:val="20"/>
          <w:lang w:val="es-ES_tradnl"/>
        </w:rPr>
        <w:t>o</w:t>
      </w:r>
      <w:r w:rsidR="00B838E8" w:rsidRPr="00F913E0">
        <w:rPr>
          <w:rFonts w:asciiTheme="majorHAnsi" w:hAnsiTheme="majorHAnsi"/>
          <w:sz w:val="20"/>
          <w:szCs w:val="20"/>
          <w:lang w:val="es-ES_tradnl"/>
        </w:rPr>
        <w:t xml:space="preserve">, </w:t>
      </w:r>
      <w:r w:rsidR="00FD76AA" w:rsidRPr="00F913E0">
        <w:rPr>
          <w:rFonts w:asciiTheme="majorHAnsi" w:hAnsiTheme="majorHAnsi"/>
          <w:sz w:val="20"/>
          <w:szCs w:val="20"/>
          <w:lang w:val="es-ES_tradnl"/>
        </w:rPr>
        <w:t xml:space="preserve">la peticionaria </w:t>
      </w:r>
      <w:r w:rsidR="002D7EE5" w:rsidRPr="00F913E0">
        <w:rPr>
          <w:rFonts w:asciiTheme="majorHAnsi" w:hAnsiTheme="majorHAnsi"/>
          <w:color w:val="auto"/>
          <w:sz w:val="20"/>
          <w:szCs w:val="20"/>
          <w:lang w:val="es-ES_tradnl"/>
        </w:rPr>
        <w:t>aduce que el 14 de marzo de 2014</w:t>
      </w:r>
      <w:r w:rsidR="00B838E8" w:rsidRPr="00F913E0">
        <w:rPr>
          <w:rFonts w:asciiTheme="majorHAnsi" w:hAnsiTheme="majorHAnsi"/>
          <w:color w:val="auto"/>
          <w:sz w:val="20"/>
          <w:szCs w:val="20"/>
          <w:lang w:val="es-ES_tradnl"/>
        </w:rPr>
        <w:t xml:space="preserve"> i</w:t>
      </w:r>
      <w:r w:rsidR="00DC507C" w:rsidRPr="00F913E0">
        <w:rPr>
          <w:rFonts w:asciiTheme="majorHAnsi" w:hAnsiTheme="majorHAnsi"/>
          <w:color w:val="auto"/>
          <w:sz w:val="20"/>
          <w:szCs w:val="20"/>
          <w:lang w:val="es-ES_tradnl"/>
        </w:rPr>
        <w:t xml:space="preserve">nterpuso un segundo recurso de amparo </w:t>
      </w:r>
      <w:r w:rsidR="00E95AA4" w:rsidRPr="00F913E0">
        <w:rPr>
          <w:rFonts w:asciiTheme="majorHAnsi" w:hAnsiTheme="majorHAnsi"/>
          <w:color w:val="auto"/>
          <w:sz w:val="20"/>
          <w:szCs w:val="20"/>
          <w:lang w:val="es-ES_tradnl"/>
        </w:rPr>
        <w:t>ante el Juzgado Federal No</w:t>
      </w:r>
      <w:r w:rsidR="001B491D" w:rsidRPr="00F913E0">
        <w:rPr>
          <w:rFonts w:asciiTheme="majorHAnsi" w:hAnsiTheme="majorHAnsi"/>
          <w:color w:val="auto"/>
          <w:sz w:val="20"/>
          <w:szCs w:val="20"/>
          <w:lang w:val="es-ES_tradnl"/>
        </w:rPr>
        <w:t>.</w:t>
      </w:r>
      <w:r w:rsidR="00E95AA4" w:rsidRPr="00F913E0">
        <w:rPr>
          <w:rFonts w:asciiTheme="majorHAnsi" w:hAnsiTheme="majorHAnsi"/>
          <w:color w:val="auto"/>
          <w:sz w:val="20"/>
          <w:szCs w:val="20"/>
          <w:lang w:val="es-ES_tradnl"/>
        </w:rPr>
        <w:t xml:space="preserve"> 2 de la </w:t>
      </w:r>
      <w:r w:rsidR="00F65EDA" w:rsidRPr="00F913E0">
        <w:rPr>
          <w:rFonts w:asciiTheme="majorHAnsi" w:hAnsiTheme="majorHAnsi"/>
          <w:color w:val="auto"/>
          <w:sz w:val="20"/>
          <w:szCs w:val="20"/>
          <w:lang w:val="es-ES_tradnl"/>
        </w:rPr>
        <w:t>c</w:t>
      </w:r>
      <w:r w:rsidR="00E95AA4" w:rsidRPr="00F913E0">
        <w:rPr>
          <w:rFonts w:asciiTheme="majorHAnsi" w:hAnsiTheme="majorHAnsi"/>
          <w:color w:val="auto"/>
          <w:sz w:val="20"/>
          <w:szCs w:val="20"/>
          <w:lang w:val="es-ES_tradnl"/>
        </w:rPr>
        <w:t xml:space="preserve">iudad de Córdoba, </w:t>
      </w:r>
      <w:r w:rsidR="007E64ED" w:rsidRPr="00F913E0">
        <w:rPr>
          <w:rFonts w:asciiTheme="majorHAnsi" w:hAnsiTheme="majorHAnsi"/>
          <w:color w:val="auto"/>
          <w:sz w:val="20"/>
          <w:szCs w:val="20"/>
          <w:lang w:val="es-ES_tradnl"/>
        </w:rPr>
        <w:t>y solicitó una medida cautelar</w:t>
      </w:r>
      <w:r w:rsidR="004074F0" w:rsidRPr="00F913E0">
        <w:rPr>
          <w:rFonts w:asciiTheme="majorHAnsi" w:hAnsiTheme="majorHAnsi"/>
          <w:color w:val="auto"/>
          <w:sz w:val="20"/>
          <w:szCs w:val="20"/>
          <w:lang w:val="es-ES_tradnl"/>
        </w:rPr>
        <w:t xml:space="preserve"> a los fines de que se ordene la cobertura al 100% de los tratamientos médicos</w:t>
      </w:r>
      <w:r w:rsidR="00A17D20" w:rsidRPr="00F913E0">
        <w:rPr>
          <w:rFonts w:asciiTheme="majorHAnsi" w:hAnsiTheme="majorHAnsi"/>
          <w:color w:val="auto"/>
          <w:sz w:val="20"/>
          <w:szCs w:val="20"/>
          <w:lang w:val="es-ES_tradnl"/>
        </w:rPr>
        <w:t xml:space="preserve"> en favor de </w:t>
      </w:r>
      <w:r w:rsidR="00AB0E19" w:rsidRPr="00F913E0">
        <w:rPr>
          <w:rFonts w:asciiTheme="majorHAnsi" w:hAnsiTheme="majorHAnsi"/>
          <w:color w:val="auto"/>
          <w:sz w:val="20"/>
          <w:szCs w:val="20"/>
          <w:lang w:val="es-ES_tradnl"/>
        </w:rPr>
        <w:t>la Sra. Alfonso de Mach</w:t>
      </w:r>
      <w:r w:rsidR="004074F0" w:rsidRPr="00F913E0">
        <w:rPr>
          <w:rFonts w:asciiTheme="majorHAnsi" w:hAnsiTheme="majorHAnsi"/>
          <w:color w:val="auto"/>
          <w:sz w:val="20"/>
          <w:szCs w:val="20"/>
          <w:lang w:val="es-ES_tradnl"/>
        </w:rPr>
        <w:t>, así</w:t>
      </w:r>
      <w:r w:rsidR="001B491D" w:rsidRPr="00F913E0">
        <w:rPr>
          <w:rFonts w:asciiTheme="majorHAnsi" w:hAnsiTheme="majorHAnsi"/>
          <w:color w:val="auto"/>
          <w:sz w:val="20"/>
          <w:szCs w:val="20"/>
          <w:lang w:val="es-ES_tradnl"/>
        </w:rPr>
        <w:t xml:space="preserve"> como</w:t>
      </w:r>
      <w:r w:rsidR="004074F0" w:rsidRPr="00F913E0">
        <w:rPr>
          <w:rFonts w:asciiTheme="majorHAnsi" w:hAnsiTheme="majorHAnsi"/>
          <w:color w:val="auto"/>
          <w:sz w:val="20"/>
          <w:szCs w:val="20"/>
          <w:lang w:val="es-ES_tradnl"/>
        </w:rPr>
        <w:t xml:space="preserve"> también los medicamentos y accesorios detallados en la demanda</w:t>
      </w:r>
      <w:r w:rsidR="001B491D" w:rsidRPr="00F913E0">
        <w:rPr>
          <w:rFonts w:asciiTheme="majorHAnsi" w:hAnsiTheme="majorHAnsi"/>
          <w:color w:val="auto"/>
          <w:sz w:val="20"/>
          <w:szCs w:val="20"/>
          <w:lang w:val="es-ES_tradnl"/>
        </w:rPr>
        <w:t>,</w:t>
      </w:r>
      <w:r w:rsidR="004074F0" w:rsidRPr="00F913E0">
        <w:rPr>
          <w:rFonts w:asciiTheme="majorHAnsi" w:hAnsiTheme="majorHAnsi"/>
          <w:color w:val="auto"/>
          <w:sz w:val="20"/>
          <w:szCs w:val="20"/>
          <w:lang w:val="es-ES_tradnl"/>
        </w:rPr>
        <w:t xml:space="preserve"> y demás prestaciones médicas que requiera en función de </w:t>
      </w:r>
      <w:r w:rsidR="005A7933" w:rsidRPr="00F913E0">
        <w:rPr>
          <w:rFonts w:asciiTheme="majorHAnsi" w:hAnsiTheme="majorHAnsi"/>
          <w:color w:val="auto"/>
          <w:sz w:val="20"/>
          <w:szCs w:val="20"/>
          <w:lang w:val="es-ES_tradnl"/>
        </w:rPr>
        <w:t xml:space="preserve">su situación </w:t>
      </w:r>
      <w:r w:rsidR="00EB3E2B" w:rsidRPr="00F913E0">
        <w:rPr>
          <w:rFonts w:asciiTheme="majorHAnsi" w:hAnsiTheme="majorHAnsi"/>
          <w:color w:val="auto"/>
          <w:sz w:val="20"/>
          <w:szCs w:val="20"/>
          <w:lang w:val="es-ES_tradnl"/>
        </w:rPr>
        <w:t>de discapacidad</w:t>
      </w:r>
      <w:r w:rsidR="00DC507C" w:rsidRPr="00F913E0">
        <w:rPr>
          <w:rFonts w:asciiTheme="majorHAnsi" w:hAnsiTheme="majorHAnsi"/>
          <w:color w:val="auto"/>
          <w:sz w:val="20"/>
          <w:szCs w:val="20"/>
          <w:lang w:val="es-ES_tradnl"/>
        </w:rPr>
        <w:t>. Indica que</w:t>
      </w:r>
      <w:r w:rsidR="00A17D20" w:rsidRPr="00F913E0">
        <w:rPr>
          <w:rFonts w:asciiTheme="majorHAnsi" w:hAnsiTheme="majorHAnsi"/>
          <w:color w:val="auto"/>
          <w:sz w:val="20"/>
          <w:szCs w:val="20"/>
          <w:lang w:val="es-ES_tradnl"/>
        </w:rPr>
        <w:t xml:space="preserve"> </w:t>
      </w:r>
      <w:r w:rsidR="00DC507C" w:rsidRPr="00F913E0">
        <w:rPr>
          <w:rFonts w:asciiTheme="majorHAnsi" w:hAnsiTheme="majorHAnsi"/>
          <w:color w:val="auto"/>
          <w:sz w:val="20"/>
          <w:szCs w:val="20"/>
          <w:lang w:val="es-ES_tradnl"/>
        </w:rPr>
        <w:t>en este marco se dictó</w:t>
      </w:r>
      <w:r w:rsidR="0033074F" w:rsidRPr="00F913E0">
        <w:rPr>
          <w:rFonts w:asciiTheme="majorHAnsi" w:hAnsiTheme="majorHAnsi"/>
          <w:color w:val="auto"/>
          <w:sz w:val="20"/>
          <w:szCs w:val="20"/>
          <w:lang w:val="es-ES_tradnl"/>
        </w:rPr>
        <w:t xml:space="preserve"> una medida cautelar a su favor</w:t>
      </w:r>
      <w:r w:rsidR="00357560" w:rsidRPr="00F913E0">
        <w:rPr>
          <w:rFonts w:asciiTheme="majorHAnsi" w:hAnsiTheme="majorHAnsi"/>
          <w:color w:val="auto"/>
          <w:sz w:val="20"/>
          <w:szCs w:val="20"/>
          <w:lang w:val="es-ES_tradnl"/>
        </w:rPr>
        <w:t xml:space="preserve"> el 26 de may</w:t>
      </w:r>
      <w:r w:rsidR="00332C73" w:rsidRPr="00F913E0">
        <w:rPr>
          <w:rFonts w:asciiTheme="majorHAnsi" w:hAnsiTheme="majorHAnsi"/>
          <w:color w:val="auto"/>
          <w:sz w:val="20"/>
          <w:szCs w:val="20"/>
          <w:lang w:val="es-ES_tradnl"/>
        </w:rPr>
        <w:t xml:space="preserve">o de 2014, la cual fue prorrogada </w:t>
      </w:r>
      <w:r w:rsidR="00797E98" w:rsidRPr="00F913E0">
        <w:rPr>
          <w:rFonts w:asciiTheme="majorHAnsi" w:hAnsiTheme="majorHAnsi"/>
          <w:color w:val="auto"/>
          <w:sz w:val="20"/>
          <w:szCs w:val="20"/>
          <w:lang w:val="es-ES_tradnl"/>
        </w:rPr>
        <w:t>el</w:t>
      </w:r>
      <w:r w:rsidR="00332C73" w:rsidRPr="00F913E0">
        <w:rPr>
          <w:rFonts w:asciiTheme="majorHAnsi" w:hAnsiTheme="majorHAnsi"/>
          <w:color w:val="auto"/>
          <w:sz w:val="20"/>
          <w:szCs w:val="20"/>
          <w:lang w:val="es-ES_tradnl"/>
        </w:rPr>
        <w:t xml:space="preserve"> 19 de marzo de 2015, </w:t>
      </w:r>
      <w:r w:rsidR="00AA67BC" w:rsidRPr="00F913E0">
        <w:rPr>
          <w:rFonts w:asciiTheme="majorHAnsi" w:hAnsiTheme="majorHAnsi"/>
          <w:color w:val="auto"/>
          <w:sz w:val="20"/>
          <w:szCs w:val="20"/>
          <w:lang w:val="es-ES_tradnl"/>
        </w:rPr>
        <w:t xml:space="preserve">el </w:t>
      </w:r>
      <w:r w:rsidR="00332C73" w:rsidRPr="00F913E0">
        <w:rPr>
          <w:rFonts w:asciiTheme="majorHAnsi" w:hAnsiTheme="majorHAnsi"/>
          <w:color w:val="auto"/>
          <w:sz w:val="20"/>
          <w:szCs w:val="20"/>
          <w:lang w:val="es-ES_tradnl"/>
        </w:rPr>
        <w:t xml:space="preserve">22 de febrero de 2016 y </w:t>
      </w:r>
      <w:r w:rsidR="00AA67BC" w:rsidRPr="00F913E0">
        <w:rPr>
          <w:rFonts w:asciiTheme="majorHAnsi" w:hAnsiTheme="majorHAnsi"/>
          <w:color w:val="auto"/>
          <w:sz w:val="20"/>
          <w:szCs w:val="20"/>
          <w:lang w:val="es-ES_tradnl"/>
        </w:rPr>
        <w:t xml:space="preserve">el </w:t>
      </w:r>
      <w:r w:rsidR="00332C73" w:rsidRPr="00F913E0">
        <w:rPr>
          <w:rFonts w:asciiTheme="majorHAnsi" w:hAnsiTheme="majorHAnsi"/>
          <w:color w:val="auto"/>
          <w:sz w:val="20"/>
          <w:szCs w:val="20"/>
          <w:lang w:val="es-ES_tradnl"/>
        </w:rPr>
        <w:t>21 de febrero de 2017 por un año. En esta última decisión, se hizo lugar al pedido de cobertura al 100% respecto de cualquier nuevo pedido de prestación médic</w:t>
      </w:r>
      <w:r w:rsidR="007B17F6" w:rsidRPr="00F913E0">
        <w:rPr>
          <w:rFonts w:asciiTheme="majorHAnsi" w:hAnsiTheme="majorHAnsi"/>
          <w:color w:val="auto"/>
          <w:sz w:val="20"/>
          <w:szCs w:val="20"/>
          <w:lang w:val="es-ES_tradnl"/>
        </w:rPr>
        <w:t>a</w:t>
      </w:r>
      <w:r w:rsidR="00332C73" w:rsidRPr="00F913E0">
        <w:rPr>
          <w:rFonts w:asciiTheme="majorHAnsi" w:hAnsiTheme="majorHAnsi"/>
          <w:color w:val="auto"/>
          <w:sz w:val="20"/>
          <w:szCs w:val="20"/>
          <w:lang w:val="es-ES_tradnl"/>
        </w:rPr>
        <w:t xml:space="preserve"> o paramédica </w:t>
      </w:r>
      <w:r w:rsidR="00003B59" w:rsidRPr="00F913E0">
        <w:rPr>
          <w:rFonts w:asciiTheme="majorHAnsi" w:hAnsiTheme="majorHAnsi"/>
          <w:color w:val="auto"/>
          <w:sz w:val="20"/>
          <w:szCs w:val="20"/>
          <w:lang w:val="es-ES_tradnl"/>
        </w:rPr>
        <w:t>q</w:t>
      </w:r>
      <w:r w:rsidR="00D71045" w:rsidRPr="00F913E0">
        <w:rPr>
          <w:rFonts w:asciiTheme="majorHAnsi" w:hAnsiTheme="majorHAnsi"/>
          <w:color w:val="auto"/>
          <w:sz w:val="20"/>
          <w:szCs w:val="20"/>
          <w:lang w:val="es-ES_tradnl"/>
        </w:rPr>
        <w:t xml:space="preserve">ue sea requerido por la actora. </w:t>
      </w:r>
      <w:r w:rsidR="005A7933" w:rsidRPr="00F913E0">
        <w:rPr>
          <w:rFonts w:asciiTheme="majorHAnsi" w:hAnsiTheme="majorHAnsi"/>
          <w:color w:val="auto"/>
          <w:sz w:val="20"/>
          <w:szCs w:val="20"/>
          <w:lang w:val="es-ES_tradnl"/>
        </w:rPr>
        <w:t xml:space="preserve">No obstante, </w:t>
      </w:r>
      <w:r w:rsidR="00D71045" w:rsidRPr="00F913E0">
        <w:rPr>
          <w:rFonts w:asciiTheme="majorHAnsi" w:hAnsiTheme="majorHAnsi"/>
          <w:color w:val="auto"/>
          <w:sz w:val="20"/>
          <w:szCs w:val="20"/>
          <w:lang w:val="es-ES_tradnl"/>
        </w:rPr>
        <w:t>aduce</w:t>
      </w:r>
      <w:r w:rsidR="00C2276A" w:rsidRPr="00F913E0">
        <w:rPr>
          <w:rFonts w:asciiTheme="majorHAnsi" w:hAnsiTheme="majorHAnsi"/>
          <w:color w:val="auto"/>
          <w:sz w:val="20"/>
          <w:szCs w:val="20"/>
          <w:lang w:val="es-ES_tradnl"/>
        </w:rPr>
        <w:t xml:space="preserve"> que el Estado no cumplió de forma integral con la medida cautelar, y denuncia q</w:t>
      </w:r>
      <w:r w:rsidR="00801F18" w:rsidRPr="00F913E0">
        <w:rPr>
          <w:rFonts w:asciiTheme="majorHAnsi" w:hAnsiTheme="majorHAnsi"/>
          <w:color w:val="auto"/>
          <w:sz w:val="20"/>
          <w:szCs w:val="20"/>
          <w:lang w:val="es-ES_tradnl"/>
        </w:rPr>
        <w:t>ue</w:t>
      </w:r>
      <w:r w:rsidR="00D71045" w:rsidRPr="00F913E0">
        <w:rPr>
          <w:rFonts w:asciiTheme="majorHAnsi" w:hAnsiTheme="majorHAnsi"/>
          <w:color w:val="auto"/>
          <w:sz w:val="20"/>
          <w:szCs w:val="20"/>
          <w:lang w:val="es-ES_tradnl"/>
        </w:rPr>
        <w:t xml:space="preserve"> e</w:t>
      </w:r>
      <w:r w:rsidR="00C2276A" w:rsidRPr="00F913E0">
        <w:rPr>
          <w:rFonts w:asciiTheme="majorHAnsi" w:hAnsiTheme="majorHAnsi"/>
          <w:color w:val="auto"/>
          <w:sz w:val="20"/>
          <w:szCs w:val="20"/>
          <w:lang w:val="es-ES_tradnl"/>
        </w:rPr>
        <w:t xml:space="preserve">l </w:t>
      </w:r>
      <w:r w:rsidR="00797E98" w:rsidRPr="00F913E0">
        <w:rPr>
          <w:rFonts w:asciiTheme="majorHAnsi" w:hAnsiTheme="majorHAnsi"/>
          <w:color w:val="auto"/>
          <w:sz w:val="20"/>
          <w:szCs w:val="20"/>
          <w:lang w:val="es-ES_tradnl"/>
        </w:rPr>
        <w:t>juzgado</w:t>
      </w:r>
      <w:r w:rsidR="00C2276A" w:rsidRPr="00F913E0">
        <w:rPr>
          <w:rFonts w:asciiTheme="majorHAnsi" w:hAnsiTheme="majorHAnsi"/>
          <w:color w:val="auto"/>
          <w:sz w:val="20"/>
          <w:szCs w:val="20"/>
          <w:lang w:val="es-ES_tradnl"/>
        </w:rPr>
        <w:t xml:space="preserve"> habría suspendido las medidas </w:t>
      </w:r>
      <w:r w:rsidR="00D71045" w:rsidRPr="00F913E0">
        <w:rPr>
          <w:rFonts w:asciiTheme="majorHAnsi" w:hAnsiTheme="majorHAnsi"/>
          <w:color w:val="auto"/>
          <w:sz w:val="20"/>
          <w:szCs w:val="20"/>
          <w:lang w:val="es-ES_tradnl"/>
        </w:rPr>
        <w:t xml:space="preserve">en dos ocasiones, provocando </w:t>
      </w:r>
      <w:r w:rsidR="00C2276A" w:rsidRPr="00F913E0">
        <w:rPr>
          <w:rFonts w:asciiTheme="majorHAnsi" w:hAnsiTheme="majorHAnsi"/>
          <w:color w:val="auto"/>
          <w:sz w:val="20"/>
          <w:szCs w:val="20"/>
          <w:lang w:val="es-ES_tradnl"/>
        </w:rPr>
        <w:t>sufrimientos</w:t>
      </w:r>
      <w:r w:rsidR="00D71045" w:rsidRPr="00F913E0">
        <w:rPr>
          <w:rFonts w:asciiTheme="majorHAnsi" w:hAnsiTheme="majorHAnsi"/>
          <w:color w:val="auto"/>
          <w:sz w:val="20"/>
          <w:szCs w:val="20"/>
          <w:lang w:val="es-ES_tradnl"/>
        </w:rPr>
        <w:t xml:space="preserve"> graves a </w:t>
      </w:r>
      <w:r w:rsidR="00AB0E19" w:rsidRPr="00F913E0">
        <w:rPr>
          <w:rFonts w:asciiTheme="majorHAnsi" w:hAnsiTheme="majorHAnsi"/>
          <w:color w:val="auto"/>
          <w:sz w:val="20"/>
          <w:szCs w:val="20"/>
          <w:lang w:val="es-ES_tradnl"/>
        </w:rPr>
        <w:t>la Sra. Alfonso de Mach</w:t>
      </w:r>
      <w:r w:rsidR="00C2276A" w:rsidRPr="00F913E0">
        <w:rPr>
          <w:rFonts w:asciiTheme="majorHAnsi" w:hAnsiTheme="majorHAnsi"/>
          <w:color w:val="auto"/>
          <w:sz w:val="20"/>
          <w:szCs w:val="20"/>
          <w:lang w:val="es-ES_tradnl"/>
        </w:rPr>
        <w:t>.</w:t>
      </w:r>
      <w:r w:rsidR="00D71045" w:rsidRPr="00F913E0">
        <w:rPr>
          <w:rFonts w:asciiTheme="majorHAnsi" w:hAnsiTheme="majorHAnsi"/>
          <w:color w:val="auto"/>
          <w:sz w:val="20"/>
          <w:szCs w:val="20"/>
          <w:lang w:val="es-ES_tradnl"/>
        </w:rPr>
        <w:t xml:space="preserve"> </w:t>
      </w:r>
    </w:p>
    <w:p w14:paraId="352794B4" w14:textId="77777777" w:rsidR="00E50BA6" w:rsidRPr="00F913E0" w:rsidRDefault="00E50BA6" w:rsidP="00E50BA6">
      <w:pPr>
        <w:pStyle w:val="ListParagraph"/>
        <w:rPr>
          <w:rFonts w:asciiTheme="majorHAnsi" w:hAnsiTheme="majorHAnsi"/>
          <w:color w:val="auto"/>
          <w:sz w:val="20"/>
          <w:szCs w:val="20"/>
          <w:lang w:val="es-ES_tradnl"/>
        </w:rPr>
      </w:pPr>
    </w:p>
    <w:p w14:paraId="223A6453" w14:textId="7DAF467A" w:rsidR="00E50BA6" w:rsidRPr="00F913E0" w:rsidRDefault="00E50BA6" w:rsidP="00E50BA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iCs/>
          <w:color w:val="auto"/>
          <w:sz w:val="20"/>
          <w:szCs w:val="20"/>
          <w:lang w:val="es-ES_tradnl"/>
        </w:rPr>
      </w:pPr>
      <w:r w:rsidRPr="00F913E0">
        <w:rPr>
          <w:rFonts w:asciiTheme="majorHAnsi" w:hAnsiTheme="majorHAnsi"/>
          <w:i/>
          <w:iCs/>
          <w:color w:val="auto"/>
          <w:sz w:val="20"/>
          <w:szCs w:val="20"/>
          <w:lang w:val="es-ES_tradnl"/>
        </w:rPr>
        <w:lastRenderedPageBreak/>
        <w:t>Presentación de acción por daños y perjuicios</w:t>
      </w:r>
      <w:r w:rsidR="00F36852" w:rsidRPr="00F913E0">
        <w:rPr>
          <w:rFonts w:asciiTheme="majorHAnsi" w:hAnsiTheme="majorHAnsi"/>
          <w:i/>
          <w:iCs/>
          <w:color w:val="auto"/>
          <w:sz w:val="20"/>
          <w:szCs w:val="20"/>
          <w:lang w:val="es-ES_tradnl"/>
        </w:rPr>
        <w:t xml:space="preserve"> y acción por responsabilidad extracontractual</w:t>
      </w:r>
    </w:p>
    <w:p w14:paraId="651E2998" w14:textId="77777777" w:rsidR="00B86971" w:rsidRPr="00F913E0" w:rsidRDefault="00B86971" w:rsidP="00B8697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ABBF5F1" w14:textId="0F3E8F70" w:rsidR="00F36852" w:rsidRPr="00F913E0" w:rsidRDefault="00797E98" w:rsidP="00951B5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t>Asimismo, señala que en 2008</w:t>
      </w:r>
      <w:r w:rsidR="00CA373B" w:rsidRPr="00F913E0">
        <w:rPr>
          <w:rFonts w:asciiTheme="majorHAnsi" w:hAnsiTheme="majorHAnsi"/>
          <w:sz w:val="20"/>
          <w:szCs w:val="20"/>
          <w:lang w:val="es-ES_tradnl"/>
        </w:rPr>
        <w:t xml:space="preserve"> presentó una acción por daño</w:t>
      </w:r>
      <w:r w:rsidR="001B491D" w:rsidRPr="00F913E0">
        <w:rPr>
          <w:rFonts w:asciiTheme="majorHAnsi" w:hAnsiTheme="majorHAnsi"/>
          <w:sz w:val="20"/>
          <w:szCs w:val="20"/>
          <w:lang w:val="es-ES_tradnl"/>
        </w:rPr>
        <w:t>s</w:t>
      </w:r>
      <w:r w:rsidR="00CA373B" w:rsidRPr="00F913E0">
        <w:rPr>
          <w:rFonts w:asciiTheme="majorHAnsi" w:hAnsiTheme="majorHAnsi"/>
          <w:sz w:val="20"/>
          <w:szCs w:val="20"/>
          <w:lang w:val="es-ES_tradnl"/>
        </w:rPr>
        <w:t xml:space="preserve"> y perjuicios en contra</w:t>
      </w:r>
      <w:r w:rsidRPr="00F913E0">
        <w:rPr>
          <w:rFonts w:asciiTheme="majorHAnsi" w:hAnsiTheme="majorHAnsi"/>
          <w:sz w:val="20"/>
          <w:szCs w:val="20"/>
          <w:lang w:val="es-ES_tradnl"/>
        </w:rPr>
        <w:t xml:space="preserve"> de</w:t>
      </w:r>
      <w:r w:rsidR="00CA373B" w:rsidRPr="00F913E0">
        <w:rPr>
          <w:rFonts w:asciiTheme="majorHAnsi" w:hAnsiTheme="majorHAnsi"/>
          <w:sz w:val="20"/>
          <w:szCs w:val="20"/>
          <w:lang w:val="es-ES_tradnl"/>
        </w:rPr>
        <w:t xml:space="preserve"> la Obra Social, solicitando la reparación integral de los daños causados, además del pago de una pensión vitalicia a favor de </w:t>
      </w:r>
      <w:r w:rsidR="00AB0E19" w:rsidRPr="00F913E0">
        <w:rPr>
          <w:rFonts w:asciiTheme="majorHAnsi" w:hAnsiTheme="majorHAnsi"/>
          <w:sz w:val="20"/>
          <w:szCs w:val="20"/>
          <w:lang w:val="es-ES_tradnl"/>
        </w:rPr>
        <w:t>la Sra. Alfonso de Mach</w:t>
      </w:r>
      <w:r w:rsidR="00CA373B" w:rsidRPr="00F913E0">
        <w:rPr>
          <w:rFonts w:asciiTheme="majorHAnsi" w:hAnsiTheme="majorHAnsi"/>
          <w:sz w:val="20"/>
          <w:szCs w:val="20"/>
          <w:lang w:val="es-ES_tradnl"/>
        </w:rPr>
        <w:t xml:space="preserve">. </w:t>
      </w:r>
      <w:r w:rsidR="00F36852" w:rsidRPr="00F913E0">
        <w:rPr>
          <w:rFonts w:asciiTheme="majorHAnsi" w:hAnsiTheme="majorHAnsi"/>
          <w:sz w:val="20"/>
          <w:szCs w:val="20"/>
          <w:lang w:val="es-ES_tradnl"/>
        </w:rPr>
        <w:t xml:space="preserve">No obstante, refiere que los órganos de justicia </w:t>
      </w:r>
      <w:r w:rsidR="00084BA3" w:rsidRPr="00F913E0">
        <w:rPr>
          <w:rFonts w:asciiTheme="majorHAnsi" w:hAnsiTheme="majorHAnsi"/>
          <w:sz w:val="20"/>
          <w:szCs w:val="20"/>
          <w:lang w:val="es-ES_tradnl"/>
        </w:rPr>
        <w:t>desestimaron parcialmente la demanda</w:t>
      </w:r>
      <w:r w:rsidR="00F36852" w:rsidRPr="00F913E0">
        <w:rPr>
          <w:rFonts w:asciiTheme="majorHAnsi" w:hAnsiTheme="majorHAnsi"/>
          <w:sz w:val="20"/>
          <w:szCs w:val="20"/>
          <w:lang w:val="es-ES_tradnl"/>
        </w:rPr>
        <w:t xml:space="preserve"> y le impusieron a la presunta víctima el pago de costas del proceso, a pesar de tratarse de una persona con discapacidad. </w:t>
      </w:r>
      <w:r w:rsidR="00BE5272" w:rsidRPr="00F913E0">
        <w:rPr>
          <w:rFonts w:asciiTheme="majorHAnsi" w:hAnsiTheme="majorHAnsi"/>
          <w:sz w:val="20"/>
          <w:szCs w:val="20"/>
          <w:lang w:val="es-ES_tradnl"/>
        </w:rPr>
        <w:t>A</w:t>
      </w:r>
      <w:r w:rsidR="00F36852" w:rsidRPr="00F913E0">
        <w:rPr>
          <w:rFonts w:asciiTheme="majorHAnsi" w:hAnsiTheme="majorHAnsi"/>
          <w:sz w:val="20"/>
          <w:szCs w:val="20"/>
          <w:lang w:val="es-ES_tradnl"/>
        </w:rPr>
        <w:t>nte ello presentó un recurso extraordinario federal, pero la Cámara Federal-Sala A de Córdoba lo desestimó. Indica que, contra esta decisión, presentó un recurso de queja alegando que</w:t>
      </w:r>
      <w:r w:rsidR="003C7046" w:rsidRPr="00F913E0">
        <w:rPr>
          <w:rFonts w:asciiTheme="majorHAnsi" w:hAnsiTheme="majorHAnsi"/>
          <w:sz w:val="20"/>
          <w:szCs w:val="20"/>
          <w:lang w:val="es-ES"/>
        </w:rPr>
        <w:t>:</w:t>
      </w:r>
      <w:r w:rsidR="00F36852" w:rsidRPr="00F913E0">
        <w:rPr>
          <w:rFonts w:asciiTheme="majorHAnsi" w:hAnsiTheme="majorHAnsi"/>
          <w:sz w:val="20"/>
          <w:szCs w:val="20"/>
          <w:lang w:val="es-ES_tradnl"/>
        </w:rPr>
        <w:t xml:space="preserve"> </w:t>
      </w:r>
      <w:r w:rsidR="00084BA3" w:rsidRPr="00F913E0">
        <w:rPr>
          <w:rFonts w:asciiTheme="majorHAnsi" w:hAnsiTheme="majorHAnsi"/>
          <w:sz w:val="20"/>
          <w:szCs w:val="20"/>
          <w:lang w:val="es-ES_tradnl"/>
        </w:rPr>
        <w:t xml:space="preserve">i) se impuso costas a una persona con discapacidad; ii) no se citó como parte al Ministerio Público o a la defensoría de incapaces desde la decisión de primera instancia; y </w:t>
      </w:r>
      <w:r w:rsidR="009372CE" w:rsidRPr="00F913E0">
        <w:rPr>
          <w:rFonts w:asciiTheme="majorHAnsi" w:hAnsiTheme="majorHAnsi"/>
          <w:sz w:val="20"/>
          <w:szCs w:val="20"/>
          <w:lang w:val="es-ES_tradnl"/>
        </w:rPr>
        <w:t xml:space="preserve">iii) </w:t>
      </w:r>
      <w:r w:rsidR="00084BA3" w:rsidRPr="00F913E0">
        <w:rPr>
          <w:rFonts w:asciiTheme="majorHAnsi" w:hAnsiTheme="majorHAnsi"/>
          <w:sz w:val="20"/>
          <w:szCs w:val="20"/>
          <w:lang w:val="es-ES_tradnl"/>
        </w:rPr>
        <w:t xml:space="preserve">no se notificó en debida forma el fallo de primera instancia. Alega que, si bien estos argumentos debieron generar la nulidad del proceso, el 14 de noviembre de 2021 de la Corte Suprema de Justicia de la Nación rechazó el recurso de queja, indicando únicamente que este resultaba inadmisible en aplicación del artículo 280 del Código Procesal Civil y Comercial de la Nación.  </w:t>
      </w:r>
    </w:p>
    <w:p w14:paraId="1F411831" w14:textId="77777777" w:rsidR="00F36852" w:rsidRPr="00F913E0" w:rsidRDefault="00F36852" w:rsidP="00F3685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5CF21A0" w14:textId="5AD83B58" w:rsidR="00797E98" w:rsidRPr="00F913E0" w:rsidRDefault="00084BA3" w:rsidP="00797E9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t>Finalmente, a</w:t>
      </w:r>
      <w:r w:rsidR="00996646" w:rsidRPr="00F913E0">
        <w:rPr>
          <w:rFonts w:asciiTheme="majorHAnsi" w:hAnsiTheme="majorHAnsi"/>
          <w:sz w:val="20"/>
          <w:szCs w:val="20"/>
          <w:lang w:val="es-ES_tradnl"/>
        </w:rPr>
        <w:t>grega que</w:t>
      </w:r>
      <w:r w:rsidR="00145B5D" w:rsidRPr="00F913E0">
        <w:rPr>
          <w:rFonts w:asciiTheme="majorHAnsi" w:hAnsiTheme="majorHAnsi"/>
          <w:sz w:val="20"/>
          <w:szCs w:val="20"/>
          <w:lang w:val="es-ES_tradnl"/>
        </w:rPr>
        <w:t xml:space="preserve"> </w:t>
      </w:r>
      <w:r w:rsidR="00CA373B" w:rsidRPr="00F913E0">
        <w:rPr>
          <w:rFonts w:asciiTheme="majorHAnsi" w:hAnsiTheme="majorHAnsi"/>
          <w:sz w:val="20"/>
          <w:szCs w:val="20"/>
          <w:lang w:val="es-ES_tradnl"/>
        </w:rPr>
        <w:t>en 2012 interpuso una acción por responsabilidad extracontractual ante el Juzgado de 1ra Instancia y 44va Nominación en lo Civil y Comercial de Córdoba</w:t>
      </w:r>
      <w:r w:rsidR="00AF4F35" w:rsidRPr="00F913E0">
        <w:rPr>
          <w:rFonts w:asciiTheme="majorHAnsi" w:hAnsiTheme="majorHAnsi"/>
          <w:sz w:val="20"/>
          <w:szCs w:val="20"/>
          <w:lang w:val="es-ES_tradnl"/>
        </w:rPr>
        <w:t xml:space="preserve">, </w:t>
      </w:r>
      <w:r w:rsidR="00107FC1" w:rsidRPr="00F913E0">
        <w:rPr>
          <w:rFonts w:asciiTheme="majorHAnsi" w:hAnsiTheme="majorHAnsi"/>
          <w:sz w:val="20"/>
          <w:szCs w:val="20"/>
          <w:lang w:val="es-ES_tradnl"/>
        </w:rPr>
        <w:t>–</w:t>
      </w:r>
      <w:r w:rsidR="00AF4F35" w:rsidRPr="00F913E0">
        <w:rPr>
          <w:rFonts w:asciiTheme="majorHAnsi" w:hAnsiTheme="majorHAnsi"/>
          <w:sz w:val="20"/>
          <w:szCs w:val="20"/>
          <w:lang w:val="es-ES_tradnl"/>
        </w:rPr>
        <w:t>proceso respecto del cual</w:t>
      </w:r>
      <w:r w:rsidR="00817E8E" w:rsidRPr="00F913E0">
        <w:rPr>
          <w:rFonts w:asciiTheme="majorHAnsi" w:hAnsiTheme="majorHAnsi"/>
          <w:sz w:val="20"/>
          <w:szCs w:val="20"/>
          <w:lang w:val="es-ES_tradnl"/>
        </w:rPr>
        <w:t xml:space="preserve"> la parte peticionaria </w:t>
      </w:r>
      <w:r w:rsidR="00145B5D" w:rsidRPr="00F913E0">
        <w:rPr>
          <w:rFonts w:asciiTheme="majorHAnsi" w:hAnsiTheme="majorHAnsi"/>
          <w:sz w:val="20"/>
          <w:szCs w:val="20"/>
          <w:lang w:val="es-ES_tradnl"/>
        </w:rPr>
        <w:t>no aporta información</w:t>
      </w:r>
      <w:r w:rsidR="00817E8E" w:rsidRPr="00F913E0">
        <w:rPr>
          <w:rFonts w:asciiTheme="majorHAnsi" w:hAnsiTheme="majorHAnsi"/>
          <w:sz w:val="20"/>
          <w:szCs w:val="20"/>
          <w:lang w:val="es-ES_tradnl"/>
        </w:rPr>
        <w:t xml:space="preserve"> detallada</w:t>
      </w:r>
      <w:r w:rsidR="00145B5D" w:rsidRPr="00F913E0">
        <w:rPr>
          <w:rFonts w:asciiTheme="majorHAnsi" w:hAnsiTheme="majorHAnsi"/>
          <w:sz w:val="20"/>
          <w:szCs w:val="20"/>
          <w:lang w:val="es-ES_tradnl"/>
        </w:rPr>
        <w:t xml:space="preserve"> </w:t>
      </w:r>
      <w:r w:rsidR="00AF4F35" w:rsidRPr="00F913E0">
        <w:rPr>
          <w:rFonts w:asciiTheme="majorHAnsi" w:hAnsiTheme="majorHAnsi"/>
          <w:sz w:val="20"/>
          <w:szCs w:val="20"/>
          <w:lang w:val="es-ES_tradnl"/>
        </w:rPr>
        <w:t>sobre su</w:t>
      </w:r>
      <w:r w:rsidR="006778B9" w:rsidRPr="00F913E0">
        <w:rPr>
          <w:rFonts w:asciiTheme="majorHAnsi" w:hAnsiTheme="majorHAnsi"/>
          <w:sz w:val="20"/>
          <w:szCs w:val="20"/>
          <w:lang w:val="es-ES_tradnl"/>
        </w:rPr>
        <w:t xml:space="preserve"> conclusión</w:t>
      </w:r>
      <w:r w:rsidR="00107FC1" w:rsidRPr="00F913E0">
        <w:rPr>
          <w:rFonts w:asciiTheme="majorHAnsi" w:hAnsiTheme="majorHAnsi"/>
          <w:sz w:val="20"/>
          <w:szCs w:val="20"/>
          <w:lang w:val="es-ES_tradnl"/>
        </w:rPr>
        <w:t>–</w:t>
      </w:r>
      <w:r w:rsidR="00817E8E" w:rsidRPr="00F913E0">
        <w:rPr>
          <w:rFonts w:asciiTheme="majorHAnsi" w:hAnsiTheme="majorHAnsi"/>
          <w:sz w:val="20"/>
          <w:szCs w:val="20"/>
          <w:lang w:val="es-ES_tradnl"/>
        </w:rPr>
        <w:t>.</w:t>
      </w:r>
      <w:r w:rsidR="006778B9" w:rsidRPr="00F913E0">
        <w:rPr>
          <w:rFonts w:asciiTheme="majorHAnsi" w:hAnsiTheme="majorHAnsi"/>
          <w:sz w:val="20"/>
          <w:szCs w:val="20"/>
          <w:lang w:val="es-ES_tradnl"/>
        </w:rPr>
        <w:t xml:space="preserve"> </w:t>
      </w:r>
    </w:p>
    <w:p w14:paraId="3322F857" w14:textId="54356044" w:rsidR="00E50BA6" w:rsidRPr="00F913E0" w:rsidRDefault="00E50BA6" w:rsidP="00084BA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9964F2B" w14:textId="276DFC35" w:rsidR="00E50BA6" w:rsidRPr="00F913E0" w:rsidRDefault="00E50BA6" w:rsidP="00E50BA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iCs/>
          <w:color w:val="auto"/>
          <w:sz w:val="20"/>
          <w:szCs w:val="20"/>
          <w:lang w:val="es-ES_tradnl"/>
        </w:rPr>
      </w:pPr>
      <w:r w:rsidRPr="00F913E0">
        <w:rPr>
          <w:rFonts w:asciiTheme="majorHAnsi" w:hAnsiTheme="majorHAnsi"/>
          <w:i/>
          <w:iCs/>
          <w:color w:val="auto"/>
          <w:sz w:val="20"/>
          <w:szCs w:val="20"/>
          <w:lang w:val="es-ES_tradnl"/>
        </w:rPr>
        <w:t>Consideraciones finales</w:t>
      </w:r>
    </w:p>
    <w:p w14:paraId="1FAD0874" w14:textId="77777777" w:rsidR="00797E98" w:rsidRPr="00F913E0" w:rsidRDefault="00797E98" w:rsidP="00797E9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28EFD37" w14:textId="4DAF875D" w:rsidR="00F20CF3" w:rsidRPr="00F913E0" w:rsidRDefault="00817E8E" w:rsidP="00DC5FE4">
      <w:pPr>
        <w:pStyle w:val="ListParagraph"/>
        <w:numPr>
          <w:ilvl w:val="0"/>
          <w:numId w:val="56"/>
        </w:numPr>
        <w:suppressAutoHyphens/>
        <w:ind w:left="0" w:firstLine="720"/>
        <w:jc w:val="both"/>
        <w:rPr>
          <w:rFonts w:asciiTheme="majorHAnsi" w:hAnsiTheme="majorHAnsi"/>
          <w:color w:val="C0504D" w:themeColor="accent2"/>
          <w:sz w:val="20"/>
          <w:szCs w:val="20"/>
          <w:lang w:val="es-ES_tradnl"/>
        </w:rPr>
      </w:pPr>
      <w:r w:rsidRPr="00F913E0">
        <w:rPr>
          <w:rFonts w:asciiTheme="majorHAnsi" w:hAnsiTheme="majorHAnsi"/>
          <w:sz w:val="20"/>
          <w:szCs w:val="20"/>
          <w:lang w:val="es-ES_tradnl"/>
        </w:rPr>
        <w:t xml:space="preserve">En virtud de </w:t>
      </w:r>
      <w:r w:rsidR="00D969AB" w:rsidRPr="00F913E0">
        <w:rPr>
          <w:rFonts w:asciiTheme="majorHAnsi" w:hAnsiTheme="majorHAnsi"/>
          <w:sz w:val="20"/>
          <w:szCs w:val="20"/>
          <w:lang w:val="es-ES_tradnl"/>
        </w:rPr>
        <w:t>estas</w:t>
      </w:r>
      <w:r w:rsidRPr="00F913E0">
        <w:rPr>
          <w:rFonts w:asciiTheme="majorHAnsi" w:hAnsiTheme="majorHAnsi"/>
          <w:sz w:val="20"/>
          <w:szCs w:val="20"/>
          <w:lang w:val="es-ES_tradnl"/>
        </w:rPr>
        <w:t xml:space="preserve"> consideraciones, la parte peticionaria sostiene que las autoridades judiciales intervinientes vulneraron sus derechos</w:t>
      </w:r>
      <w:r w:rsidR="00D969AB" w:rsidRPr="00F913E0">
        <w:rPr>
          <w:rFonts w:asciiTheme="majorHAnsi" w:hAnsiTheme="majorHAnsi"/>
          <w:sz w:val="20"/>
          <w:szCs w:val="20"/>
          <w:lang w:val="es-ES_tradnl"/>
        </w:rPr>
        <w:t>,</w:t>
      </w:r>
      <w:r w:rsidRPr="00F913E0">
        <w:rPr>
          <w:rFonts w:asciiTheme="majorHAnsi" w:hAnsiTheme="majorHAnsi"/>
          <w:sz w:val="20"/>
          <w:szCs w:val="20"/>
          <w:lang w:val="es-ES_tradnl"/>
        </w:rPr>
        <w:t xml:space="preserve"> al resolver</w:t>
      </w:r>
      <w:r w:rsidR="002340C1" w:rsidRPr="00F913E0">
        <w:rPr>
          <w:rFonts w:asciiTheme="majorHAnsi" w:hAnsiTheme="majorHAnsi"/>
          <w:sz w:val="20"/>
          <w:szCs w:val="20"/>
          <w:lang w:val="es-ES_tradnl"/>
        </w:rPr>
        <w:t xml:space="preserve"> de forma tardía </w:t>
      </w:r>
      <w:r w:rsidR="003314D2" w:rsidRPr="00F913E0">
        <w:rPr>
          <w:rFonts w:asciiTheme="majorHAnsi" w:hAnsiTheme="majorHAnsi"/>
          <w:sz w:val="20"/>
          <w:szCs w:val="20"/>
          <w:lang w:val="es-ES_tradnl"/>
        </w:rPr>
        <w:t>las</w:t>
      </w:r>
      <w:r w:rsidR="00487E20" w:rsidRPr="00F913E0">
        <w:rPr>
          <w:rFonts w:asciiTheme="majorHAnsi" w:hAnsiTheme="majorHAnsi"/>
          <w:sz w:val="20"/>
          <w:szCs w:val="20"/>
          <w:lang w:val="es-ES_tradnl"/>
        </w:rPr>
        <w:t xml:space="preserve"> preten</w:t>
      </w:r>
      <w:r w:rsidR="003314D2" w:rsidRPr="00F913E0">
        <w:rPr>
          <w:rFonts w:asciiTheme="majorHAnsi" w:hAnsiTheme="majorHAnsi"/>
          <w:sz w:val="20"/>
          <w:szCs w:val="20"/>
          <w:lang w:val="es-ES_tradnl"/>
        </w:rPr>
        <w:t>s</w:t>
      </w:r>
      <w:r w:rsidR="00487E20" w:rsidRPr="00F913E0">
        <w:rPr>
          <w:rFonts w:asciiTheme="majorHAnsi" w:hAnsiTheme="majorHAnsi"/>
          <w:sz w:val="20"/>
          <w:szCs w:val="20"/>
          <w:lang w:val="es-ES_tradnl"/>
        </w:rPr>
        <w:t>iones</w:t>
      </w:r>
      <w:r w:rsidR="003314D2" w:rsidRPr="00F913E0">
        <w:rPr>
          <w:rFonts w:asciiTheme="majorHAnsi" w:hAnsiTheme="majorHAnsi"/>
          <w:sz w:val="20"/>
          <w:szCs w:val="20"/>
          <w:lang w:val="es-ES_tradnl"/>
        </w:rPr>
        <w:t xml:space="preserve"> de </w:t>
      </w:r>
      <w:r w:rsidR="00AB0E19" w:rsidRPr="00F913E0">
        <w:rPr>
          <w:rFonts w:asciiTheme="majorHAnsi" w:hAnsiTheme="majorHAnsi"/>
          <w:sz w:val="20"/>
          <w:szCs w:val="20"/>
          <w:lang w:val="es-ES_tradnl"/>
        </w:rPr>
        <w:t>la Sra. Alfonso de Mach</w:t>
      </w:r>
      <w:r w:rsidR="002340C1" w:rsidRPr="00F913E0">
        <w:rPr>
          <w:rFonts w:asciiTheme="majorHAnsi" w:hAnsiTheme="majorHAnsi"/>
          <w:sz w:val="20"/>
          <w:szCs w:val="20"/>
          <w:lang w:val="es-ES_tradnl"/>
        </w:rPr>
        <w:t>, provocándole una privación arbitraria de sus medicamentos y prestaciones de salud, constituyendo</w:t>
      </w:r>
      <w:r w:rsidR="00914D7F" w:rsidRPr="00F913E0">
        <w:rPr>
          <w:rFonts w:asciiTheme="majorHAnsi" w:hAnsiTheme="majorHAnsi"/>
          <w:sz w:val="20"/>
          <w:szCs w:val="20"/>
          <w:lang w:val="es-ES_tradnl"/>
        </w:rPr>
        <w:t>, a su juicio,</w:t>
      </w:r>
      <w:r w:rsidR="002340C1" w:rsidRPr="00F913E0">
        <w:rPr>
          <w:rFonts w:asciiTheme="majorHAnsi" w:hAnsiTheme="majorHAnsi"/>
          <w:sz w:val="20"/>
          <w:szCs w:val="20"/>
          <w:lang w:val="es-ES_tradnl"/>
        </w:rPr>
        <w:t xml:space="preserve"> denegación de justicia</w:t>
      </w:r>
      <w:r w:rsidR="00914D7F" w:rsidRPr="00F913E0">
        <w:rPr>
          <w:rFonts w:asciiTheme="majorHAnsi" w:hAnsiTheme="majorHAnsi"/>
          <w:sz w:val="20"/>
          <w:szCs w:val="20"/>
          <w:lang w:val="es-ES_tradnl"/>
        </w:rPr>
        <w:t xml:space="preserve"> y </w:t>
      </w:r>
      <w:r w:rsidR="002340C1" w:rsidRPr="00F913E0">
        <w:rPr>
          <w:rFonts w:asciiTheme="majorHAnsi" w:hAnsiTheme="majorHAnsi"/>
          <w:sz w:val="20"/>
          <w:szCs w:val="20"/>
          <w:lang w:val="es-ES_tradnl"/>
        </w:rPr>
        <w:t>una violación a la tutela judicial efectiva</w:t>
      </w:r>
      <w:r w:rsidR="00F20CF3" w:rsidRPr="00F913E0">
        <w:rPr>
          <w:rFonts w:asciiTheme="majorHAnsi" w:hAnsiTheme="majorHAnsi"/>
          <w:sz w:val="20"/>
          <w:szCs w:val="20"/>
          <w:lang w:val="es-ES_tradnl"/>
        </w:rPr>
        <w:t>. Sostiene</w:t>
      </w:r>
      <w:r w:rsidR="009D6EB7" w:rsidRPr="00F913E0">
        <w:rPr>
          <w:rFonts w:asciiTheme="majorHAnsi" w:hAnsiTheme="majorHAnsi"/>
          <w:sz w:val="20"/>
          <w:szCs w:val="20"/>
          <w:lang w:val="es-ES_tradnl"/>
        </w:rPr>
        <w:t xml:space="preserve"> que las prestaciones </w:t>
      </w:r>
      <w:r w:rsidRPr="00F913E0">
        <w:rPr>
          <w:rFonts w:asciiTheme="majorHAnsi" w:hAnsiTheme="majorHAnsi"/>
          <w:sz w:val="20"/>
          <w:szCs w:val="20"/>
          <w:lang w:val="es-ES_tradnl"/>
        </w:rPr>
        <w:t>debieron haber</w:t>
      </w:r>
      <w:r w:rsidR="009D6EB7" w:rsidRPr="00F913E0">
        <w:rPr>
          <w:rFonts w:asciiTheme="majorHAnsi" w:hAnsiTheme="majorHAnsi"/>
          <w:sz w:val="20"/>
          <w:szCs w:val="20"/>
          <w:lang w:val="es-ES_tradnl"/>
        </w:rPr>
        <w:t xml:space="preserve"> sido provistas desde el 2006 sin necesidad de orden judicial, pero q</w:t>
      </w:r>
      <w:r w:rsidR="001E0F78" w:rsidRPr="00F913E0">
        <w:rPr>
          <w:rFonts w:asciiTheme="majorHAnsi" w:hAnsiTheme="majorHAnsi"/>
          <w:sz w:val="20"/>
          <w:szCs w:val="20"/>
          <w:lang w:val="es-ES_tradnl"/>
        </w:rPr>
        <w:t>ue en realidad tuvieron lugar</w:t>
      </w:r>
      <w:r w:rsidRPr="00F913E0">
        <w:rPr>
          <w:rFonts w:asciiTheme="majorHAnsi" w:hAnsiTheme="majorHAnsi"/>
          <w:sz w:val="20"/>
          <w:szCs w:val="20"/>
          <w:lang w:val="es-ES_tradnl"/>
        </w:rPr>
        <w:t xml:space="preserve"> tras</w:t>
      </w:r>
      <w:r w:rsidR="001E0F78" w:rsidRPr="00F913E0">
        <w:rPr>
          <w:rFonts w:asciiTheme="majorHAnsi" w:hAnsiTheme="majorHAnsi"/>
          <w:sz w:val="20"/>
          <w:szCs w:val="20"/>
          <w:lang w:val="es-ES_tradnl"/>
        </w:rPr>
        <w:t xml:space="preserve"> nueve</w:t>
      </w:r>
      <w:r w:rsidR="009D6EB7" w:rsidRPr="00F913E0">
        <w:rPr>
          <w:rFonts w:asciiTheme="majorHAnsi" w:hAnsiTheme="majorHAnsi"/>
          <w:sz w:val="20"/>
          <w:szCs w:val="20"/>
          <w:lang w:val="es-ES_tradnl"/>
        </w:rPr>
        <w:t xml:space="preserve"> años de litigo por incumplimiento total o parcial de la prestataria de salud. </w:t>
      </w:r>
      <w:r w:rsidR="00CA373B" w:rsidRPr="00F913E0">
        <w:rPr>
          <w:rFonts w:asciiTheme="majorHAnsi" w:hAnsiTheme="majorHAnsi"/>
          <w:sz w:val="20"/>
          <w:szCs w:val="20"/>
          <w:lang w:val="es-ES_tradnl"/>
        </w:rPr>
        <w:t>Aduce</w:t>
      </w:r>
      <w:r w:rsidR="009D6EB7" w:rsidRPr="00F913E0">
        <w:rPr>
          <w:rFonts w:asciiTheme="majorHAnsi" w:hAnsiTheme="majorHAnsi"/>
          <w:sz w:val="20"/>
          <w:szCs w:val="20"/>
          <w:lang w:val="es-ES_tradnl"/>
        </w:rPr>
        <w:t xml:space="preserve"> que</w:t>
      </w:r>
      <w:r w:rsidR="00102250" w:rsidRPr="00F913E0">
        <w:rPr>
          <w:rFonts w:asciiTheme="majorHAnsi" w:hAnsiTheme="majorHAnsi"/>
          <w:sz w:val="20"/>
          <w:szCs w:val="20"/>
          <w:lang w:val="es-ES_tradnl"/>
        </w:rPr>
        <w:t>, como resulta de esta situación,</w:t>
      </w:r>
      <w:r w:rsidR="009D6EB7" w:rsidRPr="00F913E0">
        <w:rPr>
          <w:rFonts w:asciiTheme="majorHAnsi" w:hAnsiTheme="majorHAnsi"/>
          <w:sz w:val="20"/>
          <w:szCs w:val="20"/>
          <w:lang w:val="es-ES_tradnl"/>
        </w:rPr>
        <w:t xml:space="preserve"> </w:t>
      </w:r>
      <w:r w:rsidR="00AB0E19" w:rsidRPr="00F913E0">
        <w:rPr>
          <w:rFonts w:asciiTheme="majorHAnsi" w:hAnsiTheme="majorHAnsi"/>
          <w:sz w:val="20"/>
          <w:szCs w:val="20"/>
          <w:lang w:val="es-ES_tradnl"/>
        </w:rPr>
        <w:t>la Sra. Alfonso de Mach</w:t>
      </w:r>
      <w:r w:rsidR="009D6EB7" w:rsidRPr="00F913E0">
        <w:rPr>
          <w:rFonts w:asciiTheme="majorHAnsi" w:hAnsiTheme="majorHAnsi"/>
          <w:sz w:val="20"/>
          <w:szCs w:val="20"/>
          <w:lang w:val="es-ES_tradnl"/>
        </w:rPr>
        <w:t xml:space="preserve"> </w:t>
      </w:r>
      <w:r w:rsidR="00E01E89" w:rsidRPr="00F913E0">
        <w:rPr>
          <w:rFonts w:asciiTheme="majorHAnsi" w:hAnsiTheme="majorHAnsi"/>
          <w:sz w:val="20"/>
          <w:szCs w:val="20"/>
          <w:lang w:val="es-ES_tradnl"/>
        </w:rPr>
        <w:t xml:space="preserve">tuvo que </w:t>
      </w:r>
      <w:r w:rsidR="006247C9" w:rsidRPr="00F913E0">
        <w:rPr>
          <w:rFonts w:asciiTheme="majorHAnsi" w:hAnsiTheme="majorHAnsi"/>
          <w:sz w:val="20"/>
          <w:szCs w:val="20"/>
          <w:lang w:val="es-ES_tradnl"/>
        </w:rPr>
        <w:t>incu</w:t>
      </w:r>
      <w:r w:rsidR="00E01E89" w:rsidRPr="00F913E0">
        <w:rPr>
          <w:rFonts w:asciiTheme="majorHAnsi" w:hAnsiTheme="majorHAnsi"/>
          <w:sz w:val="20"/>
          <w:szCs w:val="20"/>
          <w:lang w:val="es-ES_tradnl"/>
        </w:rPr>
        <w:t xml:space="preserve">rrir </w:t>
      </w:r>
      <w:r w:rsidR="00D969AB" w:rsidRPr="00F913E0">
        <w:rPr>
          <w:rFonts w:asciiTheme="majorHAnsi" w:hAnsiTheme="majorHAnsi"/>
          <w:sz w:val="20"/>
          <w:szCs w:val="20"/>
          <w:lang w:val="es-ES_tradnl"/>
        </w:rPr>
        <w:t>en</w:t>
      </w:r>
      <w:r w:rsidR="00E01E89" w:rsidRPr="00F913E0">
        <w:rPr>
          <w:rFonts w:asciiTheme="majorHAnsi" w:hAnsiTheme="majorHAnsi"/>
          <w:sz w:val="20"/>
          <w:szCs w:val="20"/>
          <w:lang w:val="es-ES_tradnl"/>
        </w:rPr>
        <w:t xml:space="preserve"> onerosos y usureros préstamos para comprar medicamentos y prestaciones médicas omitidas sin causa por el IOSE</w:t>
      </w:r>
      <w:r w:rsidR="009D6EB7" w:rsidRPr="00F913E0">
        <w:rPr>
          <w:rFonts w:asciiTheme="majorHAnsi" w:hAnsiTheme="majorHAnsi"/>
          <w:sz w:val="20"/>
          <w:szCs w:val="20"/>
          <w:lang w:val="es-ES_tradnl"/>
        </w:rPr>
        <w:t xml:space="preserve">. </w:t>
      </w:r>
    </w:p>
    <w:p w14:paraId="047FC5EE" w14:textId="77777777" w:rsidR="00B97AE5" w:rsidRPr="00F913E0" w:rsidRDefault="00B97AE5" w:rsidP="00B97AE5">
      <w:pPr>
        <w:suppressAutoHyphens/>
        <w:jc w:val="both"/>
        <w:rPr>
          <w:rFonts w:asciiTheme="majorHAnsi" w:hAnsiTheme="majorHAnsi"/>
          <w:color w:val="C0504D" w:themeColor="accent2"/>
          <w:sz w:val="20"/>
          <w:szCs w:val="20"/>
          <w:lang w:val="es-ES_tradnl"/>
        </w:rPr>
      </w:pPr>
    </w:p>
    <w:p w14:paraId="7BD88E7E" w14:textId="44DB9F9F" w:rsidR="009D6EB7" w:rsidRPr="00F913E0" w:rsidRDefault="00CA373B" w:rsidP="00DC5FE4">
      <w:pPr>
        <w:pStyle w:val="ListParagraph"/>
        <w:numPr>
          <w:ilvl w:val="0"/>
          <w:numId w:val="56"/>
        </w:numPr>
        <w:suppressAutoHyphens/>
        <w:ind w:left="0" w:firstLine="720"/>
        <w:jc w:val="both"/>
        <w:rPr>
          <w:rFonts w:asciiTheme="majorHAnsi" w:hAnsiTheme="majorHAnsi"/>
          <w:color w:val="C0504D" w:themeColor="accent2"/>
          <w:sz w:val="20"/>
          <w:szCs w:val="20"/>
          <w:lang w:val="es-ES_tradnl"/>
        </w:rPr>
      </w:pPr>
      <w:r w:rsidRPr="00F913E0">
        <w:rPr>
          <w:rFonts w:asciiTheme="majorHAnsi" w:hAnsiTheme="majorHAnsi"/>
          <w:sz w:val="20"/>
          <w:szCs w:val="20"/>
          <w:lang w:val="es-ES_tradnl"/>
        </w:rPr>
        <w:t>Finalmente</w:t>
      </w:r>
      <w:r w:rsidR="001D6ABF" w:rsidRPr="00F913E0">
        <w:rPr>
          <w:rFonts w:asciiTheme="majorHAnsi" w:hAnsiTheme="majorHAnsi"/>
          <w:sz w:val="20"/>
          <w:szCs w:val="20"/>
          <w:lang w:val="es-ES_tradnl"/>
        </w:rPr>
        <w:t xml:space="preserve">, indica que no se han interpuesto y agotado todos los recursos internos disponibles debido a que el derecho a la vida digna, a la salud y a la integridad psicofísica, y moral de </w:t>
      </w:r>
      <w:r w:rsidR="00AB0E19" w:rsidRPr="00F913E0">
        <w:rPr>
          <w:rFonts w:asciiTheme="majorHAnsi" w:hAnsiTheme="majorHAnsi"/>
          <w:sz w:val="20"/>
          <w:szCs w:val="20"/>
          <w:lang w:val="es-ES_tradnl"/>
        </w:rPr>
        <w:t>la Sra. Alfonso de Mach</w:t>
      </w:r>
      <w:r w:rsidR="001D6ABF" w:rsidRPr="00F913E0">
        <w:rPr>
          <w:rFonts w:asciiTheme="majorHAnsi" w:hAnsiTheme="majorHAnsi"/>
          <w:sz w:val="20"/>
          <w:szCs w:val="20"/>
          <w:lang w:val="es-ES_tradnl"/>
        </w:rPr>
        <w:t xml:space="preserve">, están en gravísimo </w:t>
      </w:r>
      <w:r w:rsidR="00420DBE" w:rsidRPr="00F913E0">
        <w:rPr>
          <w:rFonts w:asciiTheme="majorHAnsi" w:hAnsiTheme="majorHAnsi"/>
          <w:sz w:val="20"/>
          <w:szCs w:val="20"/>
          <w:lang w:val="es-ES_tradnl"/>
        </w:rPr>
        <w:t>riesgo</w:t>
      </w:r>
      <w:r w:rsidR="00817E8E" w:rsidRPr="00F913E0">
        <w:rPr>
          <w:rFonts w:asciiTheme="majorHAnsi" w:hAnsiTheme="majorHAnsi"/>
          <w:sz w:val="20"/>
          <w:szCs w:val="20"/>
          <w:lang w:val="es-ES_tradnl"/>
        </w:rPr>
        <w:t>. S</w:t>
      </w:r>
      <w:r w:rsidR="00420DBE" w:rsidRPr="00F913E0">
        <w:rPr>
          <w:rFonts w:asciiTheme="majorHAnsi" w:hAnsiTheme="majorHAnsi"/>
          <w:sz w:val="20"/>
          <w:szCs w:val="20"/>
          <w:lang w:val="es-ES_tradnl"/>
        </w:rPr>
        <w:t>obre esta base</w:t>
      </w:r>
      <w:r w:rsidR="005A66DF" w:rsidRPr="00F913E0">
        <w:rPr>
          <w:rFonts w:asciiTheme="majorHAnsi" w:hAnsiTheme="majorHAnsi"/>
          <w:sz w:val="20"/>
          <w:szCs w:val="20"/>
          <w:lang w:val="es-ES_tradnl"/>
        </w:rPr>
        <w:t xml:space="preserve"> a</w:t>
      </w:r>
      <w:r w:rsidR="009D6EB7" w:rsidRPr="00F913E0">
        <w:rPr>
          <w:rFonts w:asciiTheme="majorHAnsi" w:hAnsiTheme="majorHAnsi"/>
          <w:sz w:val="20"/>
          <w:szCs w:val="20"/>
          <w:lang w:val="es-ES_tradnl"/>
        </w:rPr>
        <w:t>duce que</w:t>
      </w:r>
      <w:r w:rsidR="00144435" w:rsidRPr="00F913E0">
        <w:rPr>
          <w:rFonts w:asciiTheme="majorHAnsi" w:hAnsiTheme="majorHAnsi"/>
          <w:sz w:val="20"/>
          <w:szCs w:val="20"/>
          <w:lang w:val="es-ES_tradnl"/>
        </w:rPr>
        <w:t xml:space="preserve"> se aplican las tres excepciones previstas al artículo 46.2 de la Convención. </w:t>
      </w:r>
    </w:p>
    <w:p w14:paraId="3C319590" w14:textId="77777777" w:rsidR="000D2609" w:rsidRPr="00F913E0" w:rsidRDefault="000D2609" w:rsidP="000D2609">
      <w:pPr>
        <w:pStyle w:val="ListParagraph"/>
        <w:rPr>
          <w:rFonts w:asciiTheme="majorHAnsi" w:hAnsiTheme="majorHAnsi"/>
          <w:color w:val="C0504D" w:themeColor="accent2"/>
          <w:sz w:val="20"/>
          <w:szCs w:val="20"/>
          <w:lang w:val="es-ES_tradnl"/>
        </w:rPr>
      </w:pPr>
    </w:p>
    <w:p w14:paraId="38875E18" w14:textId="4D2574FA" w:rsidR="000D2609" w:rsidRPr="00F913E0" w:rsidRDefault="000D2609" w:rsidP="000D2609">
      <w:pPr>
        <w:ind w:firstLine="720"/>
        <w:jc w:val="both"/>
        <w:rPr>
          <w:rFonts w:asciiTheme="majorHAnsi" w:hAnsiTheme="majorHAnsi"/>
          <w:bCs/>
          <w:i/>
          <w:iCs/>
          <w:sz w:val="20"/>
          <w:szCs w:val="20"/>
          <w:lang w:val="es-ES_tradnl"/>
        </w:rPr>
      </w:pPr>
      <w:r w:rsidRPr="00F913E0">
        <w:rPr>
          <w:rFonts w:asciiTheme="majorHAnsi" w:hAnsiTheme="majorHAnsi"/>
          <w:bCs/>
          <w:i/>
          <w:iCs/>
          <w:sz w:val="20"/>
          <w:szCs w:val="20"/>
          <w:lang w:val="es-ES_tradnl"/>
        </w:rPr>
        <w:t>Alegatos del Estado</w:t>
      </w:r>
    </w:p>
    <w:p w14:paraId="4BE99508" w14:textId="77777777" w:rsidR="00420DBE" w:rsidRPr="00F913E0" w:rsidRDefault="00420DBE" w:rsidP="00420DBE">
      <w:pPr>
        <w:suppressAutoHyphens/>
        <w:jc w:val="both"/>
        <w:rPr>
          <w:rFonts w:asciiTheme="majorHAnsi" w:hAnsiTheme="majorHAnsi"/>
          <w:color w:val="C0504D" w:themeColor="accent2"/>
          <w:sz w:val="20"/>
          <w:szCs w:val="20"/>
          <w:lang w:val="es-ES_tradnl"/>
        </w:rPr>
      </w:pPr>
    </w:p>
    <w:p w14:paraId="291B9D57" w14:textId="3C4B53D2" w:rsidR="00F42AB0" w:rsidRPr="00F913E0" w:rsidRDefault="001A48FC" w:rsidP="0020052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F913E0">
        <w:rPr>
          <w:rFonts w:asciiTheme="majorHAnsi" w:hAnsiTheme="majorHAnsi"/>
          <w:color w:val="auto"/>
          <w:sz w:val="20"/>
          <w:szCs w:val="20"/>
          <w:lang w:val="es-ES_tradnl"/>
        </w:rPr>
        <w:t xml:space="preserve">Por </w:t>
      </w:r>
      <w:r w:rsidRPr="00F913E0">
        <w:rPr>
          <w:rFonts w:asciiTheme="majorHAnsi" w:hAnsiTheme="majorHAnsi"/>
          <w:sz w:val="20"/>
          <w:szCs w:val="20"/>
          <w:lang w:val="es-ES_tradnl"/>
        </w:rPr>
        <w:t xml:space="preserve">su parte, el Estado </w:t>
      </w:r>
      <w:r w:rsidR="0020052B" w:rsidRPr="00F913E0">
        <w:rPr>
          <w:rFonts w:asciiTheme="majorHAnsi" w:hAnsiTheme="majorHAnsi"/>
          <w:sz w:val="20"/>
          <w:szCs w:val="20"/>
          <w:lang w:val="es-ES_tradnl"/>
        </w:rPr>
        <w:t xml:space="preserve">cuestiona que la petición le fue trasladada seis años después de su presentación ante la CIDH, afectando su derecho a la defensa. Sin perjuicio de ello, </w:t>
      </w:r>
      <w:r w:rsidR="00613563" w:rsidRPr="00F913E0">
        <w:rPr>
          <w:rFonts w:asciiTheme="majorHAnsi" w:hAnsiTheme="majorHAnsi"/>
          <w:sz w:val="20"/>
          <w:szCs w:val="20"/>
          <w:lang w:val="es-ES_tradnl"/>
        </w:rPr>
        <w:t>aduce</w:t>
      </w:r>
      <w:r w:rsidR="0020052B" w:rsidRPr="00F913E0">
        <w:rPr>
          <w:rFonts w:asciiTheme="majorHAnsi" w:hAnsiTheme="majorHAnsi"/>
          <w:sz w:val="20"/>
          <w:szCs w:val="20"/>
          <w:lang w:val="es-ES_tradnl"/>
        </w:rPr>
        <w:t xml:space="preserve"> que </w:t>
      </w:r>
      <w:r w:rsidRPr="00F913E0">
        <w:rPr>
          <w:rFonts w:asciiTheme="majorHAnsi" w:hAnsiTheme="majorHAnsi"/>
          <w:sz w:val="20"/>
          <w:szCs w:val="20"/>
          <w:lang w:val="es-ES_tradnl"/>
        </w:rPr>
        <w:t xml:space="preserve">la </w:t>
      </w:r>
      <w:r w:rsidR="009004C5" w:rsidRPr="00F913E0">
        <w:rPr>
          <w:rFonts w:asciiTheme="majorHAnsi" w:hAnsiTheme="majorHAnsi"/>
          <w:sz w:val="20"/>
          <w:szCs w:val="20"/>
          <w:lang w:val="es-ES_tradnl"/>
        </w:rPr>
        <w:t>petición debe ser declarada inadmisible por no haberse agotado</w:t>
      </w:r>
      <w:r w:rsidRPr="00F913E0">
        <w:rPr>
          <w:rFonts w:asciiTheme="majorHAnsi" w:hAnsiTheme="majorHAnsi"/>
          <w:sz w:val="20"/>
          <w:szCs w:val="20"/>
          <w:lang w:val="es-ES_tradnl"/>
        </w:rPr>
        <w:t xml:space="preserve"> los recursos </w:t>
      </w:r>
      <w:r w:rsidR="00613563" w:rsidRPr="00F913E0">
        <w:rPr>
          <w:rFonts w:asciiTheme="majorHAnsi" w:hAnsiTheme="majorHAnsi"/>
          <w:sz w:val="20"/>
          <w:szCs w:val="20"/>
          <w:lang w:val="es-ES_tradnl"/>
        </w:rPr>
        <w:t>internos</w:t>
      </w:r>
      <w:r w:rsidR="009004C5" w:rsidRPr="00F913E0">
        <w:rPr>
          <w:rFonts w:asciiTheme="majorHAnsi" w:hAnsiTheme="majorHAnsi"/>
          <w:sz w:val="20"/>
          <w:szCs w:val="20"/>
          <w:lang w:val="es-ES_tradnl"/>
        </w:rPr>
        <w:t xml:space="preserve"> y por falta de caracterización.</w:t>
      </w:r>
      <w:r w:rsidR="00F42AB0" w:rsidRPr="00F913E0">
        <w:rPr>
          <w:rFonts w:asciiTheme="majorHAnsi" w:hAnsiTheme="majorHAnsi"/>
          <w:sz w:val="20"/>
          <w:szCs w:val="20"/>
          <w:lang w:val="es-ES_tradnl"/>
        </w:rPr>
        <w:t xml:space="preserve"> </w:t>
      </w:r>
    </w:p>
    <w:p w14:paraId="236FCC27" w14:textId="77777777" w:rsidR="00F42AB0" w:rsidRPr="00F913E0" w:rsidRDefault="00F42AB0" w:rsidP="00F42AB0">
      <w:pPr>
        <w:pStyle w:val="ListParagraph"/>
        <w:rPr>
          <w:rFonts w:asciiTheme="majorHAnsi" w:hAnsiTheme="majorHAnsi"/>
          <w:sz w:val="20"/>
          <w:szCs w:val="20"/>
          <w:lang w:val="es-ES_tradnl"/>
        </w:rPr>
      </w:pPr>
    </w:p>
    <w:p w14:paraId="0538A1F4" w14:textId="2F3203E0" w:rsidR="00F42AB0" w:rsidRPr="00F913E0" w:rsidRDefault="000E59CA" w:rsidP="00F42AB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t>Plantea</w:t>
      </w:r>
      <w:r w:rsidR="00F42AB0" w:rsidRPr="00F913E0">
        <w:rPr>
          <w:rFonts w:asciiTheme="majorHAnsi" w:hAnsiTheme="majorHAnsi"/>
          <w:sz w:val="20"/>
          <w:szCs w:val="20"/>
          <w:lang w:val="es-ES_tradnl"/>
        </w:rPr>
        <w:t xml:space="preserve"> que </w:t>
      </w:r>
      <w:r w:rsidR="00AB0E19" w:rsidRPr="00F913E0">
        <w:rPr>
          <w:rFonts w:asciiTheme="majorHAnsi" w:hAnsiTheme="majorHAnsi"/>
          <w:sz w:val="20"/>
          <w:szCs w:val="20"/>
          <w:lang w:val="es-ES_tradnl"/>
        </w:rPr>
        <w:t>la Sra. Alfonso de Mach</w:t>
      </w:r>
      <w:r w:rsidR="00F42AB0" w:rsidRPr="00F913E0">
        <w:rPr>
          <w:rFonts w:asciiTheme="majorHAnsi" w:hAnsiTheme="majorHAnsi"/>
          <w:sz w:val="20"/>
          <w:szCs w:val="20"/>
          <w:lang w:val="es-ES_tradnl"/>
        </w:rPr>
        <w:t xml:space="preserve"> no apeló la decisión del primer amparo </w:t>
      </w:r>
      <w:r w:rsidRPr="00F913E0">
        <w:rPr>
          <w:rFonts w:asciiTheme="majorHAnsi" w:hAnsiTheme="majorHAnsi"/>
          <w:sz w:val="20"/>
          <w:szCs w:val="20"/>
          <w:lang w:val="es-ES_tradnl"/>
        </w:rPr>
        <w:t xml:space="preserve">en el </w:t>
      </w:r>
      <w:r w:rsidR="00F42AB0" w:rsidRPr="00F913E0">
        <w:rPr>
          <w:rFonts w:asciiTheme="majorHAnsi" w:hAnsiTheme="majorHAnsi"/>
          <w:sz w:val="20"/>
          <w:szCs w:val="20"/>
          <w:lang w:val="es-ES_tradnl"/>
        </w:rPr>
        <w:t xml:space="preserve">que se falló a su favor, por lo cual podría entenderse que </w:t>
      </w:r>
      <w:r w:rsidR="00DB3391" w:rsidRPr="00F913E0">
        <w:rPr>
          <w:rFonts w:asciiTheme="majorHAnsi" w:hAnsiTheme="majorHAnsi"/>
          <w:sz w:val="20"/>
          <w:szCs w:val="20"/>
          <w:lang w:val="es-ES_tradnl"/>
        </w:rPr>
        <w:t>aceptól</w:t>
      </w:r>
      <w:r w:rsidR="00F42AB0" w:rsidRPr="00F913E0">
        <w:rPr>
          <w:rFonts w:asciiTheme="majorHAnsi" w:hAnsiTheme="majorHAnsi"/>
          <w:sz w:val="20"/>
          <w:szCs w:val="20"/>
          <w:lang w:val="es-ES_tradnl"/>
        </w:rPr>
        <w:t xml:space="preserve"> tácitamente el resultado de dicha decisión. </w:t>
      </w:r>
      <w:r w:rsidR="0077018D" w:rsidRPr="00F913E0">
        <w:rPr>
          <w:rFonts w:asciiTheme="majorHAnsi" w:hAnsiTheme="majorHAnsi"/>
          <w:sz w:val="20"/>
          <w:szCs w:val="20"/>
          <w:lang w:val="es-ES_tradnl"/>
        </w:rPr>
        <w:t xml:space="preserve">En consecuencia, sostiene que </w:t>
      </w:r>
      <w:r w:rsidR="00EB3E2B" w:rsidRPr="00F913E0">
        <w:rPr>
          <w:rFonts w:asciiTheme="majorHAnsi" w:hAnsiTheme="majorHAnsi"/>
          <w:sz w:val="20"/>
          <w:szCs w:val="20"/>
          <w:lang w:val="es-ES_tradnl"/>
        </w:rPr>
        <w:t>carece de</w:t>
      </w:r>
      <w:r w:rsidR="00F42AB0" w:rsidRPr="00F913E0">
        <w:rPr>
          <w:rFonts w:asciiTheme="majorHAnsi" w:hAnsiTheme="majorHAnsi"/>
          <w:sz w:val="20"/>
          <w:szCs w:val="20"/>
          <w:lang w:val="es-ES_tradnl"/>
        </w:rPr>
        <w:t xml:space="preserve"> fundamento el alegato relativo a la supuesta inexistencia de un remedio judicial efectivo para la protección de sus derechos, así como el hecho que tal denegación la obligó a presentar un nuevo amparo judicial en el 2014.</w:t>
      </w:r>
    </w:p>
    <w:p w14:paraId="68A9AE3B" w14:textId="77777777" w:rsidR="00F42AB0" w:rsidRPr="00F913E0" w:rsidRDefault="00F42AB0" w:rsidP="00F42AB0">
      <w:pPr>
        <w:pStyle w:val="ListParagraph"/>
        <w:rPr>
          <w:rFonts w:asciiTheme="majorHAnsi" w:hAnsiTheme="majorHAnsi"/>
          <w:sz w:val="20"/>
          <w:szCs w:val="20"/>
          <w:lang w:val="es-ES_tradnl"/>
        </w:rPr>
      </w:pPr>
    </w:p>
    <w:p w14:paraId="23AEF1A0" w14:textId="45AB6404" w:rsidR="00E03C67" w:rsidRPr="00F913E0" w:rsidRDefault="006849BD" w:rsidP="00F42AB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t>En relación con los demás recursos, indica que no se agotaron en sede interna</w:t>
      </w:r>
      <w:r w:rsidR="00697182" w:rsidRPr="00F913E0">
        <w:rPr>
          <w:rFonts w:asciiTheme="majorHAnsi" w:hAnsiTheme="majorHAnsi"/>
          <w:sz w:val="20"/>
          <w:szCs w:val="20"/>
          <w:lang w:val="es-ES_tradnl"/>
        </w:rPr>
        <w:t xml:space="preserve"> al momento de presentar la </w:t>
      </w:r>
      <w:r w:rsidR="00EB3E2B" w:rsidRPr="00F913E0">
        <w:rPr>
          <w:rFonts w:asciiTheme="majorHAnsi" w:hAnsiTheme="majorHAnsi"/>
          <w:sz w:val="20"/>
          <w:szCs w:val="20"/>
          <w:lang w:val="es-ES_tradnl"/>
        </w:rPr>
        <w:t>petición</w:t>
      </w:r>
      <w:r w:rsidR="00534046" w:rsidRPr="00F913E0">
        <w:rPr>
          <w:rFonts w:asciiTheme="majorHAnsi" w:hAnsiTheme="majorHAnsi"/>
          <w:sz w:val="20"/>
          <w:szCs w:val="20"/>
          <w:lang w:val="es-ES_tradnl"/>
        </w:rPr>
        <w:t xml:space="preserve"> y que no se encuentran configuradas ninguna de las excepciones contempladas en el artículo 46.2 de la Convención, toda vez que ha quedado debidamente demostrado que no existe actualmente un riesgo para la salud de la peticionaria derivada de </w:t>
      </w:r>
      <w:r w:rsidR="0016357E" w:rsidRPr="00F913E0">
        <w:rPr>
          <w:rFonts w:asciiTheme="majorHAnsi" w:hAnsiTheme="majorHAnsi"/>
          <w:sz w:val="20"/>
          <w:szCs w:val="20"/>
          <w:lang w:val="es-ES_tradnl"/>
        </w:rPr>
        <w:t>alguna</w:t>
      </w:r>
      <w:r w:rsidR="00534046" w:rsidRPr="00F913E0">
        <w:rPr>
          <w:rFonts w:asciiTheme="majorHAnsi" w:hAnsiTheme="majorHAnsi"/>
          <w:sz w:val="20"/>
          <w:szCs w:val="20"/>
          <w:lang w:val="es-ES_tradnl"/>
        </w:rPr>
        <w:t xml:space="preserve"> omisión del Estado, en tanto se encuentra recibiendo la atención médica y la totalidad de las prestaciones </w:t>
      </w:r>
      <w:r w:rsidR="0016357E" w:rsidRPr="00F913E0">
        <w:rPr>
          <w:rFonts w:asciiTheme="majorHAnsi" w:hAnsiTheme="majorHAnsi"/>
          <w:sz w:val="20"/>
          <w:szCs w:val="20"/>
          <w:lang w:val="es-ES_tradnl"/>
        </w:rPr>
        <w:t xml:space="preserve">de salud </w:t>
      </w:r>
      <w:r w:rsidR="00534046" w:rsidRPr="00F913E0">
        <w:rPr>
          <w:rFonts w:asciiTheme="majorHAnsi" w:hAnsiTheme="majorHAnsi"/>
          <w:sz w:val="20"/>
          <w:szCs w:val="20"/>
          <w:lang w:val="es-ES_tradnl"/>
        </w:rPr>
        <w:t>que requiere.</w:t>
      </w:r>
      <w:r w:rsidRPr="00F913E0">
        <w:rPr>
          <w:rFonts w:asciiTheme="majorHAnsi" w:hAnsiTheme="majorHAnsi"/>
          <w:sz w:val="20"/>
          <w:szCs w:val="20"/>
          <w:lang w:val="es-ES_tradnl"/>
        </w:rPr>
        <w:t xml:space="preserve"> </w:t>
      </w:r>
    </w:p>
    <w:p w14:paraId="09785355" w14:textId="77777777" w:rsidR="00E03C67" w:rsidRPr="00F913E0" w:rsidRDefault="00E03C67" w:rsidP="00E03C67">
      <w:pPr>
        <w:pStyle w:val="ListParagraph"/>
        <w:rPr>
          <w:rFonts w:asciiTheme="majorHAnsi" w:hAnsiTheme="majorHAnsi"/>
          <w:sz w:val="20"/>
          <w:szCs w:val="20"/>
          <w:lang w:val="es-ES_tradnl"/>
        </w:rPr>
      </w:pPr>
    </w:p>
    <w:p w14:paraId="5C6C6947" w14:textId="3CA286E7" w:rsidR="00006F26" w:rsidRPr="00F913E0" w:rsidRDefault="006849BD" w:rsidP="0069219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t xml:space="preserve">Alega que </w:t>
      </w:r>
      <w:r w:rsidR="00C53394" w:rsidRPr="00F913E0">
        <w:rPr>
          <w:rFonts w:asciiTheme="majorHAnsi" w:hAnsiTheme="majorHAnsi"/>
          <w:sz w:val="20"/>
          <w:szCs w:val="20"/>
          <w:lang w:val="es-ES_tradnl"/>
        </w:rPr>
        <w:t xml:space="preserve">el </w:t>
      </w:r>
      <w:r w:rsidR="00447CA3" w:rsidRPr="00F913E0">
        <w:rPr>
          <w:rFonts w:asciiTheme="majorHAnsi" w:hAnsiTheme="majorHAnsi"/>
          <w:sz w:val="20"/>
          <w:szCs w:val="20"/>
          <w:lang w:val="es-ES_tradnl"/>
        </w:rPr>
        <w:t xml:space="preserve">reclamo indemnizatorio </w:t>
      </w:r>
      <w:r w:rsidR="005E1D47" w:rsidRPr="00F913E0">
        <w:rPr>
          <w:rFonts w:asciiTheme="majorHAnsi" w:hAnsiTheme="majorHAnsi"/>
          <w:sz w:val="20"/>
          <w:szCs w:val="20"/>
          <w:lang w:val="es-ES_tradnl"/>
        </w:rPr>
        <w:t xml:space="preserve">se </w:t>
      </w:r>
      <w:r w:rsidR="002802F3" w:rsidRPr="00F913E0">
        <w:rPr>
          <w:rFonts w:asciiTheme="majorHAnsi" w:hAnsiTheme="majorHAnsi"/>
          <w:sz w:val="20"/>
          <w:szCs w:val="20"/>
          <w:lang w:val="es-ES_tradnl"/>
        </w:rPr>
        <w:t>está</w:t>
      </w:r>
      <w:r w:rsidR="00447CA3" w:rsidRPr="00F913E0">
        <w:rPr>
          <w:rFonts w:asciiTheme="majorHAnsi" w:hAnsiTheme="majorHAnsi"/>
          <w:sz w:val="20"/>
          <w:szCs w:val="20"/>
          <w:lang w:val="es-ES_tradnl"/>
        </w:rPr>
        <w:t xml:space="preserve"> tramitando e</w:t>
      </w:r>
      <w:r w:rsidR="009D2B1C" w:rsidRPr="00F913E0">
        <w:rPr>
          <w:rFonts w:asciiTheme="majorHAnsi" w:hAnsiTheme="majorHAnsi"/>
          <w:sz w:val="20"/>
          <w:szCs w:val="20"/>
          <w:lang w:val="es-ES_tradnl"/>
        </w:rPr>
        <w:t>n</w:t>
      </w:r>
      <w:r w:rsidR="00534046" w:rsidRPr="00F913E0">
        <w:rPr>
          <w:rFonts w:asciiTheme="majorHAnsi" w:hAnsiTheme="majorHAnsi"/>
          <w:sz w:val="20"/>
          <w:szCs w:val="20"/>
          <w:lang w:val="es-ES_tradnl"/>
        </w:rPr>
        <w:t xml:space="preserve"> sede interna</w:t>
      </w:r>
      <w:r w:rsidR="00AE7AE2" w:rsidRPr="00F913E0">
        <w:rPr>
          <w:rFonts w:asciiTheme="majorHAnsi" w:hAnsiTheme="majorHAnsi"/>
          <w:sz w:val="20"/>
          <w:szCs w:val="20"/>
          <w:lang w:val="es-ES_tradnl"/>
        </w:rPr>
        <w:t>;</w:t>
      </w:r>
      <w:r w:rsidR="0077018D" w:rsidRPr="00F913E0">
        <w:rPr>
          <w:rFonts w:asciiTheme="majorHAnsi" w:hAnsiTheme="majorHAnsi"/>
          <w:sz w:val="20"/>
          <w:szCs w:val="20"/>
          <w:lang w:val="es-ES_tradnl"/>
        </w:rPr>
        <w:t xml:space="preserve"> a</w:t>
      </w:r>
      <w:r w:rsidR="00BE7FBD" w:rsidRPr="00F913E0">
        <w:rPr>
          <w:rFonts w:asciiTheme="majorHAnsi" w:hAnsiTheme="majorHAnsi"/>
          <w:sz w:val="20"/>
          <w:szCs w:val="20"/>
          <w:lang w:val="es-ES_tradnl"/>
        </w:rPr>
        <w:t xml:space="preserve">simismo, </w:t>
      </w:r>
      <w:r w:rsidR="00373F03" w:rsidRPr="00F913E0">
        <w:rPr>
          <w:rFonts w:asciiTheme="majorHAnsi" w:hAnsiTheme="majorHAnsi"/>
          <w:sz w:val="20"/>
          <w:szCs w:val="20"/>
          <w:lang w:val="es-ES_tradnl"/>
        </w:rPr>
        <w:t>en</w:t>
      </w:r>
      <w:r w:rsidR="0071388F" w:rsidRPr="00F913E0">
        <w:rPr>
          <w:rFonts w:asciiTheme="majorHAnsi" w:hAnsiTheme="majorHAnsi"/>
          <w:sz w:val="20"/>
          <w:szCs w:val="20"/>
          <w:lang w:val="es-ES_tradnl"/>
        </w:rPr>
        <w:t xml:space="preserve"> cuanto a</w:t>
      </w:r>
      <w:r w:rsidR="005B0A21" w:rsidRPr="00F913E0">
        <w:rPr>
          <w:rFonts w:asciiTheme="majorHAnsi" w:hAnsiTheme="majorHAnsi"/>
          <w:sz w:val="20"/>
          <w:szCs w:val="20"/>
          <w:lang w:val="es-ES_tradnl"/>
        </w:rPr>
        <w:t xml:space="preserve"> la causa </w:t>
      </w:r>
      <w:r w:rsidR="00E15242" w:rsidRPr="00F913E0">
        <w:rPr>
          <w:rFonts w:asciiTheme="majorHAnsi" w:hAnsiTheme="majorHAnsi"/>
          <w:sz w:val="20"/>
          <w:szCs w:val="20"/>
          <w:lang w:val="es-ES_tradnl"/>
        </w:rPr>
        <w:t>por daño</w:t>
      </w:r>
      <w:r w:rsidR="002802F3" w:rsidRPr="00F913E0">
        <w:rPr>
          <w:rFonts w:asciiTheme="majorHAnsi" w:hAnsiTheme="majorHAnsi"/>
          <w:sz w:val="20"/>
          <w:szCs w:val="20"/>
          <w:lang w:val="es-ES_tradnl"/>
        </w:rPr>
        <w:t>s</w:t>
      </w:r>
      <w:r w:rsidR="00E15242" w:rsidRPr="00F913E0">
        <w:rPr>
          <w:rFonts w:asciiTheme="majorHAnsi" w:hAnsiTheme="majorHAnsi"/>
          <w:sz w:val="20"/>
          <w:szCs w:val="20"/>
          <w:lang w:val="es-ES_tradnl"/>
        </w:rPr>
        <w:t xml:space="preserve"> y perjuicio</w:t>
      </w:r>
      <w:r w:rsidR="002802F3" w:rsidRPr="00F913E0">
        <w:rPr>
          <w:rFonts w:asciiTheme="majorHAnsi" w:hAnsiTheme="majorHAnsi"/>
          <w:sz w:val="20"/>
          <w:szCs w:val="20"/>
          <w:lang w:val="es-ES_tradnl"/>
        </w:rPr>
        <w:t>s</w:t>
      </w:r>
      <w:r w:rsidR="005B0A21" w:rsidRPr="00F913E0">
        <w:rPr>
          <w:rFonts w:asciiTheme="majorHAnsi" w:hAnsiTheme="majorHAnsi"/>
          <w:sz w:val="20"/>
          <w:szCs w:val="20"/>
          <w:lang w:val="es-ES_tradnl"/>
        </w:rPr>
        <w:t xml:space="preserve"> –de la cual el objeto del reclamo es prácticamente idéntico al presentado por </w:t>
      </w:r>
      <w:r w:rsidR="00AB0E19" w:rsidRPr="00F913E0">
        <w:rPr>
          <w:rFonts w:asciiTheme="majorHAnsi" w:hAnsiTheme="majorHAnsi"/>
          <w:sz w:val="20"/>
          <w:szCs w:val="20"/>
          <w:lang w:val="es-ES_tradnl"/>
        </w:rPr>
        <w:t>la Sra. Alfonso de Mach</w:t>
      </w:r>
      <w:r w:rsidR="00F279BD" w:rsidRPr="00F913E0">
        <w:rPr>
          <w:rFonts w:asciiTheme="majorHAnsi" w:hAnsiTheme="majorHAnsi"/>
          <w:sz w:val="20"/>
          <w:szCs w:val="20"/>
          <w:lang w:val="es-ES_tradnl"/>
        </w:rPr>
        <w:t xml:space="preserve"> </w:t>
      </w:r>
      <w:r w:rsidR="005B0A21" w:rsidRPr="00F913E0">
        <w:rPr>
          <w:rFonts w:asciiTheme="majorHAnsi" w:hAnsiTheme="majorHAnsi"/>
          <w:sz w:val="20"/>
          <w:szCs w:val="20"/>
          <w:lang w:val="es-ES_tradnl"/>
        </w:rPr>
        <w:t>ante la CIDH–</w:t>
      </w:r>
      <w:r w:rsidR="0071388F" w:rsidRPr="00F913E0">
        <w:rPr>
          <w:rFonts w:asciiTheme="majorHAnsi" w:hAnsiTheme="majorHAnsi"/>
          <w:sz w:val="20"/>
          <w:szCs w:val="20"/>
          <w:lang w:val="es-ES_tradnl"/>
        </w:rPr>
        <w:t>, e</w:t>
      </w:r>
      <w:r w:rsidR="006E587B" w:rsidRPr="00F913E0">
        <w:rPr>
          <w:rFonts w:asciiTheme="majorHAnsi" w:hAnsiTheme="majorHAnsi"/>
          <w:sz w:val="20"/>
          <w:szCs w:val="20"/>
          <w:lang w:val="es-ES_tradnl"/>
        </w:rPr>
        <w:t>l Estado indica que</w:t>
      </w:r>
      <w:r w:rsidR="00697182" w:rsidRPr="00F913E0">
        <w:rPr>
          <w:rFonts w:asciiTheme="majorHAnsi" w:hAnsiTheme="majorHAnsi"/>
          <w:sz w:val="20"/>
          <w:szCs w:val="20"/>
          <w:lang w:val="es-ES_tradnl"/>
        </w:rPr>
        <w:t>,</w:t>
      </w:r>
      <w:r w:rsidR="0033074F" w:rsidRPr="00F913E0">
        <w:rPr>
          <w:rFonts w:asciiTheme="majorHAnsi" w:hAnsiTheme="majorHAnsi"/>
          <w:sz w:val="20"/>
          <w:szCs w:val="20"/>
          <w:lang w:val="es-ES_tradnl"/>
        </w:rPr>
        <w:t xml:space="preserve"> </w:t>
      </w:r>
      <w:r w:rsidR="00697182" w:rsidRPr="00F913E0">
        <w:rPr>
          <w:rFonts w:asciiTheme="majorHAnsi" w:hAnsiTheme="majorHAnsi"/>
          <w:sz w:val="20"/>
          <w:szCs w:val="20"/>
          <w:lang w:val="es-ES_tradnl"/>
        </w:rPr>
        <w:t>el 5 de diciembre de 20</w:t>
      </w:r>
      <w:r w:rsidR="00084BA3" w:rsidRPr="00F913E0">
        <w:rPr>
          <w:rFonts w:asciiTheme="majorHAnsi" w:hAnsiTheme="majorHAnsi"/>
          <w:sz w:val="20"/>
          <w:szCs w:val="20"/>
          <w:lang w:val="es-ES_tradnl"/>
        </w:rPr>
        <w:t>2</w:t>
      </w:r>
      <w:r w:rsidR="00697182" w:rsidRPr="00F913E0">
        <w:rPr>
          <w:rFonts w:asciiTheme="majorHAnsi" w:hAnsiTheme="majorHAnsi"/>
          <w:sz w:val="20"/>
          <w:szCs w:val="20"/>
          <w:lang w:val="es-ES_tradnl"/>
        </w:rPr>
        <w:t xml:space="preserve">0, el Juzgado Federal Nro. </w:t>
      </w:r>
      <w:r w:rsidR="00697182" w:rsidRPr="00F913E0">
        <w:rPr>
          <w:rFonts w:asciiTheme="majorHAnsi" w:hAnsiTheme="majorHAnsi"/>
          <w:sz w:val="20"/>
          <w:szCs w:val="20"/>
          <w:lang w:val="es-ES_tradnl"/>
        </w:rPr>
        <w:lastRenderedPageBreak/>
        <w:t>1</w:t>
      </w:r>
      <w:r w:rsidR="00AE7AE2" w:rsidRPr="00F913E0">
        <w:rPr>
          <w:rFonts w:asciiTheme="majorHAnsi" w:hAnsiTheme="majorHAnsi"/>
          <w:sz w:val="20"/>
          <w:szCs w:val="20"/>
          <w:lang w:val="es-ES_tradnl"/>
        </w:rPr>
        <w:t xml:space="preserve"> </w:t>
      </w:r>
      <w:r w:rsidR="00697182" w:rsidRPr="00F913E0">
        <w:rPr>
          <w:rFonts w:asciiTheme="majorHAnsi" w:hAnsiTheme="majorHAnsi"/>
          <w:sz w:val="20"/>
          <w:szCs w:val="20"/>
          <w:lang w:val="es-ES_tradnl"/>
        </w:rPr>
        <w:t xml:space="preserve">de Córdoba concluyó que </w:t>
      </w:r>
      <w:r w:rsidR="00EB3E2B" w:rsidRPr="00F913E0">
        <w:rPr>
          <w:rFonts w:asciiTheme="majorHAnsi" w:hAnsiTheme="majorHAnsi"/>
          <w:sz w:val="20"/>
          <w:szCs w:val="20"/>
          <w:lang w:val="es-ES_tradnl"/>
        </w:rPr>
        <w:t>las pretensiones de daño emergente eran</w:t>
      </w:r>
      <w:r w:rsidR="00697182" w:rsidRPr="00F913E0">
        <w:rPr>
          <w:rFonts w:asciiTheme="majorHAnsi" w:hAnsiTheme="majorHAnsi"/>
          <w:sz w:val="20"/>
          <w:szCs w:val="20"/>
          <w:lang w:val="es-ES_tradnl"/>
        </w:rPr>
        <w:t xml:space="preserve"> improcedentes, ya que la parte actora no lo había acreditado. Sin perjuicio de ello, indica que dicho órgano acogió parcialmente la acción en cuanto al daño moral derivado de los requisitos impuestos por la Obra Social en la tramitación de las distintas prestaciones. </w:t>
      </w:r>
      <w:r w:rsidR="00AE7AE2" w:rsidRPr="00F913E0">
        <w:rPr>
          <w:rFonts w:asciiTheme="majorHAnsi" w:hAnsiTheme="majorHAnsi"/>
          <w:sz w:val="20"/>
          <w:szCs w:val="20"/>
          <w:lang w:val="es-ES_tradnl"/>
        </w:rPr>
        <w:t>Informa</w:t>
      </w:r>
      <w:r w:rsidR="00697182" w:rsidRPr="00F913E0">
        <w:rPr>
          <w:rFonts w:asciiTheme="majorHAnsi" w:hAnsiTheme="majorHAnsi"/>
          <w:sz w:val="20"/>
          <w:szCs w:val="20"/>
          <w:lang w:val="es-ES_tradnl"/>
        </w:rPr>
        <w:t xml:space="preserve"> que el mismo año la Cámara de</w:t>
      </w:r>
      <w:r w:rsidR="0069219D" w:rsidRPr="00F913E0">
        <w:rPr>
          <w:rFonts w:asciiTheme="majorHAnsi" w:hAnsiTheme="majorHAnsi"/>
          <w:sz w:val="20"/>
          <w:szCs w:val="20"/>
          <w:lang w:val="es-ES_tradnl"/>
        </w:rPr>
        <w:t xml:space="preserve"> Apelaciones de Córdoba confirmó tal decisión. Asimismo, enfatiza que el proceso se dilató por la presentación de reiterados incidentes por parte de los peticionarios </w:t>
      </w:r>
      <w:r w:rsidR="00F04801" w:rsidRPr="00F913E0">
        <w:rPr>
          <w:rFonts w:asciiTheme="majorHAnsi" w:hAnsiTheme="majorHAnsi"/>
          <w:sz w:val="20"/>
          <w:szCs w:val="20"/>
          <w:lang w:val="es-ES_tradnl"/>
        </w:rPr>
        <w:t xml:space="preserve">y por incumplir </w:t>
      </w:r>
      <w:r w:rsidR="0077018D" w:rsidRPr="00F913E0">
        <w:rPr>
          <w:rFonts w:asciiTheme="majorHAnsi" w:hAnsiTheme="majorHAnsi"/>
          <w:sz w:val="20"/>
          <w:szCs w:val="20"/>
          <w:lang w:val="es-ES_tradnl"/>
        </w:rPr>
        <w:t>en diversas oportunidades</w:t>
      </w:r>
      <w:r w:rsidR="006E587B" w:rsidRPr="00F913E0">
        <w:rPr>
          <w:rFonts w:asciiTheme="majorHAnsi" w:hAnsiTheme="majorHAnsi"/>
          <w:sz w:val="20"/>
          <w:szCs w:val="20"/>
          <w:lang w:val="es-ES_tradnl"/>
        </w:rPr>
        <w:t xml:space="preserve"> con las diligencias a su cargo.</w:t>
      </w:r>
    </w:p>
    <w:p w14:paraId="446E0B96" w14:textId="77777777" w:rsidR="00F04801" w:rsidRPr="00F913E0" w:rsidRDefault="00F04801" w:rsidP="00F0480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AFAB66F" w14:textId="1C007430" w:rsidR="00E15242" w:rsidRPr="00F913E0" w:rsidRDefault="00F04801" w:rsidP="00DC5FE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t>E</w:t>
      </w:r>
      <w:r w:rsidR="005B0A21" w:rsidRPr="00F913E0">
        <w:rPr>
          <w:rFonts w:asciiTheme="majorHAnsi" w:hAnsiTheme="majorHAnsi"/>
          <w:sz w:val="20"/>
          <w:szCs w:val="20"/>
          <w:lang w:val="es-ES_tradnl"/>
        </w:rPr>
        <w:t xml:space="preserve">n </w:t>
      </w:r>
      <w:r w:rsidR="00006F26" w:rsidRPr="00F913E0">
        <w:rPr>
          <w:rFonts w:asciiTheme="majorHAnsi" w:hAnsiTheme="majorHAnsi"/>
          <w:sz w:val="20"/>
          <w:szCs w:val="20"/>
          <w:lang w:val="es-ES_tradnl"/>
        </w:rPr>
        <w:t xml:space="preserve">cuanto al </w:t>
      </w:r>
      <w:r w:rsidR="00534046" w:rsidRPr="00F913E0">
        <w:rPr>
          <w:rFonts w:asciiTheme="majorHAnsi" w:hAnsiTheme="majorHAnsi"/>
          <w:sz w:val="20"/>
          <w:szCs w:val="20"/>
          <w:lang w:val="es-ES_tradnl"/>
        </w:rPr>
        <w:t xml:space="preserve">reclamo sobre </w:t>
      </w:r>
      <w:r w:rsidR="00006F26" w:rsidRPr="00F913E0">
        <w:rPr>
          <w:rFonts w:asciiTheme="majorHAnsi" w:hAnsiTheme="majorHAnsi"/>
          <w:sz w:val="20"/>
          <w:szCs w:val="20"/>
          <w:lang w:val="es-ES_tradnl"/>
        </w:rPr>
        <w:t xml:space="preserve">acceso a información personal bajo custodia de una institución de salud, el Estado indica que el paciente tiene derecho tanto al acceso a su información médica como a su no divulgación bajo las leyes de protección de datos personales. Aduce que </w:t>
      </w:r>
      <w:r w:rsidR="00AB0E19" w:rsidRPr="00F913E0">
        <w:rPr>
          <w:rFonts w:asciiTheme="majorHAnsi" w:hAnsiTheme="majorHAnsi"/>
          <w:sz w:val="20"/>
          <w:szCs w:val="20"/>
          <w:lang w:val="es-ES_tradnl"/>
        </w:rPr>
        <w:t>la Sra. Alfonso de Mach</w:t>
      </w:r>
      <w:r w:rsidR="00006F26" w:rsidRPr="00F913E0">
        <w:rPr>
          <w:rFonts w:asciiTheme="majorHAnsi" w:hAnsiTheme="majorHAnsi"/>
          <w:sz w:val="20"/>
          <w:szCs w:val="20"/>
          <w:lang w:val="es-ES_tradnl"/>
        </w:rPr>
        <w:t xml:space="preserve"> no ha realizado pretensiones al respecto ante las autoridades locales</w:t>
      </w:r>
      <w:r w:rsidR="00534046" w:rsidRPr="00F913E0">
        <w:rPr>
          <w:rFonts w:asciiTheme="majorHAnsi" w:hAnsiTheme="majorHAnsi"/>
          <w:sz w:val="20"/>
          <w:szCs w:val="20"/>
          <w:lang w:val="es-ES_tradnl"/>
        </w:rPr>
        <w:t xml:space="preserve">, y </w:t>
      </w:r>
      <w:r w:rsidR="00006F26" w:rsidRPr="00F913E0">
        <w:rPr>
          <w:rFonts w:asciiTheme="majorHAnsi" w:hAnsiTheme="majorHAnsi"/>
          <w:sz w:val="20"/>
          <w:szCs w:val="20"/>
          <w:lang w:val="es-ES_tradnl"/>
        </w:rPr>
        <w:t>que la parte peticionaria no acreditó presentación alguna al respecto, careciendo de todo fundamento sus alegaciones. Asimismo, indica que contrariamente a lo sostenido en la petición sobre supuesta destrucción</w:t>
      </w:r>
      <w:r w:rsidR="00534046" w:rsidRPr="00F913E0">
        <w:rPr>
          <w:rFonts w:asciiTheme="majorHAnsi" w:hAnsiTheme="majorHAnsi"/>
          <w:sz w:val="20"/>
          <w:szCs w:val="20"/>
          <w:lang w:val="es-ES_tradnl"/>
        </w:rPr>
        <w:t xml:space="preserve"> de documentos personales</w:t>
      </w:r>
      <w:r w:rsidR="00006F26" w:rsidRPr="00F913E0">
        <w:rPr>
          <w:rFonts w:asciiTheme="majorHAnsi" w:hAnsiTheme="majorHAnsi"/>
          <w:sz w:val="20"/>
          <w:szCs w:val="20"/>
          <w:lang w:val="es-ES_tradnl"/>
        </w:rPr>
        <w:t xml:space="preserve">, los respectivos originales del legajo personal y de la historia clínica de </w:t>
      </w:r>
      <w:r w:rsidR="00AB0E19" w:rsidRPr="00F913E0">
        <w:rPr>
          <w:rFonts w:asciiTheme="majorHAnsi" w:hAnsiTheme="majorHAnsi"/>
          <w:sz w:val="20"/>
          <w:szCs w:val="20"/>
          <w:lang w:val="es-ES_tradnl"/>
        </w:rPr>
        <w:t>la Sra. Alfonso de Mach</w:t>
      </w:r>
      <w:r w:rsidR="00006F26" w:rsidRPr="00F913E0">
        <w:rPr>
          <w:rFonts w:asciiTheme="majorHAnsi" w:hAnsiTheme="majorHAnsi"/>
          <w:sz w:val="20"/>
          <w:szCs w:val="20"/>
          <w:lang w:val="es-ES_tradnl"/>
        </w:rPr>
        <w:t xml:space="preserve"> obran en el Hospital Militar Regional de Córdo</w:t>
      </w:r>
      <w:r w:rsidR="005F202B" w:rsidRPr="00F913E0">
        <w:rPr>
          <w:rFonts w:asciiTheme="majorHAnsi" w:hAnsiTheme="majorHAnsi"/>
          <w:sz w:val="20"/>
          <w:szCs w:val="20"/>
          <w:lang w:val="es-ES_tradnl"/>
        </w:rPr>
        <w:t>b</w:t>
      </w:r>
      <w:r w:rsidR="00006F26" w:rsidRPr="00F913E0">
        <w:rPr>
          <w:rFonts w:asciiTheme="majorHAnsi" w:hAnsiTheme="majorHAnsi"/>
          <w:sz w:val="20"/>
          <w:szCs w:val="20"/>
          <w:lang w:val="es-ES_tradnl"/>
        </w:rPr>
        <w:t>a</w:t>
      </w:r>
      <w:r w:rsidR="005F202B" w:rsidRPr="00F913E0">
        <w:rPr>
          <w:rFonts w:asciiTheme="majorHAnsi" w:hAnsiTheme="majorHAnsi"/>
          <w:sz w:val="20"/>
          <w:szCs w:val="20"/>
          <w:lang w:val="es-ES_tradnl"/>
        </w:rPr>
        <w:t xml:space="preserve">. Copia de estos </w:t>
      </w:r>
      <w:r w:rsidR="00006F26" w:rsidRPr="00F913E0">
        <w:rPr>
          <w:rFonts w:asciiTheme="majorHAnsi" w:hAnsiTheme="majorHAnsi"/>
          <w:sz w:val="20"/>
          <w:szCs w:val="20"/>
          <w:lang w:val="es-ES_tradnl"/>
        </w:rPr>
        <w:t xml:space="preserve">se adjuntaron a la respuesta del Estado </w:t>
      </w:r>
      <w:r w:rsidR="005F202B" w:rsidRPr="00F913E0">
        <w:rPr>
          <w:rFonts w:asciiTheme="majorHAnsi" w:hAnsiTheme="majorHAnsi"/>
          <w:sz w:val="20"/>
          <w:szCs w:val="20"/>
          <w:lang w:val="es-ES_tradnl"/>
        </w:rPr>
        <w:t xml:space="preserve">del </w:t>
      </w:r>
      <w:r w:rsidR="00006F26" w:rsidRPr="00F913E0">
        <w:rPr>
          <w:rFonts w:asciiTheme="majorHAnsi" w:hAnsiTheme="majorHAnsi"/>
          <w:sz w:val="20"/>
          <w:szCs w:val="20"/>
          <w:lang w:val="es-ES_tradnl"/>
        </w:rPr>
        <w:t>24 de abril de 2017</w:t>
      </w:r>
      <w:r w:rsidR="005F202B" w:rsidRPr="00F913E0">
        <w:rPr>
          <w:rFonts w:asciiTheme="majorHAnsi" w:hAnsiTheme="majorHAnsi"/>
          <w:sz w:val="20"/>
          <w:szCs w:val="20"/>
          <w:lang w:val="es-ES_tradnl"/>
        </w:rPr>
        <w:t>,</w:t>
      </w:r>
      <w:r w:rsidR="00006F26" w:rsidRPr="00F913E0">
        <w:rPr>
          <w:rFonts w:asciiTheme="majorHAnsi" w:hAnsiTheme="majorHAnsi"/>
          <w:sz w:val="20"/>
          <w:szCs w:val="20"/>
          <w:lang w:val="es-ES_tradnl"/>
        </w:rPr>
        <w:t xml:space="preserve"> en el marco de la solicitud de medidas cautelares </w:t>
      </w:r>
      <w:r w:rsidR="005F202B" w:rsidRPr="00F913E0">
        <w:rPr>
          <w:rFonts w:asciiTheme="majorHAnsi" w:hAnsiTheme="majorHAnsi"/>
          <w:sz w:val="20"/>
          <w:szCs w:val="20"/>
          <w:lang w:val="es-ES_tradnl"/>
        </w:rPr>
        <w:t>hecha a la CIDH por los peticionarios</w:t>
      </w:r>
      <w:r w:rsidR="00006F26" w:rsidRPr="00F913E0">
        <w:rPr>
          <w:rFonts w:asciiTheme="majorHAnsi" w:hAnsiTheme="majorHAnsi"/>
          <w:sz w:val="20"/>
          <w:szCs w:val="20"/>
          <w:lang w:val="es-ES_tradnl"/>
        </w:rPr>
        <w:t>.</w:t>
      </w:r>
      <w:r w:rsidR="005F202B" w:rsidRPr="00F913E0">
        <w:rPr>
          <w:rFonts w:asciiTheme="majorHAnsi" w:hAnsiTheme="majorHAnsi"/>
          <w:sz w:val="20"/>
          <w:szCs w:val="20"/>
          <w:lang w:val="es-ES_tradnl"/>
        </w:rPr>
        <w:t xml:space="preserve"> </w:t>
      </w:r>
    </w:p>
    <w:p w14:paraId="31CE3FAD" w14:textId="77777777" w:rsidR="005F202B" w:rsidRPr="00F913E0" w:rsidRDefault="005F202B" w:rsidP="005F202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D5EE045" w14:textId="3D7743E9" w:rsidR="006E6F30" w:rsidRPr="00F913E0" w:rsidRDefault="0077018D" w:rsidP="00102250">
      <w:pPr>
        <w:pStyle w:val="ListParagraph"/>
        <w:numPr>
          <w:ilvl w:val="0"/>
          <w:numId w:val="56"/>
        </w:numPr>
        <w:suppressAutoHyphens/>
        <w:ind w:left="0" w:firstLine="720"/>
        <w:jc w:val="both"/>
        <w:rPr>
          <w:rFonts w:asciiTheme="majorHAnsi" w:hAnsiTheme="majorHAnsi"/>
          <w:color w:val="auto"/>
          <w:sz w:val="20"/>
          <w:szCs w:val="20"/>
          <w:lang w:val="es-ES_tradnl"/>
        </w:rPr>
      </w:pPr>
      <w:r w:rsidRPr="00F913E0">
        <w:rPr>
          <w:rFonts w:asciiTheme="majorHAnsi" w:hAnsiTheme="majorHAnsi"/>
          <w:color w:val="auto"/>
          <w:sz w:val="20"/>
          <w:szCs w:val="20"/>
          <w:lang w:val="es-ES_tradnl"/>
        </w:rPr>
        <w:t>Agrega que</w:t>
      </w:r>
      <w:r w:rsidR="00102250" w:rsidRPr="00F913E0">
        <w:rPr>
          <w:rFonts w:asciiTheme="majorHAnsi" w:hAnsiTheme="majorHAnsi"/>
          <w:color w:val="auto"/>
          <w:sz w:val="20"/>
          <w:szCs w:val="20"/>
          <w:lang w:val="es-ES_tradnl"/>
        </w:rPr>
        <w:t xml:space="preserve"> las autoridades resolvieron los recursos en un plazo razonable</w:t>
      </w:r>
      <w:r w:rsidR="006E6F30" w:rsidRPr="00F913E0">
        <w:rPr>
          <w:rFonts w:asciiTheme="majorHAnsi" w:hAnsiTheme="majorHAnsi"/>
          <w:sz w:val="20"/>
          <w:szCs w:val="20"/>
          <w:lang w:val="es-ES_tradnl"/>
        </w:rPr>
        <w:t xml:space="preserve">, y que </w:t>
      </w:r>
      <w:r w:rsidR="00505037" w:rsidRPr="00F913E0">
        <w:rPr>
          <w:rFonts w:asciiTheme="majorHAnsi" w:hAnsiTheme="majorHAnsi"/>
          <w:sz w:val="20"/>
          <w:szCs w:val="20"/>
          <w:lang w:val="es-ES_tradnl"/>
        </w:rPr>
        <w:t>las resoluciones judiciales</w:t>
      </w:r>
      <w:r w:rsidR="00E465E5" w:rsidRPr="00F913E0">
        <w:rPr>
          <w:rFonts w:asciiTheme="majorHAnsi" w:hAnsiTheme="majorHAnsi"/>
          <w:sz w:val="20"/>
          <w:szCs w:val="20"/>
          <w:lang w:val="es-ES_tradnl"/>
        </w:rPr>
        <w:t xml:space="preserve"> </w:t>
      </w:r>
      <w:r w:rsidR="0037142E" w:rsidRPr="00F913E0">
        <w:rPr>
          <w:rFonts w:asciiTheme="majorHAnsi" w:hAnsiTheme="majorHAnsi"/>
          <w:sz w:val="20"/>
          <w:szCs w:val="20"/>
          <w:lang w:val="es-ES_tradnl"/>
        </w:rPr>
        <w:t xml:space="preserve">también </w:t>
      </w:r>
      <w:r w:rsidR="00E465E5" w:rsidRPr="00F913E0">
        <w:rPr>
          <w:rFonts w:asciiTheme="majorHAnsi" w:hAnsiTheme="majorHAnsi"/>
          <w:sz w:val="20"/>
          <w:szCs w:val="20"/>
          <w:lang w:val="es-ES_tradnl"/>
        </w:rPr>
        <w:t xml:space="preserve">se cumplieron </w:t>
      </w:r>
      <w:r w:rsidR="00102250" w:rsidRPr="00F913E0">
        <w:rPr>
          <w:rFonts w:asciiTheme="majorHAnsi" w:hAnsiTheme="majorHAnsi"/>
          <w:sz w:val="20"/>
          <w:szCs w:val="20"/>
          <w:lang w:val="es-ES_tradnl"/>
        </w:rPr>
        <w:t>oportunamente</w:t>
      </w:r>
      <w:r w:rsidR="006E6F30" w:rsidRPr="00F913E0">
        <w:rPr>
          <w:rFonts w:asciiTheme="majorHAnsi" w:hAnsiTheme="majorHAnsi"/>
          <w:sz w:val="20"/>
          <w:szCs w:val="20"/>
          <w:lang w:val="es-ES_tradnl"/>
        </w:rPr>
        <w:t xml:space="preserve">. </w:t>
      </w:r>
      <w:r w:rsidR="00E465E5" w:rsidRPr="00F913E0">
        <w:rPr>
          <w:rFonts w:asciiTheme="majorHAnsi" w:hAnsiTheme="majorHAnsi"/>
          <w:sz w:val="20"/>
          <w:szCs w:val="20"/>
          <w:lang w:val="es-ES_tradnl"/>
        </w:rPr>
        <w:t>E</w:t>
      </w:r>
      <w:r w:rsidR="006E6F30" w:rsidRPr="00F913E0">
        <w:rPr>
          <w:rFonts w:asciiTheme="majorHAnsi" w:hAnsiTheme="majorHAnsi"/>
          <w:sz w:val="20"/>
          <w:szCs w:val="20"/>
          <w:lang w:val="es-ES_tradnl"/>
        </w:rPr>
        <w:t xml:space="preserve">n el marco </w:t>
      </w:r>
      <w:r w:rsidR="0071388F" w:rsidRPr="00F913E0">
        <w:rPr>
          <w:rFonts w:asciiTheme="majorHAnsi" w:hAnsiTheme="majorHAnsi"/>
          <w:sz w:val="20"/>
          <w:szCs w:val="20"/>
          <w:lang w:val="es-ES_tradnl"/>
        </w:rPr>
        <w:t>del amparo presentado en 2008</w:t>
      </w:r>
      <w:r w:rsidR="006E6F30" w:rsidRPr="00F913E0">
        <w:rPr>
          <w:rFonts w:asciiTheme="majorHAnsi" w:hAnsiTheme="majorHAnsi"/>
          <w:sz w:val="20"/>
          <w:szCs w:val="20"/>
          <w:lang w:val="es-ES_tradnl"/>
        </w:rPr>
        <w:t>, a poco más de dos meses de presentada la demanda</w:t>
      </w:r>
      <w:r w:rsidRPr="00F913E0">
        <w:rPr>
          <w:rFonts w:asciiTheme="majorHAnsi" w:hAnsiTheme="majorHAnsi"/>
          <w:sz w:val="20"/>
          <w:szCs w:val="20"/>
          <w:lang w:val="es-ES_tradnl"/>
        </w:rPr>
        <w:t>,</w:t>
      </w:r>
      <w:r w:rsidR="006E6F30" w:rsidRPr="00F913E0">
        <w:rPr>
          <w:rFonts w:asciiTheme="majorHAnsi" w:hAnsiTheme="majorHAnsi"/>
          <w:sz w:val="20"/>
          <w:szCs w:val="20"/>
          <w:lang w:val="es-ES_tradnl"/>
        </w:rPr>
        <w:t xml:space="preserve"> el juez interviniente concedió la medida cautela</w:t>
      </w:r>
      <w:r w:rsidR="0037142E" w:rsidRPr="00F913E0">
        <w:rPr>
          <w:rFonts w:asciiTheme="majorHAnsi" w:hAnsiTheme="majorHAnsi"/>
          <w:sz w:val="20"/>
          <w:szCs w:val="20"/>
          <w:lang w:val="es-ES_tradnl"/>
        </w:rPr>
        <w:t>r</w:t>
      </w:r>
      <w:r w:rsidR="006E6F30" w:rsidRPr="00F913E0">
        <w:rPr>
          <w:rFonts w:asciiTheme="majorHAnsi" w:hAnsiTheme="majorHAnsi"/>
          <w:sz w:val="20"/>
          <w:szCs w:val="20"/>
          <w:lang w:val="es-ES_tradnl"/>
        </w:rPr>
        <w:t xml:space="preserve"> solicitada</w:t>
      </w:r>
      <w:r w:rsidR="0037142E" w:rsidRPr="00F913E0">
        <w:rPr>
          <w:rFonts w:asciiTheme="majorHAnsi" w:hAnsiTheme="majorHAnsi"/>
          <w:sz w:val="20"/>
          <w:szCs w:val="20"/>
          <w:lang w:val="es-ES_tradnl"/>
        </w:rPr>
        <w:t>,</w:t>
      </w:r>
      <w:r w:rsidR="006E6F30" w:rsidRPr="00F913E0">
        <w:rPr>
          <w:rFonts w:asciiTheme="majorHAnsi" w:hAnsiTheme="majorHAnsi"/>
          <w:sz w:val="20"/>
          <w:szCs w:val="20"/>
          <w:lang w:val="es-ES_tradnl"/>
        </w:rPr>
        <w:t xml:space="preserve"> y al año, resolvió sobre el fondo de la cuestión planteada.</w:t>
      </w:r>
      <w:r w:rsidR="001C30CA" w:rsidRPr="00F913E0">
        <w:rPr>
          <w:rFonts w:asciiTheme="majorHAnsi" w:hAnsiTheme="majorHAnsi"/>
          <w:sz w:val="20"/>
          <w:szCs w:val="20"/>
          <w:lang w:val="es-ES_tradnl"/>
        </w:rPr>
        <w:t xml:space="preserve"> En cuanto al segundo amparo, presentado en el 2014, el Estado indica que a poco más de dos meses de incoarse el recurso, se dictó una nueva medida cautela</w:t>
      </w:r>
      <w:r w:rsidR="0037142E" w:rsidRPr="00F913E0">
        <w:rPr>
          <w:rFonts w:asciiTheme="majorHAnsi" w:hAnsiTheme="majorHAnsi"/>
          <w:sz w:val="20"/>
          <w:szCs w:val="20"/>
          <w:lang w:val="es-ES_tradnl"/>
        </w:rPr>
        <w:t>r</w:t>
      </w:r>
      <w:r w:rsidR="001C30CA" w:rsidRPr="00F913E0">
        <w:rPr>
          <w:rFonts w:asciiTheme="majorHAnsi" w:hAnsiTheme="majorHAnsi"/>
          <w:sz w:val="20"/>
          <w:szCs w:val="20"/>
          <w:lang w:val="es-ES_tradnl"/>
        </w:rPr>
        <w:t xml:space="preserve"> en favor de la peticionaria</w:t>
      </w:r>
      <w:r w:rsidR="00783C0D" w:rsidRPr="00F913E0">
        <w:rPr>
          <w:rFonts w:asciiTheme="majorHAnsi" w:hAnsiTheme="majorHAnsi"/>
          <w:sz w:val="20"/>
          <w:szCs w:val="20"/>
          <w:lang w:val="es-ES_tradnl"/>
        </w:rPr>
        <w:t>;</w:t>
      </w:r>
      <w:r w:rsidR="001C30CA" w:rsidRPr="00F913E0">
        <w:rPr>
          <w:rFonts w:asciiTheme="majorHAnsi" w:hAnsiTheme="majorHAnsi"/>
          <w:sz w:val="20"/>
          <w:szCs w:val="20"/>
          <w:lang w:val="es-ES_tradnl"/>
        </w:rPr>
        <w:t xml:space="preserve"> y que</w:t>
      </w:r>
      <w:r w:rsidR="0037142E" w:rsidRPr="00F913E0">
        <w:rPr>
          <w:rFonts w:asciiTheme="majorHAnsi" w:hAnsiTheme="majorHAnsi"/>
          <w:sz w:val="20"/>
          <w:szCs w:val="20"/>
          <w:lang w:val="es-ES_tradnl"/>
        </w:rPr>
        <w:t xml:space="preserve"> el</w:t>
      </w:r>
      <w:r w:rsidR="001C30CA" w:rsidRPr="00F913E0">
        <w:rPr>
          <w:rFonts w:asciiTheme="majorHAnsi" w:hAnsiTheme="majorHAnsi"/>
          <w:sz w:val="20"/>
          <w:szCs w:val="20"/>
          <w:lang w:val="es-ES_tradnl"/>
        </w:rPr>
        <w:t xml:space="preserve"> 13 de septiembre de 2017 se dictó sentencia definitiva haciendo lugar al amparo, en contra del IOSE (actualmente Instituto de Obra Social de las Fuerzas Armadas </w:t>
      </w:r>
      <w:r w:rsidR="00783C0D" w:rsidRPr="00F913E0">
        <w:rPr>
          <w:rFonts w:asciiTheme="majorHAnsi" w:hAnsiTheme="majorHAnsi"/>
          <w:sz w:val="20"/>
          <w:szCs w:val="20"/>
          <w:lang w:val="es-ES_tradnl"/>
        </w:rPr>
        <w:t>“</w:t>
      </w:r>
      <w:r w:rsidR="001C30CA" w:rsidRPr="00F913E0">
        <w:rPr>
          <w:rFonts w:asciiTheme="majorHAnsi" w:hAnsiTheme="majorHAnsi"/>
          <w:sz w:val="20"/>
          <w:szCs w:val="20"/>
          <w:lang w:val="es-ES_tradnl"/>
        </w:rPr>
        <w:t>IOSFA</w:t>
      </w:r>
      <w:r w:rsidR="00783C0D" w:rsidRPr="00F913E0">
        <w:rPr>
          <w:rFonts w:asciiTheme="majorHAnsi" w:hAnsiTheme="majorHAnsi"/>
          <w:sz w:val="20"/>
          <w:szCs w:val="20"/>
          <w:lang w:val="es-ES_tradnl"/>
        </w:rPr>
        <w:t>”</w:t>
      </w:r>
      <w:r w:rsidR="001C30CA" w:rsidRPr="00F913E0">
        <w:rPr>
          <w:rFonts w:asciiTheme="majorHAnsi" w:hAnsiTheme="majorHAnsi"/>
          <w:sz w:val="20"/>
          <w:szCs w:val="20"/>
          <w:lang w:val="es-ES_tradnl"/>
        </w:rPr>
        <w:t>), estableciendo a cargo de este la cobertura al 100% de</w:t>
      </w:r>
      <w:r w:rsidR="001C30CA" w:rsidRPr="00F913E0">
        <w:rPr>
          <w:rFonts w:asciiTheme="majorHAnsi" w:hAnsiTheme="majorHAnsi" w:cs="LiberationSerif"/>
          <w:sz w:val="20"/>
          <w:szCs w:val="20"/>
          <w:lang w:val="es-ES_tradnl"/>
        </w:rPr>
        <w:t xml:space="preserve"> </w:t>
      </w:r>
      <w:r w:rsidR="001C30CA" w:rsidRPr="00F913E0">
        <w:rPr>
          <w:rFonts w:asciiTheme="majorHAnsi" w:hAnsiTheme="majorHAnsi"/>
          <w:sz w:val="20"/>
          <w:szCs w:val="20"/>
          <w:lang w:val="es-ES_tradnl"/>
        </w:rPr>
        <w:t xml:space="preserve">los gastos que requieran los tratamientos de fisioterapia y neuro-rehabilitación interdisciplinario, transporte especial, los servicios o insumos necesarios y la medicación indicados por el médico tratante para la salud de </w:t>
      </w:r>
      <w:r w:rsidR="00AB0E19" w:rsidRPr="00F913E0">
        <w:rPr>
          <w:rFonts w:asciiTheme="majorHAnsi" w:hAnsiTheme="majorHAnsi"/>
          <w:sz w:val="20"/>
          <w:szCs w:val="20"/>
          <w:lang w:val="es-ES_tradnl"/>
        </w:rPr>
        <w:t>la Sra. Alfonso de Mach</w:t>
      </w:r>
      <w:r w:rsidR="001C30CA" w:rsidRPr="00F913E0">
        <w:rPr>
          <w:rFonts w:asciiTheme="majorHAnsi" w:hAnsiTheme="majorHAnsi"/>
          <w:sz w:val="20"/>
          <w:szCs w:val="20"/>
          <w:lang w:val="es-ES_tradnl"/>
        </w:rPr>
        <w:t xml:space="preserve">, en función de las afecciones que padece. </w:t>
      </w:r>
      <w:r w:rsidRPr="00F913E0">
        <w:rPr>
          <w:rFonts w:asciiTheme="majorHAnsi" w:hAnsiTheme="majorHAnsi"/>
          <w:sz w:val="20"/>
          <w:szCs w:val="20"/>
          <w:lang w:val="es-ES_tradnl"/>
        </w:rPr>
        <w:t xml:space="preserve">Detalla que el 20 de noviembre de 2017 la Cámara de Apelaciones confirmó tal decisión y que la Obra Social está dando total cumplimiento a lo ordenado. </w:t>
      </w:r>
      <w:r w:rsidR="008764B2" w:rsidRPr="00F913E0">
        <w:rPr>
          <w:rFonts w:asciiTheme="majorHAnsi" w:hAnsiTheme="majorHAnsi"/>
          <w:sz w:val="20"/>
          <w:szCs w:val="20"/>
          <w:lang w:val="es-ES_tradnl"/>
        </w:rPr>
        <w:t>Asimismo,</w:t>
      </w:r>
      <w:r w:rsidRPr="00F913E0">
        <w:rPr>
          <w:rFonts w:asciiTheme="majorHAnsi" w:hAnsiTheme="majorHAnsi"/>
          <w:sz w:val="20"/>
          <w:szCs w:val="20"/>
          <w:lang w:val="es-ES_tradnl"/>
        </w:rPr>
        <w:t xml:space="preserve"> sostiene que la medida cautelar sigue vigente hasta la actualidad, pese a la falta de diligencia de la parte actora que omitió solicitar oportunamente su prórroga, y sin que haya existido cese de las </w:t>
      </w:r>
      <w:r w:rsidR="00EB3E2B" w:rsidRPr="00F913E0">
        <w:rPr>
          <w:rFonts w:asciiTheme="majorHAnsi" w:hAnsiTheme="majorHAnsi"/>
          <w:sz w:val="20"/>
          <w:szCs w:val="20"/>
          <w:lang w:val="es-ES_tradnl"/>
        </w:rPr>
        <w:t>prestaciones</w:t>
      </w:r>
      <w:r w:rsidRPr="00F913E0">
        <w:rPr>
          <w:rFonts w:asciiTheme="majorHAnsi" w:hAnsiTheme="majorHAnsi"/>
          <w:sz w:val="20"/>
          <w:szCs w:val="20"/>
          <w:lang w:val="es-ES_tradnl"/>
        </w:rPr>
        <w:t xml:space="preserve"> médicas dispuestas por el juzgado.</w:t>
      </w:r>
    </w:p>
    <w:p w14:paraId="5A18FE89" w14:textId="77777777" w:rsidR="00783C0D" w:rsidRPr="00F913E0" w:rsidRDefault="00783C0D" w:rsidP="00783C0D">
      <w:pPr>
        <w:pStyle w:val="ListParagraph"/>
        <w:suppressAutoHyphens/>
        <w:jc w:val="both"/>
        <w:rPr>
          <w:rFonts w:asciiTheme="majorHAnsi" w:hAnsiTheme="majorHAnsi"/>
          <w:color w:val="auto"/>
          <w:sz w:val="20"/>
          <w:szCs w:val="20"/>
          <w:lang w:val="es-ES_tradnl"/>
        </w:rPr>
      </w:pPr>
    </w:p>
    <w:p w14:paraId="688B54DA" w14:textId="0B9C953B" w:rsidR="007C45BD" w:rsidRPr="00F913E0" w:rsidRDefault="006C4492" w:rsidP="00DC5FE4">
      <w:pPr>
        <w:pStyle w:val="ListParagraph"/>
        <w:numPr>
          <w:ilvl w:val="0"/>
          <w:numId w:val="56"/>
        </w:numP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t>Adicionalmente, el Estado aduce que la petición debe ser declarada inadmisible por falta de caracterización.</w:t>
      </w:r>
      <w:r w:rsidR="003A4584" w:rsidRPr="00F913E0">
        <w:rPr>
          <w:rFonts w:asciiTheme="majorHAnsi" w:hAnsiTheme="majorHAnsi"/>
          <w:sz w:val="20"/>
          <w:szCs w:val="20"/>
          <w:lang w:val="es-ES_tradnl"/>
        </w:rPr>
        <w:t xml:space="preserve"> </w:t>
      </w:r>
      <w:r w:rsidR="00557B44" w:rsidRPr="00F913E0">
        <w:rPr>
          <w:rFonts w:asciiTheme="majorHAnsi" w:hAnsiTheme="majorHAnsi"/>
          <w:sz w:val="20"/>
          <w:szCs w:val="20"/>
          <w:lang w:val="es-ES_tradnl"/>
        </w:rPr>
        <w:t>Al respecto, i</w:t>
      </w:r>
      <w:r w:rsidR="0037767F" w:rsidRPr="00F913E0">
        <w:rPr>
          <w:rFonts w:asciiTheme="majorHAnsi" w:hAnsiTheme="majorHAnsi"/>
          <w:sz w:val="20"/>
          <w:szCs w:val="20"/>
          <w:lang w:val="es-ES_tradnl"/>
        </w:rPr>
        <w:t>nforma</w:t>
      </w:r>
      <w:r w:rsidR="003A4584" w:rsidRPr="00F913E0">
        <w:rPr>
          <w:rFonts w:asciiTheme="majorHAnsi" w:hAnsiTheme="majorHAnsi"/>
          <w:sz w:val="20"/>
          <w:szCs w:val="20"/>
          <w:lang w:val="es-ES_tradnl"/>
        </w:rPr>
        <w:t xml:space="preserve"> que la </w:t>
      </w:r>
      <w:r w:rsidR="001111E2" w:rsidRPr="00F913E0">
        <w:rPr>
          <w:rFonts w:asciiTheme="majorHAnsi" w:hAnsiTheme="majorHAnsi"/>
          <w:sz w:val="20"/>
          <w:szCs w:val="20"/>
          <w:lang w:val="es-ES_tradnl"/>
        </w:rPr>
        <w:t>o</w:t>
      </w:r>
      <w:r w:rsidR="003A4584" w:rsidRPr="00F913E0">
        <w:rPr>
          <w:rFonts w:asciiTheme="majorHAnsi" w:hAnsiTheme="majorHAnsi"/>
          <w:sz w:val="20"/>
          <w:szCs w:val="20"/>
          <w:lang w:val="es-ES_tradnl"/>
        </w:rPr>
        <w:t>bra social est</w:t>
      </w:r>
      <w:r w:rsidR="0037767F" w:rsidRPr="00F913E0">
        <w:rPr>
          <w:rFonts w:asciiTheme="majorHAnsi" w:hAnsiTheme="majorHAnsi"/>
          <w:sz w:val="20"/>
          <w:szCs w:val="20"/>
          <w:lang w:val="es-ES_tradnl"/>
        </w:rPr>
        <w:t>á</w:t>
      </w:r>
      <w:r w:rsidR="003A4584" w:rsidRPr="00F913E0">
        <w:rPr>
          <w:rFonts w:asciiTheme="majorHAnsi" w:hAnsiTheme="majorHAnsi"/>
          <w:sz w:val="20"/>
          <w:szCs w:val="20"/>
          <w:lang w:val="es-ES_tradnl"/>
        </w:rPr>
        <w:t xml:space="preserve">, y ha </w:t>
      </w:r>
      <w:r w:rsidR="0037767F" w:rsidRPr="00F913E0">
        <w:rPr>
          <w:rFonts w:asciiTheme="majorHAnsi" w:hAnsiTheme="majorHAnsi"/>
          <w:sz w:val="20"/>
          <w:szCs w:val="20"/>
          <w:lang w:val="es-ES_tradnl"/>
        </w:rPr>
        <w:t xml:space="preserve">estado </w:t>
      </w:r>
      <w:r w:rsidR="00765D86" w:rsidRPr="00F913E0">
        <w:rPr>
          <w:rFonts w:asciiTheme="majorHAnsi" w:hAnsiTheme="majorHAnsi"/>
          <w:sz w:val="20"/>
          <w:szCs w:val="20"/>
          <w:lang w:val="es-ES_tradnl"/>
        </w:rPr>
        <w:t>siempre</w:t>
      </w:r>
      <w:r w:rsidR="003A4584" w:rsidRPr="00F913E0">
        <w:rPr>
          <w:rFonts w:asciiTheme="majorHAnsi" w:hAnsiTheme="majorHAnsi"/>
          <w:sz w:val="20"/>
          <w:szCs w:val="20"/>
          <w:lang w:val="es-ES_tradnl"/>
        </w:rPr>
        <w:t xml:space="preserve">, </w:t>
      </w:r>
      <w:r w:rsidR="0037767F" w:rsidRPr="00F913E0">
        <w:rPr>
          <w:rFonts w:asciiTheme="majorHAnsi" w:hAnsiTheme="majorHAnsi"/>
          <w:sz w:val="20"/>
          <w:szCs w:val="20"/>
          <w:lang w:val="es-ES_tradnl"/>
        </w:rPr>
        <w:t>cumpliendo</w:t>
      </w:r>
      <w:r w:rsidR="003A4584" w:rsidRPr="00F913E0">
        <w:rPr>
          <w:rFonts w:asciiTheme="majorHAnsi" w:hAnsiTheme="majorHAnsi"/>
          <w:sz w:val="20"/>
          <w:szCs w:val="20"/>
          <w:lang w:val="es-ES_tradnl"/>
        </w:rPr>
        <w:t xml:space="preserve"> con las resoluciones judiciales, </w:t>
      </w:r>
      <w:r w:rsidR="00765D86" w:rsidRPr="00F913E0">
        <w:rPr>
          <w:rFonts w:asciiTheme="majorHAnsi" w:hAnsiTheme="majorHAnsi"/>
          <w:sz w:val="20"/>
          <w:szCs w:val="20"/>
          <w:lang w:val="es-ES_tradnl"/>
        </w:rPr>
        <w:t>proporcionando</w:t>
      </w:r>
      <w:r w:rsidR="003A4584" w:rsidRPr="00F913E0">
        <w:rPr>
          <w:rFonts w:asciiTheme="majorHAnsi" w:hAnsiTheme="majorHAnsi"/>
          <w:sz w:val="20"/>
          <w:szCs w:val="20"/>
          <w:lang w:val="es-ES_tradnl"/>
        </w:rPr>
        <w:t xml:space="preserve"> los medicamentos y servicios necesitados por </w:t>
      </w:r>
      <w:r w:rsidR="00AB0E19" w:rsidRPr="00F913E0">
        <w:rPr>
          <w:rFonts w:asciiTheme="majorHAnsi" w:hAnsiTheme="majorHAnsi"/>
          <w:sz w:val="20"/>
          <w:szCs w:val="20"/>
          <w:lang w:val="es-ES_tradnl"/>
        </w:rPr>
        <w:t>la Sra. Alfonso de Mach</w:t>
      </w:r>
      <w:r w:rsidR="003A4584" w:rsidRPr="00F913E0">
        <w:rPr>
          <w:rFonts w:asciiTheme="majorHAnsi" w:hAnsiTheme="majorHAnsi"/>
          <w:sz w:val="20"/>
          <w:szCs w:val="20"/>
          <w:lang w:val="es-ES_tradnl"/>
        </w:rPr>
        <w:t xml:space="preserve">. </w:t>
      </w:r>
      <w:r w:rsidR="00E81471" w:rsidRPr="00F913E0">
        <w:rPr>
          <w:rFonts w:asciiTheme="majorHAnsi" w:hAnsiTheme="majorHAnsi"/>
          <w:sz w:val="20"/>
          <w:szCs w:val="20"/>
          <w:lang w:val="es-ES_tradnl"/>
        </w:rPr>
        <w:t>A</w:t>
      </w:r>
      <w:r w:rsidR="006A4AF2" w:rsidRPr="00F913E0">
        <w:rPr>
          <w:rFonts w:asciiTheme="majorHAnsi" w:hAnsiTheme="majorHAnsi"/>
          <w:sz w:val="20"/>
          <w:szCs w:val="20"/>
          <w:lang w:val="es-ES_tradnl"/>
        </w:rPr>
        <w:t xml:space="preserve">lega que la parte peticionaria no acompaña prueba alguna respecto de ningún incumplimiento concreto por parte de la Obra Social o del Estado, o bien, un agravamiento de la condición de salud de </w:t>
      </w:r>
      <w:r w:rsidR="00AB0E19" w:rsidRPr="00F913E0">
        <w:rPr>
          <w:rFonts w:asciiTheme="majorHAnsi" w:hAnsiTheme="majorHAnsi"/>
          <w:sz w:val="20"/>
          <w:szCs w:val="20"/>
          <w:lang w:val="es-ES_tradnl"/>
        </w:rPr>
        <w:t>la Sra. Alfonso de Mach</w:t>
      </w:r>
      <w:r w:rsidR="00765D86" w:rsidRPr="00F913E0">
        <w:rPr>
          <w:rFonts w:asciiTheme="majorHAnsi" w:hAnsiTheme="majorHAnsi"/>
          <w:sz w:val="20"/>
          <w:szCs w:val="20"/>
          <w:lang w:val="es-ES_tradnl"/>
        </w:rPr>
        <w:t xml:space="preserve"> </w:t>
      </w:r>
      <w:r w:rsidR="00757486" w:rsidRPr="00F913E0">
        <w:rPr>
          <w:rFonts w:asciiTheme="majorHAnsi" w:hAnsiTheme="majorHAnsi"/>
          <w:sz w:val="20"/>
          <w:szCs w:val="20"/>
          <w:lang w:val="es-ES_tradnl"/>
        </w:rPr>
        <w:t>atribuible</w:t>
      </w:r>
      <w:r w:rsidR="006A4AF2" w:rsidRPr="00F913E0">
        <w:rPr>
          <w:rFonts w:asciiTheme="majorHAnsi" w:hAnsiTheme="majorHAnsi"/>
          <w:sz w:val="20"/>
          <w:szCs w:val="20"/>
          <w:lang w:val="es-ES_tradnl"/>
        </w:rPr>
        <w:t xml:space="preserve"> </w:t>
      </w:r>
      <w:r w:rsidR="00765D86" w:rsidRPr="00F913E0">
        <w:rPr>
          <w:rFonts w:asciiTheme="majorHAnsi" w:hAnsiTheme="majorHAnsi"/>
          <w:sz w:val="20"/>
          <w:szCs w:val="20"/>
          <w:lang w:val="es-ES_tradnl"/>
        </w:rPr>
        <w:t>al</w:t>
      </w:r>
      <w:r w:rsidR="006A4AF2" w:rsidRPr="00F913E0">
        <w:rPr>
          <w:rFonts w:asciiTheme="majorHAnsi" w:hAnsiTheme="majorHAnsi"/>
          <w:sz w:val="20"/>
          <w:szCs w:val="20"/>
          <w:lang w:val="es-ES_tradnl"/>
        </w:rPr>
        <w:t xml:space="preserve"> mismo. </w:t>
      </w:r>
      <w:r w:rsidR="00757486" w:rsidRPr="00F913E0">
        <w:rPr>
          <w:rFonts w:asciiTheme="majorHAnsi" w:hAnsiTheme="majorHAnsi"/>
          <w:sz w:val="20"/>
          <w:szCs w:val="20"/>
          <w:lang w:val="es-ES_tradnl"/>
        </w:rPr>
        <w:t xml:space="preserve">Al contrario, </w:t>
      </w:r>
      <w:r w:rsidR="00765D86" w:rsidRPr="00F913E0">
        <w:rPr>
          <w:rFonts w:asciiTheme="majorHAnsi" w:hAnsiTheme="majorHAnsi"/>
          <w:sz w:val="20"/>
          <w:szCs w:val="20"/>
          <w:lang w:val="es-ES_tradnl"/>
        </w:rPr>
        <w:t>cuenta</w:t>
      </w:r>
      <w:r w:rsidR="004752F0" w:rsidRPr="00F913E0">
        <w:rPr>
          <w:rFonts w:asciiTheme="majorHAnsi" w:hAnsiTheme="majorHAnsi"/>
          <w:sz w:val="20"/>
          <w:szCs w:val="20"/>
          <w:lang w:val="es-ES_tradnl"/>
        </w:rPr>
        <w:t xml:space="preserve"> con la cobertura al 100% de todas sus necesidades médicas a cargo de la Obra Social IOSFA, conforme a lo dispuesto judicialmente en sede interna</w:t>
      </w:r>
      <w:r w:rsidR="00CB49CA" w:rsidRPr="00F913E0">
        <w:rPr>
          <w:rStyle w:val="FootnoteReference"/>
          <w:rFonts w:asciiTheme="majorHAnsi" w:hAnsiTheme="majorHAnsi"/>
          <w:sz w:val="20"/>
          <w:szCs w:val="20"/>
          <w:lang w:val="es-ES_tradnl"/>
        </w:rPr>
        <w:footnoteReference w:id="5"/>
      </w:r>
      <w:r w:rsidR="0077018D" w:rsidRPr="00F913E0">
        <w:rPr>
          <w:rFonts w:asciiTheme="majorHAnsi" w:hAnsiTheme="majorHAnsi"/>
          <w:sz w:val="20"/>
          <w:szCs w:val="20"/>
          <w:lang w:val="es-ES_tradnl"/>
        </w:rPr>
        <w:t xml:space="preserve">. </w:t>
      </w:r>
    </w:p>
    <w:p w14:paraId="66AB7D45" w14:textId="77777777" w:rsidR="007C45BD" w:rsidRPr="00F913E0" w:rsidRDefault="007C45BD" w:rsidP="007C45BD">
      <w:pPr>
        <w:pStyle w:val="ListParagraph"/>
        <w:rPr>
          <w:rFonts w:asciiTheme="majorHAnsi" w:hAnsiTheme="majorHAnsi"/>
          <w:sz w:val="20"/>
          <w:szCs w:val="20"/>
          <w:lang w:val="es-ES_tradnl"/>
        </w:rPr>
      </w:pPr>
    </w:p>
    <w:p w14:paraId="1D97E150" w14:textId="1115B128" w:rsidR="007C45BD" w:rsidRPr="00F913E0" w:rsidRDefault="007C45BD" w:rsidP="00DC5FE4">
      <w:pPr>
        <w:pStyle w:val="ListParagraph"/>
        <w:numPr>
          <w:ilvl w:val="0"/>
          <w:numId w:val="56"/>
        </w:numP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t xml:space="preserve">En esa línea, </w:t>
      </w:r>
      <w:r w:rsidR="000C06D9" w:rsidRPr="00F913E0">
        <w:rPr>
          <w:rFonts w:asciiTheme="majorHAnsi" w:hAnsiTheme="majorHAnsi"/>
          <w:sz w:val="20"/>
          <w:szCs w:val="20"/>
          <w:lang w:val="es-ES_tradnl"/>
        </w:rPr>
        <w:t>informa</w:t>
      </w:r>
      <w:r w:rsidRPr="00F913E0">
        <w:rPr>
          <w:rFonts w:asciiTheme="majorHAnsi" w:hAnsiTheme="majorHAnsi"/>
          <w:sz w:val="20"/>
          <w:szCs w:val="20"/>
          <w:lang w:val="es-ES_tradnl"/>
        </w:rPr>
        <w:t xml:space="preserve"> que desde el 2014 la Obra Social ha provisto a la Sra. Alfonso de Mach de: i) silla de ruedas motorizada, ii) grúa hidráulica, iii) </w:t>
      </w:r>
      <w:r w:rsidR="007F3F03" w:rsidRPr="00F913E0">
        <w:rPr>
          <w:rFonts w:asciiTheme="majorHAnsi" w:hAnsiTheme="majorHAnsi"/>
          <w:i/>
          <w:iCs/>
          <w:sz w:val="20"/>
          <w:szCs w:val="20"/>
          <w:lang w:val="es-ES_tradnl"/>
        </w:rPr>
        <w:t>s</w:t>
      </w:r>
      <w:r w:rsidRPr="00F913E0">
        <w:rPr>
          <w:rFonts w:asciiTheme="majorHAnsi" w:hAnsiTheme="majorHAnsi"/>
          <w:i/>
          <w:iCs/>
          <w:sz w:val="20"/>
          <w:szCs w:val="20"/>
          <w:lang w:val="es-ES_tradnl"/>
        </w:rPr>
        <w:t>lim</w:t>
      </w:r>
      <w:r w:rsidRPr="00F913E0">
        <w:rPr>
          <w:rFonts w:asciiTheme="majorHAnsi" w:hAnsiTheme="majorHAnsi"/>
          <w:sz w:val="20"/>
          <w:szCs w:val="20"/>
          <w:lang w:val="es-ES_tradnl"/>
        </w:rPr>
        <w:t xml:space="preserve"> </w:t>
      </w:r>
      <w:r w:rsidR="007F3F03" w:rsidRPr="00F913E0">
        <w:rPr>
          <w:rFonts w:asciiTheme="majorHAnsi" w:hAnsiTheme="majorHAnsi"/>
          <w:sz w:val="20"/>
          <w:szCs w:val="20"/>
          <w:lang w:val="es-ES_tradnl"/>
        </w:rPr>
        <w:t>h</w:t>
      </w:r>
      <w:r w:rsidRPr="00F913E0">
        <w:rPr>
          <w:rFonts w:asciiTheme="majorHAnsi" w:hAnsiTheme="majorHAnsi"/>
          <w:sz w:val="20"/>
          <w:szCs w:val="20"/>
          <w:lang w:val="es-ES_tradnl"/>
        </w:rPr>
        <w:t xml:space="preserve">ombro Izquierdo, iv) </w:t>
      </w:r>
      <w:r w:rsidR="007F3F03" w:rsidRPr="00F913E0">
        <w:rPr>
          <w:rFonts w:asciiTheme="majorHAnsi" w:hAnsiTheme="majorHAnsi"/>
          <w:sz w:val="20"/>
          <w:szCs w:val="20"/>
          <w:lang w:val="es-ES_tradnl"/>
        </w:rPr>
        <w:t>p</w:t>
      </w:r>
      <w:r w:rsidRPr="00F913E0">
        <w:rPr>
          <w:rFonts w:asciiTheme="majorHAnsi" w:hAnsiTheme="majorHAnsi"/>
          <w:sz w:val="20"/>
          <w:szCs w:val="20"/>
          <w:lang w:val="es-ES_tradnl"/>
        </w:rPr>
        <w:t xml:space="preserve">rotectores para cama, v) </w:t>
      </w:r>
      <w:r w:rsidR="007F3F03" w:rsidRPr="00F913E0">
        <w:rPr>
          <w:rFonts w:asciiTheme="majorHAnsi" w:hAnsiTheme="majorHAnsi"/>
          <w:sz w:val="20"/>
          <w:szCs w:val="20"/>
          <w:lang w:val="es-ES_tradnl"/>
        </w:rPr>
        <w:t>p</w:t>
      </w:r>
      <w:r w:rsidRPr="00F913E0">
        <w:rPr>
          <w:rFonts w:asciiTheme="majorHAnsi" w:hAnsiTheme="majorHAnsi"/>
          <w:sz w:val="20"/>
          <w:szCs w:val="20"/>
          <w:lang w:val="es-ES_tradnl"/>
        </w:rPr>
        <w:t xml:space="preserve">añales descartables, 100% en medicamentos, descartables e insumos según prescripciones médicas actualizadas; </w:t>
      </w:r>
      <w:r w:rsidR="00653AA2" w:rsidRPr="00F913E0">
        <w:rPr>
          <w:rFonts w:asciiTheme="majorHAnsi" w:hAnsiTheme="majorHAnsi"/>
          <w:sz w:val="20"/>
          <w:szCs w:val="20"/>
          <w:lang w:val="es-ES_tradnl"/>
        </w:rPr>
        <w:t xml:space="preserve">y </w:t>
      </w:r>
      <w:r w:rsidRPr="00F913E0">
        <w:rPr>
          <w:rFonts w:asciiTheme="majorHAnsi" w:hAnsiTheme="majorHAnsi"/>
          <w:sz w:val="20"/>
          <w:szCs w:val="20"/>
          <w:lang w:val="es-ES_tradnl"/>
        </w:rPr>
        <w:t xml:space="preserve">vi) 100% en tratamientos oftalmológico, fisiátrico, neurológico, cardiológico y psiquiátrico conforme prescripciones médicas, 100% Laboratorio de análisis clínicos en Institutos convenidos, 100% en traslado en ambulancias cuando fuere requerido por profesionales tratantes, 100% en cualquier pedido de prestación médica o paramédica con profesionales convenidos, 100% de los gastos que requieran los </w:t>
      </w:r>
      <w:r w:rsidRPr="00F913E0">
        <w:rPr>
          <w:rFonts w:asciiTheme="majorHAnsi" w:hAnsiTheme="majorHAnsi"/>
          <w:sz w:val="20"/>
          <w:szCs w:val="20"/>
          <w:lang w:val="es-ES_tradnl"/>
        </w:rPr>
        <w:lastRenderedPageBreak/>
        <w:t>tratamientos de fisioterapia y neuro-rehabilitación interdisciplinario y 100% de enfermería 24 horas los 365 días del año. Escrito del Estado del 12 de julio de 2019.</w:t>
      </w:r>
    </w:p>
    <w:p w14:paraId="46B27788" w14:textId="77777777" w:rsidR="0037767F" w:rsidRPr="00F913E0" w:rsidRDefault="0037767F" w:rsidP="007C45BD">
      <w:pPr>
        <w:rPr>
          <w:rFonts w:asciiTheme="majorHAnsi" w:hAnsiTheme="majorHAnsi"/>
          <w:sz w:val="20"/>
          <w:szCs w:val="20"/>
          <w:lang w:val="es-ES_tradnl"/>
        </w:rPr>
      </w:pPr>
    </w:p>
    <w:p w14:paraId="3DF874A4" w14:textId="6ED41B3C" w:rsidR="0037767F" w:rsidRPr="00F913E0" w:rsidRDefault="00845E72" w:rsidP="00B17BC9">
      <w:pPr>
        <w:pStyle w:val="ListParagraph"/>
        <w:numPr>
          <w:ilvl w:val="0"/>
          <w:numId w:val="56"/>
        </w:numP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t>Sobre la base de lo anterior, Argentina s</w:t>
      </w:r>
      <w:r w:rsidR="007C45BD" w:rsidRPr="00F913E0">
        <w:rPr>
          <w:rFonts w:asciiTheme="majorHAnsi" w:hAnsiTheme="majorHAnsi"/>
          <w:sz w:val="20"/>
          <w:szCs w:val="20"/>
          <w:lang w:val="es-ES_tradnl"/>
        </w:rPr>
        <w:t>ostiene</w:t>
      </w:r>
      <w:r w:rsidR="0077018D" w:rsidRPr="00F913E0">
        <w:rPr>
          <w:rFonts w:asciiTheme="majorHAnsi" w:hAnsiTheme="majorHAnsi"/>
          <w:sz w:val="20"/>
          <w:szCs w:val="20"/>
          <w:lang w:val="es-ES_tradnl"/>
        </w:rPr>
        <w:t xml:space="preserve"> </w:t>
      </w:r>
      <w:r w:rsidR="00CE6964" w:rsidRPr="00F913E0">
        <w:rPr>
          <w:rFonts w:asciiTheme="majorHAnsi" w:hAnsiTheme="majorHAnsi"/>
          <w:sz w:val="20"/>
          <w:szCs w:val="20"/>
          <w:lang w:val="es-ES_tradnl"/>
        </w:rPr>
        <w:t xml:space="preserve">que </w:t>
      </w:r>
      <w:r w:rsidR="00AB0E19" w:rsidRPr="00F913E0">
        <w:rPr>
          <w:rFonts w:asciiTheme="majorHAnsi" w:hAnsiTheme="majorHAnsi"/>
          <w:sz w:val="20"/>
          <w:szCs w:val="20"/>
          <w:lang w:val="es-ES_tradnl"/>
        </w:rPr>
        <w:t>la Sra. Alfonso de Mach</w:t>
      </w:r>
      <w:r w:rsidR="00CE6964" w:rsidRPr="00F913E0">
        <w:rPr>
          <w:rFonts w:asciiTheme="majorHAnsi" w:hAnsiTheme="majorHAnsi"/>
          <w:sz w:val="20"/>
          <w:szCs w:val="20"/>
          <w:lang w:val="es-ES_tradnl"/>
        </w:rPr>
        <w:t xml:space="preserve"> ha sido debidamente asistida desde el mismo momento en que fue diagnosticada e internada, encontrándose actualmente bajo atención médica por un equipo multidisciplinario de especialistas. </w:t>
      </w:r>
      <w:r w:rsidR="0077018D" w:rsidRPr="00F913E0">
        <w:rPr>
          <w:rFonts w:asciiTheme="majorHAnsi" w:hAnsiTheme="majorHAnsi"/>
          <w:sz w:val="20"/>
          <w:szCs w:val="20"/>
          <w:lang w:val="es-ES_tradnl"/>
        </w:rPr>
        <w:t>Indica que a</w:t>
      </w:r>
      <w:r w:rsidR="00CE6964" w:rsidRPr="00F913E0">
        <w:rPr>
          <w:rFonts w:asciiTheme="majorHAnsi" w:hAnsiTheme="majorHAnsi"/>
          <w:sz w:val="20"/>
          <w:szCs w:val="20"/>
          <w:lang w:val="es-ES_tradnl"/>
        </w:rPr>
        <w:t>quellas prestaciones que excedan a las que pueda ofrecer la Obra Social mediante sus centros de salud es realizada por medio de consultorios o pr</w:t>
      </w:r>
      <w:r w:rsidR="0037767F" w:rsidRPr="00F913E0">
        <w:rPr>
          <w:rFonts w:asciiTheme="majorHAnsi" w:hAnsiTheme="majorHAnsi"/>
          <w:sz w:val="20"/>
          <w:szCs w:val="20"/>
          <w:lang w:val="es-ES_tradnl"/>
        </w:rPr>
        <w:t>ofe</w:t>
      </w:r>
      <w:r w:rsidR="00CE6964" w:rsidRPr="00F913E0">
        <w:rPr>
          <w:rFonts w:asciiTheme="majorHAnsi" w:hAnsiTheme="majorHAnsi"/>
          <w:sz w:val="20"/>
          <w:szCs w:val="20"/>
          <w:lang w:val="es-ES_tradnl"/>
        </w:rPr>
        <w:t>si</w:t>
      </w:r>
      <w:r w:rsidR="0037767F" w:rsidRPr="00F913E0">
        <w:rPr>
          <w:rFonts w:asciiTheme="majorHAnsi" w:hAnsiTheme="majorHAnsi"/>
          <w:sz w:val="20"/>
          <w:szCs w:val="20"/>
          <w:lang w:val="es-ES_tradnl"/>
        </w:rPr>
        <w:t>o</w:t>
      </w:r>
      <w:r w:rsidR="00CE6964" w:rsidRPr="00F913E0">
        <w:rPr>
          <w:rFonts w:asciiTheme="majorHAnsi" w:hAnsiTheme="majorHAnsi"/>
          <w:sz w:val="20"/>
          <w:szCs w:val="20"/>
          <w:lang w:val="es-ES_tradnl"/>
        </w:rPr>
        <w:t>nales externos, cuyos co</w:t>
      </w:r>
      <w:r w:rsidR="0037767F" w:rsidRPr="00F913E0">
        <w:rPr>
          <w:rFonts w:asciiTheme="majorHAnsi" w:hAnsiTheme="majorHAnsi"/>
          <w:sz w:val="20"/>
          <w:szCs w:val="20"/>
          <w:lang w:val="es-ES_tradnl"/>
        </w:rPr>
        <w:t>s</w:t>
      </w:r>
      <w:r w:rsidR="00CE6964" w:rsidRPr="00F913E0">
        <w:rPr>
          <w:rFonts w:asciiTheme="majorHAnsi" w:hAnsiTheme="majorHAnsi"/>
          <w:sz w:val="20"/>
          <w:szCs w:val="20"/>
          <w:lang w:val="es-ES_tradnl"/>
        </w:rPr>
        <w:t xml:space="preserve">tos son reembolsados a </w:t>
      </w:r>
      <w:r w:rsidR="00AB0E19" w:rsidRPr="00F913E0">
        <w:rPr>
          <w:rFonts w:asciiTheme="majorHAnsi" w:hAnsiTheme="majorHAnsi"/>
          <w:sz w:val="20"/>
          <w:szCs w:val="20"/>
          <w:lang w:val="es-ES_tradnl"/>
        </w:rPr>
        <w:t>la Sra. Alfonso de Mach</w:t>
      </w:r>
      <w:r w:rsidR="00CE6964" w:rsidRPr="00F913E0">
        <w:rPr>
          <w:rFonts w:asciiTheme="majorHAnsi" w:hAnsiTheme="majorHAnsi"/>
          <w:sz w:val="20"/>
          <w:szCs w:val="20"/>
          <w:lang w:val="es-ES_tradnl"/>
        </w:rPr>
        <w:t>, siempre cuando present</w:t>
      </w:r>
      <w:r w:rsidR="0077018D" w:rsidRPr="00F913E0">
        <w:rPr>
          <w:rFonts w:asciiTheme="majorHAnsi" w:hAnsiTheme="majorHAnsi"/>
          <w:sz w:val="20"/>
          <w:szCs w:val="20"/>
          <w:lang w:val="es-ES_tradnl"/>
        </w:rPr>
        <w:t>e</w:t>
      </w:r>
      <w:r w:rsidR="00CE6964" w:rsidRPr="00F913E0">
        <w:rPr>
          <w:rFonts w:asciiTheme="majorHAnsi" w:hAnsiTheme="majorHAnsi"/>
          <w:sz w:val="20"/>
          <w:szCs w:val="20"/>
          <w:lang w:val="es-ES_tradnl"/>
        </w:rPr>
        <w:t xml:space="preserve"> las facturas correspondientes. </w:t>
      </w:r>
    </w:p>
    <w:p w14:paraId="334C3FDD" w14:textId="77777777" w:rsidR="00CB49CA" w:rsidRPr="00F913E0" w:rsidRDefault="00CB49CA" w:rsidP="00CB49CA">
      <w:pPr>
        <w:pStyle w:val="ListParagraph"/>
        <w:suppressAutoHyphens/>
        <w:jc w:val="both"/>
        <w:rPr>
          <w:rFonts w:asciiTheme="majorHAnsi" w:hAnsiTheme="majorHAnsi"/>
          <w:sz w:val="20"/>
          <w:szCs w:val="20"/>
          <w:lang w:val="es-ES_tradnl"/>
        </w:rPr>
      </w:pPr>
    </w:p>
    <w:p w14:paraId="6A209BE8" w14:textId="59BEA254" w:rsidR="0037767F" w:rsidRPr="00F913E0" w:rsidRDefault="0037767F" w:rsidP="00427789">
      <w:pPr>
        <w:pStyle w:val="ListParagraph"/>
        <w:numPr>
          <w:ilvl w:val="0"/>
          <w:numId w:val="56"/>
        </w:numP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t>En suma, el Estado</w:t>
      </w:r>
      <w:r w:rsidR="00796BB4" w:rsidRPr="00F913E0">
        <w:rPr>
          <w:rFonts w:asciiTheme="majorHAnsi" w:hAnsiTheme="majorHAnsi"/>
          <w:sz w:val="20"/>
          <w:szCs w:val="20"/>
          <w:lang w:val="es-ES_tradnl"/>
        </w:rPr>
        <w:t xml:space="preserve"> </w:t>
      </w:r>
      <w:r w:rsidRPr="00F913E0">
        <w:rPr>
          <w:rFonts w:asciiTheme="majorHAnsi" w:hAnsiTheme="majorHAnsi"/>
          <w:sz w:val="20"/>
          <w:szCs w:val="20"/>
          <w:lang w:val="es-ES_tradnl"/>
        </w:rPr>
        <w:t>indica</w:t>
      </w:r>
      <w:r w:rsidR="00796BB4" w:rsidRPr="00F913E0">
        <w:rPr>
          <w:rFonts w:asciiTheme="majorHAnsi" w:hAnsiTheme="majorHAnsi"/>
          <w:sz w:val="20"/>
          <w:szCs w:val="20"/>
          <w:lang w:val="es-ES_tradnl"/>
        </w:rPr>
        <w:t xml:space="preserve"> que las cuestiones presentadas ante la Comisión han sido tramitadas y continúan tramitándose en sede interna, habiendo </w:t>
      </w:r>
      <w:r w:rsidR="00AB0E19" w:rsidRPr="00F913E0">
        <w:rPr>
          <w:rFonts w:asciiTheme="majorHAnsi" w:hAnsiTheme="majorHAnsi"/>
          <w:sz w:val="20"/>
          <w:szCs w:val="20"/>
          <w:lang w:val="es-ES_tradnl"/>
        </w:rPr>
        <w:t>la Sra. Alfonso de Mach</w:t>
      </w:r>
      <w:r w:rsidR="00796BB4" w:rsidRPr="00F913E0">
        <w:rPr>
          <w:rFonts w:asciiTheme="majorHAnsi" w:hAnsiTheme="majorHAnsi"/>
          <w:sz w:val="20"/>
          <w:szCs w:val="20"/>
          <w:lang w:val="es-ES_tradnl"/>
        </w:rPr>
        <w:t xml:space="preserve"> podido exponer su pretensión y aportar pruebas, obteniendo respuesta a todos sus </w:t>
      </w:r>
      <w:r w:rsidR="00A35D52" w:rsidRPr="00F913E0">
        <w:rPr>
          <w:rFonts w:asciiTheme="majorHAnsi" w:hAnsiTheme="majorHAnsi"/>
          <w:sz w:val="20"/>
          <w:szCs w:val="20"/>
          <w:lang w:val="es-ES_tradnl"/>
        </w:rPr>
        <w:t>reclamos</w:t>
      </w:r>
      <w:r w:rsidR="00796BB4" w:rsidRPr="00F913E0">
        <w:rPr>
          <w:rFonts w:asciiTheme="majorHAnsi" w:hAnsiTheme="majorHAnsi"/>
          <w:sz w:val="20"/>
          <w:szCs w:val="20"/>
          <w:lang w:val="es-ES_tradnl"/>
        </w:rPr>
        <w:t xml:space="preserve">, con imparcialidad y absoluto respeto a las reglas del debido proceso, encontrándose garantizada su salud por intermedio de la vigencia y cumplimiento de las medidas cautelares y sentencias firmes. </w:t>
      </w:r>
    </w:p>
    <w:p w14:paraId="260FBE75" w14:textId="77777777" w:rsidR="0037767F" w:rsidRPr="00F913E0" w:rsidRDefault="0037767F" w:rsidP="0037767F">
      <w:pPr>
        <w:suppressAutoHyphens/>
        <w:jc w:val="both"/>
        <w:rPr>
          <w:rFonts w:asciiTheme="majorHAnsi" w:hAnsiTheme="majorHAnsi"/>
          <w:sz w:val="20"/>
          <w:szCs w:val="20"/>
          <w:lang w:val="es-ES_tradnl"/>
        </w:rPr>
      </w:pPr>
    </w:p>
    <w:p w14:paraId="51D2B776" w14:textId="4F35E48E" w:rsidR="00860A04" w:rsidRPr="00F913E0" w:rsidRDefault="0020052B" w:rsidP="00DC5FE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t>Finalmente,</w:t>
      </w:r>
      <w:r w:rsidR="00796BB4" w:rsidRPr="00F913E0">
        <w:rPr>
          <w:rFonts w:asciiTheme="majorHAnsi" w:hAnsiTheme="majorHAnsi"/>
          <w:sz w:val="20"/>
          <w:szCs w:val="20"/>
          <w:lang w:val="es-ES_tradnl"/>
        </w:rPr>
        <w:t xml:space="preserve"> </w:t>
      </w:r>
      <w:r w:rsidR="00D5276D" w:rsidRPr="00F913E0">
        <w:rPr>
          <w:rFonts w:asciiTheme="majorHAnsi" w:hAnsiTheme="majorHAnsi"/>
          <w:sz w:val="20"/>
          <w:szCs w:val="20"/>
          <w:lang w:val="es-ES_tradnl"/>
        </w:rPr>
        <w:t xml:space="preserve">aduce que la </w:t>
      </w:r>
      <w:r w:rsidR="00C44938" w:rsidRPr="00F913E0">
        <w:rPr>
          <w:rFonts w:asciiTheme="majorHAnsi" w:hAnsiTheme="majorHAnsi"/>
          <w:sz w:val="20"/>
          <w:szCs w:val="20"/>
          <w:lang w:val="es-ES_tradnl"/>
        </w:rPr>
        <w:t>parte peticionaria</w:t>
      </w:r>
      <w:r w:rsidR="00D5276D" w:rsidRPr="00F913E0">
        <w:rPr>
          <w:rFonts w:asciiTheme="majorHAnsi" w:hAnsiTheme="majorHAnsi"/>
          <w:sz w:val="20"/>
          <w:szCs w:val="20"/>
          <w:lang w:val="es-ES_tradnl"/>
        </w:rPr>
        <w:t xml:space="preserve"> no presentó alegaciones</w:t>
      </w:r>
      <w:r w:rsidR="008919DA" w:rsidRPr="00F913E0">
        <w:rPr>
          <w:rFonts w:asciiTheme="majorHAnsi" w:hAnsiTheme="majorHAnsi"/>
          <w:sz w:val="20"/>
          <w:szCs w:val="20"/>
          <w:lang w:val="es-ES_tradnl"/>
        </w:rPr>
        <w:t xml:space="preserve"> suficientes</w:t>
      </w:r>
      <w:r w:rsidR="00D5276D" w:rsidRPr="00F913E0">
        <w:rPr>
          <w:rFonts w:asciiTheme="majorHAnsi" w:hAnsiTheme="majorHAnsi"/>
          <w:sz w:val="20"/>
          <w:szCs w:val="20"/>
          <w:lang w:val="es-ES_tradnl"/>
        </w:rPr>
        <w:t xml:space="preserve"> en relación con los artículos 7</w:t>
      </w:r>
      <w:r w:rsidR="0037767F" w:rsidRPr="00F913E0">
        <w:rPr>
          <w:rFonts w:asciiTheme="majorHAnsi" w:hAnsiTheme="majorHAnsi"/>
          <w:sz w:val="20"/>
          <w:szCs w:val="20"/>
          <w:lang w:val="es-ES_tradnl"/>
        </w:rPr>
        <w:t>, 13</w:t>
      </w:r>
      <w:r w:rsidR="00D5276D" w:rsidRPr="00F913E0">
        <w:rPr>
          <w:rFonts w:asciiTheme="majorHAnsi" w:hAnsiTheme="majorHAnsi"/>
          <w:sz w:val="20"/>
          <w:szCs w:val="20"/>
          <w:lang w:val="es-ES_tradnl"/>
        </w:rPr>
        <w:t xml:space="preserve"> y </w:t>
      </w:r>
      <w:r w:rsidR="0037767F" w:rsidRPr="00F913E0">
        <w:rPr>
          <w:rFonts w:asciiTheme="majorHAnsi" w:hAnsiTheme="majorHAnsi"/>
          <w:sz w:val="20"/>
          <w:szCs w:val="20"/>
          <w:lang w:val="es-ES_tradnl"/>
        </w:rPr>
        <w:t>24</w:t>
      </w:r>
      <w:r w:rsidR="00D5276D" w:rsidRPr="00F913E0">
        <w:rPr>
          <w:rFonts w:asciiTheme="majorHAnsi" w:hAnsiTheme="majorHAnsi"/>
          <w:sz w:val="20"/>
          <w:szCs w:val="20"/>
          <w:lang w:val="es-ES_tradnl"/>
        </w:rPr>
        <w:t xml:space="preserve"> de la </w:t>
      </w:r>
      <w:r w:rsidR="00860A04" w:rsidRPr="00F913E0">
        <w:rPr>
          <w:rFonts w:asciiTheme="majorHAnsi" w:hAnsiTheme="majorHAnsi"/>
          <w:sz w:val="20"/>
          <w:szCs w:val="20"/>
          <w:lang w:val="es-ES_tradnl"/>
        </w:rPr>
        <w:t>Convención</w:t>
      </w:r>
      <w:r w:rsidR="004D79B6" w:rsidRPr="00F913E0">
        <w:rPr>
          <w:rFonts w:asciiTheme="majorHAnsi" w:hAnsiTheme="majorHAnsi"/>
          <w:sz w:val="20"/>
          <w:szCs w:val="20"/>
          <w:lang w:val="es-ES_tradnl"/>
        </w:rPr>
        <w:t xml:space="preserve"> y, par</w:t>
      </w:r>
      <w:r w:rsidR="00EB3E2B" w:rsidRPr="00F913E0">
        <w:rPr>
          <w:rFonts w:asciiTheme="majorHAnsi" w:hAnsiTheme="majorHAnsi"/>
          <w:sz w:val="20"/>
          <w:szCs w:val="20"/>
          <w:lang w:val="es-ES_tradnl"/>
        </w:rPr>
        <w:t>t</w:t>
      </w:r>
      <w:r w:rsidR="004D79B6" w:rsidRPr="00F913E0">
        <w:rPr>
          <w:rFonts w:asciiTheme="majorHAnsi" w:hAnsiTheme="majorHAnsi"/>
          <w:sz w:val="20"/>
          <w:szCs w:val="20"/>
          <w:lang w:val="es-ES_tradnl"/>
        </w:rPr>
        <w:t>i</w:t>
      </w:r>
      <w:r w:rsidR="00EB3E2B" w:rsidRPr="00F913E0">
        <w:rPr>
          <w:rFonts w:asciiTheme="majorHAnsi" w:hAnsiTheme="majorHAnsi"/>
          <w:sz w:val="20"/>
          <w:szCs w:val="20"/>
          <w:lang w:val="es-ES_tradnl"/>
        </w:rPr>
        <w:t>c</w:t>
      </w:r>
      <w:r w:rsidR="004D79B6" w:rsidRPr="00F913E0">
        <w:rPr>
          <w:rFonts w:asciiTheme="majorHAnsi" w:hAnsiTheme="majorHAnsi"/>
          <w:sz w:val="20"/>
          <w:szCs w:val="20"/>
          <w:lang w:val="es-ES_tradnl"/>
        </w:rPr>
        <w:t>ularmen</w:t>
      </w:r>
      <w:r w:rsidR="00EB3E2B" w:rsidRPr="00F913E0">
        <w:rPr>
          <w:rFonts w:asciiTheme="majorHAnsi" w:hAnsiTheme="majorHAnsi"/>
          <w:sz w:val="20"/>
          <w:szCs w:val="20"/>
          <w:lang w:val="es-ES_tradnl"/>
        </w:rPr>
        <w:t>t</w:t>
      </w:r>
      <w:r w:rsidR="004D79B6" w:rsidRPr="00F913E0">
        <w:rPr>
          <w:rFonts w:asciiTheme="majorHAnsi" w:hAnsiTheme="majorHAnsi"/>
          <w:sz w:val="20"/>
          <w:szCs w:val="20"/>
          <w:lang w:val="es-ES_tradnl"/>
        </w:rPr>
        <w:t xml:space="preserve">e sobre </w:t>
      </w:r>
      <w:r w:rsidR="008919DA" w:rsidRPr="00F913E0">
        <w:rPr>
          <w:rFonts w:asciiTheme="majorHAnsi" w:hAnsiTheme="majorHAnsi"/>
          <w:sz w:val="20"/>
          <w:szCs w:val="20"/>
          <w:lang w:val="es-ES_tradnl"/>
        </w:rPr>
        <w:t xml:space="preserve">la supuesta discriminación sufrida por </w:t>
      </w:r>
      <w:r w:rsidR="00AB0E19" w:rsidRPr="00F913E0">
        <w:rPr>
          <w:rFonts w:asciiTheme="majorHAnsi" w:hAnsiTheme="majorHAnsi"/>
          <w:sz w:val="20"/>
          <w:szCs w:val="20"/>
          <w:lang w:val="es-ES_tradnl"/>
        </w:rPr>
        <w:t>la Sra. Alfonso de Mach</w:t>
      </w:r>
      <w:r w:rsidR="008919DA" w:rsidRPr="00F913E0">
        <w:rPr>
          <w:rFonts w:asciiTheme="majorHAnsi" w:hAnsiTheme="majorHAnsi"/>
          <w:sz w:val="20"/>
          <w:szCs w:val="20"/>
          <w:lang w:val="es-ES_tradnl"/>
        </w:rPr>
        <w:t>, más allá de meras expresiones genéricas</w:t>
      </w:r>
      <w:r w:rsidR="004D79B6" w:rsidRPr="00F913E0">
        <w:rPr>
          <w:rFonts w:asciiTheme="majorHAnsi" w:hAnsiTheme="majorHAnsi"/>
          <w:sz w:val="20"/>
          <w:szCs w:val="20"/>
          <w:lang w:val="es-ES_tradnl"/>
        </w:rPr>
        <w:t>. En esa línea, enfatiza que tampoco</w:t>
      </w:r>
      <w:r w:rsidR="0037767F" w:rsidRPr="00F913E0">
        <w:rPr>
          <w:rFonts w:asciiTheme="majorHAnsi" w:hAnsiTheme="majorHAnsi"/>
          <w:sz w:val="20"/>
          <w:szCs w:val="20"/>
          <w:lang w:val="es-ES_tradnl"/>
        </w:rPr>
        <w:t xml:space="preserve"> planteó tal cosa a nivel interno en ningún </w:t>
      </w:r>
      <w:r w:rsidR="0037767F" w:rsidRPr="00F913E0">
        <w:rPr>
          <w:rFonts w:asciiTheme="majorHAnsi" w:hAnsiTheme="majorHAnsi"/>
          <w:color w:val="auto"/>
          <w:sz w:val="20"/>
          <w:szCs w:val="20"/>
          <w:lang w:val="es-ES_tradnl"/>
        </w:rPr>
        <w:t>momento</w:t>
      </w:r>
      <w:r w:rsidR="0037767F" w:rsidRPr="00F913E0">
        <w:rPr>
          <w:rFonts w:asciiTheme="majorHAnsi" w:hAnsiTheme="majorHAnsi"/>
          <w:sz w:val="20"/>
          <w:szCs w:val="20"/>
          <w:lang w:val="es-ES_tradnl"/>
        </w:rPr>
        <w:t>.</w:t>
      </w:r>
    </w:p>
    <w:p w14:paraId="7A27D80F" w14:textId="77777777" w:rsidR="00F42AB0" w:rsidRPr="00F913E0" w:rsidRDefault="00F42AB0" w:rsidP="00F42AB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4EC799F" w14:textId="5BAEBC1C" w:rsidR="00A90237" w:rsidRPr="00F913E0" w:rsidRDefault="003239B8" w:rsidP="00A90237">
      <w:pPr>
        <w:ind w:firstLine="720"/>
        <w:jc w:val="both"/>
        <w:rPr>
          <w:rFonts w:asciiTheme="majorHAnsi" w:eastAsia="Cambria" w:hAnsiTheme="majorHAnsi" w:cs="Cambria"/>
          <w:b/>
          <w:bCs/>
          <w:color w:val="000000"/>
          <w:sz w:val="20"/>
          <w:szCs w:val="20"/>
          <w:u w:color="000000"/>
          <w:lang w:val="es-ES_tradnl" w:eastAsia="es-ES"/>
        </w:rPr>
      </w:pPr>
      <w:r w:rsidRPr="00F913E0">
        <w:rPr>
          <w:rFonts w:asciiTheme="majorHAnsi" w:eastAsia="Cambria" w:hAnsiTheme="majorHAnsi" w:cs="Cambria"/>
          <w:b/>
          <w:bCs/>
          <w:color w:val="000000"/>
          <w:sz w:val="20"/>
          <w:szCs w:val="20"/>
          <w:u w:color="000000"/>
          <w:lang w:val="es-ES_tradnl" w:eastAsia="es-ES"/>
        </w:rPr>
        <w:t>VI.</w:t>
      </w:r>
      <w:r w:rsidRPr="00F913E0">
        <w:rPr>
          <w:rFonts w:asciiTheme="majorHAnsi" w:eastAsia="Cambria" w:hAnsiTheme="majorHAnsi" w:cs="Cambria"/>
          <w:b/>
          <w:bCs/>
          <w:color w:val="000000"/>
          <w:sz w:val="20"/>
          <w:szCs w:val="20"/>
          <w:u w:color="000000"/>
          <w:lang w:val="es-ES_tradnl" w:eastAsia="es-ES"/>
        </w:rPr>
        <w:tab/>
      </w:r>
      <w:r w:rsidR="004A6A54" w:rsidRPr="00F913E0">
        <w:rPr>
          <w:rFonts w:asciiTheme="majorHAnsi" w:hAnsiTheme="majorHAnsi"/>
          <w:b/>
          <w:bCs/>
          <w:sz w:val="20"/>
          <w:szCs w:val="20"/>
          <w:lang w:val="es-ES_tradnl"/>
        </w:rPr>
        <w:t xml:space="preserve">ANÁLISIS DE </w:t>
      </w:r>
      <w:r w:rsidR="00C21FEF" w:rsidRPr="00F913E0">
        <w:rPr>
          <w:rFonts w:asciiTheme="majorHAnsi" w:hAnsiTheme="majorHAnsi"/>
          <w:b/>
          <w:sz w:val="20"/>
          <w:szCs w:val="20"/>
          <w:lang w:val="es-ES_tradnl"/>
        </w:rPr>
        <w:t>AGOTAMIENTO DE LOS RECURSOS INTERNOS Y PLAZO DE PRESENTACIÓN</w:t>
      </w:r>
      <w:r w:rsidR="00C21FEF" w:rsidRPr="00F913E0">
        <w:rPr>
          <w:rFonts w:asciiTheme="majorHAnsi" w:eastAsia="Cambria" w:hAnsiTheme="majorHAnsi" w:cs="Cambria"/>
          <w:b/>
          <w:bCs/>
          <w:color w:val="000000"/>
          <w:sz w:val="20"/>
          <w:szCs w:val="20"/>
          <w:u w:color="000000"/>
          <w:lang w:val="es-ES_tradnl" w:eastAsia="es-ES"/>
        </w:rPr>
        <w:t xml:space="preserve"> </w:t>
      </w:r>
    </w:p>
    <w:p w14:paraId="20C8B64C" w14:textId="77777777" w:rsidR="0037767F" w:rsidRPr="00F913E0" w:rsidRDefault="0037767F" w:rsidP="00DC5FE4">
      <w:pPr>
        <w:ind w:firstLine="720"/>
        <w:jc w:val="both"/>
        <w:rPr>
          <w:rFonts w:asciiTheme="majorHAnsi" w:hAnsiTheme="majorHAnsi"/>
          <w:sz w:val="20"/>
          <w:szCs w:val="20"/>
          <w:lang w:val="es-ES_tradnl"/>
        </w:rPr>
      </w:pPr>
    </w:p>
    <w:p w14:paraId="1F05A186" w14:textId="43ADB954" w:rsidR="009F424B" w:rsidRPr="00F913E0" w:rsidRDefault="00A90237" w:rsidP="00DC5FE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t xml:space="preserve">Con respecto a las necesidades de </w:t>
      </w:r>
      <w:r w:rsidR="005D5162" w:rsidRPr="00F913E0">
        <w:rPr>
          <w:rFonts w:asciiTheme="majorHAnsi" w:hAnsiTheme="majorHAnsi"/>
          <w:sz w:val="20"/>
          <w:szCs w:val="20"/>
          <w:lang w:val="es-ES_tradnl"/>
        </w:rPr>
        <w:t xml:space="preserve">servicios médicos de </w:t>
      </w:r>
      <w:r w:rsidR="00AB0E19" w:rsidRPr="00F913E0">
        <w:rPr>
          <w:rFonts w:asciiTheme="majorHAnsi" w:hAnsiTheme="majorHAnsi"/>
          <w:sz w:val="20"/>
          <w:szCs w:val="20"/>
          <w:lang w:val="es-ES_tradnl"/>
        </w:rPr>
        <w:t>la Sra. Alfonso de Mach</w:t>
      </w:r>
      <w:r w:rsidR="001130C8" w:rsidRPr="00F913E0">
        <w:rPr>
          <w:rFonts w:asciiTheme="majorHAnsi" w:hAnsiTheme="majorHAnsi"/>
          <w:sz w:val="20"/>
          <w:szCs w:val="20"/>
          <w:lang w:val="es-ES_tradnl"/>
        </w:rPr>
        <w:t>,</w:t>
      </w:r>
      <w:r w:rsidR="005D5162" w:rsidRPr="00F913E0">
        <w:rPr>
          <w:rFonts w:asciiTheme="majorHAnsi" w:hAnsiTheme="majorHAnsi"/>
          <w:sz w:val="20"/>
          <w:szCs w:val="20"/>
          <w:lang w:val="es-ES_tradnl"/>
        </w:rPr>
        <w:t xml:space="preserve"> l</w:t>
      </w:r>
      <w:r w:rsidR="00C0310F" w:rsidRPr="00F913E0">
        <w:rPr>
          <w:rFonts w:asciiTheme="majorHAnsi" w:hAnsiTheme="majorHAnsi"/>
          <w:sz w:val="20"/>
          <w:szCs w:val="20"/>
          <w:lang w:val="es-ES_tradnl"/>
        </w:rPr>
        <w:t xml:space="preserve">a Comisión observa </w:t>
      </w:r>
      <w:r w:rsidR="008E7745" w:rsidRPr="00F913E0">
        <w:rPr>
          <w:rFonts w:asciiTheme="majorHAnsi" w:hAnsiTheme="majorHAnsi"/>
          <w:sz w:val="20"/>
          <w:szCs w:val="20"/>
          <w:lang w:val="es-ES_tradnl"/>
        </w:rPr>
        <w:t>que</w:t>
      </w:r>
      <w:r w:rsidR="001130C8" w:rsidRPr="00F913E0">
        <w:rPr>
          <w:rFonts w:asciiTheme="majorHAnsi" w:hAnsiTheme="majorHAnsi"/>
          <w:sz w:val="20"/>
          <w:szCs w:val="20"/>
          <w:lang w:val="es-ES_tradnl"/>
        </w:rPr>
        <w:t xml:space="preserve">, </w:t>
      </w:r>
      <w:r w:rsidR="008E7745" w:rsidRPr="00F913E0">
        <w:rPr>
          <w:rFonts w:asciiTheme="majorHAnsi" w:hAnsiTheme="majorHAnsi"/>
          <w:sz w:val="20"/>
          <w:szCs w:val="20"/>
          <w:lang w:val="es-ES_tradnl"/>
        </w:rPr>
        <w:t>el 4 de julio de 2008</w:t>
      </w:r>
      <w:r w:rsidR="001130C8" w:rsidRPr="00F913E0">
        <w:rPr>
          <w:rFonts w:asciiTheme="majorHAnsi" w:hAnsiTheme="majorHAnsi"/>
          <w:sz w:val="20"/>
          <w:szCs w:val="20"/>
          <w:lang w:val="es-ES_tradnl"/>
        </w:rPr>
        <w:t xml:space="preserve">, </w:t>
      </w:r>
      <w:r w:rsidR="008E7745" w:rsidRPr="00F913E0">
        <w:rPr>
          <w:rFonts w:asciiTheme="majorHAnsi" w:hAnsiTheme="majorHAnsi"/>
          <w:sz w:val="20"/>
          <w:szCs w:val="20"/>
          <w:lang w:val="es-ES_tradnl"/>
        </w:rPr>
        <w:t xml:space="preserve">la parte peticionaria interpuso un recurso de amparo ante el Juzgado Federal No 3 de la Ciudad de Córdoba. </w:t>
      </w:r>
      <w:r w:rsidR="005D5162" w:rsidRPr="00F913E0">
        <w:rPr>
          <w:rFonts w:asciiTheme="majorHAnsi" w:hAnsiTheme="majorHAnsi"/>
          <w:sz w:val="20"/>
          <w:szCs w:val="20"/>
          <w:lang w:val="es-ES_tradnl"/>
        </w:rPr>
        <w:t>En este proceso, e</w:t>
      </w:r>
      <w:r w:rsidR="008E7745" w:rsidRPr="00F913E0">
        <w:rPr>
          <w:rFonts w:asciiTheme="majorHAnsi" w:hAnsiTheme="majorHAnsi"/>
          <w:sz w:val="20"/>
          <w:szCs w:val="20"/>
          <w:lang w:val="es-ES_tradnl"/>
        </w:rPr>
        <w:t>l 25 de agosto de 2008</w:t>
      </w:r>
      <w:r w:rsidR="001130C8" w:rsidRPr="00F913E0">
        <w:rPr>
          <w:rFonts w:asciiTheme="majorHAnsi" w:hAnsiTheme="majorHAnsi"/>
          <w:sz w:val="20"/>
          <w:szCs w:val="20"/>
          <w:lang w:val="es-ES_tradnl"/>
        </w:rPr>
        <w:t xml:space="preserve">, </w:t>
      </w:r>
      <w:r w:rsidR="008E7745" w:rsidRPr="00F913E0">
        <w:rPr>
          <w:rFonts w:asciiTheme="majorHAnsi" w:hAnsiTheme="majorHAnsi"/>
          <w:sz w:val="20"/>
          <w:szCs w:val="20"/>
          <w:lang w:val="es-ES_tradnl"/>
        </w:rPr>
        <w:t xml:space="preserve">el </w:t>
      </w:r>
      <w:r w:rsidR="005D5162" w:rsidRPr="00F913E0">
        <w:rPr>
          <w:rFonts w:asciiTheme="majorHAnsi" w:hAnsiTheme="majorHAnsi"/>
          <w:sz w:val="20"/>
          <w:szCs w:val="20"/>
          <w:lang w:val="es-ES_tradnl"/>
        </w:rPr>
        <w:t>juzgado</w:t>
      </w:r>
      <w:r w:rsidR="008E7745" w:rsidRPr="00F913E0">
        <w:rPr>
          <w:rFonts w:asciiTheme="majorHAnsi" w:hAnsiTheme="majorHAnsi"/>
          <w:sz w:val="20"/>
          <w:szCs w:val="20"/>
          <w:lang w:val="es-ES_tradnl"/>
        </w:rPr>
        <w:t xml:space="preserve"> dictó una medida cautelar a favor de </w:t>
      </w:r>
      <w:r w:rsidR="00AB0E19" w:rsidRPr="00F913E0">
        <w:rPr>
          <w:rFonts w:asciiTheme="majorHAnsi" w:hAnsiTheme="majorHAnsi"/>
          <w:sz w:val="20"/>
          <w:szCs w:val="20"/>
          <w:lang w:val="es-ES_tradnl"/>
        </w:rPr>
        <w:t>la Sra. Alfonso de Mach</w:t>
      </w:r>
      <w:r w:rsidR="00E00ABB" w:rsidRPr="00F913E0">
        <w:rPr>
          <w:rFonts w:asciiTheme="majorHAnsi" w:hAnsiTheme="majorHAnsi"/>
          <w:sz w:val="20"/>
          <w:szCs w:val="20"/>
          <w:lang w:val="es-ES_tradnl"/>
        </w:rPr>
        <w:t>;</w:t>
      </w:r>
      <w:r w:rsidR="008E7745" w:rsidRPr="00F913E0">
        <w:rPr>
          <w:rFonts w:asciiTheme="majorHAnsi" w:hAnsiTheme="majorHAnsi"/>
          <w:sz w:val="20"/>
          <w:szCs w:val="20"/>
          <w:lang w:val="es-ES_tradnl"/>
        </w:rPr>
        <w:t xml:space="preserve"> y el 2 de junio de 2009 el Tribunal </w:t>
      </w:r>
      <w:r w:rsidR="00E00ABB" w:rsidRPr="00F913E0">
        <w:rPr>
          <w:rFonts w:asciiTheme="majorHAnsi" w:hAnsiTheme="majorHAnsi"/>
          <w:sz w:val="20"/>
          <w:szCs w:val="20"/>
          <w:lang w:val="es-ES_tradnl"/>
        </w:rPr>
        <w:t xml:space="preserve">decidió favorablemente </w:t>
      </w:r>
      <w:r w:rsidR="008E7745" w:rsidRPr="00F913E0">
        <w:rPr>
          <w:rFonts w:asciiTheme="majorHAnsi" w:hAnsiTheme="majorHAnsi"/>
          <w:sz w:val="20"/>
          <w:szCs w:val="20"/>
          <w:lang w:val="es-ES_tradnl"/>
        </w:rPr>
        <w:t xml:space="preserve">la acción de amparo. </w:t>
      </w:r>
    </w:p>
    <w:p w14:paraId="7A748D57" w14:textId="77777777" w:rsidR="009F424B" w:rsidRPr="00F913E0" w:rsidRDefault="009F424B" w:rsidP="009F424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E28C4F1" w14:textId="268E9EC0" w:rsidR="009F424B" w:rsidRPr="00F913E0" w:rsidRDefault="008E7745" w:rsidP="00DC5FE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t>La parte peticionaria alega que el Estado no cumplió con dicha resolución</w:t>
      </w:r>
      <w:r w:rsidR="00E00ABB" w:rsidRPr="00F913E0">
        <w:rPr>
          <w:rFonts w:asciiTheme="majorHAnsi" w:hAnsiTheme="majorHAnsi"/>
          <w:sz w:val="20"/>
          <w:szCs w:val="20"/>
          <w:lang w:val="es-ES_tradnl"/>
        </w:rPr>
        <w:t xml:space="preserve">, por lo que </w:t>
      </w:r>
      <w:r w:rsidRPr="00F913E0">
        <w:rPr>
          <w:rFonts w:asciiTheme="majorHAnsi" w:hAnsiTheme="majorHAnsi"/>
          <w:sz w:val="20"/>
          <w:szCs w:val="20"/>
          <w:lang w:val="es-ES_tradnl"/>
        </w:rPr>
        <w:t>el 14 de marzo de 2014 presentó un segundo recurso de amparo ante el Juzgado Federal No</w:t>
      </w:r>
      <w:r w:rsidR="009F424B" w:rsidRPr="00F913E0">
        <w:rPr>
          <w:rFonts w:asciiTheme="majorHAnsi" w:hAnsiTheme="majorHAnsi"/>
          <w:sz w:val="20"/>
          <w:szCs w:val="20"/>
          <w:lang w:val="es-ES_tradnl"/>
        </w:rPr>
        <w:t>.</w:t>
      </w:r>
      <w:r w:rsidRPr="00F913E0">
        <w:rPr>
          <w:rFonts w:asciiTheme="majorHAnsi" w:hAnsiTheme="majorHAnsi"/>
          <w:sz w:val="20"/>
          <w:szCs w:val="20"/>
          <w:lang w:val="es-ES_tradnl"/>
        </w:rPr>
        <w:t xml:space="preserve"> 2 de la Ciudad de Córdoba. El 26 de mayo de 2014, </w:t>
      </w:r>
      <w:r w:rsidR="009F424B" w:rsidRPr="00F913E0">
        <w:rPr>
          <w:rFonts w:asciiTheme="majorHAnsi" w:hAnsiTheme="majorHAnsi"/>
          <w:sz w:val="20"/>
          <w:szCs w:val="20"/>
          <w:lang w:val="es-ES_tradnl"/>
        </w:rPr>
        <w:t>esta instancia</w:t>
      </w:r>
      <w:r w:rsidRPr="00F913E0">
        <w:rPr>
          <w:rFonts w:asciiTheme="majorHAnsi" w:hAnsiTheme="majorHAnsi"/>
          <w:sz w:val="20"/>
          <w:szCs w:val="20"/>
          <w:lang w:val="es-ES_tradnl"/>
        </w:rPr>
        <w:t xml:space="preserve"> </w:t>
      </w:r>
      <w:r w:rsidR="00BF0E55" w:rsidRPr="00F913E0">
        <w:rPr>
          <w:rFonts w:asciiTheme="majorHAnsi" w:hAnsiTheme="majorHAnsi"/>
          <w:sz w:val="20"/>
          <w:szCs w:val="20"/>
          <w:lang w:val="es-ES_tradnl"/>
        </w:rPr>
        <w:t xml:space="preserve">dictó una medida cautelar, renovada </w:t>
      </w:r>
      <w:r w:rsidR="00F45DDC" w:rsidRPr="00F913E0">
        <w:rPr>
          <w:rFonts w:asciiTheme="majorHAnsi" w:hAnsiTheme="majorHAnsi"/>
          <w:sz w:val="20"/>
          <w:szCs w:val="20"/>
          <w:lang w:val="es-ES_tradnl"/>
        </w:rPr>
        <w:t>periódicamente en los siguientes años</w:t>
      </w:r>
      <w:r w:rsidR="00BF0E55" w:rsidRPr="00F913E0">
        <w:rPr>
          <w:rFonts w:asciiTheme="majorHAnsi" w:hAnsiTheme="majorHAnsi"/>
          <w:sz w:val="20"/>
          <w:szCs w:val="20"/>
          <w:lang w:val="es-ES_tradnl"/>
        </w:rPr>
        <w:t xml:space="preserve">, incluyendo </w:t>
      </w:r>
      <w:r w:rsidR="009F424B" w:rsidRPr="00F913E0">
        <w:rPr>
          <w:rFonts w:asciiTheme="majorHAnsi" w:hAnsiTheme="majorHAnsi"/>
          <w:sz w:val="20"/>
          <w:szCs w:val="20"/>
          <w:lang w:val="es-ES_tradnl"/>
        </w:rPr>
        <w:t>una renovación el</w:t>
      </w:r>
      <w:r w:rsidR="00BF0E55" w:rsidRPr="00F913E0">
        <w:rPr>
          <w:rFonts w:asciiTheme="majorHAnsi" w:hAnsiTheme="majorHAnsi"/>
          <w:sz w:val="20"/>
          <w:szCs w:val="20"/>
          <w:lang w:val="es-ES_tradnl"/>
        </w:rPr>
        <w:t xml:space="preserve"> 21 de febrero de 2017. Asimismo, el 13 de septiembre de 2017, el</w:t>
      </w:r>
      <w:r w:rsidR="001130C8" w:rsidRPr="00F913E0">
        <w:rPr>
          <w:rFonts w:asciiTheme="majorHAnsi" w:hAnsiTheme="majorHAnsi"/>
          <w:sz w:val="20"/>
          <w:szCs w:val="20"/>
          <w:lang w:val="es-ES_tradnl"/>
        </w:rPr>
        <w:t xml:space="preserve"> citado</w:t>
      </w:r>
      <w:r w:rsidR="009F424B" w:rsidRPr="00F913E0">
        <w:rPr>
          <w:rFonts w:asciiTheme="majorHAnsi" w:hAnsiTheme="majorHAnsi"/>
          <w:sz w:val="20"/>
          <w:szCs w:val="20"/>
          <w:lang w:val="es-ES_tradnl"/>
        </w:rPr>
        <w:t xml:space="preserve"> juzgador</w:t>
      </w:r>
      <w:r w:rsidR="00BF0E55" w:rsidRPr="00F913E0">
        <w:rPr>
          <w:rFonts w:asciiTheme="majorHAnsi" w:hAnsiTheme="majorHAnsi"/>
          <w:sz w:val="20"/>
          <w:szCs w:val="20"/>
          <w:lang w:val="es-ES_tradnl"/>
        </w:rPr>
        <w:t xml:space="preserve"> resolvió hacer lugar a la acción de amparo, a favor de </w:t>
      </w:r>
      <w:r w:rsidR="00AB0E19" w:rsidRPr="00F913E0">
        <w:rPr>
          <w:rFonts w:asciiTheme="majorHAnsi" w:hAnsiTheme="majorHAnsi"/>
          <w:sz w:val="20"/>
          <w:szCs w:val="20"/>
          <w:lang w:val="es-ES_tradnl"/>
        </w:rPr>
        <w:t>la Sra. Alfonso de Mach</w:t>
      </w:r>
      <w:r w:rsidR="00BF0E55" w:rsidRPr="00F913E0">
        <w:rPr>
          <w:rFonts w:asciiTheme="majorHAnsi" w:hAnsiTheme="majorHAnsi"/>
          <w:sz w:val="20"/>
          <w:szCs w:val="20"/>
          <w:lang w:val="es-ES_tradnl"/>
        </w:rPr>
        <w:t xml:space="preserve">. Dicha sentencia fue confirmada por la Cámara de Apelaciones el 20 de noviembre de 2017. </w:t>
      </w:r>
    </w:p>
    <w:p w14:paraId="4D1810CA" w14:textId="77777777" w:rsidR="009F424B" w:rsidRPr="00F913E0" w:rsidRDefault="009F424B" w:rsidP="009F424B">
      <w:pPr>
        <w:pStyle w:val="ListParagraph"/>
        <w:rPr>
          <w:rFonts w:asciiTheme="majorHAnsi" w:hAnsiTheme="majorHAnsi"/>
          <w:sz w:val="20"/>
          <w:szCs w:val="20"/>
          <w:lang w:val="es-ES_tradnl"/>
        </w:rPr>
      </w:pPr>
    </w:p>
    <w:p w14:paraId="3804B713" w14:textId="30D4EC2F" w:rsidR="00A05FDF" w:rsidRPr="00F913E0" w:rsidRDefault="009F424B" w:rsidP="00DC5FE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t>A este respecto, y tomando en cuenta la naturaleza de los hechos alegados y el hecho de que estas decisiones quedaron firmes, l</w:t>
      </w:r>
      <w:r w:rsidR="00BF0E55" w:rsidRPr="00F913E0">
        <w:rPr>
          <w:rFonts w:asciiTheme="majorHAnsi" w:hAnsiTheme="majorHAnsi"/>
          <w:sz w:val="20"/>
          <w:szCs w:val="20"/>
          <w:lang w:val="es-ES_tradnl"/>
        </w:rPr>
        <w:t xml:space="preserve">a Comisión </w:t>
      </w:r>
      <w:r w:rsidRPr="00F913E0">
        <w:rPr>
          <w:rFonts w:asciiTheme="majorHAnsi" w:hAnsiTheme="majorHAnsi"/>
          <w:sz w:val="20"/>
          <w:szCs w:val="20"/>
          <w:lang w:val="es-ES_tradnl"/>
        </w:rPr>
        <w:t>considera que este alegato, que constituye el objeto principal de la petición</w:t>
      </w:r>
      <w:r w:rsidR="001130C8" w:rsidRPr="00F913E0">
        <w:rPr>
          <w:rFonts w:asciiTheme="majorHAnsi" w:hAnsiTheme="majorHAnsi"/>
          <w:sz w:val="20"/>
          <w:szCs w:val="20"/>
          <w:lang w:val="es-ES_tradnl"/>
        </w:rPr>
        <w:t>,</w:t>
      </w:r>
      <w:r w:rsidRPr="00F913E0">
        <w:rPr>
          <w:rFonts w:asciiTheme="majorHAnsi" w:hAnsiTheme="majorHAnsi"/>
          <w:sz w:val="20"/>
          <w:szCs w:val="20"/>
          <w:lang w:val="es-ES_tradnl"/>
        </w:rPr>
        <w:t xml:space="preserve"> cumple con el requisito establecido en el artículo </w:t>
      </w:r>
      <w:r w:rsidR="00BF0E55" w:rsidRPr="00F913E0">
        <w:rPr>
          <w:rFonts w:asciiTheme="majorHAnsi" w:hAnsiTheme="majorHAnsi"/>
          <w:sz w:val="20"/>
          <w:szCs w:val="20"/>
          <w:lang w:val="es-ES_tradnl"/>
        </w:rPr>
        <w:t>46.1.a</w:t>
      </w:r>
      <w:r w:rsidRPr="00F913E0">
        <w:rPr>
          <w:rFonts w:asciiTheme="majorHAnsi" w:hAnsiTheme="majorHAnsi"/>
          <w:sz w:val="20"/>
          <w:szCs w:val="20"/>
          <w:lang w:val="es-ES_tradnl"/>
        </w:rPr>
        <w:t>)</w:t>
      </w:r>
      <w:r w:rsidR="00BF0E55" w:rsidRPr="00F913E0">
        <w:rPr>
          <w:rFonts w:asciiTheme="majorHAnsi" w:hAnsiTheme="majorHAnsi"/>
          <w:sz w:val="20"/>
          <w:szCs w:val="20"/>
          <w:lang w:val="es-ES_tradnl"/>
        </w:rPr>
        <w:t xml:space="preserve"> de la Convención Americana.</w:t>
      </w:r>
      <w:r w:rsidR="00A05FDF" w:rsidRPr="00F913E0">
        <w:rPr>
          <w:rFonts w:asciiTheme="majorHAnsi" w:hAnsiTheme="majorHAnsi"/>
          <w:sz w:val="20"/>
          <w:szCs w:val="20"/>
          <w:lang w:val="es-ES_tradnl"/>
        </w:rPr>
        <w:t xml:space="preserve"> Con respecto al plazo de presentación, la Comisión observa que la petición fue presentada el 13 de mayo de 2010, cumpliendo con </w:t>
      </w:r>
      <w:r w:rsidRPr="00F913E0">
        <w:rPr>
          <w:rFonts w:asciiTheme="majorHAnsi" w:hAnsiTheme="majorHAnsi"/>
          <w:sz w:val="20"/>
          <w:szCs w:val="20"/>
          <w:lang w:val="es-ES_tradnl"/>
        </w:rPr>
        <w:t>el</w:t>
      </w:r>
      <w:r w:rsidR="00A05FDF" w:rsidRPr="00F913E0">
        <w:rPr>
          <w:rFonts w:asciiTheme="majorHAnsi" w:hAnsiTheme="majorHAnsi"/>
          <w:sz w:val="20"/>
          <w:szCs w:val="20"/>
          <w:lang w:val="es-ES_tradnl"/>
        </w:rPr>
        <w:t xml:space="preserve"> requisito </w:t>
      </w:r>
      <w:r w:rsidRPr="00F913E0">
        <w:rPr>
          <w:rFonts w:asciiTheme="majorHAnsi" w:hAnsiTheme="majorHAnsi"/>
          <w:sz w:val="20"/>
          <w:szCs w:val="20"/>
          <w:lang w:val="es-ES_tradnl"/>
        </w:rPr>
        <w:t xml:space="preserve">de plazo de presentación </w:t>
      </w:r>
      <w:r w:rsidR="00A05FDF" w:rsidRPr="00F913E0">
        <w:rPr>
          <w:rFonts w:asciiTheme="majorHAnsi" w:hAnsiTheme="majorHAnsi"/>
          <w:sz w:val="20"/>
          <w:szCs w:val="20"/>
          <w:lang w:val="es-ES_tradnl"/>
        </w:rPr>
        <w:t>del artículo 46.1.b</w:t>
      </w:r>
      <w:r w:rsidRPr="00F913E0">
        <w:rPr>
          <w:rFonts w:asciiTheme="majorHAnsi" w:hAnsiTheme="majorHAnsi"/>
          <w:sz w:val="20"/>
          <w:szCs w:val="20"/>
          <w:lang w:val="es-ES_tradnl"/>
        </w:rPr>
        <w:t>)</w:t>
      </w:r>
      <w:r w:rsidR="00A05FDF" w:rsidRPr="00F913E0">
        <w:rPr>
          <w:rFonts w:asciiTheme="majorHAnsi" w:hAnsiTheme="majorHAnsi"/>
          <w:sz w:val="20"/>
          <w:szCs w:val="20"/>
          <w:lang w:val="es-ES_tradnl"/>
        </w:rPr>
        <w:t xml:space="preserve"> de la Convención.</w:t>
      </w:r>
    </w:p>
    <w:p w14:paraId="7375A51B" w14:textId="77777777" w:rsidR="0069219D" w:rsidRPr="00F913E0" w:rsidRDefault="0069219D" w:rsidP="0069219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1AFD03F" w14:textId="5584F2A1" w:rsidR="0069219D" w:rsidRPr="00F913E0" w:rsidRDefault="0069219D" w:rsidP="00084BA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t xml:space="preserve">Con respecto al proceso judicial por daños y perjuicios, la Comisión </w:t>
      </w:r>
      <w:r w:rsidR="00845E72" w:rsidRPr="00F913E0">
        <w:rPr>
          <w:rFonts w:asciiTheme="majorHAnsi" w:hAnsiTheme="majorHAnsi"/>
          <w:sz w:val="20"/>
          <w:szCs w:val="20"/>
          <w:lang w:val="es-ES_tradnl"/>
        </w:rPr>
        <w:t xml:space="preserve">considera </w:t>
      </w:r>
      <w:r w:rsidR="00084BA3" w:rsidRPr="00F913E0">
        <w:rPr>
          <w:rFonts w:asciiTheme="majorHAnsi" w:hAnsiTheme="majorHAnsi"/>
          <w:sz w:val="20"/>
          <w:szCs w:val="20"/>
          <w:lang w:val="es-ES_tradnl"/>
        </w:rPr>
        <w:t>que,</w:t>
      </w:r>
      <w:r w:rsidRPr="00F913E0">
        <w:rPr>
          <w:rFonts w:asciiTheme="majorHAnsi" w:hAnsiTheme="majorHAnsi"/>
          <w:sz w:val="20"/>
          <w:szCs w:val="20"/>
          <w:lang w:val="es-ES_tradnl"/>
        </w:rPr>
        <w:t xml:space="preserve"> conforme a la información proporcionada por el Estado, en el 20</w:t>
      </w:r>
      <w:r w:rsidR="00084BA3" w:rsidRPr="00F913E0">
        <w:rPr>
          <w:rFonts w:asciiTheme="majorHAnsi" w:hAnsiTheme="majorHAnsi"/>
          <w:sz w:val="20"/>
          <w:szCs w:val="20"/>
          <w:lang w:val="es-ES_tradnl"/>
        </w:rPr>
        <w:t>20</w:t>
      </w:r>
      <w:r w:rsidRPr="00F913E0">
        <w:rPr>
          <w:rFonts w:asciiTheme="majorHAnsi" w:hAnsiTheme="majorHAnsi"/>
          <w:sz w:val="20"/>
          <w:szCs w:val="20"/>
          <w:lang w:val="es-ES_tradnl"/>
        </w:rPr>
        <w:t xml:space="preserve"> la Cámara de Apelaciones de Córdoba resolvió, </w:t>
      </w:r>
      <w:r w:rsidR="00AB5D29" w:rsidRPr="00F913E0">
        <w:rPr>
          <w:rFonts w:asciiTheme="majorHAnsi" w:hAnsiTheme="majorHAnsi"/>
          <w:sz w:val="20"/>
          <w:szCs w:val="20"/>
          <w:lang w:val="es-ES_tradnl"/>
        </w:rPr>
        <w:t xml:space="preserve">y </w:t>
      </w:r>
      <w:r w:rsidRPr="00F913E0">
        <w:rPr>
          <w:rFonts w:asciiTheme="majorHAnsi" w:hAnsiTheme="majorHAnsi"/>
          <w:sz w:val="20"/>
          <w:szCs w:val="20"/>
          <w:lang w:val="es-ES_tradnl"/>
        </w:rPr>
        <w:t xml:space="preserve">concedió </w:t>
      </w:r>
      <w:r w:rsidR="00EB3E2B" w:rsidRPr="00F913E0">
        <w:rPr>
          <w:rFonts w:asciiTheme="majorHAnsi" w:hAnsiTheme="majorHAnsi"/>
          <w:sz w:val="20"/>
          <w:szCs w:val="20"/>
          <w:lang w:val="es-ES_tradnl"/>
        </w:rPr>
        <w:t>parcialmente</w:t>
      </w:r>
      <w:r w:rsidRPr="00F913E0">
        <w:rPr>
          <w:rFonts w:asciiTheme="majorHAnsi" w:hAnsiTheme="majorHAnsi"/>
          <w:sz w:val="20"/>
          <w:szCs w:val="20"/>
          <w:lang w:val="es-ES_tradnl"/>
        </w:rPr>
        <w:t xml:space="preserve"> una indemnización a </w:t>
      </w:r>
      <w:r w:rsidR="00AB0E19" w:rsidRPr="00F913E0">
        <w:rPr>
          <w:rFonts w:asciiTheme="majorHAnsi" w:hAnsiTheme="majorHAnsi"/>
          <w:sz w:val="20"/>
          <w:szCs w:val="20"/>
          <w:lang w:val="es-ES_tradnl"/>
        </w:rPr>
        <w:t>la Sra. Alfonso de Mach</w:t>
      </w:r>
      <w:r w:rsidRPr="00F913E0">
        <w:rPr>
          <w:rFonts w:asciiTheme="majorHAnsi" w:hAnsiTheme="majorHAnsi"/>
          <w:sz w:val="20"/>
          <w:szCs w:val="20"/>
          <w:lang w:val="es-ES_tradnl"/>
        </w:rPr>
        <w:t xml:space="preserve">. </w:t>
      </w:r>
      <w:r w:rsidR="00084BA3" w:rsidRPr="00F913E0">
        <w:rPr>
          <w:rFonts w:asciiTheme="majorHAnsi" w:hAnsiTheme="majorHAnsi"/>
          <w:sz w:val="20"/>
          <w:szCs w:val="20"/>
          <w:lang w:val="es-ES_tradnl"/>
        </w:rPr>
        <w:t xml:space="preserve">Posteriormente, el 14 de noviembre de 2021 de la Corte Suprema de Justicia de la Nación confirmó la validez de esta decisión. </w:t>
      </w:r>
      <w:r w:rsidRPr="00F913E0">
        <w:rPr>
          <w:rFonts w:asciiTheme="majorHAnsi" w:hAnsiTheme="majorHAnsi"/>
          <w:sz w:val="20"/>
          <w:szCs w:val="20"/>
          <w:lang w:val="es-ES_tradnl"/>
        </w:rPr>
        <w:t xml:space="preserve">En razón a ello, la CIDH considera que, respecto a este </w:t>
      </w:r>
      <w:r w:rsidR="00EB3E2B" w:rsidRPr="00F913E0">
        <w:rPr>
          <w:rFonts w:asciiTheme="majorHAnsi" w:hAnsiTheme="majorHAnsi"/>
          <w:sz w:val="20"/>
          <w:szCs w:val="20"/>
          <w:lang w:val="es-ES_tradnl"/>
        </w:rPr>
        <w:t>alegato, se</w:t>
      </w:r>
      <w:r w:rsidRPr="00F913E0">
        <w:rPr>
          <w:rFonts w:asciiTheme="majorHAnsi" w:hAnsiTheme="majorHAnsi"/>
          <w:sz w:val="20"/>
          <w:szCs w:val="20"/>
          <w:lang w:val="es-ES_tradnl"/>
        </w:rPr>
        <w:t xml:space="preserve"> cumple el requisito establecido en el artículo 46.1.a) de la Convención Americana y, tomando en cuenta la fecha de tal decisión, también el artículo 46.1.b) de dicho instrumento.</w:t>
      </w:r>
    </w:p>
    <w:p w14:paraId="1AB9944C" w14:textId="77777777" w:rsidR="00E00ABB" w:rsidRPr="00F913E0" w:rsidRDefault="00E00ABB" w:rsidP="00E00AB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E52C17D" w14:textId="77777777" w:rsidR="00E1478E" w:rsidRPr="00F913E0" w:rsidRDefault="00EB3E2B" w:rsidP="00E1478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t>Con relación al</w:t>
      </w:r>
      <w:r w:rsidR="0069219D" w:rsidRPr="00F913E0">
        <w:rPr>
          <w:rFonts w:asciiTheme="majorHAnsi" w:hAnsiTheme="majorHAnsi"/>
          <w:sz w:val="20"/>
          <w:szCs w:val="20"/>
          <w:lang w:val="es-ES_tradnl"/>
        </w:rPr>
        <w:t xml:space="preserve"> otro proceso de indemnización iniciado </w:t>
      </w:r>
      <w:r w:rsidR="00957949" w:rsidRPr="00F913E0">
        <w:rPr>
          <w:rFonts w:asciiTheme="majorHAnsi" w:hAnsiTheme="majorHAnsi"/>
          <w:sz w:val="20"/>
          <w:szCs w:val="20"/>
          <w:lang w:val="es-ES_tradnl"/>
        </w:rPr>
        <w:t xml:space="preserve">por la parte peticionaria, </w:t>
      </w:r>
      <w:r w:rsidR="00F45DDC" w:rsidRPr="00F913E0">
        <w:rPr>
          <w:rFonts w:asciiTheme="majorHAnsi" w:hAnsiTheme="majorHAnsi"/>
          <w:sz w:val="20"/>
          <w:szCs w:val="20"/>
          <w:lang w:val="es-ES_tradnl"/>
        </w:rPr>
        <w:t xml:space="preserve">la Comisión observa que de la información proporcionada por </w:t>
      </w:r>
      <w:r w:rsidR="00957949" w:rsidRPr="00F913E0">
        <w:rPr>
          <w:rFonts w:asciiTheme="majorHAnsi" w:hAnsiTheme="majorHAnsi"/>
          <w:sz w:val="20"/>
          <w:szCs w:val="20"/>
          <w:lang w:val="es-ES_tradnl"/>
        </w:rPr>
        <w:t>las partes</w:t>
      </w:r>
      <w:r w:rsidR="00F45DDC" w:rsidRPr="00F913E0">
        <w:rPr>
          <w:rFonts w:asciiTheme="majorHAnsi" w:hAnsiTheme="majorHAnsi"/>
          <w:sz w:val="20"/>
          <w:szCs w:val="20"/>
          <w:lang w:val="es-ES_tradnl"/>
        </w:rPr>
        <w:t xml:space="preserve"> no se puede concluir que </w:t>
      </w:r>
      <w:r w:rsidR="0069219D" w:rsidRPr="00F913E0">
        <w:rPr>
          <w:rFonts w:asciiTheme="majorHAnsi" w:hAnsiTheme="majorHAnsi"/>
          <w:sz w:val="20"/>
          <w:szCs w:val="20"/>
          <w:lang w:val="es-ES_tradnl"/>
        </w:rPr>
        <w:t>fue agotado</w:t>
      </w:r>
      <w:r w:rsidR="00F45DDC" w:rsidRPr="00F913E0">
        <w:rPr>
          <w:rFonts w:asciiTheme="majorHAnsi" w:hAnsiTheme="majorHAnsi"/>
          <w:sz w:val="20"/>
          <w:szCs w:val="20"/>
          <w:lang w:val="es-ES_tradnl"/>
        </w:rPr>
        <w:t xml:space="preserve"> en la sede interna</w:t>
      </w:r>
      <w:r w:rsidR="00C64ED5" w:rsidRPr="00F913E0">
        <w:rPr>
          <w:rFonts w:asciiTheme="majorHAnsi" w:hAnsiTheme="majorHAnsi"/>
          <w:sz w:val="20"/>
          <w:szCs w:val="20"/>
          <w:lang w:val="es-ES_tradnl"/>
        </w:rPr>
        <w:t>;</w:t>
      </w:r>
      <w:r w:rsidR="00F45DDC" w:rsidRPr="00F913E0">
        <w:rPr>
          <w:rFonts w:asciiTheme="majorHAnsi" w:hAnsiTheme="majorHAnsi"/>
          <w:sz w:val="20"/>
          <w:szCs w:val="20"/>
          <w:lang w:val="es-ES_tradnl"/>
        </w:rPr>
        <w:t xml:space="preserve"> y por lo tanto, no cumple con el artículo 46.1.a</w:t>
      </w:r>
      <w:r w:rsidR="00957949" w:rsidRPr="00F913E0">
        <w:rPr>
          <w:rFonts w:asciiTheme="majorHAnsi" w:hAnsiTheme="majorHAnsi"/>
          <w:sz w:val="20"/>
          <w:szCs w:val="20"/>
          <w:lang w:val="es-ES_tradnl"/>
        </w:rPr>
        <w:t>)</w:t>
      </w:r>
      <w:r w:rsidR="00F45DDC" w:rsidRPr="00F913E0">
        <w:rPr>
          <w:rFonts w:asciiTheme="majorHAnsi" w:hAnsiTheme="majorHAnsi"/>
          <w:sz w:val="20"/>
          <w:szCs w:val="20"/>
          <w:lang w:val="es-ES_tradnl"/>
        </w:rPr>
        <w:t xml:space="preserve"> de la Convención.</w:t>
      </w:r>
      <w:r w:rsidR="00957949" w:rsidRPr="00F913E0">
        <w:rPr>
          <w:rFonts w:asciiTheme="majorHAnsi" w:hAnsiTheme="majorHAnsi"/>
          <w:sz w:val="20"/>
          <w:szCs w:val="20"/>
          <w:lang w:val="es-ES_tradnl"/>
        </w:rPr>
        <w:t xml:space="preserve"> De igual forma, la Comisión observa que los peticionarios en ningún momento agotaron recursos internos con respecto a la alegada violación de su derecho de acceso a la información. Por lo tanto, estos hechos y alegatos quedan fuera del análisis jurídico de caracterización que realiza la Comisión en el presente informe. </w:t>
      </w:r>
    </w:p>
    <w:p w14:paraId="57D5B013" w14:textId="77777777" w:rsidR="00E1478E" w:rsidRPr="00F913E0" w:rsidRDefault="00E1478E" w:rsidP="00E1478E">
      <w:pPr>
        <w:pStyle w:val="ListParagraph"/>
        <w:rPr>
          <w:rFonts w:asciiTheme="majorHAnsi" w:hAnsiTheme="majorHAnsi"/>
          <w:sz w:val="20"/>
          <w:szCs w:val="20"/>
          <w:lang w:val="es-ES_tradnl"/>
        </w:rPr>
      </w:pPr>
    </w:p>
    <w:p w14:paraId="0A9A9AA1" w14:textId="0A6BAC18" w:rsidR="00084BA3" w:rsidRPr="00F913E0" w:rsidRDefault="00084BA3" w:rsidP="00E1478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lastRenderedPageBreak/>
        <w:t>Finalmente, la Comisión toma nota del reclamo del Estado sobre la supuesta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Pr="00F913E0">
        <w:rPr>
          <w:rFonts w:asciiTheme="majorHAnsi" w:hAnsiTheme="majorHAnsi"/>
          <w:sz w:val="20"/>
          <w:szCs w:val="20"/>
          <w:vertAlign w:val="superscript"/>
        </w:rPr>
        <w:footnoteReference w:id="6"/>
      </w:r>
      <w:r w:rsidRPr="00F913E0">
        <w:rPr>
          <w:rFonts w:asciiTheme="majorHAnsi" w:hAnsiTheme="majorHAnsi"/>
          <w:sz w:val="20"/>
          <w:szCs w:val="20"/>
          <w:lang w:val="es-ES_tradnl"/>
        </w:rPr>
        <w:t>. Asimismo, la CIDH en su Informe de Admisibilidad No. 79/08</w:t>
      </w:r>
      <w:r w:rsidRPr="00F913E0">
        <w:rPr>
          <w:rStyle w:val="FootnoteReference"/>
          <w:rFonts w:asciiTheme="majorHAnsi" w:hAnsiTheme="majorHAnsi"/>
          <w:sz w:val="20"/>
          <w:szCs w:val="20"/>
          <w:lang w:val="es-ES_tradnl"/>
        </w:rPr>
        <w:footnoteReference w:id="7"/>
      </w:r>
      <w:r w:rsidRPr="00F913E0">
        <w:rPr>
          <w:rFonts w:asciiTheme="majorHAnsi" w:hAnsiTheme="majorHAnsi"/>
          <w:sz w:val="20"/>
          <w:szCs w:val="20"/>
          <w:lang w:val="es-ES_tradnl"/>
        </w:rPr>
        <w:t>, aclaró que:</w:t>
      </w:r>
    </w:p>
    <w:p w14:paraId="5FB5D5C1" w14:textId="77777777" w:rsidR="00E1478E" w:rsidRPr="00F913E0" w:rsidRDefault="00E1478E" w:rsidP="00E147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82AC49D" w14:textId="3CE4EBBA" w:rsidR="00084BA3" w:rsidRPr="00F913E0" w:rsidRDefault="00084BA3" w:rsidP="00084BA3">
      <w:pPr>
        <w:suppressAutoHyphens/>
        <w:spacing w:after="240"/>
        <w:ind w:left="720" w:right="720"/>
        <w:jc w:val="both"/>
        <w:rPr>
          <w:rFonts w:asciiTheme="majorHAnsi" w:hAnsiTheme="majorHAnsi"/>
          <w:sz w:val="20"/>
          <w:szCs w:val="20"/>
          <w:lang w:val="es-US"/>
        </w:rPr>
      </w:pPr>
      <w:r w:rsidRPr="00F913E0">
        <w:rPr>
          <w:rFonts w:asciiTheme="majorHAnsi" w:hAnsiTheme="majorHAnsi"/>
          <w:sz w:val="20"/>
          <w:szCs w:val="20"/>
          <w:lang w:val="es-ES_tradnl"/>
        </w:rPr>
        <w:t>el tiempo transcurrido desde que la Comisión recibe una denuncia hasta que la traslada al Estado, de acuerdo con las normas del sistema interamericano de derechos humanos, no es, por sí solo, motivo para que se decida archivar la petición. Como ha señalado esta Comisión, “</w:t>
      </w:r>
      <w:r w:rsidRPr="00F913E0">
        <w:rPr>
          <w:rFonts w:asciiTheme="majorHAnsi" w:hAnsiTheme="majorHAnsi"/>
          <w:i/>
          <w:iCs/>
          <w:sz w:val="20"/>
          <w:szCs w:val="20"/>
          <w:lang w:val="es-ES_tradnl"/>
        </w:rPr>
        <w:t>en la tramitación de casos individuales ante la Comisión, no existe el concepto de caducidad de instancia como una medida ipso jure, por el mero transcurso del tiempo</w:t>
      </w:r>
      <w:r w:rsidRPr="00F913E0">
        <w:rPr>
          <w:rFonts w:asciiTheme="majorHAnsi" w:hAnsiTheme="majorHAnsi"/>
          <w:sz w:val="20"/>
          <w:szCs w:val="20"/>
          <w:lang w:val="es-ES_tradnl"/>
        </w:rPr>
        <w:t xml:space="preserve">” [CIDH, Informe Nº 33/98, Caso 10.545 Clemente Ayala Torres y </w:t>
      </w:r>
      <w:r w:rsidR="001C19FE" w:rsidRPr="00F913E0">
        <w:rPr>
          <w:rFonts w:asciiTheme="majorHAnsi" w:hAnsiTheme="majorHAnsi"/>
          <w:sz w:val="20"/>
          <w:szCs w:val="20"/>
          <w:lang w:val="es-ES_tradnl"/>
        </w:rPr>
        <w:t>otros (</w:t>
      </w:r>
      <w:r w:rsidRPr="00F913E0">
        <w:rPr>
          <w:rFonts w:asciiTheme="majorHAnsi" w:hAnsiTheme="majorHAnsi"/>
          <w:sz w:val="20"/>
          <w:szCs w:val="20"/>
          <w:lang w:val="es-ES_tradnl"/>
        </w:rPr>
        <w:t>México), 15 de mayo de 1998, párrafo 28.</w:t>
      </w:r>
      <w:r w:rsidRPr="00F913E0">
        <w:rPr>
          <w:rFonts w:asciiTheme="majorHAnsi" w:hAnsiTheme="majorHAnsi"/>
          <w:sz w:val="20"/>
          <w:szCs w:val="20"/>
          <w:lang w:val="es-US"/>
        </w:rPr>
        <w:t>]</w:t>
      </w:r>
    </w:p>
    <w:p w14:paraId="4BC5A8BB" w14:textId="77777777" w:rsidR="00084BA3" w:rsidRPr="00F913E0" w:rsidRDefault="00084BA3" w:rsidP="00084BA3">
      <w:pPr>
        <w:suppressAutoHyphens/>
        <w:spacing w:after="240"/>
        <w:jc w:val="both"/>
        <w:rPr>
          <w:rFonts w:asciiTheme="majorHAnsi" w:hAnsiTheme="majorHAnsi"/>
          <w:sz w:val="20"/>
          <w:szCs w:val="20"/>
          <w:lang w:val="es-US"/>
        </w:rPr>
      </w:pPr>
      <w:r w:rsidRPr="00F913E0">
        <w:rPr>
          <w:rFonts w:asciiTheme="majorHAnsi" w:hAnsiTheme="majorHAnsi"/>
          <w:sz w:val="20"/>
          <w:szCs w:val="20"/>
          <w:lang w:val="es-US"/>
        </w:rPr>
        <w:t>Asimismo, en refuerzo de lo anterior, la Corte Interamericana de Derechos Humanos ha establecido precisamente respecto a este punto que:</w:t>
      </w:r>
    </w:p>
    <w:p w14:paraId="78E6E4C6" w14:textId="14661345" w:rsidR="00084BA3" w:rsidRPr="00F913E0" w:rsidRDefault="00084BA3" w:rsidP="00084BA3">
      <w:pPr>
        <w:suppressAutoHyphens/>
        <w:spacing w:after="240"/>
        <w:ind w:left="720" w:right="720"/>
        <w:jc w:val="both"/>
        <w:rPr>
          <w:rFonts w:asciiTheme="majorHAnsi" w:hAnsiTheme="majorHAnsi"/>
          <w:sz w:val="20"/>
          <w:szCs w:val="20"/>
          <w:lang w:val="es-US"/>
        </w:rPr>
      </w:pPr>
      <w:r w:rsidRPr="00F913E0">
        <w:rPr>
          <w:rFonts w:asciiTheme="majorHAnsi" w:hAnsiTheme="majorHAnsi"/>
          <w:sz w:val="20"/>
          <w:szCs w:val="20"/>
          <w:lang w:val="es-US"/>
        </w:rPr>
        <w:t>Esta Corte considera que el criterio de razonabilidad, con base al cual se deben aplicar las normas procedimentales, implica que un plazo como el que propone el Estado tendría que estar dispuesto claramente en las normas que rigen el procedimiento. Esto es particularmente así considerando que se estaría poniendo en juego el derecho de petición de las presuntas víctimas, establecido en el artículo 44 de la Convención, por acciones u omisiones de la Comisión Interamericana sobre las cuales las presuntas víctimas no tienen ningún tipo de control. […]</w:t>
      </w:r>
      <w:r w:rsidRPr="00F913E0">
        <w:rPr>
          <w:rStyle w:val="FootnoteReference"/>
          <w:rFonts w:asciiTheme="majorHAnsi" w:hAnsiTheme="majorHAnsi"/>
          <w:sz w:val="20"/>
          <w:szCs w:val="20"/>
          <w:lang w:val="es-US"/>
        </w:rPr>
        <w:footnoteReference w:id="8"/>
      </w:r>
    </w:p>
    <w:p w14:paraId="3C8B5A87" w14:textId="172CE3DA" w:rsidR="0037767F" w:rsidRPr="00F913E0" w:rsidRDefault="00084BA3" w:rsidP="00084BA3">
      <w:pPr>
        <w:suppressAutoHyphens/>
        <w:spacing w:after="240"/>
        <w:jc w:val="both"/>
        <w:rPr>
          <w:rFonts w:asciiTheme="majorHAnsi" w:hAnsiTheme="majorHAnsi"/>
          <w:sz w:val="20"/>
          <w:szCs w:val="20"/>
          <w:lang w:val="es-US"/>
        </w:rPr>
      </w:pPr>
      <w:r w:rsidRPr="00F913E0">
        <w:rPr>
          <w:rFonts w:asciiTheme="majorHAnsi" w:hAnsiTheme="majorHAnsi"/>
          <w:sz w:val="20"/>
          <w:szCs w:val="20"/>
          <w:lang w:val="es-US"/>
        </w:rPr>
        <w:t xml:space="preserve">En este sentido, la Comisión Interamericana reitera su compromiso con las víctimas, en función del cual realiza constantes esfuerzos para garantizar en todo momento la razonabilidad de los plazos en la tramitación de sus procesos; y el adecuado equilibrio entre la justicia y la seguridad jurídica. </w:t>
      </w:r>
    </w:p>
    <w:p w14:paraId="36DD2E3E" w14:textId="1B991E63" w:rsidR="003239B8" w:rsidRPr="00F913E0" w:rsidRDefault="003239B8" w:rsidP="00DC5FE4">
      <w:pPr>
        <w:pStyle w:val="ListParagraph"/>
        <w:ind w:left="0" w:firstLine="720"/>
        <w:jc w:val="both"/>
        <w:rPr>
          <w:rFonts w:asciiTheme="majorHAnsi" w:hAnsiTheme="majorHAnsi"/>
          <w:b/>
          <w:bCs/>
          <w:sz w:val="20"/>
          <w:szCs w:val="20"/>
          <w:lang w:val="es-ES_tradnl"/>
        </w:rPr>
      </w:pPr>
      <w:r w:rsidRPr="00F913E0">
        <w:rPr>
          <w:rFonts w:asciiTheme="majorHAnsi" w:hAnsiTheme="majorHAnsi"/>
          <w:b/>
          <w:bCs/>
          <w:sz w:val="20"/>
          <w:szCs w:val="20"/>
          <w:lang w:val="es-ES_tradnl"/>
        </w:rPr>
        <w:t>VII.</w:t>
      </w:r>
      <w:r w:rsidRPr="00F913E0">
        <w:rPr>
          <w:rFonts w:asciiTheme="majorHAnsi" w:hAnsiTheme="majorHAnsi"/>
          <w:b/>
          <w:bCs/>
          <w:sz w:val="20"/>
          <w:szCs w:val="20"/>
          <w:lang w:val="es-ES_tradnl"/>
        </w:rPr>
        <w:tab/>
      </w:r>
      <w:r w:rsidR="004A6A54" w:rsidRPr="00F913E0">
        <w:rPr>
          <w:rFonts w:asciiTheme="majorHAnsi" w:hAnsiTheme="majorHAnsi"/>
          <w:b/>
          <w:bCs/>
          <w:sz w:val="20"/>
          <w:szCs w:val="20"/>
          <w:lang w:val="es-ES_tradnl"/>
        </w:rPr>
        <w:t xml:space="preserve">ANÁLISIS DE </w:t>
      </w:r>
      <w:r w:rsidR="00C21FEF" w:rsidRPr="00F913E0">
        <w:rPr>
          <w:rFonts w:asciiTheme="majorHAnsi" w:hAnsiTheme="majorHAnsi"/>
          <w:b/>
          <w:bCs/>
          <w:sz w:val="20"/>
          <w:szCs w:val="20"/>
          <w:lang w:val="es-ES_tradnl"/>
        </w:rPr>
        <w:t>CARACTERIZACIÓN DE LOS HECHOS ALEGADOS</w:t>
      </w:r>
    </w:p>
    <w:p w14:paraId="5C2F8DEF" w14:textId="77777777" w:rsidR="001130C8" w:rsidRPr="00F913E0" w:rsidRDefault="001130C8" w:rsidP="001130C8">
      <w:pPr>
        <w:jc w:val="both"/>
        <w:rPr>
          <w:rFonts w:asciiTheme="majorHAnsi" w:hAnsiTheme="majorHAnsi"/>
          <w:b/>
          <w:sz w:val="20"/>
          <w:szCs w:val="20"/>
          <w:lang w:val="es-ES_tradnl"/>
        </w:rPr>
      </w:pPr>
    </w:p>
    <w:p w14:paraId="60DFD710" w14:textId="064A5BB4" w:rsidR="00C64ED5" w:rsidRPr="00F913E0" w:rsidRDefault="008C5E2D" w:rsidP="0032194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t xml:space="preserve">La Comisión </w:t>
      </w:r>
      <w:r w:rsidR="00966BA5" w:rsidRPr="00F913E0">
        <w:rPr>
          <w:rFonts w:asciiTheme="majorHAnsi" w:hAnsiTheme="majorHAnsi"/>
          <w:sz w:val="20"/>
          <w:szCs w:val="20"/>
          <w:lang w:val="es-ES_tradnl"/>
        </w:rPr>
        <w:t>recuerda que los Estados tienen el deber de regular y fiscalizar a las entidades que prestan los servicios de salud, incluyendo los prestadores directos de los servicios de salud, como clínicas o bancos de sangre, como también las entidades que se encargan de la administración de las contribuciones para que el paciente reciba determinada prestación</w:t>
      </w:r>
      <w:r w:rsidR="00966BA5" w:rsidRPr="00F913E0">
        <w:rPr>
          <w:rStyle w:val="FootnoteReference"/>
          <w:rFonts w:asciiTheme="majorHAnsi" w:hAnsiTheme="majorHAnsi"/>
          <w:sz w:val="20"/>
          <w:szCs w:val="20"/>
          <w:lang w:val="es-ES_tradnl"/>
        </w:rPr>
        <w:footnoteReference w:id="9"/>
      </w:r>
      <w:r w:rsidR="00966BA5" w:rsidRPr="00F913E0">
        <w:rPr>
          <w:rFonts w:asciiTheme="majorHAnsi" w:hAnsiTheme="majorHAnsi"/>
          <w:sz w:val="20"/>
          <w:szCs w:val="20"/>
          <w:lang w:val="es-ES_tradnl"/>
        </w:rPr>
        <w:t xml:space="preserve">. </w:t>
      </w:r>
    </w:p>
    <w:p w14:paraId="6DACC887" w14:textId="77777777" w:rsidR="00C64ED5" w:rsidRPr="00F913E0" w:rsidRDefault="00C64ED5" w:rsidP="00C64ED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CA9B806" w14:textId="74568857" w:rsidR="00E1478E" w:rsidRPr="00F913E0" w:rsidRDefault="00966BA5" w:rsidP="00E1478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t xml:space="preserve">En el presente caso, </w:t>
      </w:r>
      <w:r w:rsidR="0032194C" w:rsidRPr="00F913E0">
        <w:rPr>
          <w:rFonts w:asciiTheme="majorHAnsi" w:hAnsiTheme="majorHAnsi"/>
          <w:sz w:val="20"/>
          <w:szCs w:val="20"/>
          <w:lang w:val="es-ES_tradnl"/>
        </w:rPr>
        <w:t xml:space="preserve">la </w:t>
      </w:r>
      <w:r w:rsidR="00E73CD4" w:rsidRPr="00F913E0">
        <w:rPr>
          <w:rFonts w:asciiTheme="majorHAnsi" w:hAnsiTheme="majorHAnsi"/>
          <w:sz w:val="20"/>
          <w:szCs w:val="20"/>
          <w:lang w:val="es-ES_tradnl"/>
        </w:rPr>
        <w:t xml:space="preserve">CIDH </w:t>
      </w:r>
      <w:r w:rsidR="0032194C" w:rsidRPr="00F913E0">
        <w:rPr>
          <w:rFonts w:asciiTheme="majorHAnsi" w:hAnsiTheme="majorHAnsi"/>
          <w:sz w:val="20"/>
          <w:szCs w:val="20"/>
          <w:lang w:val="es-ES_tradnl"/>
        </w:rPr>
        <w:t xml:space="preserve">observa </w:t>
      </w:r>
      <w:r w:rsidR="00486E01" w:rsidRPr="00F913E0">
        <w:rPr>
          <w:rFonts w:asciiTheme="majorHAnsi" w:hAnsiTheme="majorHAnsi"/>
          <w:sz w:val="20"/>
          <w:szCs w:val="20"/>
          <w:lang w:val="es-ES_tradnl"/>
        </w:rPr>
        <w:t xml:space="preserve">que </w:t>
      </w:r>
      <w:r w:rsidRPr="00F913E0">
        <w:rPr>
          <w:rFonts w:asciiTheme="majorHAnsi" w:hAnsiTheme="majorHAnsi"/>
          <w:sz w:val="20"/>
          <w:szCs w:val="20"/>
          <w:lang w:val="es-ES_tradnl"/>
        </w:rPr>
        <w:t>la parte peticionaria no ha identificado que exist</w:t>
      </w:r>
      <w:r w:rsidR="00486E01" w:rsidRPr="00F913E0">
        <w:rPr>
          <w:rFonts w:asciiTheme="majorHAnsi" w:hAnsiTheme="majorHAnsi"/>
          <w:sz w:val="20"/>
          <w:szCs w:val="20"/>
          <w:lang w:val="es-ES_tradnl"/>
        </w:rPr>
        <w:t>a</w:t>
      </w:r>
      <w:r w:rsidRPr="00F913E0">
        <w:rPr>
          <w:rFonts w:asciiTheme="majorHAnsi" w:hAnsiTheme="majorHAnsi"/>
          <w:sz w:val="20"/>
          <w:szCs w:val="20"/>
          <w:lang w:val="es-ES_tradnl"/>
        </w:rPr>
        <w:t xml:space="preserve"> una disposición en el ordenamiento interno que </w:t>
      </w:r>
      <w:r w:rsidR="00486E01" w:rsidRPr="00F913E0">
        <w:rPr>
          <w:rFonts w:asciiTheme="majorHAnsi" w:hAnsiTheme="majorHAnsi"/>
          <w:sz w:val="20"/>
          <w:szCs w:val="20"/>
          <w:lang w:val="es-ES_tradnl"/>
        </w:rPr>
        <w:t>incida de manera negativa en el derecho a</w:t>
      </w:r>
      <w:r w:rsidR="0032194C" w:rsidRPr="00F913E0">
        <w:rPr>
          <w:rFonts w:asciiTheme="majorHAnsi" w:hAnsiTheme="majorHAnsi"/>
          <w:sz w:val="20"/>
          <w:szCs w:val="20"/>
          <w:lang w:val="es-ES_tradnl"/>
        </w:rPr>
        <w:t xml:space="preserve"> la salud</w:t>
      </w:r>
      <w:r w:rsidR="00486E01" w:rsidRPr="00F913E0">
        <w:rPr>
          <w:rFonts w:asciiTheme="majorHAnsi" w:hAnsiTheme="majorHAnsi"/>
          <w:sz w:val="20"/>
          <w:szCs w:val="20"/>
          <w:lang w:val="es-ES_tradnl"/>
        </w:rPr>
        <w:t xml:space="preserve"> de </w:t>
      </w:r>
      <w:r w:rsidR="00AB0E19" w:rsidRPr="00F913E0">
        <w:rPr>
          <w:rFonts w:asciiTheme="majorHAnsi" w:hAnsiTheme="majorHAnsi"/>
          <w:sz w:val="20"/>
          <w:szCs w:val="20"/>
          <w:lang w:val="es-ES_tradnl"/>
        </w:rPr>
        <w:t>la Sra. Alfonso de Mach</w:t>
      </w:r>
      <w:r w:rsidR="0032194C" w:rsidRPr="00F913E0">
        <w:rPr>
          <w:rFonts w:asciiTheme="majorHAnsi" w:hAnsiTheme="majorHAnsi"/>
          <w:sz w:val="20"/>
          <w:szCs w:val="20"/>
          <w:lang w:val="es-ES_tradnl"/>
        </w:rPr>
        <w:t xml:space="preserve">. Asimismo, si bien alega que los servicios de salud que </w:t>
      </w:r>
      <w:r w:rsidR="00E73CD4" w:rsidRPr="00F913E0">
        <w:rPr>
          <w:rFonts w:asciiTheme="majorHAnsi" w:hAnsiTheme="majorHAnsi"/>
          <w:sz w:val="20"/>
          <w:szCs w:val="20"/>
          <w:lang w:val="es-ES_tradnl"/>
        </w:rPr>
        <w:t>recibió</w:t>
      </w:r>
      <w:r w:rsidR="0032194C" w:rsidRPr="00F913E0">
        <w:rPr>
          <w:rFonts w:asciiTheme="majorHAnsi" w:hAnsiTheme="majorHAnsi"/>
          <w:sz w:val="20"/>
          <w:szCs w:val="20"/>
          <w:lang w:val="es-ES_tradnl"/>
        </w:rPr>
        <w:t xml:space="preserve"> la señora Alfonso de Mach</w:t>
      </w:r>
      <w:r w:rsidR="00E73CD4" w:rsidRPr="00F913E0">
        <w:rPr>
          <w:rFonts w:asciiTheme="majorHAnsi" w:hAnsiTheme="majorHAnsi"/>
          <w:sz w:val="20"/>
          <w:szCs w:val="20"/>
          <w:lang w:val="es-ES_tradnl"/>
        </w:rPr>
        <w:t xml:space="preserve"> han sido deficientes</w:t>
      </w:r>
      <w:r w:rsidR="0032194C" w:rsidRPr="00F913E0">
        <w:rPr>
          <w:rFonts w:asciiTheme="majorHAnsi" w:hAnsiTheme="majorHAnsi"/>
          <w:sz w:val="20"/>
          <w:szCs w:val="20"/>
          <w:lang w:val="es-ES_tradnl"/>
        </w:rPr>
        <w:t xml:space="preserve">, no aporta pruebas ni un relato detallado que permita identificar con claridad tales falencias ni conocer cómo </w:t>
      </w:r>
      <w:r w:rsidR="00E73CD4" w:rsidRPr="00F913E0">
        <w:rPr>
          <w:rFonts w:asciiTheme="majorHAnsi" w:hAnsiTheme="majorHAnsi"/>
          <w:sz w:val="20"/>
          <w:szCs w:val="20"/>
          <w:lang w:val="es-ES_tradnl"/>
        </w:rPr>
        <w:t>dicha situación habría</w:t>
      </w:r>
      <w:r w:rsidR="0032194C" w:rsidRPr="00F913E0">
        <w:rPr>
          <w:rFonts w:asciiTheme="majorHAnsi" w:hAnsiTheme="majorHAnsi"/>
          <w:sz w:val="20"/>
          <w:szCs w:val="20"/>
          <w:lang w:val="es-ES_tradnl"/>
        </w:rPr>
        <w:t xml:space="preserve"> repercutido en </w:t>
      </w:r>
      <w:r w:rsidR="00AB0E19" w:rsidRPr="00F913E0">
        <w:rPr>
          <w:rFonts w:asciiTheme="majorHAnsi" w:hAnsiTheme="majorHAnsi"/>
          <w:sz w:val="20"/>
          <w:szCs w:val="20"/>
          <w:lang w:val="es-ES_tradnl"/>
        </w:rPr>
        <w:t>la Sra. Alfonso de Mach</w:t>
      </w:r>
      <w:r w:rsidR="0032194C" w:rsidRPr="00F913E0">
        <w:rPr>
          <w:rFonts w:asciiTheme="majorHAnsi" w:hAnsiTheme="majorHAnsi"/>
          <w:sz w:val="20"/>
          <w:szCs w:val="20"/>
          <w:lang w:val="es-ES_tradnl"/>
        </w:rPr>
        <w:t xml:space="preserve">. </w:t>
      </w:r>
      <w:r w:rsidR="00E1478E" w:rsidRPr="00F913E0">
        <w:rPr>
          <w:rFonts w:asciiTheme="majorHAnsi" w:hAnsiTheme="majorHAnsi"/>
          <w:sz w:val="20"/>
          <w:szCs w:val="20"/>
          <w:lang w:val="es-ES_tradnl"/>
        </w:rPr>
        <w:t>En sentido similar, la parte peticionaria tampoco identifica o explica en qué medida las decisiones los órganos de justicia en el proceso de daños y perjuicios resultaron violatorias a los derechos reconocidos en la Convención Americana.</w:t>
      </w:r>
    </w:p>
    <w:p w14:paraId="5AB02913" w14:textId="77777777" w:rsidR="00C64ED5" w:rsidRPr="00F913E0" w:rsidRDefault="00C64ED5" w:rsidP="00E1478E">
      <w:pPr>
        <w:rPr>
          <w:rFonts w:asciiTheme="majorHAnsi" w:hAnsiTheme="majorHAnsi"/>
          <w:sz w:val="20"/>
          <w:szCs w:val="20"/>
          <w:lang w:val="es-ES_tradnl"/>
        </w:rPr>
      </w:pPr>
    </w:p>
    <w:p w14:paraId="6A2A3616" w14:textId="77777777" w:rsidR="00E1478E" w:rsidRPr="00F913E0" w:rsidRDefault="0032194C" w:rsidP="00E1478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t xml:space="preserve">Por el contrario, el Estado </w:t>
      </w:r>
      <w:r w:rsidR="00C64ED5" w:rsidRPr="00F913E0">
        <w:rPr>
          <w:rFonts w:asciiTheme="majorHAnsi" w:hAnsiTheme="majorHAnsi"/>
          <w:sz w:val="20"/>
          <w:szCs w:val="20"/>
          <w:lang w:val="es-ES_tradnl"/>
        </w:rPr>
        <w:t xml:space="preserve">sí </w:t>
      </w:r>
      <w:r w:rsidRPr="00F913E0">
        <w:rPr>
          <w:rFonts w:asciiTheme="majorHAnsi" w:hAnsiTheme="majorHAnsi"/>
          <w:sz w:val="20"/>
          <w:szCs w:val="20"/>
          <w:lang w:val="es-ES_tradnl"/>
        </w:rPr>
        <w:t>ha aportado diversa documentación que acredita que</w:t>
      </w:r>
      <w:r w:rsidR="00C64ED5" w:rsidRPr="00F913E0">
        <w:rPr>
          <w:rFonts w:asciiTheme="majorHAnsi" w:hAnsiTheme="majorHAnsi"/>
          <w:sz w:val="20"/>
          <w:szCs w:val="20"/>
          <w:lang w:val="es-ES_tradnl"/>
        </w:rPr>
        <w:t xml:space="preserve"> </w:t>
      </w:r>
      <w:r w:rsidRPr="00F913E0">
        <w:rPr>
          <w:rFonts w:asciiTheme="majorHAnsi" w:hAnsiTheme="majorHAnsi"/>
          <w:sz w:val="20"/>
          <w:szCs w:val="20"/>
          <w:lang w:val="es-ES_tradnl"/>
        </w:rPr>
        <w:t xml:space="preserve">la señora Alfonso de Mach está </w:t>
      </w:r>
      <w:r w:rsidR="00C64ED5" w:rsidRPr="00F913E0">
        <w:rPr>
          <w:rFonts w:asciiTheme="majorHAnsi" w:hAnsiTheme="majorHAnsi"/>
          <w:sz w:val="20"/>
          <w:szCs w:val="20"/>
          <w:lang w:val="es-ES_tradnl"/>
        </w:rPr>
        <w:t xml:space="preserve">actualmente </w:t>
      </w:r>
      <w:r w:rsidRPr="00F913E0">
        <w:rPr>
          <w:rFonts w:asciiTheme="majorHAnsi" w:hAnsiTheme="majorHAnsi"/>
          <w:sz w:val="20"/>
          <w:szCs w:val="20"/>
          <w:lang w:val="es-ES_tradnl"/>
        </w:rPr>
        <w:t>siendo atendida por distintos prestadores de salud con financiamiento estatal</w:t>
      </w:r>
      <w:r w:rsidR="00E73CD4" w:rsidRPr="00F913E0">
        <w:rPr>
          <w:rFonts w:asciiTheme="majorHAnsi" w:hAnsiTheme="majorHAnsi"/>
          <w:sz w:val="20"/>
          <w:szCs w:val="20"/>
          <w:lang w:val="es-ES_tradnl"/>
        </w:rPr>
        <w:t>, de manera total o parcial</w:t>
      </w:r>
      <w:r w:rsidRPr="00F913E0">
        <w:rPr>
          <w:rFonts w:asciiTheme="majorHAnsi" w:hAnsiTheme="majorHAnsi"/>
          <w:sz w:val="20"/>
          <w:szCs w:val="20"/>
          <w:lang w:val="es-ES_tradnl"/>
        </w:rPr>
        <w:t xml:space="preserve">. </w:t>
      </w:r>
      <w:r w:rsidR="00E1478E" w:rsidRPr="00F913E0">
        <w:rPr>
          <w:rFonts w:asciiTheme="majorHAnsi" w:hAnsiTheme="majorHAnsi"/>
          <w:sz w:val="20"/>
          <w:szCs w:val="20"/>
          <w:lang w:val="es-ES_tradnl"/>
        </w:rPr>
        <w:t>Además</w:t>
      </w:r>
      <w:r w:rsidRPr="00F913E0">
        <w:rPr>
          <w:rFonts w:asciiTheme="majorHAnsi" w:hAnsiTheme="majorHAnsi"/>
          <w:sz w:val="20"/>
          <w:szCs w:val="20"/>
          <w:lang w:val="es-ES_tradnl"/>
        </w:rPr>
        <w:t xml:space="preserve">, la Comisión nota que </w:t>
      </w:r>
      <w:r w:rsidR="00AB0E19" w:rsidRPr="00F913E0">
        <w:rPr>
          <w:rFonts w:asciiTheme="majorHAnsi" w:hAnsiTheme="majorHAnsi"/>
          <w:sz w:val="20"/>
          <w:szCs w:val="20"/>
          <w:lang w:val="es-ES_tradnl"/>
        </w:rPr>
        <w:t>la Sra. Alfonso de Mach</w:t>
      </w:r>
      <w:r w:rsidRPr="00F913E0">
        <w:rPr>
          <w:rFonts w:asciiTheme="majorHAnsi" w:hAnsiTheme="majorHAnsi"/>
          <w:sz w:val="20"/>
          <w:szCs w:val="20"/>
          <w:lang w:val="es-ES_tradnl"/>
        </w:rPr>
        <w:t xml:space="preserve"> también </w:t>
      </w:r>
      <w:r w:rsidR="00E73CD4" w:rsidRPr="00F913E0">
        <w:rPr>
          <w:rFonts w:asciiTheme="majorHAnsi" w:hAnsiTheme="majorHAnsi"/>
          <w:sz w:val="20"/>
          <w:szCs w:val="20"/>
          <w:lang w:val="es-ES_tradnl"/>
        </w:rPr>
        <w:t>recibió</w:t>
      </w:r>
      <w:r w:rsidRPr="00F913E0">
        <w:rPr>
          <w:rFonts w:asciiTheme="majorHAnsi" w:hAnsiTheme="majorHAnsi"/>
          <w:sz w:val="20"/>
          <w:szCs w:val="20"/>
          <w:lang w:val="es-ES_tradnl"/>
        </w:rPr>
        <w:t xml:space="preserve"> una indemnización por la alegada demora inicial en la prestación de tales servicios de salud</w:t>
      </w:r>
      <w:r w:rsidR="00E1478E" w:rsidRPr="00F913E0">
        <w:rPr>
          <w:rFonts w:asciiTheme="majorHAnsi" w:hAnsiTheme="majorHAnsi"/>
          <w:sz w:val="20"/>
          <w:szCs w:val="20"/>
          <w:lang w:val="es-ES_tradnl"/>
        </w:rPr>
        <w:t>.</w:t>
      </w:r>
    </w:p>
    <w:p w14:paraId="7069E8FE" w14:textId="77777777" w:rsidR="00E1478E" w:rsidRPr="00F913E0" w:rsidRDefault="00E1478E" w:rsidP="00E1478E">
      <w:pPr>
        <w:pStyle w:val="ListParagraph"/>
        <w:rPr>
          <w:rFonts w:asciiTheme="majorHAnsi" w:hAnsiTheme="majorHAnsi"/>
          <w:sz w:val="20"/>
          <w:szCs w:val="20"/>
          <w:lang w:val="es-ES_tradnl"/>
        </w:rPr>
      </w:pPr>
    </w:p>
    <w:p w14:paraId="2C350C46" w14:textId="2A391011" w:rsidR="0032194C" w:rsidRPr="00F913E0" w:rsidRDefault="0032194C" w:rsidP="00E1478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F913E0">
        <w:rPr>
          <w:rFonts w:asciiTheme="majorHAnsi" w:hAnsiTheme="majorHAnsi"/>
          <w:sz w:val="20"/>
          <w:szCs w:val="20"/>
          <w:lang w:val="es-ES_tradnl"/>
        </w:rPr>
        <w:lastRenderedPageBreak/>
        <w:t>En consecuencia, a juicio de la Comisión la alegada vulneración de derechos en perjuicio de la señora Alfonso de Mach ha sido</w:t>
      </w:r>
      <w:r w:rsidR="00685B2B" w:rsidRPr="00F913E0">
        <w:rPr>
          <w:rFonts w:asciiTheme="majorHAnsi" w:hAnsiTheme="majorHAnsi"/>
          <w:sz w:val="20"/>
          <w:szCs w:val="20"/>
          <w:lang w:val="es-ES_tradnl"/>
        </w:rPr>
        <w:t xml:space="preserve"> </w:t>
      </w:r>
      <w:r w:rsidR="00EB3E2B" w:rsidRPr="00F913E0">
        <w:rPr>
          <w:rFonts w:asciiTheme="majorHAnsi" w:hAnsiTheme="majorHAnsi"/>
          <w:sz w:val="20"/>
          <w:szCs w:val="20"/>
          <w:lang w:val="es-ES_tradnl"/>
        </w:rPr>
        <w:t>subsanada</w:t>
      </w:r>
      <w:r w:rsidR="00685B2B" w:rsidRPr="00F913E0">
        <w:rPr>
          <w:rFonts w:asciiTheme="majorHAnsi" w:hAnsiTheme="majorHAnsi"/>
          <w:sz w:val="20"/>
          <w:szCs w:val="20"/>
          <w:lang w:val="es-ES_tradnl"/>
        </w:rPr>
        <w:t xml:space="preserve"> y</w:t>
      </w:r>
      <w:r w:rsidRPr="00F913E0">
        <w:rPr>
          <w:rFonts w:asciiTheme="majorHAnsi" w:hAnsiTheme="majorHAnsi"/>
          <w:sz w:val="20"/>
          <w:szCs w:val="20"/>
          <w:lang w:val="es-ES_tradnl"/>
        </w:rPr>
        <w:t xml:space="preserve"> reparada por el Estado, por lo que la presente petición resulta inadmisible con fundamento en el artículo 47.b) de la Convención Americana y no amerita un análisis de fondo.</w:t>
      </w:r>
    </w:p>
    <w:p w14:paraId="4888FA84" w14:textId="77777777" w:rsidR="00C64ED5" w:rsidRPr="00F913E0" w:rsidRDefault="00C64ED5" w:rsidP="00C64E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A443817" w14:textId="3D04BFE6" w:rsidR="003239B8" w:rsidRPr="00F913E0" w:rsidRDefault="003239B8" w:rsidP="00DC5FE4">
      <w:pPr>
        <w:pStyle w:val="ListParagraph"/>
        <w:ind w:left="0" w:firstLine="720"/>
        <w:jc w:val="both"/>
        <w:rPr>
          <w:rFonts w:asciiTheme="majorHAnsi" w:hAnsiTheme="majorHAnsi"/>
          <w:b/>
          <w:bCs/>
          <w:sz w:val="20"/>
          <w:szCs w:val="20"/>
          <w:lang w:val="es-ES_tradnl"/>
        </w:rPr>
      </w:pPr>
      <w:r w:rsidRPr="00F913E0">
        <w:rPr>
          <w:rFonts w:asciiTheme="majorHAnsi" w:hAnsiTheme="majorHAnsi"/>
          <w:b/>
          <w:bCs/>
          <w:sz w:val="20"/>
          <w:szCs w:val="20"/>
          <w:lang w:val="es-ES_tradnl"/>
        </w:rPr>
        <w:t xml:space="preserve">VIII. </w:t>
      </w:r>
      <w:r w:rsidRPr="00F913E0">
        <w:rPr>
          <w:rFonts w:asciiTheme="majorHAnsi" w:hAnsiTheme="majorHAnsi"/>
          <w:b/>
          <w:bCs/>
          <w:sz w:val="20"/>
          <w:szCs w:val="20"/>
          <w:lang w:val="es-ES_tradnl"/>
        </w:rPr>
        <w:tab/>
        <w:t>DECISIÓN</w:t>
      </w:r>
    </w:p>
    <w:p w14:paraId="7A42A22F" w14:textId="77777777" w:rsidR="001329AC" w:rsidRPr="00F913E0" w:rsidRDefault="001329AC" w:rsidP="001329AC">
      <w:pPr>
        <w:jc w:val="both"/>
        <w:rPr>
          <w:rFonts w:asciiTheme="majorHAnsi" w:hAnsiTheme="majorHAnsi"/>
          <w:b/>
          <w:bCs/>
          <w:sz w:val="20"/>
          <w:szCs w:val="20"/>
          <w:lang w:val="es-ES_tradnl"/>
        </w:rPr>
      </w:pPr>
    </w:p>
    <w:p w14:paraId="2AF4601A" w14:textId="5AB01707" w:rsidR="000419AD" w:rsidRPr="00F913E0" w:rsidRDefault="003239B8" w:rsidP="0011383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913E0">
        <w:rPr>
          <w:rFonts w:asciiTheme="majorHAnsi" w:hAnsiTheme="majorHAnsi"/>
          <w:sz w:val="20"/>
          <w:szCs w:val="20"/>
          <w:lang w:val="es-ES_tradnl"/>
        </w:rPr>
        <w:t xml:space="preserve">Declarar </w:t>
      </w:r>
      <w:r w:rsidR="00113834" w:rsidRPr="00F913E0">
        <w:rPr>
          <w:rFonts w:asciiTheme="majorHAnsi" w:hAnsiTheme="majorHAnsi"/>
          <w:sz w:val="20"/>
          <w:szCs w:val="20"/>
          <w:lang w:val="es-ES_tradnl"/>
        </w:rPr>
        <w:t xml:space="preserve">inadmisible la presente </w:t>
      </w:r>
      <w:r w:rsidR="00EB3E2B" w:rsidRPr="00F913E0">
        <w:rPr>
          <w:rFonts w:asciiTheme="majorHAnsi" w:hAnsiTheme="majorHAnsi"/>
          <w:sz w:val="20"/>
          <w:szCs w:val="20"/>
          <w:lang w:val="es-ES_tradnl"/>
        </w:rPr>
        <w:t>petición</w:t>
      </w:r>
      <w:r w:rsidR="00A758AA" w:rsidRPr="00F913E0">
        <w:rPr>
          <w:rFonts w:asciiTheme="majorHAnsi" w:hAnsiTheme="majorHAnsi"/>
          <w:sz w:val="20"/>
          <w:szCs w:val="20"/>
          <w:lang w:val="es-ES_tradnl"/>
        </w:rPr>
        <w:t>;</w:t>
      </w:r>
      <w:r w:rsidR="004A6A54" w:rsidRPr="00F913E0">
        <w:rPr>
          <w:rFonts w:asciiTheme="majorHAnsi" w:hAnsiTheme="majorHAnsi"/>
          <w:sz w:val="20"/>
          <w:szCs w:val="20"/>
          <w:lang w:val="es-ES_tradnl"/>
        </w:rPr>
        <w:t xml:space="preserve"> y</w:t>
      </w:r>
    </w:p>
    <w:p w14:paraId="45EF1921" w14:textId="77777777" w:rsidR="00A149CB" w:rsidRPr="00F913E0" w:rsidRDefault="00A149CB" w:rsidP="00A149CB">
      <w:pPr>
        <w:pStyle w:val="ListParagraph"/>
        <w:jc w:val="both"/>
        <w:rPr>
          <w:rFonts w:asciiTheme="majorHAnsi" w:eastAsia="Arial Unicode MS" w:hAnsiTheme="majorHAnsi" w:cs="Times New Roman"/>
          <w:color w:val="auto"/>
          <w:sz w:val="20"/>
          <w:szCs w:val="20"/>
          <w:lang w:val="es-ES_tradnl" w:eastAsia="en-US"/>
        </w:rPr>
      </w:pPr>
    </w:p>
    <w:p w14:paraId="7C17A114" w14:textId="3FA4DDDB" w:rsidR="008D768D" w:rsidRDefault="004A6A54" w:rsidP="00DC5F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913E0">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59F39A56" w14:textId="77777777" w:rsidR="00666BFA" w:rsidRDefault="00666BFA" w:rsidP="00666BFA">
      <w:pPr>
        <w:pStyle w:val="ListParagraph"/>
        <w:rPr>
          <w:rFonts w:asciiTheme="majorHAnsi" w:hAnsiTheme="majorHAnsi"/>
          <w:sz w:val="20"/>
          <w:szCs w:val="20"/>
          <w:lang w:val="es-ES_tradnl"/>
        </w:rPr>
      </w:pPr>
    </w:p>
    <w:p w14:paraId="48E024E1" w14:textId="68E1D05B" w:rsidR="00666BFA" w:rsidRPr="006F27A3" w:rsidRDefault="00666BFA" w:rsidP="006F27A3">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E47CE1">
        <w:rPr>
          <w:rStyle w:val="normaltextrun"/>
          <w:rFonts w:ascii="Cambria" w:hAnsi="Cambria" w:cs="Segoe UI"/>
          <w:sz w:val="20"/>
          <w:szCs w:val="20"/>
          <w:lang w:val="es-CL"/>
        </w:rPr>
        <w:t>3</w:t>
      </w:r>
      <w:r>
        <w:rPr>
          <w:rStyle w:val="normaltextrun"/>
          <w:rFonts w:ascii="Cambria" w:hAnsi="Cambria" w:cs="Segoe UI"/>
          <w:sz w:val="20"/>
          <w:szCs w:val="20"/>
          <w:lang w:val="es-CL"/>
        </w:rPr>
        <w:t xml:space="preserve"> días del mes de febrero de 2023.  (Firmado): Julissa Mantilla Falcón, Presidenta; Stuardo Ralón Orellana, Primer Vicepresidente; Esmeralda Arosemena de Troitiño y Joel Hernández, </w:t>
      </w:r>
      <w:r w:rsidR="006F27A3">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318B8217" w14:textId="77777777" w:rsidR="00722C9F" w:rsidRPr="00F913E0" w:rsidRDefault="00722C9F" w:rsidP="00DC5FE4">
      <w:pPr>
        <w:jc w:val="both"/>
        <w:rPr>
          <w:rFonts w:asciiTheme="majorHAnsi" w:hAnsiTheme="majorHAnsi" w:cs="Calibri"/>
          <w:sz w:val="20"/>
          <w:szCs w:val="20"/>
          <w:lang w:val="es-ES_tradnl"/>
        </w:rPr>
      </w:pPr>
    </w:p>
    <w:sectPr w:rsidR="00722C9F" w:rsidRPr="00F913E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A8C5" w14:textId="77777777" w:rsidR="00976404" w:rsidRDefault="00976404">
      <w:r>
        <w:separator/>
      </w:r>
    </w:p>
  </w:endnote>
  <w:endnote w:type="continuationSeparator" w:id="0">
    <w:p w14:paraId="1705297A" w14:textId="77777777" w:rsidR="00976404" w:rsidRDefault="0097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LiberationSerif">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565242" w14:textId="5FE222C4" w:rsidR="00357560" w:rsidRPr="00934A2C" w:rsidRDefault="0035756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5421B">
          <w:rPr>
            <w:noProof/>
            <w:sz w:val="16"/>
            <w:szCs w:val="22"/>
          </w:rPr>
          <w:t>6</w:t>
        </w:r>
        <w:r w:rsidRPr="00934A2C">
          <w:rPr>
            <w:noProof/>
            <w:sz w:val="16"/>
            <w:szCs w:val="22"/>
          </w:rPr>
          <w:fldChar w:fldCharType="end"/>
        </w:r>
      </w:p>
    </w:sdtContent>
  </w:sdt>
  <w:p w14:paraId="569E8E7C" w14:textId="77777777" w:rsidR="00357560" w:rsidRDefault="00357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C58A" w14:textId="77777777" w:rsidR="00357560" w:rsidRPr="00934A2C" w:rsidRDefault="00357560">
    <w:pPr>
      <w:pStyle w:val="Footer"/>
      <w:jc w:val="center"/>
      <w:rPr>
        <w:sz w:val="16"/>
        <w:szCs w:val="22"/>
      </w:rPr>
    </w:pPr>
  </w:p>
  <w:p w14:paraId="029D092B" w14:textId="77777777" w:rsidR="00357560" w:rsidRDefault="00357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7CCF" w14:textId="77777777" w:rsidR="00976404" w:rsidRPr="000F35ED" w:rsidRDefault="0097640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07B7326" w14:textId="77777777" w:rsidR="00976404" w:rsidRPr="000F35ED" w:rsidRDefault="00976404" w:rsidP="000F35ED">
      <w:pPr>
        <w:rPr>
          <w:rFonts w:asciiTheme="majorHAnsi" w:hAnsiTheme="majorHAnsi"/>
          <w:sz w:val="16"/>
          <w:szCs w:val="16"/>
        </w:rPr>
      </w:pPr>
      <w:r w:rsidRPr="000F35ED">
        <w:rPr>
          <w:rFonts w:asciiTheme="majorHAnsi" w:hAnsiTheme="majorHAnsi"/>
          <w:sz w:val="16"/>
          <w:szCs w:val="16"/>
        </w:rPr>
        <w:separator/>
      </w:r>
    </w:p>
    <w:p w14:paraId="4AFD6021" w14:textId="77777777" w:rsidR="00976404" w:rsidRPr="000F35ED" w:rsidRDefault="0097640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85E959E" w14:textId="77777777" w:rsidR="00976404" w:rsidRPr="000F35ED" w:rsidRDefault="0097640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E049027" w14:textId="65C3D5AD" w:rsidR="00357560" w:rsidRPr="008B1B17" w:rsidRDefault="00357560" w:rsidP="002526CC">
      <w:pPr>
        <w:pStyle w:val="FootnoteText"/>
        <w:ind w:firstLine="720"/>
        <w:jc w:val="both"/>
        <w:rPr>
          <w:rFonts w:asciiTheme="majorHAnsi" w:hAnsiTheme="majorHAnsi"/>
          <w:sz w:val="16"/>
          <w:szCs w:val="16"/>
          <w:lang w:val="es-MX"/>
        </w:rPr>
      </w:pPr>
      <w:r w:rsidRPr="008B1B17">
        <w:rPr>
          <w:rStyle w:val="FootnoteReference"/>
          <w:rFonts w:asciiTheme="majorHAnsi" w:hAnsiTheme="majorHAnsi"/>
          <w:sz w:val="16"/>
          <w:szCs w:val="16"/>
        </w:rPr>
        <w:footnoteRef/>
      </w:r>
      <w:r w:rsidR="00836144" w:rsidRPr="008B1B17">
        <w:rPr>
          <w:rFonts w:asciiTheme="majorHAnsi" w:hAnsiTheme="majorHAnsi"/>
          <w:sz w:val="16"/>
          <w:szCs w:val="16"/>
          <w:lang w:val="es-MX"/>
        </w:rPr>
        <w:t xml:space="preserve"> En adelante, “</w:t>
      </w:r>
      <w:r w:rsidR="006C7A2A" w:rsidRPr="008B1B17">
        <w:rPr>
          <w:rFonts w:asciiTheme="majorHAnsi" w:hAnsiTheme="majorHAnsi"/>
          <w:sz w:val="16"/>
          <w:szCs w:val="16"/>
          <w:lang w:val="es-MX"/>
        </w:rPr>
        <w:t xml:space="preserve">la </w:t>
      </w:r>
      <w:r w:rsidR="00836144" w:rsidRPr="008B1B17">
        <w:rPr>
          <w:rFonts w:asciiTheme="majorHAnsi" w:hAnsiTheme="majorHAnsi"/>
          <w:sz w:val="16"/>
          <w:szCs w:val="16"/>
          <w:lang w:val="es-MX"/>
        </w:rPr>
        <w:t>Convención Americana” o “</w:t>
      </w:r>
      <w:r w:rsidR="006C7A2A" w:rsidRPr="008B1B17">
        <w:rPr>
          <w:rFonts w:asciiTheme="majorHAnsi" w:hAnsiTheme="majorHAnsi"/>
          <w:sz w:val="16"/>
          <w:szCs w:val="16"/>
          <w:lang w:val="es-MX"/>
        </w:rPr>
        <w:t xml:space="preserve">la </w:t>
      </w:r>
      <w:r w:rsidR="00836144" w:rsidRPr="008B1B17">
        <w:rPr>
          <w:rFonts w:asciiTheme="majorHAnsi" w:hAnsiTheme="majorHAnsi"/>
          <w:sz w:val="16"/>
          <w:szCs w:val="16"/>
          <w:lang w:val="es-MX"/>
        </w:rPr>
        <w:t>Convención”.</w:t>
      </w:r>
    </w:p>
  </w:footnote>
  <w:footnote w:id="3">
    <w:p w14:paraId="101B19B0" w14:textId="77777777" w:rsidR="00357560" w:rsidRPr="008B1B17" w:rsidRDefault="00357560" w:rsidP="002526CC">
      <w:pPr>
        <w:pStyle w:val="FootnoteText"/>
        <w:ind w:firstLine="720"/>
        <w:jc w:val="both"/>
        <w:rPr>
          <w:rFonts w:asciiTheme="majorHAnsi" w:hAnsiTheme="majorHAnsi"/>
          <w:sz w:val="16"/>
          <w:szCs w:val="16"/>
          <w:lang w:val="es-ES"/>
        </w:rPr>
      </w:pPr>
      <w:r w:rsidRPr="008B1B17">
        <w:rPr>
          <w:rStyle w:val="FootnoteReference"/>
          <w:rFonts w:asciiTheme="majorHAnsi" w:hAnsiTheme="majorHAnsi"/>
          <w:sz w:val="16"/>
          <w:szCs w:val="16"/>
        </w:rPr>
        <w:footnoteRef/>
      </w:r>
      <w:r w:rsidRPr="008B1B17">
        <w:rPr>
          <w:rFonts w:asciiTheme="majorHAnsi" w:hAnsiTheme="majorHAnsi"/>
          <w:sz w:val="16"/>
          <w:szCs w:val="16"/>
          <w:lang w:val="es-ES"/>
        </w:rPr>
        <w:t xml:space="preserve"> Las observaciones de cada parte fueron debidamente trasladadas a la parte contraria.</w:t>
      </w:r>
    </w:p>
  </w:footnote>
  <w:footnote w:id="4">
    <w:p w14:paraId="7E60BC55" w14:textId="73CF4BFA" w:rsidR="009904B9" w:rsidRPr="008B1B17" w:rsidRDefault="009904B9" w:rsidP="002526CC">
      <w:pPr>
        <w:pStyle w:val="FootnoteText"/>
        <w:ind w:firstLine="720"/>
        <w:jc w:val="both"/>
        <w:rPr>
          <w:rFonts w:asciiTheme="majorHAnsi" w:hAnsiTheme="majorHAnsi"/>
          <w:sz w:val="16"/>
          <w:szCs w:val="16"/>
          <w:lang w:val="es-US"/>
        </w:rPr>
      </w:pPr>
      <w:r w:rsidRPr="008B1B17">
        <w:rPr>
          <w:rStyle w:val="FootnoteReference"/>
          <w:rFonts w:asciiTheme="majorHAnsi" w:hAnsiTheme="majorHAnsi"/>
          <w:sz w:val="16"/>
          <w:szCs w:val="16"/>
        </w:rPr>
        <w:footnoteRef/>
      </w:r>
      <w:r w:rsidRPr="008B1B17">
        <w:rPr>
          <w:rFonts w:asciiTheme="majorHAnsi" w:hAnsiTheme="majorHAnsi"/>
          <w:sz w:val="16"/>
          <w:szCs w:val="16"/>
          <w:lang w:val="es-ES"/>
        </w:rPr>
        <w:t xml:space="preserve"> </w:t>
      </w:r>
      <w:r w:rsidR="00F42F0A" w:rsidRPr="008B1B17">
        <w:rPr>
          <w:rFonts w:asciiTheme="majorHAnsi" w:hAnsiTheme="majorHAnsi"/>
          <w:sz w:val="16"/>
          <w:szCs w:val="16"/>
          <w:lang w:val="es-ES"/>
        </w:rPr>
        <w:t xml:space="preserve">El 10 de julio de 2019 la CIDH notificó </w:t>
      </w:r>
      <w:r w:rsidR="00F42F0A" w:rsidRPr="008B1B17">
        <w:rPr>
          <w:rFonts w:asciiTheme="majorHAnsi" w:hAnsiTheme="majorHAnsi"/>
          <w:sz w:val="16"/>
          <w:szCs w:val="16"/>
          <w:lang w:val="es-US"/>
        </w:rPr>
        <w:t xml:space="preserve">a las partes el cierre de la solicitud de medida cautelar. En lo fundamental, la CIDH consideró que el Estado presentó un cúmulo de pruebas documentales que permitían verificar que la Sra. Alfonso de Mach estaba recibiendo las prestaciones que requería; y que cuando esta incurría en gastos médicos por </w:t>
      </w:r>
      <w:r w:rsidR="002526CC" w:rsidRPr="008B1B17">
        <w:rPr>
          <w:rFonts w:asciiTheme="majorHAnsi" w:hAnsiTheme="majorHAnsi"/>
          <w:sz w:val="16"/>
          <w:szCs w:val="16"/>
          <w:lang w:val="es-US"/>
        </w:rPr>
        <w:t>servicios prestados fuera del ámbito público, el Estado se las reembolsaba si presentaba la respectiva factura.</w:t>
      </w:r>
      <w:r w:rsidR="00B970D6" w:rsidRPr="008B1B17">
        <w:rPr>
          <w:rFonts w:asciiTheme="majorHAnsi" w:hAnsiTheme="majorHAnsi"/>
          <w:sz w:val="16"/>
          <w:szCs w:val="16"/>
          <w:lang w:val="es-US"/>
        </w:rPr>
        <w:t xml:space="preserve"> Además</w:t>
      </w:r>
      <w:r w:rsidR="008B1B17" w:rsidRPr="008B1B17">
        <w:rPr>
          <w:rFonts w:asciiTheme="majorHAnsi" w:hAnsiTheme="majorHAnsi"/>
          <w:sz w:val="16"/>
          <w:szCs w:val="16"/>
          <w:lang w:val="es-US"/>
        </w:rPr>
        <w:t>,</w:t>
      </w:r>
      <w:r w:rsidR="00B970D6" w:rsidRPr="008B1B17">
        <w:rPr>
          <w:rFonts w:asciiTheme="majorHAnsi" w:hAnsiTheme="majorHAnsi"/>
          <w:sz w:val="16"/>
          <w:szCs w:val="16"/>
          <w:lang w:val="es-US"/>
        </w:rPr>
        <w:t xml:space="preserve"> consideró que los peticionarios no presentaron información que desvirtuara lo probado por el Estado argentino. </w:t>
      </w:r>
    </w:p>
  </w:footnote>
  <w:footnote w:id="5">
    <w:p w14:paraId="3BBE92AC" w14:textId="75CF04B5" w:rsidR="00CB49CA" w:rsidRPr="008B1B17" w:rsidRDefault="00CB49CA" w:rsidP="002526CC">
      <w:pPr>
        <w:suppressAutoHyphens/>
        <w:ind w:firstLine="720"/>
        <w:jc w:val="both"/>
        <w:rPr>
          <w:rFonts w:asciiTheme="majorHAnsi" w:hAnsiTheme="majorHAnsi"/>
          <w:sz w:val="16"/>
          <w:szCs w:val="16"/>
          <w:lang w:val="es-MX"/>
        </w:rPr>
      </w:pPr>
      <w:r w:rsidRPr="008B1B17">
        <w:rPr>
          <w:rStyle w:val="FootnoteReference"/>
          <w:rFonts w:asciiTheme="majorHAnsi" w:hAnsiTheme="majorHAnsi"/>
          <w:sz w:val="16"/>
          <w:szCs w:val="16"/>
        </w:rPr>
        <w:footnoteRef/>
      </w:r>
      <w:r w:rsidRPr="008B1B17">
        <w:rPr>
          <w:rFonts w:asciiTheme="majorHAnsi" w:hAnsiTheme="majorHAnsi"/>
          <w:sz w:val="16"/>
          <w:szCs w:val="16"/>
          <w:lang w:val="es-ES"/>
        </w:rPr>
        <w:t xml:space="preserve"> </w:t>
      </w:r>
      <w:r w:rsidRPr="008B1B17">
        <w:rPr>
          <w:rFonts w:asciiTheme="majorHAnsi" w:hAnsiTheme="majorHAnsi"/>
          <w:sz w:val="16"/>
          <w:szCs w:val="16"/>
          <w:lang w:val="es-MX"/>
        </w:rPr>
        <w:t xml:space="preserve">En esa línea, aduce que, desde el 2014, la Obra Social ha provisto a </w:t>
      </w:r>
      <w:r w:rsidR="00AB0E19" w:rsidRPr="008B1B17">
        <w:rPr>
          <w:rFonts w:asciiTheme="majorHAnsi" w:hAnsiTheme="majorHAnsi"/>
          <w:sz w:val="16"/>
          <w:szCs w:val="16"/>
          <w:lang w:val="es-MX"/>
        </w:rPr>
        <w:t>la Sra. Alfonso de Mach</w:t>
      </w:r>
      <w:r w:rsidRPr="008B1B17">
        <w:rPr>
          <w:rFonts w:asciiTheme="majorHAnsi" w:hAnsiTheme="majorHAnsi"/>
          <w:sz w:val="16"/>
          <w:szCs w:val="16"/>
          <w:lang w:val="es-MX"/>
        </w:rPr>
        <w:t xml:space="preserve"> de: i) silla de ruedas motorizada, ii) grúa hidráulica, iii) Slim Hombro Izquierdo, iv) Protectores para cama, v) Pañales descartables, 100% en medicamentos, descartables e insumos según prescripciones médicas actualizadas; vi) 100% en tratamientos oftalmológico, fisiátrico, neurológico, cardiológico y psiquiátrico conforme prescripciones médicas, 100</w:t>
      </w:r>
      <w:r w:rsidR="00113834" w:rsidRPr="008B1B17">
        <w:rPr>
          <w:rFonts w:asciiTheme="majorHAnsi" w:hAnsiTheme="majorHAnsi"/>
          <w:sz w:val="16"/>
          <w:szCs w:val="16"/>
          <w:lang w:val="es-MX"/>
        </w:rPr>
        <w:t xml:space="preserve">% Laboratorio de análisis clínicos en </w:t>
      </w:r>
      <w:r w:rsidR="00EB3E2B" w:rsidRPr="008B1B17">
        <w:rPr>
          <w:rFonts w:asciiTheme="majorHAnsi" w:hAnsiTheme="majorHAnsi"/>
          <w:sz w:val="16"/>
          <w:szCs w:val="16"/>
          <w:lang w:val="es-MX"/>
        </w:rPr>
        <w:t>Institutos</w:t>
      </w:r>
      <w:r w:rsidR="00113834" w:rsidRPr="008B1B17">
        <w:rPr>
          <w:rFonts w:asciiTheme="majorHAnsi" w:hAnsiTheme="majorHAnsi"/>
          <w:sz w:val="16"/>
          <w:szCs w:val="16"/>
          <w:lang w:val="es-MX"/>
        </w:rPr>
        <w:t xml:space="preserve"> convenidos, 100% en traslado en ambulancias cuando fuere requerido por profesionales tratantes, 100% en cualquier pedido de prestación médica o paramédica con profesionales convenidos, 100% de los gastos que requieran los tratamientos de fisioterapia y neuro-rehabilitación interdisciplinario y 100% de enfermería 24 horas los 365 días del año. Escrito del Estado del 12 de julio de 2019.</w:t>
      </w:r>
    </w:p>
  </w:footnote>
  <w:footnote w:id="6">
    <w:p w14:paraId="4BF729DC" w14:textId="77777777" w:rsidR="00084BA3" w:rsidRPr="008B1B17" w:rsidRDefault="00084BA3" w:rsidP="00D95338">
      <w:pPr>
        <w:pStyle w:val="FootnoteText"/>
        <w:spacing w:after="120"/>
        <w:ind w:firstLine="720"/>
        <w:jc w:val="both"/>
        <w:rPr>
          <w:rFonts w:asciiTheme="majorHAnsi" w:hAnsiTheme="majorHAnsi"/>
          <w:color w:val="auto"/>
          <w:sz w:val="16"/>
          <w:szCs w:val="16"/>
          <w:lang w:val="es-ES"/>
        </w:rPr>
      </w:pPr>
      <w:r w:rsidRPr="008B1B17">
        <w:rPr>
          <w:rStyle w:val="FootnoteReference"/>
          <w:rFonts w:asciiTheme="majorHAnsi" w:hAnsiTheme="majorHAnsi"/>
          <w:color w:val="auto"/>
          <w:sz w:val="16"/>
          <w:szCs w:val="16"/>
        </w:rPr>
        <w:footnoteRef/>
      </w:r>
      <w:r w:rsidRPr="008B1B17">
        <w:rPr>
          <w:rFonts w:asciiTheme="majorHAnsi" w:hAnsiTheme="majorHAnsi"/>
          <w:color w:val="auto"/>
          <w:sz w:val="16"/>
          <w:szCs w:val="16"/>
          <w:lang w:val="es-ES"/>
        </w:rPr>
        <w:t xml:space="preserve"> Véase por ejemplo CIDH, Informe No. 56/16. </w:t>
      </w:r>
      <w:r w:rsidRPr="008B1B17">
        <w:rPr>
          <w:rFonts w:asciiTheme="majorHAnsi" w:hAnsiTheme="majorHAnsi"/>
          <w:color w:val="auto"/>
          <w:sz w:val="16"/>
          <w:szCs w:val="16"/>
          <w:lang w:val="es-ES_tradnl"/>
        </w:rPr>
        <w:t xml:space="preserve">Petición 666-03. Admisibilidad. Luis Alberto Leiva. Argentina. </w:t>
      </w:r>
      <w:r w:rsidRPr="008B1B17">
        <w:rPr>
          <w:rFonts w:asciiTheme="majorHAnsi" w:hAnsiTheme="majorHAnsi"/>
          <w:color w:val="auto"/>
          <w:sz w:val="16"/>
          <w:szCs w:val="16"/>
          <w:lang w:val="es-ES"/>
        </w:rPr>
        <w:t xml:space="preserve">6 de diciembre de 2016, párr. 25. </w:t>
      </w:r>
      <w:bookmarkStart w:id="2" w:name="_Hlk113360759"/>
    </w:p>
    <w:bookmarkEnd w:id="2"/>
  </w:footnote>
  <w:footnote w:id="7">
    <w:p w14:paraId="640DAA19" w14:textId="77777777" w:rsidR="00084BA3" w:rsidRPr="008B1B17" w:rsidRDefault="00084BA3" w:rsidP="00084BA3">
      <w:pPr>
        <w:pStyle w:val="FootnoteText"/>
        <w:ind w:firstLine="720"/>
        <w:jc w:val="both"/>
        <w:rPr>
          <w:rFonts w:asciiTheme="majorHAnsi" w:hAnsiTheme="majorHAnsi"/>
          <w:sz w:val="16"/>
          <w:szCs w:val="16"/>
          <w:lang w:val="es-US"/>
        </w:rPr>
      </w:pPr>
      <w:r w:rsidRPr="008B1B17">
        <w:rPr>
          <w:rStyle w:val="FootnoteReference"/>
          <w:rFonts w:asciiTheme="majorHAnsi" w:hAnsiTheme="majorHAnsi"/>
          <w:sz w:val="16"/>
          <w:szCs w:val="16"/>
        </w:rPr>
        <w:footnoteRef/>
      </w:r>
      <w:r w:rsidRPr="008B1B17">
        <w:rPr>
          <w:rFonts w:asciiTheme="majorHAnsi" w:hAnsiTheme="majorHAnsi"/>
          <w:sz w:val="16"/>
          <w:szCs w:val="16"/>
          <w:lang w:val="es-US"/>
        </w:rPr>
        <w:t xml:space="preserve"> CIDH, Informe No. 79/08, Petición 95-01. Admisibilidad. Marcos Alejandro Martin. Argentina. 17 de octubre de 2008, párr. 27.</w:t>
      </w:r>
    </w:p>
  </w:footnote>
  <w:footnote w:id="8">
    <w:p w14:paraId="7B435E5D" w14:textId="77777777" w:rsidR="00084BA3" w:rsidRPr="008B1B17" w:rsidRDefault="00084BA3" w:rsidP="00084BA3">
      <w:pPr>
        <w:pStyle w:val="FootnoteText"/>
        <w:ind w:firstLine="720"/>
        <w:jc w:val="both"/>
        <w:rPr>
          <w:rFonts w:asciiTheme="majorHAnsi" w:hAnsiTheme="majorHAnsi"/>
          <w:sz w:val="16"/>
          <w:szCs w:val="16"/>
          <w:lang w:val="es-US"/>
        </w:rPr>
      </w:pPr>
      <w:r w:rsidRPr="008B1B17">
        <w:rPr>
          <w:rStyle w:val="FootnoteReference"/>
          <w:rFonts w:asciiTheme="majorHAnsi" w:hAnsiTheme="majorHAnsi"/>
          <w:sz w:val="16"/>
          <w:szCs w:val="16"/>
        </w:rPr>
        <w:footnoteRef/>
      </w:r>
      <w:r w:rsidRPr="006F27A3">
        <w:rPr>
          <w:rFonts w:asciiTheme="majorHAnsi" w:hAnsiTheme="majorHAnsi"/>
          <w:sz w:val="16"/>
          <w:szCs w:val="16"/>
          <w:lang w:val="pt-BR"/>
        </w:rPr>
        <w:t xml:space="preserve"> </w:t>
      </w:r>
      <w:r w:rsidRPr="006F27A3">
        <w:rPr>
          <w:rFonts w:asciiTheme="majorHAnsi" w:hAnsiTheme="majorHAnsi"/>
          <w:color w:val="auto"/>
          <w:sz w:val="16"/>
          <w:szCs w:val="16"/>
          <w:lang w:val="pt-BR"/>
        </w:rPr>
        <w:t xml:space="preserve">Corte IDH, </w:t>
      </w:r>
      <w:r w:rsidRPr="006F27A3">
        <w:rPr>
          <w:rFonts w:asciiTheme="majorHAnsi" w:hAnsiTheme="majorHAnsi"/>
          <w:i/>
          <w:color w:val="auto"/>
          <w:sz w:val="16"/>
          <w:szCs w:val="16"/>
          <w:lang w:val="pt-BR"/>
        </w:rPr>
        <w:t xml:space="preserve">Caso Mémoli vs. Argentina. </w:t>
      </w:r>
      <w:r w:rsidRPr="008B1B17">
        <w:rPr>
          <w:rFonts w:asciiTheme="majorHAnsi" w:hAnsiTheme="majorHAnsi"/>
          <w:color w:val="auto"/>
          <w:sz w:val="16"/>
          <w:szCs w:val="16"/>
          <w:lang w:val="es-ES"/>
        </w:rPr>
        <w:t xml:space="preserve">Excepciones Preliminares, </w:t>
      </w:r>
      <w:r w:rsidRPr="008B1B17">
        <w:rPr>
          <w:rFonts w:asciiTheme="majorHAnsi" w:hAnsiTheme="majorHAnsi"/>
          <w:color w:val="auto"/>
          <w:sz w:val="16"/>
          <w:szCs w:val="16"/>
          <w:lang w:val="es-CO"/>
        </w:rPr>
        <w:t xml:space="preserve">Fondo, Reparaciones y Costas. Sentencia de 22 de agosto de 2013. Serie C No. 295, </w:t>
      </w:r>
      <w:r w:rsidRPr="008B1B17">
        <w:rPr>
          <w:rFonts w:asciiTheme="majorHAnsi" w:hAnsiTheme="majorHAnsi"/>
          <w:color w:val="auto"/>
          <w:sz w:val="16"/>
          <w:szCs w:val="16"/>
          <w:lang w:val="es-AR"/>
        </w:rPr>
        <w:t>p</w:t>
      </w:r>
      <w:r w:rsidRPr="008B1B17">
        <w:rPr>
          <w:rFonts w:asciiTheme="majorHAnsi" w:hAnsiTheme="majorHAnsi"/>
          <w:color w:val="auto"/>
          <w:sz w:val="16"/>
          <w:szCs w:val="16"/>
          <w:lang w:val="es-ES_tradnl"/>
        </w:rPr>
        <w:t>árr. 32.</w:t>
      </w:r>
    </w:p>
  </w:footnote>
  <w:footnote w:id="9">
    <w:p w14:paraId="7C81021F" w14:textId="13B75342" w:rsidR="00966BA5" w:rsidRPr="008B1B17" w:rsidRDefault="00966BA5" w:rsidP="002526CC">
      <w:pPr>
        <w:pStyle w:val="FootnoteText"/>
        <w:ind w:firstLine="720"/>
        <w:jc w:val="both"/>
        <w:rPr>
          <w:rFonts w:asciiTheme="majorHAnsi" w:hAnsiTheme="majorHAnsi"/>
          <w:sz w:val="16"/>
          <w:szCs w:val="16"/>
          <w:lang w:val="es-ES"/>
        </w:rPr>
      </w:pPr>
      <w:r w:rsidRPr="008B1B17">
        <w:rPr>
          <w:rStyle w:val="FootnoteReference"/>
          <w:rFonts w:asciiTheme="majorHAnsi" w:hAnsiTheme="majorHAnsi"/>
          <w:sz w:val="16"/>
          <w:szCs w:val="16"/>
        </w:rPr>
        <w:footnoteRef/>
      </w:r>
      <w:r w:rsidRPr="006F27A3">
        <w:rPr>
          <w:rFonts w:asciiTheme="majorHAnsi" w:hAnsiTheme="majorHAnsi"/>
          <w:sz w:val="16"/>
          <w:szCs w:val="16"/>
          <w:lang w:val="pt-BR"/>
        </w:rPr>
        <w:t xml:space="preserve"> CIDH, Informe No. 107/19, Caso 13.039. Fondo. Martina Rebeca Vera Rojas. </w:t>
      </w:r>
      <w:r w:rsidRPr="008B1B17">
        <w:rPr>
          <w:rFonts w:asciiTheme="majorHAnsi" w:hAnsiTheme="majorHAnsi"/>
          <w:sz w:val="16"/>
          <w:szCs w:val="16"/>
          <w:lang w:val="es-ES"/>
        </w:rPr>
        <w:t xml:space="preserve">Chile. 5 de octubre de 2018, párr. 48.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3250" w14:textId="77777777" w:rsidR="00357560" w:rsidRDefault="00357560" w:rsidP="00D5276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62D240A" w14:textId="77777777" w:rsidR="00357560" w:rsidRDefault="00357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CC0B" w14:textId="77777777" w:rsidR="00357560" w:rsidRDefault="00357560" w:rsidP="00A50FCF">
    <w:pPr>
      <w:pStyle w:val="Header"/>
      <w:tabs>
        <w:tab w:val="clear" w:pos="4320"/>
        <w:tab w:val="clear" w:pos="8640"/>
      </w:tabs>
      <w:jc w:val="center"/>
      <w:rPr>
        <w:sz w:val="22"/>
        <w:szCs w:val="22"/>
      </w:rPr>
    </w:pPr>
    <w:r>
      <w:rPr>
        <w:noProof/>
        <w:sz w:val="22"/>
        <w:szCs w:val="22"/>
      </w:rPr>
      <w:drawing>
        <wp:inline distT="0" distB="0" distL="0" distR="0" wp14:anchorId="600691A4" wp14:editId="770E2FB2">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AF98714" w14:textId="77777777" w:rsidR="00357560" w:rsidRPr="00EC7D62" w:rsidRDefault="000605C8" w:rsidP="00A50FCF">
    <w:pPr>
      <w:pStyle w:val="Header"/>
      <w:tabs>
        <w:tab w:val="clear" w:pos="4320"/>
        <w:tab w:val="clear" w:pos="8640"/>
      </w:tabs>
      <w:jc w:val="center"/>
      <w:rPr>
        <w:sz w:val="22"/>
        <w:szCs w:val="22"/>
      </w:rPr>
    </w:pPr>
    <w:r>
      <w:rPr>
        <w:noProof/>
        <w:sz w:val="22"/>
        <w:szCs w:val="22"/>
        <w:bdr w:val="nil"/>
      </w:rPr>
      <w:pict w14:anchorId="6B88C6B2">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C101EF2"/>
    <w:multiLevelType w:val="hybridMultilevel"/>
    <w:tmpl w:val="1324B5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AD47811"/>
    <w:multiLevelType w:val="hybridMultilevel"/>
    <w:tmpl w:val="78C0B8E6"/>
    <w:lvl w:ilvl="0" w:tplc="E8F80E8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905260977">
    <w:abstractNumId w:val="3"/>
  </w:num>
  <w:num w:numId="2" w16cid:durableId="517430503">
    <w:abstractNumId w:val="4"/>
  </w:num>
  <w:num w:numId="3" w16cid:durableId="825629435">
    <w:abstractNumId w:val="50"/>
  </w:num>
  <w:num w:numId="4" w16cid:durableId="1932472043">
    <w:abstractNumId w:val="19"/>
  </w:num>
  <w:num w:numId="5" w16cid:durableId="1352143631">
    <w:abstractNumId w:val="44"/>
  </w:num>
  <w:num w:numId="6" w16cid:durableId="434331989">
    <w:abstractNumId w:val="24"/>
  </w:num>
  <w:num w:numId="7" w16cid:durableId="641497848">
    <w:abstractNumId w:val="5"/>
  </w:num>
  <w:num w:numId="8" w16cid:durableId="1044259308">
    <w:abstractNumId w:val="15"/>
  </w:num>
  <w:num w:numId="9" w16cid:durableId="437256688">
    <w:abstractNumId w:val="38"/>
  </w:num>
  <w:num w:numId="10" w16cid:durableId="144706404">
    <w:abstractNumId w:val="0"/>
  </w:num>
  <w:num w:numId="11" w16cid:durableId="1364788870">
    <w:abstractNumId w:val="33"/>
  </w:num>
  <w:num w:numId="12" w16cid:durableId="559513499">
    <w:abstractNumId w:val="34"/>
  </w:num>
  <w:num w:numId="13" w16cid:durableId="41752339">
    <w:abstractNumId w:val="40"/>
  </w:num>
  <w:num w:numId="14" w16cid:durableId="877163237">
    <w:abstractNumId w:val="1"/>
  </w:num>
  <w:num w:numId="15" w16cid:durableId="122383594">
    <w:abstractNumId w:val="2"/>
  </w:num>
  <w:num w:numId="16" w16cid:durableId="609975023">
    <w:abstractNumId w:val="6"/>
  </w:num>
  <w:num w:numId="17" w16cid:durableId="1801067777">
    <w:abstractNumId w:val="7"/>
  </w:num>
  <w:num w:numId="18" w16cid:durableId="14698490">
    <w:abstractNumId w:val="8"/>
  </w:num>
  <w:num w:numId="19" w16cid:durableId="913391748">
    <w:abstractNumId w:val="9"/>
  </w:num>
  <w:num w:numId="20" w16cid:durableId="1035158481">
    <w:abstractNumId w:val="10"/>
  </w:num>
  <w:num w:numId="21" w16cid:durableId="1104956464">
    <w:abstractNumId w:val="11"/>
  </w:num>
  <w:num w:numId="22" w16cid:durableId="1577013662">
    <w:abstractNumId w:val="12"/>
  </w:num>
  <w:num w:numId="23" w16cid:durableId="2031762911">
    <w:abstractNumId w:val="13"/>
  </w:num>
  <w:num w:numId="24" w16cid:durableId="357242249">
    <w:abstractNumId w:val="14"/>
  </w:num>
  <w:num w:numId="25" w16cid:durableId="746539542">
    <w:abstractNumId w:val="16"/>
  </w:num>
  <w:num w:numId="26" w16cid:durableId="1560704666">
    <w:abstractNumId w:val="17"/>
  </w:num>
  <w:num w:numId="27" w16cid:durableId="1707290869">
    <w:abstractNumId w:val="20"/>
  </w:num>
  <w:num w:numId="28" w16cid:durableId="1169756549">
    <w:abstractNumId w:val="21"/>
  </w:num>
  <w:num w:numId="29" w16cid:durableId="1438253384">
    <w:abstractNumId w:val="22"/>
  </w:num>
  <w:num w:numId="30" w16cid:durableId="1018392897">
    <w:abstractNumId w:val="23"/>
  </w:num>
  <w:num w:numId="31" w16cid:durableId="1603144840">
    <w:abstractNumId w:val="25"/>
  </w:num>
  <w:num w:numId="32" w16cid:durableId="1783836809">
    <w:abstractNumId w:val="26"/>
  </w:num>
  <w:num w:numId="33" w16cid:durableId="558439836">
    <w:abstractNumId w:val="27"/>
  </w:num>
  <w:num w:numId="34" w16cid:durableId="1113938652">
    <w:abstractNumId w:val="28"/>
  </w:num>
  <w:num w:numId="35" w16cid:durableId="1501967418">
    <w:abstractNumId w:val="29"/>
  </w:num>
  <w:num w:numId="36" w16cid:durableId="1905485924">
    <w:abstractNumId w:val="30"/>
  </w:num>
  <w:num w:numId="37" w16cid:durableId="2140880834">
    <w:abstractNumId w:val="31"/>
  </w:num>
  <w:num w:numId="38" w16cid:durableId="435754780">
    <w:abstractNumId w:val="32"/>
  </w:num>
  <w:num w:numId="39" w16cid:durableId="1997175474">
    <w:abstractNumId w:val="35"/>
  </w:num>
  <w:num w:numId="40" w16cid:durableId="1098478544">
    <w:abstractNumId w:val="36"/>
  </w:num>
  <w:num w:numId="41" w16cid:durableId="762533525">
    <w:abstractNumId w:val="43"/>
  </w:num>
  <w:num w:numId="42" w16cid:durableId="47539878">
    <w:abstractNumId w:val="45"/>
  </w:num>
  <w:num w:numId="43" w16cid:durableId="261693681">
    <w:abstractNumId w:val="46"/>
  </w:num>
  <w:num w:numId="44" w16cid:durableId="1225877242">
    <w:abstractNumId w:val="48"/>
  </w:num>
  <w:num w:numId="45" w16cid:durableId="832186687">
    <w:abstractNumId w:val="49"/>
  </w:num>
  <w:num w:numId="46" w16cid:durableId="1047873050">
    <w:abstractNumId w:val="51"/>
  </w:num>
  <w:num w:numId="47" w16cid:durableId="802767996">
    <w:abstractNumId w:val="53"/>
  </w:num>
  <w:num w:numId="48" w16cid:durableId="1060053556">
    <w:abstractNumId w:val="54"/>
  </w:num>
  <w:num w:numId="49" w16cid:durableId="765199944">
    <w:abstractNumId w:val="55"/>
  </w:num>
  <w:num w:numId="50" w16cid:durableId="1804038967">
    <w:abstractNumId w:val="56"/>
  </w:num>
  <w:num w:numId="51" w16cid:durableId="1535267534">
    <w:abstractNumId w:val="18"/>
  </w:num>
  <w:num w:numId="52" w16cid:durableId="1801458124">
    <w:abstractNumId w:val="37"/>
  </w:num>
  <w:num w:numId="53" w16cid:durableId="617029141">
    <w:abstractNumId w:val="47"/>
  </w:num>
  <w:num w:numId="54" w16cid:durableId="2039042233">
    <w:abstractNumId w:val="41"/>
  </w:num>
  <w:num w:numId="55" w16cid:durableId="1981613939">
    <w:abstractNumId w:val="39"/>
  </w:num>
  <w:num w:numId="56" w16cid:durableId="1237587617">
    <w:abstractNumId w:val="52"/>
  </w:num>
  <w:num w:numId="57" w16cid:durableId="1395658889">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3B59"/>
    <w:rsid w:val="000058A8"/>
    <w:rsid w:val="00005AD0"/>
    <w:rsid w:val="00006E1F"/>
    <w:rsid w:val="00006F26"/>
    <w:rsid w:val="000070D7"/>
    <w:rsid w:val="00007EB2"/>
    <w:rsid w:val="0001788C"/>
    <w:rsid w:val="000200B1"/>
    <w:rsid w:val="000337EF"/>
    <w:rsid w:val="00040C3A"/>
    <w:rsid w:val="000419AD"/>
    <w:rsid w:val="000433C9"/>
    <w:rsid w:val="00050334"/>
    <w:rsid w:val="00055AD7"/>
    <w:rsid w:val="000605C8"/>
    <w:rsid w:val="00061FF0"/>
    <w:rsid w:val="00063D2E"/>
    <w:rsid w:val="00071174"/>
    <w:rsid w:val="000716C5"/>
    <w:rsid w:val="000717A4"/>
    <w:rsid w:val="00075E23"/>
    <w:rsid w:val="00084BA3"/>
    <w:rsid w:val="000852CA"/>
    <w:rsid w:val="0009344A"/>
    <w:rsid w:val="000A392E"/>
    <w:rsid w:val="000A54AA"/>
    <w:rsid w:val="000A575F"/>
    <w:rsid w:val="000B6BFC"/>
    <w:rsid w:val="000C06D9"/>
    <w:rsid w:val="000C10C6"/>
    <w:rsid w:val="000C232B"/>
    <w:rsid w:val="000C7C7D"/>
    <w:rsid w:val="000D05CB"/>
    <w:rsid w:val="000D10DB"/>
    <w:rsid w:val="000D2609"/>
    <w:rsid w:val="000E13F7"/>
    <w:rsid w:val="000E59CA"/>
    <w:rsid w:val="000E5EB5"/>
    <w:rsid w:val="000F35EC"/>
    <w:rsid w:val="000F35ED"/>
    <w:rsid w:val="00100E5E"/>
    <w:rsid w:val="00102250"/>
    <w:rsid w:val="00107131"/>
    <w:rsid w:val="0010736F"/>
    <w:rsid w:val="00107FC1"/>
    <w:rsid w:val="001111E2"/>
    <w:rsid w:val="00112661"/>
    <w:rsid w:val="001130C8"/>
    <w:rsid w:val="00113834"/>
    <w:rsid w:val="00113F73"/>
    <w:rsid w:val="0011595B"/>
    <w:rsid w:val="00121CC2"/>
    <w:rsid w:val="001274FA"/>
    <w:rsid w:val="00131425"/>
    <w:rsid w:val="001329AC"/>
    <w:rsid w:val="001329DF"/>
    <w:rsid w:val="00133EE5"/>
    <w:rsid w:val="00134232"/>
    <w:rsid w:val="0014225C"/>
    <w:rsid w:val="001424E4"/>
    <w:rsid w:val="00144435"/>
    <w:rsid w:val="00145B5D"/>
    <w:rsid w:val="00151799"/>
    <w:rsid w:val="001568D3"/>
    <w:rsid w:val="00157610"/>
    <w:rsid w:val="0016357E"/>
    <w:rsid w:val="00163D2D"/>
    <w:rsid w:val="001652D7"/>
    <w:rsid w:val="00167A34"/>
    <w:rsid w:val="00170283"/>
    <w:rsid w:val="0018108B"/>
    <w:rsid w:val="0019154D"/>
    <w:rsid w:val="001A0EE7"/>
    <w:rsid w:val="001A2DCA"/>
    <w:rsid w:val="001A35DE"/>
    <w:rsid w:val="001A48FC"/>
    <w:rsid w:val="001A520D"/>
    <w:rsid w:val="001A7870"/>
    <w:rsid w:val="001B39F6"/>
    <w:rsid w:val="001B3A00"/>
    <w:rsid w:val="001B491D"/>
    <w:rsid w:val="001B612D"/>
    <w:rsid w:val="001C19FE"/>
    <w:rsid w:val="001C1B41"/>
    <w:rsid w:val="001C30CA"/>
    <w:rsid w:val="001D65EF"/>
    <w:rsid w:val="001D6ABF"/>
    <w:rsid w:val="001E0F78"/>
    <w:rsid w:val="001E4336"/>
    <w:rsid w:val="001E49E7"/>
    <w:rsid w:val="001E5C5D"/>
    <w:rsid w:val="001F4AB7"/>
    <w:rsid w:val="001F7201"/>
    <w:rsid w:val="0020052B"/>
    <w:rsid w:val="002034B3"/>
    <w:rsid w:val="0020460A"/>
    <w:rsid w:val="002106B5"/>
    <w:rsid w:val="0021589D"/>
    <w:rsid w:val="00223A29"/>
    <w:rsid w:val="002250A3"/>
    <w:rsid w:val="002340C1"/>
    <w:rsid w:val="00235217"/>
    <w:rsid w:val="002377B8"/>
    <w:rsid w:val="00246D1F"/>
    <w:rsid w:val="00247403"/>
    <w:rsid w:val="00247542"/>
    <w:rsid w:val="002475A6"/>
    <w:rsid w:val="002526CC"/>
    <w:rsid w:val="00260252"/>
    <w:rsid w:val="00265B5C"/>
    <w:rsid w:val="00266B61"/>
    <w:rsid w:val="0026712A"/>
    <w:rsid w:val="002700B5"/>
    <w:rsid w:val="002704DB"/>
    <w:rsid w:val="00277929"/>
    <w:rsid w:val="002802F3"/>
    <w:rsid w:val="00280997"/>
    <w:rsid w:val="00283EFC"/>
    <w:rsid w:val="0028510E"/>
    <w:rsid w:val="00285F60"/>
    <w:rsid w:val="0028770B"/>
    <w:rsid w:val="00290FD7"/>
    <w:rsid w:val="00297270"/>
    <w:rsid w:val="002A0AAE"/>
    <w:rsid w:val="002A5820"/>
    <w:rsid w:val="002A7D58"/>
    <w:rsid w:val="002B4F1D"/>
    <w:rsid w:val="002B7C28"/>
    <w:rsid w:val="002C1DA7"/>
    <w:rsid w:val="002C7D0E"/>
    <w:rsid w:val="002D2B26"/>
    <w:rsid w:val="002D7EA2"/>
    <w:rsid w:val="002D7EE5"/>
    <w:rsid w:val="002E187C"/>
    <w:rsid w:val="002F7D79"/>
    <w:rsid w:val="00302733"/>
    <w:rsid w:val="00305835"/>
    <w:rsid w:val="00306F33"/>
    <w:rsid w:val="00310B62"/>
    <w:rsid w:val="00313D55"/>
    <w:rsid w:val="00314078"/>
    <w:rsid w:val="0031535D"/>
    <w:rsid w:val="0032194C"/>
    <w:rsid w:val="00322A99"/>
    <w:rsid w:val="003239B8"/>
    <w:rsid w:val="00324624"/>
    <w:rsid w:val="003255EA"/>
    <w:rsid w:val="00325D99"/>
    <w:rsid w:val="00326D58"/>
    <w:rsid w:val="00327F2A"/>
    <w:rsid w:val="0033074F"/>
    <w:rsid w:val="003314D2"/>
    <w:rsid w:val="0033169F"/>
    <w:rsid w:val="00332C73"/>
    <w:rsid w:val="003413A3"/>
    <w:rsid w:val="00341BE4"/>
    <w:rsid w:val="00344977"/>
    <w:rsid w:val="00346C95"/>
    <w:rsid w:val="00354390"/>
    <w:rsid w:val="00356185"/>
    <w:rsid w:val="00357560"/>
    <w:rsid w:val="00360380"/>
    <w:rsid w:val="0036547C"/>
    <w:rsid w:val="00366D3A"/>
    <w:rsid w:val="0037142E"/>
    <w:rsid w:val="00373F03"/>
    <w:rsid w:val="0037519E"/>
    <w:rsid w:val="0037767F"/>
    <w:rsid w:val="00386CF0"/>
    <w:rsid w:val="003A4584"/>
    <w:rsid w:val="003A6451"/>
    <w:rsid w:val="003B70FB"/>
    <w:rsid w:val="003C544A"/>
    <w:rsid w:val="003C676B"/>
    <w:rsid w:val="003C7046"/>
    <w:rsid w:val="003D3BC2"/>
    <w:rsid w:val="003E0AD2"/>
    <w:rsid w:val="003E3389"/>
    <w:rsid w:val="003E6CA1"/>
    <w:rsid w:val="003F5154"/>
    <w:rsid w:val="00405F9C"/>
    <w:rsid w:val="004065A8"/>
    <w:rsid w:val="004074F0"/>
    <w:rsid w:val="004153BA"/>
    <w:rsid w:val="004165C2"/>
    <w:rsid w:val="00420DBE"/>
    <w:rsid w:val="00441ECB"/>
    <w:rsid w:val="00445193"/>
    <w:rsid w:val="00447CA3"/>
    <w:rsid w:val="00461FB7"/>
    <w:rsid w:val="00462C1B"/>
    <w:rsid w:val="00467B7E"/>
    <w:rsid w:val="00471405"/>
    <w:rsid w:val="00473BB4"/>
    <w:rsid w:val="004752F0"/>
    <w:rsid w:val="00477592"/>
    <w:rsid w:val="00486B32"/>
    <w:rsid w:val="00486E01"/>
    <w:rsid w:val="00486F1C"/>
    <w:rsid w:val="00487132"/>
    <w:rsid w:val="00487E20"/>
    <w:rsid w:val="0049419D"/>
    <w:rsid w:val="004952E3"/>
    <w:rsid w:val="004A5F43"/>
    <w:rsid w:val="004A6A54"/>
    <w:rsid w:val="004B421C"/>
    <w:rsid w:val="004B6209"/>
    <w:rsid w:val="004C1B83"/>
    <w:rsid w:val="004C20D2"/>
    <w:rsid w:val="004C2312"/>
    <w:rsid w:val="004C4B62"/>
    <w:rsid w:val="004C4D8C"/>
    <w:rsid w:val="004C54C9"/>
    <w:rsid w:val="004C7D71"/>
    <w:rsid w:val="004D4ABA"/>
    <w:rsid w:val="004D6025"/>
    <w:rsid w:val="004D79B6"/>
    <w:rsid w:val="004E2649"/>
    <w:rsid w:val="004F4666"/>
    <w:rsid w:val="004F626F"/>
    <w:rsid w:val="00501399"/>
    <w:rsid w:val="005047ED"/>
    <w:rsid w:val="00505037"/>
    <w:rsid w:val="0050633D"/>
    <w:rsid w:val="00507BC4"/>
    <w:rsid w:val="005128E4"/>
    <w:rsid w:val="00512AE3"/>
    <w:rsid w:val="005133DB"/>
    <w:rsid w:val="00514504"/>
    <w:rsid w:val="00515D2D"/>
    <w:rsid w:val="00521E1F"/>
    <w:rsid w:val="0052367B"/>
    <w:rsid w:val="00525560"/>
    <w:rsid w:val="00530550"/>
    <w:rsid w:val="00531439"/>
    <w:rsid w:val="00534046"/>
    <w:rsid w:val="00544C49"/>
    <w:rsid w:val="005516A1"/>
    <w:rsid w:val="005559EF"/>
    <w:rsid w:val="00557B44"/>
    <w:rsid w:val="00563557"/>
    <w:rsid w:val="0057402A"/>
    <w:rsid w:val="005771D0"/>
    <w:rsid w:val="0059191A"/>
    <w:rsid w:val="005921FF"/>
    <w:rsid w:val="005A24ED"/>
    <w:rsid w:val="005A66DF"/>
    <w:rsid w:val="005A6D0E"/>
    <w:rsid w:val="005A7933"/>
    <w:rsid w:val="005B0A21"/>
    <w:rsid w:val="005B116F"/>
    <w:rsid w:val="005B52B0"/>
    <w:rsid w:val="005B6806"/>
    <w:rsid w:val="005B74B3"/>
    <w:rsid w:val="005C3298"/>
    <w:rsid w:val="005C3D00"/>
    <w:rsid w:val="005C4225"/>
    <w:rsid w:val="005D5162"/>
    <w:rsid w:val="005E1D47"/>
    <w:rsid w:val="005F0DAD"/>
    <w:rsid w:val="005F0F33"/>
    <w:rsid w:val="005F202B"/>
    <w:rsid w:val="00600DEB"/>
    <w:rsid w:val="0060127C"/>
    <w:rsid w:val="006123EF"/>
    <w:rsid w:val="00613563"/>
    <w:rsid w:val="006247C9"/>
    <w:rsid w:val="006276FB"/>
    <w:rsid w:val="00627C9F"/>
    <w:rsid w:val="006311E9"/>
    <w:rsid w:val="00632354"/>
    <w:rsid w:val="00635421"/>
    <w:rsid w:val="00642810"/>
    <w:rsid w:val="00652333"/>
    <w:rsid w:val="006523B6"/>
    <w:rsid w:val="00653AA2"/>
    <w:rsid w:val="00655509"/>
    <w:rsid w:val="0065595F"/>
    <w:rsid w:val="00657507"/>
    <w:rsid w:val="00666BFA"/>
    <w:rsid w:val="006778B9"/>
    <w:rsid w:val="0068009E"/>
    <w:rsid w:val="00683866"/>
    <w:rsid w:val="006849BD"/>
    <w:rsid w:val="00685B2B"/>
    <w:rsid w:val="0069219D"/>
    <w:rsid w:val="00692219"/>
    <w:rsid w:val="00693CF4"/>
    <w:rsid w:val="00697182"/>
    <w:rsid w:val="006A170E"/>
    <w:rsid w:val="006A17D2"/>
    <w:rsid w:val="006A21E8"/>
    <w:rsid w:val="006A4AF2"/>
    <w:rsid w:val="006A73E6"/>
    <w:rsid w:val="006B2D5C"/>
    <w:rsid w:val="006C0ECF"/>
    <w:rsid w:val="006C197B"/>
    <w:rsid w:val="006C22A1"/>
    <w:rsid w:val="006C2A1F"/>
    <w:rsid w:val="006C4492"/>
    <w:rsid w:val="006C4EB1"/>
    <w:rsid w:val="006C7A2A"/>
    <w:rsid w:val="006D082C"/>
    <w:rsid w:val="006D6D13"/>
    <w:rsid w:val="006E0166"/>
    <w:rsid w:val="006E2FFB"/>
    <w:rsid w:val="006E587B"/>
    <w:rsid w:val="006E6F30"/>
    <w:rsid w:val="006E754F"/>
    <w:rsid w:val="006E7B34"/>
    <w:rsid w:val="006F27A3"/>
    <w:rsid w:val="00702C30"/>
    <w:rsid w:val="0070697F"/>
    <w:rsid w:val="00707BEB"/>
    <w:rsid w:val="007103C4"/>
    <w:rsid w:val="00712F8C"/>
    <w:rsid w:val="0071388F"/>
    <w:rsid w:val="0072199C"/>
    <w:rsid w:val="00722C9F"/>
    <w:rsid w:val="00723EFE"/>
    <w:rsid w:val="007253B8"/>
    <w:rsid w:val="00731637"/>
    <w:rsid w:val="0073741F"/>
    <w:rsid w:val="00740812"/>
    <w:rsid w:val="0075421B"/>
    <w:rsid w:val="00754C9E"/>
    <w:rsid w:val="00757486"/>
    <w:rsid w:val="00765D86"/>
    <w:rsid w:val="0076643F"/>
    <w:rsid w:val="0077018D"/>
    <w:rsid w:val="0077378E"/>
    <w:rsid w:val="00777F63"/>
    <w:rsid w:val="00781046"/>
    <w:rsid w:val="00783239"/>
    <w:rsid w:val="00783C0D"/>
    <w:rsid w:val="007930BB"/>
    <w:rsid w:val="00793537"/>
    <w:rsid w:val="0079680F"/>
    <w:rsid w:val="00796BB4"/>
    <w:rsid w:val="00797E89"/>
    <w:rsid w:val="00797E98"/>
    <w:rsid w:val="007A5817"/>
    <w:rsid w:val="007B05C4"/>
    <w:rsid w:val="007B17F6"/>
    <w:rsid w:val="007B60E9"/>
    <w:rsid w:val="007B6CC3"/>
    <w:rsid w:val="007B76D3"/>
    <w:rsid w:val="007C1D03"/>
    <w:rsid w:val="007C3334"/>
    <w:rsid w:val="007C45BD"/>
    <w:rsid w:val="007D2B98"/>
    <w:rsid w:val="007E21BC"/>
    <w:rsid w:val="007E2999"/>
    <w:rsid w:val="007E4DEF"/>
    <w:rsid w:val="007E64ED"/>
    <w:rsid w:val="007E7C82"/>
    <w:rsid w:val="007F2AA1"/>
    <w:rsid w:val="007F32F7"/>
    <w:rsid w:val="007F3F03"/>
    <w:rsid w:val="007F588D"/>
    <w:rsid w:val="00800EBD"/>
    <w:rsid w:val="00801F18"/>
    <w:rsid w:val="00803E0F"/>
    <w:rsid w:val="00803F1C"/>
    <w:rsid w:val="0080600E"/>
    <w:rsid w:val="0081043C"/>
    <w:rsid w:val="008108DD"/>
    <w:rsid w:val="00812B4B"/>
    <w:rsid w:val="00814688"/>
    <w:rsid w:val="0081619F"/>
    <w:rsid w:val="008164C1"/>
    <w:rsid w:val="00817612"/>
    <w:rsid w:val="00817E8E"/>
    <w:rsid w:val="00820DDC"/>
    <w:rsid w:val="00821A04"/>
    <w:rsid w:val="008338A4"/>
    <w:rsid w:val="00834D49"/>
    <w:rsid w:val="00836144"/>
    <w:rsid w:val="00837C45"/>
    <w:rsid w:val="00844730"/>
    <w:rsid w:val="008457C2"/>
    <w:rsid w:val="00845E72"/>
    <w:rsid w:val="00846D97"/>
    <w:rsid w:val="00857996"/>
    <w:rsid w:val="00857A82"/>
    <w:rsid w:val="00860A04"/>
    <w:rsid w:val="00873836"/>
    <w:rsid w:val="00875F63"/>
    <w:rsid w:val="008764B2"/>
    <w:rsid w:val="00876EC0"/>
    <w:rsid w:val="00885737"/>
    <w:rsid w:val="00890650"/>
    <w:rsid w:val="008919DA"/>
    <w:rsid w:val="008944DC"/>
    <w:rsid w:val="00897E12"/>
    <w:rsid w:val="008A7E0F"/>
    <w:rsid w:val="008B0468"/>
    <w:rsid w:val="008B12F5"/>
    <w:rsid w:val="008B1B17"/>
    <w:rsid w:val="008C1DD8"/>
    <w:rsid w:val="008C5E2D"/>
    <w:rsid w:val="008C5E61"/>
    <w:rsid w:val="008D16F4"/>
    <w:rsid w:val="008D3EE9"/>
    <w:rsid w:val="008D768D"/>
    <w:rsid w:val="008E107C"/>
    <w:rsid w:val="008E3759"/>
    <w:rsid w:val="008E3BFE"/>
    <w:rsid w:val="008E5C82"/>
    <w:rsid w:val="008E7540"/>
    <w:rsid w:val="008E7745"/>
    <w:rsid w:val="008F1912"/>
    <w:rsid w:val="008F1B78"/>
    <w:rsid w:val="008F2BC2"/>
    <w:rsid w:val="009004C5"/>
    <w:rsid w:val="0090270B"/>
    <w:rsid w:val="009041DC"/>
    <w:rsid w:val="0090621F"/>
    <w:rsid w:val="00914D7F"/>
    <w:rsid w:val="00917B5A"/>
    <w:rsid w:val="00920A58"/>
    <w:rsid w:val="00920A8C"/>
    <w:rsid w:val="00922A88"/>
    <w:rsid w:val="00934A2C"/>
    <w:rsid w:val="009369BA"/>
    <w:rsid w:val="0093728B"/>
    <w:rsid w:val="009372CE"/>
    <w:rsid w:val="00941878"/>
    <w:rsid w:val="00941EE3"/>
    <w:rsid w:val="009450AF"/>
    <w:rsid w:val="00946F35"/>
    <w:rsid w:val="00957949"/>
    <w:rsid w:val="0096227C"/>
    <w:rsid w:val="00966BA5"/>
    <w:rsid w:val="0096706E"/>
    <w:rsid w:val="00967616"/>
    <w:rsid w:val="00972FCE"/>
    <w:rsid w:val="00974491"/>
    <w:rsid w:val="00975C4E"/>
    <w:rsid w:val="00976404"/>
    <w:rsid w:val="00981FBA"/>
    <w:rsid w:val="009866A9"/>
    <w:rsid w:val="009904B9"/>
    <w:rsid w:val="00996646"/>
    <w:rsid w:val="00997BC5"/>
    <w:rsid w:val="009A4F41"/>
    <w:rsid w:val="009B1D87"/>
    <w:rsid w:val="009B381B"/>
    <w:rsid w:val="009B5991"/>
    <w:rsid w:val="009C13FB"/>
    <w:rsid w:val="009D1753"/>
    <w:rsid w:val="009D2B1C"/>
    <w:rsid w:val="009D6EB7"/>
    <w:rsid w:val="009D7611"/>
    <w:rsid w:val="009E08AD"/>
    <w:rsid w:val="009E0B61"/>
    <w:rsid w:val="009E1F2A"/>
    <w:rsid w:val="009E53DE"/>
    <w:rsid w:val="009F424B"/>
    <w:rsid w:val="00A05DCB"/>
    <w:rsid w:val="00A05FDF"/>
    <w:rsid w:val="00A11212"/>
    <w:rsid w:val="00A11E44"/>
    <w:rsid w:val="00A149CB"/>
    <w:rsid w:val="00A17D20"/>
    <w:rsid w:val="00A30100"/>
    <w:rsid w:val="00A30AA6"/>
    <w:rsid w:val="00A328B3"/>
    <w:rsid w:val="00A35D52"/>
    <w:rsid w:val="00A50FCF"/>
    <w:rsid w:val="00A528D1"/>
    <w:rsid w:val="00A610CD"/>
    <w:rsid w:val="00A63999"/>
    <w:rsid w:val="00A758AA"/>
    <w:rsid w:val="00A82686"/>
    <w:rsid w:val="00A90237"/>
    <w:rsid w:val="00A90672"/>
    <w:rsid w:val="00A9286C"/>
    <w:rsid w:val="00AA09A2"/>
    <w:rsid w:val="00AA67BC"/>
    <w:rsid w:val="00AA7996"/>
    <w:rsid w:val="00AB0E19"/>
    <w:rsid w:val="00AB5D29"/>
    <w:rsid w:val="00AC19CB"/>
    <w:rsid w:val="00AC1CBA"/>
    <w:rsid w:val="00AD1461"/>
    <w:rsid w:val="00AD7933"/>
    <w:rsid w:val="00AE5488"/>
    <w:rsid w:val="00AE6F91"/>
    <w:rsid w:val="00AE7AE2"/>
    <w:rsid w:val="00AF0A56"/>
    <w:rsid w:val="00AF26DE"/>
    <w:rsid w:val="00AF4F35"/>
    <w:rsid w:val="00AF5571"/>
    <w:rsid w:val="00AF65E8"/>
    <w:rsid w:val="00B07341"/>
    <w:rsid w:val="00B17198"/>
    <w:rsid w:val="00B17387"/>
    <w:rsid w:val="00B1764D"/>
    <w:rsid w:val="00B202E9"/>
    <w:rsid w:val="00B23712"/>
    <w:rsid w:val="00B24355"/>
    <w:rsid w:val="00B30539"/>
    <w:rsid w:val="00B314DB"/>
    <w:rsid w:val="00B350DD"/>
    <w:rsid w:val="00B361F2"/>
    <w:rsid w:val="00B36AB8"/>
    <w:rsid w:val="00B3718B"/>
    <w:rsid w:val="00B3745F"/>
    <w:rsid w:val="00B430CD"/>
    <w:rsid w:val="00B4632A"/>
    <w:rsid w:val="00B530F1"/>
    <w:rsid w:val="00B575B3"/>
    <w:rsid w:val="00B57F81"/>
    <w:rsid w:val="00B62064"/>
    <w:rsid w:val="00B65C30"/>
    <w:rsid w:val="00B71BAB"/>
    <w:rsid w:val="00B80D55"/>
    <w:rsid w:val="00B838E8"/>
    <w:rsid w:val="00B86971"/>
    <w:rsid w:val="00B93D7F"/>
    <w:rsid w:val="00B96B66"/>
    <w:rsid w:val="00B96C02"/>
    <w:rsid w:val="00B970D6"/>
    <w:rsid w:val="00B97AE5"/>
    <w:rsid w:val="00BA276C"/>
    <w:rsid w:val="00BB019D"/>
    <w:rsid w:val="00BB306F"/>
    <w:rsid w:val="00BB46AC"/>
    <w:rsid w:val="00BC32C2"/>
    <w:rsid w:val="00BC565F"/>
    <w:rsid w:val="00BD0FF5"/>
    <w:rsid w:val="00BD4B89"/>
    <w:rsid w:val="00BD5812"/>
    <w:rsid w:val="00BD5922"/>
    <w:rsid w:val="00BD6439"/>
    <w:rsid w:val="00BE3980"/>
    <w:rsid w:val="00BE5272"/>
    <w:rsid w:val="00BE7FBD"/>
    <w:rsid w:val="00BF02CB"/>
    <w:rsid w:val="00BF0E55"/>
    <w:rsid w:val="00BF6FD8"/>
    <w:rsid w:val="00C0310F"/>
    <w:rsid w:val="00C03680"/>
    <w:rsid w:val="00C054DF"/>
    <w:rsid w:val="00C11B1D"/>
    <w:rsid w:val="00C21762"/>
    <w:rsid w:val="00C21FEF"/>
    <w:rsid w:val="00C2276A"/>
    <w:rsid w:val="00C23BA4"/>
    <w:rsid w:val="00C24543"/>
    <w:rsid w:val="00C256A2"/>
    <w:rsid w:val="00C25ADB"/>
    <w:rsid w:val="00C44938"/>
    <w:rsid w:val="00C46293"/>
    <w:rsid w:val="00C51515"/>
    <w:rsid w:val="00C53394"/>
    <w:rsid w:val="00C5660B"/>
    <w:rsid w:val="00C57236"/>
    <w:rsid w:val="00C64ED5"/>
    <w:rsid w:val="00C65C88"/>
    <w:rsid w:val="00C66B72"/>
    <w:rsid w:val="00C70612"/>
    <w:rsid w:val="00C75676"/>
    <w:rsid w:val="00C85662"/>
    <w:rsid w:val="00C86FAD"/>
    <w:rsid w:val="00C87AC4"/>
    <w:rsid w:val="00C90CB2"/>
    <w:rsid w:val="00C9567A"/>
    <w:rsid w:val="00CA3449"/>
    <w:rsid w:val="00CA373B"/>
    <w:rsid w:val="00CB0D20"/>
    <w:rsid w:val="00CB212D"/>
    <w:rsid w:val="00CB2660"/>
    <w:rsid w:val="00CB49CA"/>
    <w:rsid w:val="00CB4B62"/>
    <w:rsid w:val="00CC0800"/>
    <w:rsid w:val="00CC5E90"/>
    <w:rsid w:val="00CD046C"/>
    <w:rsid w:val="00CE076C"/>
    <w:rsid w:val="00CE5199"/>
    <w:rsid w:val="00CE66D5"/>
    <w:rsid w:val="00CE6964"/>
    <w:rsid w:val="00CE755C"/>
    <w:rsid w:val="00CE7A63"/>
    <w:rsid w:val="00CF637A"/>
    <w:rsid w:val="00D03E2E"/>
    <w:rsid w:val="00D059DE"/>
    <w:rsid w:val="00D05ABD"/>
    <w:rsid w:val="00D13FCE"/>
    <w:rsid w:val="00D23557"/>
    <w:rsid w:val="00D306D1"/>
    <w:rsid w:val="00D30800"/>
    <w:rsid w:val="00D327AB"/>
    <w:rsid w:val="00D34786"/>
    <w:rsid w:val="00D37BFC"/>
    <w:rsid w:val="00D42192"/>
    <w:rsid w:val="00D47A8E"/>
    <w:rsid w:val="00D47F07"/>
    <w:rsid w:val="00D5276D"/>
    <w:rsid w:val="00D52D14"/>
    <w:rsid w:val="00D553CC"/>
    <w:rsid w:val="00D60078"/>
    <w:rsid w:val="00D71045"/>
    <w:rsid w:val="00D712D3"/>
    <w:rsid w:val="00D71422"/>
    <w:rsid w:val="00D72DC6"/>
    <w:rsid w:val="00D7558D"/>
    <w:rsid w:val="00D81D92"/>
    <w:rsid w:val="00D8324D"/>
    <w:rsid w:val="00D876F9"/>
    <w:rsid w:val="00D90FF4"/>
    <w:rsid w:val="00D95338"/>
    <w:rsid w:val="00D969AB"/>
    <w:rsid w:val="00DA7B5F"/>
    <w:rsid w:val="00DB3391"/>
    <w:rsid w:val="00DC11E7"/>
    <w:rsid w:val="00DC24E3"/>
    <w:rsid w:val="00DC507C"/>
    <w:rsid w:val="00DC5FE4"/>
    <w:rsid w:val="00DC7023"/>
    <w:rsid w:val="00DC769A"/>
    <w:rsid w:val="00DD22F4"/>
    <w:rsid w:val="00DD3D86"/>
    <w:rsid w:val="00DD4AD2"/>
    <w:rsid w:val="00DD4B67"/>
    <w:rsid w:val="00DE2220"/>
    <w:rsid w:val="00DE2862"/>
    <w:rsid w:val="00DE2EEC"/>
    <w:rsid w:val="00DF1EC4"/>
    <w:rsid w:val="00DF3902"/>
    <w:rsid w:val="00DF56C5"/>
    <w:rsid w:val="00E00ABB"/>
    <w:rsid w:val="00E01E89"/>
    <w:rsid w:val="00E0340B"/>
    <w:rsid w:val="00E03C67"/>
    <w:rsid w:val="00E04A90"/>
    <w:rsid w:val="00E0551F"/>
    <w:rsid w:val="00E07264"/>
    <w:rsid w:val="00E1478E"/>
    <w:rsid w:val="00E15242"/>
    <w:rsid w:val="00E219C7"/>
    <w:rsid w:val="00E31028"/>
    <w:rsid w:val="00E4118C"/>
    <w:rsid w:val="00E43157"/>
    <w:rsid w:val="00E461CE"/>
    <w:rsid w:val="00E465E5"/>
    <w:rsid w:val="00E47CE1"/>
    <w:rsid w:val="00E50BA6"/>
    <w:rsid w:val="00E52374"/>
    <w:rsid w:val="00E52D72"/>
    <w:rsid w:val="00E573E4"/>
    <w:rsid w:val="00E578A9"/>
    <w:rsid w:val="00E61507"/>
    <w:rsid w:val="00E64C3D"/>
    <w:rsid w:val="00E70EC8"/>
    <w:rsid w:val="00E720CA"/>
    <w:rsid w:val="00E73CD4"/>
    <w:rsid w:val="00E81471"/>
    <w:rsid w:val="00E83EFE"/>
    <w:rsid w:val="00E84EB5"/>
    <w:rsid w:val="00E85662"/>
    <w:rsid w:val="00E86D5F"/>
    <w:rsid w:val="00E8789F"/>
    <w:rsid w:val="00E90CE2"/>
    <w:rsid w:val="00E95AA4"/>
    <w:rsid w:val="00E97B71"/>
    <w:rsid w:val="00EA3C65"/>
    <w:rsid w:val="00EA3D34"/>
    <w:rsid w:val="00EB3E2B"/>
    <w:rsid w:val="00EB454D"/>
    <w:rsid w:val="00EC1EB8"/>
    <w:rsid w:val="00EC284A"/>
    <w:rsid w:val="00EC3965"/>
    <w:rsid w:val="00EC4D11"/>
    <w:rsid w:val="00ED549D"/>
    <w:rsid w:val="00ED5E10"/>
    <w:rsid w:val="00ED76BE"/>
    <w:rsid w:val="00EE00E9"/>
    <w:rsid w:val="00EE40DA"/>
    <w:rsid w:val="00EE7566"/>
    <w:rsid w:val="00EF1AAA"/>
    <w:rsid w:val="00EF619B"/>
    <w:rsid w:val="00F00B55"/>
    <w:rsid w:val="00F02AD1"/>
    <w:rsid w:val="00F04801"/>
    <w:rsid w:val="00F049BA"/>
    <w:rsid w:val="00F12484"/>
    <w:rsid w:val="00F146CE"/>
    <w:rsid w:val="00F20CF3"/>
    <w:rsid w:val="00F21927"/>
    <w:rsid w:val="00F23816"/>
    <w:rsid w:val="00F253CC"/>
    <w:rsid w:val="00F279BD"/>
    <w:rsid w:val="00F36852"/>
    <w:rsid w:val="00F37106"/>
    <w:rsid w:val="00F42AB0"/>
    <w:rsid w:val="00F42F0A"/>
    <w:rsid w:val="00F44E25"/>
    <w:rsid w:val="00F45DDC"/>
    <w:rsid w:val="00F519CF"/>
    <w:rsid w:val="00F56BA5"/>
    <w:rsid w:val="00F56E11"/>
    <w:rsid w:val="00F60E22"/>
    <w:rsid w:val="00F65EDA"/>
    <w:rsid w:val="00F70552"/>
    <w:rsid w:val="00F721C6"/>
    <w:rsid w:val="00F74BE4"/>
    <w:rsid w:val="00F77613"/>
    <w:rsid w:val="00F81395"/>
    <w:rsid w:val="00F81BB8"/>
    <w:rsid w:val="00F901AD"/>
    <w:rsid w:val="00F90C64"/>
    <w:rsid w:val="00F913E0"/>
    <w:rsid w:val="00F917D1"/>
    <w:rsid w:val="00F9653B"/>
    <w:rsid w:val="00F97366"/>
    <w:rsid w:val="00FB4B81"/>
    <w:rsid w:val="00FB62CF"/>
    <w:rsid w:val="00FC2C82"/>
    <w:rsid w:val="00FD3C3B"/>
    <w:rsid w:val="00FD44B7"/>
    <w:rsid w:val="00FD76AA"/>
    <w:rsid w:val="00FE0275"/>
    <w:rsid w:val="00FE07DD"/>
    <w:rsid w:val="00FE546E"/>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46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0CE2"/>
    <w:rPr>
      <w:sz w:val="16"/>
      <w:szCs w:val="16"/>
    </w:rPr>
  </w:style>
  <w:style w:type="paragraph" w:styleId="CommentText">
    <w:name w:val="annotation text"/>
    <w:basedOn w:val="Normal"/>
    <w:link w:val="CommentTextChar"/>
    <w:uiPriority w:val="99"/>
    <w:semiHidden/>
    <w:unhideWhenUsed/>
    <w:rsid w:val="00E90CE2"/>
    <w:rPr>
      <w:sz w:val="20"/>
      <w:szCs w:val="20"/>
    </w:rPr>
  </w:style>
  <w:style w:type="character" w:customStyle="1" w:styleId="CommentTextChar">
    <w:name w:val="Comment Text Char"/>
    <w:basedOn w:val="DefaultParagraphFont"/>
    <w:link w:val="CommentText"/>
    <w:uiPriority w:val="99"/>
    <w:semiHidden/>
    <w:rsid w:val="00E90CE2"/>
    <w:rPr>
      <w:lang w:val="en-US" w:eastAsia="en-US"/>
    </w:rPr>
  </w:style>
  <w:style w:type="paragraph" w:styleId="CommentSubject">
    <w:name w:val="annotation subject"/>
    <w:basedOn w:val="CommentText"/>
    <w:next w:val="CommentText"/>
    <w:link w:val="CommentSubjectChar"/>
    <w:uiPriority w:val="99"/>
    <w:semiHidden/>
    <w:unhideWhenUsed/>
    <w:rsid w:val="00E90CE2"/>
    <w:rPr>
      <w:b/>
      <w:bCs/>
    </w:rPr>
  </w:style>
  <w:style w:type="character" w:customStyle="1" w:styleId="CommentSubjectChar">
    <w:name w:val="Comment Subject Char"/>
    <w:basedOn w:val="CommentTextChar"/>
    <w:link w:val="CommentSubject"/>
    <w:uiPriority w:val="99"/>
    <w:semiHidden/>
    <w:rsid w:val="00E90CE2"/>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F77613"/>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666B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666BFA"/>
  </w:style>
  <w:style w:type="character" w:customStyle="1" w:styleId="eop">
    <w:name w:val="eop"/>
    <w:basedOn w:val="DefaultParagraphFont"/>
    <w:rsid w:val="00666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2745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41737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LiberationSerif">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906FF"/>
    <w:rsid w:val="00200821"/>
    <w:rsid w:val="0025245B"/>
    <w:rsid w:val="00257D84"/>
    <w:rsid w:val="002A3923"/>
    <w:rsid w:val="002D6749"/>
    <w:rsid w:val="002F6B75"/>
    <w:rsid w:val="0030238F"/>
    <w:rsid w:val="00394049"/>
    <w:rsid w:val="003B0C71"/>
    <w:rsid w:val="004A45F6"/>
    <w:rsid w:val="004B5BBB"/>
    <w:rsid w:val="004F13A8"/>
    <w:rsid w:val="004F2DF8"/>
    <w:rsid w:val="004F5946"/>
    <w:rsid w:val="004F6683"/>
    <w:rsid w:val="00517E2A"/>
    <w:rsid w:val="00541E95"/>
    <w:rsid w:val="00596B1C"/>
    <w:rsid w:val="00597ACA"/>
    <w:rsid w:val="00675FCA"/>
    <w:rsid w:val="006F24A1"/>
    <w:rsid w:val="0075273D"/>
    <w:rsid w:val="007661FA"/>
    <w:rsid w:val="007860E4"/>
    <w:rsid w:val="007E05B7"/>
    <w:rsid w:val="00854376"/>
    <w:rsid w:val="009871B2"/>
    <w:rsid w:val="009A261B"/>
    <w:rsid w:val="009A4EC2"/>
    <w:rsid w:val="00A43878"/>
    <w:rsid w:val="00AA2E17"/>
    <w:rsid w:val="00AC15A4"/>
    <w:rsid w:val="00AC4ED8"/>
    <w:rsid w:val="00B0336C"/>
    <w:rsid w:val="00CA6309"/>
    <w:rsid w:val="00D241E9"/>
    <w:rsid w:val="00D7750D"/>
    <w:rsid w:val="00D906FF"/>
    <w:rsid w:val="00DF3A45"/>
    <w:rsid w:val="00F00D2F"/>
    <w:rsid w:val="00F128DF"/>
    <w:rsid w:val="00F26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CB55E-6778-4314-BC25-A4000F04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3593</Words>
  <Characters>20484</Characters>
  <Application>Microsoft Office Word</Application>
  <DocSecurity>0</DocSecurity>
  <Lines>170</Lines>
  <Paragraphs>48</Paragraphs>
  <ScaleCrop>false</ScaleCrop>
  <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2023-03-24T18:17:00Z</dcterms:created>
  <dcterms:modified xsi:type="dcterms:W3CDTF">2023-03-24T18:17:00Z</dcterms:modified>
</cp:coreProperties>
</file>