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A6D1" w14:textId="77777777" w:rsidR="00040C3A" w:rsidRPr="00895145" w:rsidRDefault="00D306D1" w:rsidP="00627C9F">
      <w:pPr>
        <w:jc w:val="both"/>
        <w:rPr>
          <w:rFonts w:asciiTheme="majorHAnsi" w:hAnsiTheme="majorHAnsi" w:cs="Univers"/>
          <w:b/>
          <w:bCs/>
          <w:sz w:val="22"/>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F7B3763" wp14:editId="55088E7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4C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9514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44EE365" wp14:editId="217663F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AE547" w14:textId="77777777" w:rsidR="00A30AEC" w:rsidRDefault="00A30AEC" w:rsidP="00AE5488">
                            <w:r>
                              <w:rPr>
                                <w:noProof/>
                              </w:rPr>
                              <w:drawing>
                                <wp:inline distT="0" distB="0" distL="0" distR="0" wp14:anchorId="0E1A80AC" wp14:editId="29C709F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EE36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2EAE547" w14:textId="77777777" w:rsidR="00A30AEC" w:rsidRDefault="00A30AEC" w:rsidP="00AE5488">
                      <w:r>
                        <w:rPr>
                          <w:noProof/>
                        </w:rPr>
                        <w:drawing>
                          <wp:inline distT="0" distB="0" distL="0" distR="0" wp14:anchorId="0E1A80AC" wp14:editId="29C709F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612CB">
        <w:rPr>
          <w:rFonts w:asciiTheme="majorHAnsi" w:hAnsiTheme="majorHAnsi" w:cs="Univers"/>
          <w:b/>
          <w:bCs/>
          <w:sz w:val="22"/>
          <w:szCs w:val="22"/>
          <w:lang w:val="es-ES_tradnl"/>
        </w:rPr>
        <w:t>572</w:t>
      </w:r>
      <w:r w:rsidR="00071174" w:rsidRPr="00895145">
        <w:rPr>
          <w:rFonts w:asciiTheme="majorHAnsi" w:hAnsiTheme="majorHAnsi" w:cs="Univers"/>
          <w:b/>
          <w:bCs/>
          <w:sz w:val="22"/>
          <w:szCs w:val="22"/>
          <w:lang w:val="es-ES_tradnl"/>
        </w:rPr>
        <w:t xml:space="preserve"> </w:t>
      </w:r>
    </w:p>
    <w:p w14:paraId="27047007" w14:textId="77777777" w:rsidR="00040C3A" w:rsidRPr="00895145" w:rsidRDefault="00040C3A" w:rsidP="00040C3A">
      <w:pPr>
        <w:tabs>
          <w:tab w:val="center" w:pos="5400"/>
        </w:tabs>
        <w:suppressAutoHyphens/>
        <w:jc w:val="both"/>
        <w:rPr>
          <w:rFonts w:asciiTheme="majorHAnsi" w:hAnsiTheme="majorHAnsi"/>
          <w:sz w:val="22"/>
          <w:szCs w:val="22"/>
          <w:lang w:val="es-ES_tradnl"/>
        </w:rPr>
      </w:pPr>
    </w:p>
    <w:p w14:paraId="704A76AF" w14:textId="77777777" w:rsidR="00040C3A" w:rsidRPr="00895145" w:rsidRDefault="00040C3A" w:rsidP="00040C3A">
      <w:pPr>
        <w:tabs>
          <w:tab w:val="center" w:pos="5400"/>
        </w:tabs>
        <w:suppressAutoHyphens/>
        <w:jc w:val="both"/>
        <w:rPr>
          <w:rFonts w:asciiTheme="majorHAnsi" w:hAnsiTheme="majorHAnsi"/>
          <w:sz w:val="22"/>
          <w:szCs w:val="22"/>
          <w:lang w:val="es-ES_tradnl"/>
        </w:rPr>
      </w:pPr>
    </w:p>
    <w:p w14:paraId="73B815FA" w14:textId="77777777" w:rsidR="005128E4" w:rsidRPr="00895145" w:rsidRDefault="005128E4" w:rsidP="00040C3A">
      <w:pPr>
        <w:tabs>
          <w:tab w:val="center" w:pos="5400"/>
        </w:tabs>
        <w:suppressAutoHyphens/>
        <w:rPr>
          <w:rFonts w:asciiTheme="majorHAnsi" w:hAnsiTheme="majorHAnsi"/>
          <w:sz w:val="22"/>
          <w:szCs w:val="22"/>
          <w:lang w:val="es-ES_tradnl"/>
        </w:rPr>
      </w:pPr>
    </w:p>
    <w:p w14:paraId="78300224" w14:textId="77777777" w:rsidR="005128E4" w:rsidRPr="00895145" w:rsidRDefault="005128E4" w:rsidP="00040C3A">
      <w:pPr>
        <w:tabs>
          <w:tab w:val="center" w:pos="5400"/>
        </w:tabs>
        <w:suppressAutoHyphens/>
        <w:rPr>
          <w:rFonts w:asciiTheme="majorHAnsi" w:hAnsiTheme="majorHAnsi"/>
          <w:sz w:val="22"/>
          <w:szCs w:val="22"/>
          <w:lang w:val="es-ES_tradnl"/>
        </w:rPr>
      </w:pPr>
    </w:p>
    <w:p w14:paraId="64CF15B0" w14:textId="77777777" w:rsidR="005128E4" w:rsidRPr="00895145" w:rsidRDefault="005128E4" w:rsidP="00040C3A">
      <w:pPr>
        <w:tabs>
          <w:tab w:val="center" w:pos="5400"/>
        </w:tabs>
        <w:suppressAutoHyphens/>
        <w:rPr>
          <w:rFonts w:asciiTheme="majorHAnsi" w:hAnsiTheme="majorHAnsi"/>
          <w:sz w:val="22"/>
          <w:szCs w:val="22"/>
          <w:lang w:val="es-ES_tradnl"/>
        </w:rPr>
      </w:pPr>
    </w:p>
    <w:p w14:paraId="777FEF74" w14:textId="77777777" w:rsidR="00040C3A" w:rsidRPr="00895145" w:rsidRDefault="00040C3A" w:rsidP="005128E4">
      <w:pPr>
        <w:tabs>
          <w:tab w:val="center" w:pos="5400"/>
        </w:tabs>
        <w:suppressAutoHyphens/>
        <w:jc w:val="center"/>
        <w:rPr>
          <w:rFonts w:asciiTheme="majorHAnsi" w:hAnsiTheme="majorHAnsi"/>
          <w:sz w:val="22"/>
          <w:szCs w:val="22"/>
          <w:lang w:val="es-ES_tradnl"/>
        </w:rPr>
      </w:pPr>
    </w:p>
    <w:p w14:paraId="02123246" w14:textId="77777777" w:rsidR="00040C3A" w:rsidRPr="00895145" w:rsidRDefault="00040C3A" w:rsidP="005128E4">
      <w:pPr>
        <w:tabs>
          <w:tab w:val="center" w:pos="5400"/>
        </w:tabs>
        <w:suppressAutoHyphens/>
        <w:jc w:val="center"/>
        <w:rPr>
          <w:rFonts w:asciiTheme="majorHAnsi" w:hAnsiTheme="majorHAnsi"/>
          <w:sz w:val="22"/>
          <w:szCs w:val="22"/>
          <w:lang w:val="es-ES_tradnl"/>
        </w:rPr>
      </w:pPr>
    </w:p>
    <w:p w14:paraId="0F1F6819"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42E93132"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071118CB"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35F0DE1E"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7485EB7A"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50A7AB91" w14:textId="77777777" w:rsidR="00040C3A" w:rsidRPr="00895145" w:rsidRDefault="003D3BC2" w:rsidP="00040C3A">
      <w:pPr>
        <w:tabs>
          <w:tab w:val="center" w:pos="5400"/>
        </w:tabs>
        <w:suppressAutoHyphens/>
        <w:jc w:val="center"/>
        <w:rPr>
          <w:rFonts w:asciiTheme="majorHAnsi" w:hAnsiTheme="majorHAnsi"/>
          <w:sz w:val="22"/>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E514FA" wp14:editId="5062A16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0DD69" w14:textId="62719FB9" w:rsidR="00A30AEC" w:rsidRPr="004E2649" w:rsidRDefault="00A30A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1C88">
                              <w:rPr>
                                <w:rFonts w:asciiTheme="majorHAnsi" w:hAnsiTheme="majorHAnsi" w:cs="Arial"/>
                                <w:b/>
                                <w:bCs/>
                                <w:color w:val="0D0D0D" w:themeColor="text1" w:themeTint="F2"/>
                                <w:sz w:val="36"/>
                                <w:szCs w:val="22"/>
                                <w:lang w:val="es-ES_tradnl"/>
                              </w:rPr>
                              <w:t>16</w:t>
                            </w:r>
                            <w:r>
                              <w:rPr>
                                <w:rFonts w:asciiTheme="majorHAnsi" w:hAnsiTheme="majorHAnsi" w:cs="Arial"/>
                                <w:b/>
                                <w:bCs/>
                                <w:color w:val="0D0D0D" w:themeColor="text1" w:themeTint="F2"/>
                                <w:sz w:val="36"/>
                                <w:szCs w:val="22"/>
                                <w:lang w:val="es-ES_tradnl"/>
                              </w:rPr>
                              <w:t>/2</w:t>
                            </w:r>
                            <w:r w:rsidR="003C60DC">
                              <w:rPr>
                                <w:rFonts w:asciiTheme="majorHAnsi" w:hAnsiTheme="majorHAnsi" w:cs="Arial"/>
                                <w:b/>
                                <w:bCs/>
                                <w:color w:val="0D0D0D" w:themeColor="text1" w:themeTint="F2"/>
                                <w:sz w:val="36"/>
                                <w:szCs w:val="22"/>
                                <w:lang w:val="es-ES_tradnl"/>
                              </w:rPr>
                              <w:t>2</w:t>
                            </w:r>
                          </w:p>
                          <w:p w14:paraId="659B09C2" w14:textId="6AB9DDD4" w:rsidR="00A30AEC" w:rsidRDefault="00A30A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57</w:t>
                            </w:r>
                            <w:r w:rsidR="007530C6">
                              <w:rPr>
                                <w:rFonts w:asciiTheme="majorHAnsi" w:hAnsiTheme="majorHAnsi" w:cs="Arial"/>
                                <w:b/>
                                <w:color w:val="0D0D0D" w:themeColor="text1" w:themeTint="F2"/>
                                <w:sz w:val="36"/>
                                <w:szCs w:val="22"/>
                                <w:lang w:val="es-ES_tradnl"/>
                              </w:rPr>
                              <w:t>4</w:t>
                            </w:r>
                            <w:r>
                              <w:rPr>
                                <w:rFonts w:asciiTheme="majorHAnsi" w:hAnsiTheme="majorHAnsi" w:cs="Arial"/>
                                <w:b/>
                                <w:color w:val="0D0D0D" w:themeColor="text1" w:themeTint="F2"/>
                                <w:sz w:val="36"/>
                                <w:szCs w:val="22"/>
                                <w:lang w:val="es-ES_tradnl"/>
                              </w:rPr>
                              <w:t>-1</w:t>
                            </w:r>
                            <w:r w:rsidR="007530C6">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14:paraId="07D23584"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65BBADB"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bookmarkStart w:id="0" w:name="_ftnref1"/>
                          </w:p>
                          <w:p w14:paraId="281C3C5A" w14:textId="202A5AA2" w:rsidR="00A30AEC" w:rsidRPr="009D5B9C" w:rsidRDefault="007530C6" w:rsidP="00344884">
                            <w:pPr>
                              <w:spacing w:line="276" w:lineRule="auto"/>
                              <w:rPr>
                                <w:rFonts w:asciiTheme="majorHAnsi" w:hAnsiTheme="majorHAnsi" w:cs="Arial"/>
                                <w:color w:val="0D0D0D" w:themeColor="text1" w:themeTint="F2"/>
                                <w:lang w:val="es-ES_tradnl"/>
                              </w:rPr>
                            </w:pPr>
                            <w:r>
                              <w:rPr>
                                <w:rFonts w:asciiTheme="majorHAnsi" w:hAnsiTheme="majorHAnsi" w:cs="Arial"/>
                                <w:bCs/>
                                <w:caps/>
                                <w:color w:val="0D0D0D" w:themeColor="text1" w:themeTint="F2"/>
                                <w:lang w:val="es-AR"/>
                              </w:rPr>
                              <w:t>adela van</w:t>
                            </w:r>
                            <w:r w:rsidR="00D46C4C">
                              <w:rPr>
                                <w:rFonts w:asciiTheme="majorHAnsi" w:hAnsiTheme="majorHAnsi" w:cs="Arial"/>
                                <w:bCs/>
                                <w:caps/>
                                <w:color w:val="0D0D0D" w:themeColor="text1" w:themeTint="F2"/>
                                <w:lang w:val="es-AR"/>
                              </w:rPr>
                              <w:t>Í</w:t>
                            </w:r>
                            <w:r>
                              <w:rPr>
                                <w:rFonts w:asciiTheme="majorHAnsi" w:hAnsiTheme="majorHAnsi" w:cs="Arial"/>
                                <w:bCs/>
                                <w:caps/>
                                <w:color w:val="0D0D0D" w:themeColor="text1" w:themeTint="F2"/>
                                <w:lang w:val="es-AR"/>
                              </w:rPr>
                              <w:t>n de due</w:t>
                            </w:r>
                            <w:r w:rsidR="006C779D">
                              <w:rPr>
                                <w:rFonts w:asciiTheme="majorHAnsi" w:hAnsiTheme="majorHAnsi" w:cs="Arial"/>
                                <w:color w:val="0D0D0D" w:themeColor="text1" w:themeTint="F2"/>
                                <w:szCs w:val="22"/>
                                <w:lang w:val="es-PA"/>
                              </w:rPr>
                              <w:t>Ñ</w:t>
                            </w:r>
                            <w:r>
                              <w:rPr>
                                <w:rFonts w:asciiTheme="majorHAnsi" w:hAnsiTheme="majorHAnsi" w:cs="Arial"/>
                                <w:bCs/>
                                <w:caps/>
                                <w:color w:val="0D0D0D" w:themeColor="text1" w:themeTint="F2"/>
                                <w:lang w:val="es-AR"/>
                              </w:rPr>
                              <w:t>as</w:t>
                            </w:r>
                          </w:p>
                          <w:bookmarkEnd w:id="0"/>
                          <w:p w14:paraId="5E440589" w14:textId="77777777" w:rsidR="00A30AEC" w:rsidRPr="009D5B9C" w:rsidRDefault="00A30AEC" w:rsidP="00997BC5">
                            <w:pPr>
                              <w:spacing w:line="276" w:lineRule="auto"/>
                              <w:rPr>
                                <w:rFonts w:asciiTheme="majorHAnsi" w:hAnsiTheme="majorHAnsi" w:cs="Arial"/>
                                <w:color w:val="0D0D0D" w:themeColor="text1" w:themeTint="F2"/>
                                <w:lang w:val="es-ES"/>
                              </w:rPr>
                            </w:pPr>
                            <w:r w:rsidRPr="009D5B9C">
                              <w:rPr>
                                <w:rFonts w:asciiTheme="majorHAnsi" w:hAnsiTheme="majorHAnsi" w:cs="Arial"/>
                                <w:color w:val="0D0D0D" w:themeColor="text1" w:themeTint="F2"/>
                                <w:lang w:val="es-ES_tradnl"/>
                              </w:rPr>
                              <w:t>COLOMBIA</w:t>
                            </w:r>
                          </w:p>
                          <w:p w14:paraId="7295457D" w14:textId="77777777" w:rsidR="00A30AEC" w:rsidRPr="009D5B9C" w:rsidRDefault="00A30AE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14F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E0DD69" w14:textId="62719FB9" w:rsidR="00A30AEC" w:rsidRPr="004E2649" w:rsidRDefault="00A30A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1C88">
                        <w:rPr>
                          <w:rFonts w:asciiTheme="majorHAnsi" w:hAnsiTheme="majorHAnsi" w:cs="Arial"/>
                          <w:b/>
                          <w:bCs/>
                          <w:color w:val="0D0D0D" w:themeColor="text1" w:themeTint="F2"/>
                          <w:sz w:val="36"/>
                          <w:szCs w:val="22"/>
                          <w:lang w:val="es-ES_tradnl"/>
                        </w:rPr>
                        <w:t>16</w:t>
                      </w:r>
                      <w:r>
                        <w:rPr>
                          <w:rFonts w:asciiTheme="majorHAnsi" w:hAnsiTheme="majorHAnsi" w:cs="Arial"/>
                          <w:b/>
                          <w:bCs/>
                          <w:color w:val="0D0D0D" w:themeColor="text1" w:themeTint="F2"/>
                          <w:sz w:val="36"/>
                          <w:szCs w:val="22"/>
                          <w:lang w:val="es-ES_tradnl"/>
                        </w:rPr>
                        <w:t>/2</w:t>
                      </w:r>
                      <w:r w:rsidR="003C60DC">
                        <w:rPr>
                          <w:rFonts w:asciiTheme="majorHAnsi" w:hAnsiTheme="majorHAnsi" w:cs="Arial"/>
                          <w:b/>
                          <w:bCs/>
                          <w:color w:val="0D0D0D" w:themeColor="text1" w:themeTint="F2"/>
                          <w:sz w:val="36"/>
                          <w:szCs w:val="22"/>
                          <w:lang w:val="es-ES_tradnl"/>
                        </w:rPr>
                        <w:t>2</w:t>
                      </w:r>
                    </w:p>
                    <w:p w14:paraId="659B09C2" w14:textId="6AB9DDD4" w:rsidR="00A30AEC" w:rsidRDefault="00A30A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57</w:t>
                      </w:r>
                      <w:r w:rsidR="007530C6">
                        <w:rPr>
                          <w:rFonts w:asciiTheme="majorHAnsi" w:hAnsiTheme="majorHAnsi" w:cs="Arial"/>
                          <w:b/>
                          <w:color w:val="0D0D0D" w:themeColor="text1" w:themeTint="F2"/>
                          <w:sz w:val="36"/>
                          <w:szCs w:val="22"/>
                          <w:lang w:val="es-ES_tradnl"/>
                        </w:rPr>
                        <w:t>4</w:t>
                      </w:r>
                      <w:r>
                        <w:rPr>
                          <w:rFonts w:asciiTheme="majorHAnsi" w:hAnsiTheme="majorHAnsi" w:cs="Arial"/>
                          <w:b/>
                          <w:color w:val="0D0D0D" w:themeColor="text1" w:themeTint="F2"/>
                          <w:sz w:val="36"/>
                          <w:szCs w:val="22"/>
                          <w:lang w:val="es-ES_tradnl"/>
                        </w:rPr>
                        <w:t>-1</w:t>
                      </w:r>
                      <w:r w:rsidR="007530C6">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14:paraId="07D23584"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65BBADB"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bookmarkStart w:id="1" w:name="_ftnref1"/>
                    </w:p>
                    <w:p w14:paraId="281C3C5A" w14:textId="202A5AA2" w:rsidR="00A30AEC" w:rsidRPr="009D5B9C" w:rsidRDefault="007530C6" w:rsidP="00344884">
                      <w:pPr>
                        <w:spacing w:line="276" w:lineRule="auto"/>
                        <w:rPr>
                          <w:rFonts w:asciiTheme="majorHAnsi" w:hAnsiTheme="majorHAnsi" w:cs="Arial"/>
                          <w:color w:val="0D0D0D" w:themeColor="text1" w:themeTint="F2"/>
                          <w:lang w:val="es-ES_tradnl"/>
                        </w:rPr>
                      </w:pPr>
                      <w:r>
                        <w:rPr>
                          <w:rFonts w:asciiTheme="majorHAnsi" w:hAnsiTheme="majorHAnsi" w:cs="Arial"/>
                          <w:bCs/>
                          <w:caps/>
                          <w:color w:val="0D0D0D" w:themeColor="text1" w:themeTint="F2"/>
                          <w:lang w:val="es-AR"/>
                        </w:rPr>
                        <w:t>adela van</w:t>
                      </w:r>
                      <w:r w:rsidR="00D46C4C">
                        <w:rPr>
                          <w:rFonts w:asciiTheme="majorHAnsi" w:hAnsiTheme="majorHAnsi" w:cs="Arial"/>
                          <w:bCs/>
                          <w:caps/>
                          <w:color w:val="0D0D0D" w:themeColor="text1" w:themeTint="F2"/>
                          <w:lang w:val="es-AR"/>
                        </w:rPr>
                        <w:t>Í</w:t>
                      </w:r>
                      <w:r>
                        <w:rPr>
                          <w:rFonts w:asciiTheme="majorHAnsi" w:hAnsiTheme="majorHAnsi" w:cs="Arial"/>
                          <w:bCs/>
                          <w:caps/>
                          <w:color w:val="0D0D0D" w:themeColor="text1" w:themeTint="F2"/>
                          <w:lang w:val="es-AR"/>
                        </w:rPr>
                        <w:t>n de due</w:t>
                      </w:r>
                      <w:r w:rsidR="006C779D">
                        <w:rPr>
                          <w:rFonts w:asciiTheme="majorHAnsi" w:hAnsiTheme="majorHAnsi" w:cs="Arial"/>
                          <w:color w:val="0D0D0D" w:themeColor="text1" w:themeTint="F2"/>
                          <w:szCs w:val="22"/>
                          <w:lang w:val="es-PA"/>
                        </w:rPr>
                        <w:t>Ñ</w:t>
                      </w:r>
                      <w:r>
                        <w:rPr>
                          <w:rFonts w:asciiTheme="majorHAnsi" w:hAnsiTheme="majorHAnsi" w:cs="Arial"/>
                          <w:bCs/>
                          <w:caps/>
                          <w:color w:val="0D0D0D" w:themeColor="text1" w:themeTint="F2"/>
                          <w:lang w:val="es-AR"/>
                        </w:rPr>
                        <w:t>as</w:t>
                      </w:r>
                    </w:p>
                    <w:bookmarkEnd w:id="1"/>
                    <w:p w14:paraId="5E440589" w14:textId="77777777" w:rsidR="00A30AEC" w:rsidRPr="009D5B9C" w:rsidRDefault="00A30AEC" w:rsidP="00997BC5">
                      <w:pPr>
                        <w:spacing w:line="276" w:lineRule="auto"/>
                        <w:rPr>
                          <w:rFonts w:asciiTheme="majorHAnsi" w:hAnsiTheme="majorHAnsi" w:cs="Arial"/>
                          <w:color w:val="0D0D0D" w:themeColor="text1" w:themeTint="F2"/>
                          <w:lang w:val="es-ES"/>
                        </w:rPr>
                      </w:pPr>
                      <w:r w:rsidRPr="009D5B9C">
                        <w:rPr>
                          <w:rFonts w:asciiTheme="majorHAnsi" w:hAnsiTheme="majorHAnsi" w:cs="Arial"/>
                          <w:color w:val="0D0D0D" w:themeColor="text1" w:themeTint="F2"/>
                          <w:lang w:val="es-ES_tradnl"/>
                        </w:rPr>
                        <w:t>COLOMBIA</w:t>
                      </w:r>
                    </w:p>
                    <w:p w14:paraId="7295457D" w14:textId="77777777" w:rsidR="00A30AEC" w:rsidRPr="009D5B9C" w:rsidRDefault="00A30AEC" w:rsidP="007A5817">
                      <w:pPr>
                        <w:rPr>
                          <w:color w:val="0D0D0D" w:themeColor="text1" w:themeTint="F2"/>
                          <w:lang w:val="es-ES_tradnl"/>
                        </w:rPr>
                      </w:pPr>
                    </w:p>
                  </w:txbxContent>
                </v:textbox>
              </v:shape>
            </w:pict>
          </mc:Fallback>
        </mc:AlternateContent>
      </w:r>
      <w:r w:rsidR="004E2649" w:rsidRPr="0089514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2D69314" wp14:editId="2CD55BF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AB1F4" w14:textId="4EC949ED" w:rsidR="00A30AEC" w:rsidRPr="00567AD6" w:rsidRDefault="00A30AEC" w:rsidP="007A5817">
                            <w:pPr>
                              <w:spacing w:line="276" w:lineRule="auto"/>
                              <w:jc w:val="right"/>
                              <w:rPr>
                                <w:rFonts w:asciiTheme="minorHAnsi" w:hAnsiTheme="minorHAnsi"/>
                                <w:color w:val="FFFFFF" w:themeColor="background1"/>
                                <w:sz w:val="22"/>
                                <w:lang w:val="es-419"/>
                              </w:rPr>
                            </w:pPr>
                            <w:r w:rsidRPr="00567AD6">
                              <w:rPr>
                                <w:rFonts w:asciiTheme="minorHAnsi" w:hAnsiTheme="minorHAnsi"/>
                                <w:color w:val="FFFFFF" w:themeColor="background1"/>
                                <w:sz w:val="22"/>
                                <w:lang w:val="es-419"/>
                              </w:rPr>
                              <w:t>OEA/</w:t>
                            </w:r>
                            <w:proofErr w:type="spellStart"/>
                            <w:r w:rsidRPr="00567AD6">
                              <w:rPr>
                                <w:rFonts w:asciiTheme="minorHAnsi" w:hAnsiTheme="minorHAnsi"/>
                                <w:color w:val="FFFFFF" w:themeColor="background1"/>
                                <w:sz w:val="22"/>
                                <w:lang w:val="es-419"/>
                              </w:rPr>
                              <w:t>Ser.L</w:t>
                            </w:r>
                            <w:proofErr w:type="spellEnd"/>
                            <w:r w:rsidRPr="00567AD6">
                              <w:rPr>
                                <w:rFonts w:asciiTheme="minorHAnsi" w:hAnsiTheme="minorHAnsi"/>
                                <w:color w:val="FFFFFF" w:themeColor="background1"/>
                                <w:sz w:val="22"/>
                                <w:lang w:val="es-419"/>
                              </w:rPr>
                              <w:t>/V/II</w:t>
                            </w:r>
                          </w:p>
                          <w:p w14:paraId="6859CB7C" w14:textId="14812918" w:rsidR="00A30AEC" w:rsidRPr="00567AD6" w:rsidRDefault="00A30AEC" w:rsidP="007A5817">
                            <w:pPr>
                              <w:spacing w:line="276" w:lineRule="auto"/>
                              <w:jc w:val="right"/>
                              <w:rPr>
                                <w:rFonts w:asciiTheme="minorHAnsi" w:hAnsiTheme="minorHAnsi"/>
                                <w:color w:val="FFFFFF" w:themeColor="background1"/>
                                <w:sz w:val="22"/>
                                <w:lang w:val="es-419"/>
                              </w:rPr>
                            </w:pPr>
                            <w:r w:rsidRPr="00567AD6">
                              <w:rPr>
                                <w:rFonts w:asciiTheme="minorHAnsi" w:hAnsiTheme="minorHAnsi"/>
                                <w:color w:val="FFFFFF" w:themeColor="background1"/>
                                <w:sz w:val="22"/>
                                <w:lang w:val="es-419"/>
                              </w:rPr>
                              <w:t xml:space="preserve">Doc. </w:t>
                            </w:r>
                            <w:r w:rsidR="001E24C9" w:rsidRPr="00567AD6">
                              <w:rPr>
                                <w:rFonts w:asciiTheme="minorHAnsi" w:hAnsiTheme="minorHAnsi"/>
                                <w:color w:val="FFFFFF" w:themeColor="background1"/>
                                <w:sz w:val="22"/>
                                <w:lang w:val="es-419"/>
                              </w:rPr>
                              <w:t>17</w:t>
                            </w:r>
                          </w:p>
                          <w:p w14:paraId="57E038D3" w14:textId="2948DDDD" w:rsidR="00A30AEC" w:rsidRPr="00C25ADB" w:rsidRDefault="001E24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D5B9C" w:rsidRPr="00C25ADB">
                              <w:rPr>
                                <w:rFonts w:asciiTheme="minorHAnsi" w:hAnsiTheme="minorHAnsi"/>
                                <w:color w:val="FFFFFF" w:themeColor="background1"/>
                                <w:sz w:val="22"/>
                                <w:lang w:val="es-PA"/>
                              </w:rPr>
                              <w:t xml:space="preserve"> 202</w:t>
                            </w:r>
                            <w:r w:rsidR="003C60DC">
                              <w:rPr>
                                <w:rFonts w:asciiTheme="minorHAnsi" w:hAnsiTheme="minorHAnsi"/>
                                <w:color w:val="FFFFFF" w:themeColor="background1"/>
                                <w:sz w:val="22"/>
                                <w:lang w:val="es-PA"/>
                              </w:rPr>
                              <w:t>2</w:t>
                            </w:r>
                          </w:p>
                          <w:p w14:paraId="4FF0DC41" w14:textId="77777777" w:rsidR="00A30AEC" w:rsidRPr="00C25ADB" w:rsidRDefault="00A30AE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6931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F0AB1F4" w14:textId="4EC949ED" w:rsidR="00A30AEC" w:rsidRPr="00567AD6" w:rsidRDefault="00A30AEC" w:rsidP="007A5817">
                      <w:pPr>
                        <w:spacing w:line="276" w:lineRule="auto"/>
                        <w:jc w:val="right"/>
                        <w:rPr>
                          <w:rFonts w:asciiTheme="minorHAnsi" w:hAnsiTheme="minorHAnsi"/>
                          <w:color w:val="FFFFFF" w:themeColor="background1"/>
                          <w:sz w:val="22"/>
                          <w:lang w:val="es-419"/>
                        </w:rPr>
                      </w:pPr>
                      <w:r w:rsidRPr="00567AD6">
                        <w:rPr>
                          <w:rFonts w:asciiTheme="minorHAnsi" w:hAnsiTheme="minorHAnsi"/>
                          <w:color w:val="FFFFFF" w:themeColor="background1"/>
                          <w:sz w:val="22"/>
                          <w:lang w:val="es-419"/>
                        </w:rPr>
                        <w:t>OEA/</w:t>
                      </w:r>
                      <w:proofErr w:type="spellStart"/>
                      <w:r w:rsidRPr="00567AD6">
                        <w:rPr>
                          <w:rFonts w:asciiTheme="minorHAnsi" w:hAnsiTheme="minorHAnsi"/>
                          <w:color w:val="FFFFFF" w:themeColor="background1"/>
                          <w:sz w:val="22"/>
                          <w:lang w:val="es-419"/>
                        </w:rPr>
                        <w:t>Ser.L</w:t>
                      </w:r>
                      <w:proofErr w:type="spellEnd"/>
                      <w:r w:rsidRPr="00567AD6">
                        <w:rPr>
                          <w:rFonts w:asciiTheme="minorHAnsi" w:hAnsiTheme="minorHAnsi"/>
                          <w:color w:val="FFFFFF" w:themeColor="background1"/>
                          <w:sz w:val="22"/>
                          <w:lang w:val="es-419"/>
                        </w:rPr>
                        <w:t>/V/II</w:t>
                      </w:r>
                    </w:p>
                    <w:p w14:paraId="6859CB7C" w14:textId="14812918" w:rsidR="00A30AEC" w:rsidRPr="00567AD6" w:rsidRDefault="00A30AEC" w:rsidP="007A5817">
                      <w:pPr>
                        <w:spacing w:line="276" w:lineRule="auto"/>
                        <w:jc w:val="right"/>
                        <w:rPr>
                          <w:rFonts w:asciiTheme="minorHAnsi" w:hAnsiTheme="minorHAnsi"/>
                          <w:color w:val="FFFFFF" w:themeColor="background1"/>
                          <w:sz w:val="22"/>
                          <w:lang w:val="es-419"/>
                        </w:rPr>
                      </w:pPr>
                      <w:r w:rsidRPr="00567AD6">
                        <w:rPr>
                          <w:rFonts w:asciiTheme="minorHAnsi" w:hAnsiTheme="minorHAnsi"/>
                          <w:color w:val="FFFFFF" w:themeColor="background1"/>
                          <w:sz w:val="22"/>
                          <w:lang w:val="es-419"/>
                        </w:rPr>
                        <w:t xml:space="preserve">Doc. </w:t>
                      </w:r>
                      <w:r w:rsidR="001E24C9" w:rsidRPr="00567AD6">
                        <w:rPr>
                          <w:rFonts w:asciiTheme="minorHAnsi" w:hAnsiTheme="minorHAnsi"/>
                          <w:color w:val="FFFFFF" w:themeColor="background1"/>
                          <w:sz w:val="22"/>
                          <w:lang w:val="es-419"/>
                        </w:rPr>
                        <w:t>17</w:t>
                      </w:r>
                    </w:p>
                    <w:p w14:paraId="57E038D3" w14:textId="2948DDDD" w:rsidR="00A30AEC" w:rsidRPr="00C25ADB" w:rsidRDefault="001E24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D5B9C" w:rsidRPr="00C25ADB">
                        <w:rPr>
                          <w:rFonts w:asciiTheme="minorHAnsi" w:hAnsiTheme="minorHAnsi"/>
                          <w:color w:val="FFFFFF" w:themeColor="background1"/>
                          <w:sz w:val="22"/>
                          <w:lang w:val="es-PA"/>
                        </w:rPr>
                        <w:t xml:space="preserve"> 202</w:t>
                      </w:r>
                      <w:r w:rsidR="003C60DC">
                        <w:rPr>
                          <w:rFonts w:asciiTheme="minorHAnsi" w:hAnsiTheme="minorHAnsi"/>
                          <w:color w:val="FFFFFF" w:themeColor="background1"/>
                          <w:sz w:val="22"/>
                          <w:lang w:val="es-PA"/>
                        </w:rPr>
                        <w:t>2</w:t>
                      </w:r>
                    </w:p>
                    <w:p w14:paraId="4FF0DC41" w14:textId="77777777" w:rsidR="00A30AEC" w:rsidRPr="00C25ADB" w:rsidRDefault="00A30AE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B6DCA71"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4DFC390D"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6025860E" w14:textId="77777777" w:rsidR="00040C3A" w:rsidRPr="00895145" w:rsidRDefault="00040C3A" w:rsidP="00040C3A">
      <w:pPr>
        <w:tabs>
          <w:tab w:val="center" w:pos="5400"/>
        </w:tabs>
        <w:suppressAutoHyphens/>
        <w:jc w:val="center"/>
        <w:rPr>
          <w:rFonts w:asciiTheme="majorHAnsi" w:hAnsiTheme="majorHAnsi" w:cs="Arial"/>
          <w:sz w:val="22"/>
          <w:szCs w:val="22"/>
          <w:lang w:val="es-ES_tradnl"/>
        </w:rPr>
      </w:pPr>
    </w:p>
    <w:p w14:paraId="1A94BB3A"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56DF6860"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53B40F94"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3DC67F67"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031255B5"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716EB893"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3FABC59B"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3BC8B2EF"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1D855CAF"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20416198"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0749CAA8"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34F0389E"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EB8D7F7"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14422561"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8A0BD73"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5990BBFE"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2088E999"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F7662C1"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BB76D97"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06F40DC7"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5BC14F8D"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2215C045"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77DEE0F"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5228ADD"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936432F"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1BC4880" w14:textId="77777777" w:rsidR="00A50FCF" w:rsidRPr="00895145" w:rsidRDefault="0090270B" w:rsidP="00040C3A">
      <w:pPr>
        <w:tabs>
          <w:tab w:val="center" w:pos="5400"/>
        </w:tabs>
        <w:suppressAutoHyphens/>
        <w:jc w:val="center"/>
        <w:rPr>
          <w:rFonts w:asciiTheme="majorHAnsi" w:hAnsiTheme="majorHAnsi"/>
          <w:sz w:val="18"/>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0366D73" wp14:editId="34E4D68E">
                <wp:simplePos x="0" y="0"/>
                <wp:positionH relativeFrom="column">
                  <wp:posOffset>1351280</wp:posOffset>
                </wp:positionH>
                <wp:positionV relativeFrom="paragraph">
                  <wp:posOffset>3810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AEDE5" w14:textId="42A99D71" w:rsidR="00A30AEC" w:rsidRPr="00890650" w:rsidRDefault="00A30AE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54D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854D9">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C54FA">
                              <w:rPr>
                                <w:rFonts w:asciiTheme="majorHAnsi" w:hAnsiTheme="majorHAnsi"/>
                                <w:color w:val="0D0D0D" w:themeColor="text1" w:themeTint="F2"/>
                                <w:sz w:val="18"/>
                                <w:szCs w:val="22"/>
                                <w:lang w:val="es-ES"/>
                              </w:rPr>
                              <w:t>2</w:t>
                            </w:r>
                            <w:r w:rsidR="00567AD6">
                              <w:rPr>
                                <w:rFonts w:asciiTheme="majorHAnsi" w:hAnsiTheme="majorHAnsi"/>
                                <w:color w:val="0D0D0D" w:themeColor="text1" w:themeTint="F2"/>
                                <w:sz w:val="18"/>
                                <w:szCs w:val="22"/>
                                <w:lang w:val="es-ES"/>
                              </w:rPr>
                              <w:t>.</w:t>
                            </w:r>
                          </w:p>
                          <w:p w14:paraId="77354C7F" w14:textId="77777777" w:rsidR="00A30AEC" w:rsidRPr="007A5817" w:rsidRDefault="00A30AEC"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C489F7" w14:textId="77777777" w:rsidR="00A30AEC" w:rsidRPr="00167A34" w:rsidRDefault="00A30AE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6D73" id="Text Box 7" o:spid="_x0000_s1029" type="#_x0000_t202" style="position:absolute;left:0;text-align:left;margin-left:106.4pt;margin-top:.3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" filled="f" stroked="f" strokeweight=".5pt">
                <v:textbox>
                  <w:txbxContent>
                    <w:p w14:paraId="4E6AEDE5" w14:textId="42A99D71" w:rsidR="00A30AEC" w:rsidRPr="00890650" w:rsidRDefault="00A30AE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54D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854D9">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C54FA">
                        <w:rPr>
                          <w:rFonts w:asciiTheme="majorHAnsi" w:hAnsiTheme="majorHAnsi"/>
                          <w:color w:val="0D0D0D" w:themeColor="text1" w:themeTint="F2"/>
                          <w:sz w:val="18"/>
                          <w:szCs w:val="22"/>
                          <w:lang w:val="es-ES"/>
                        </w:rPr>
                        <w:t>2</w:t>
                      </w:r>
                      <w:r w:rsidR="00567AD6">
                        <w:rPr>
                          <w:rFonts w:asciiTheme="majorHAnsi" w:hAnsiTheme="majorHAnsi"/>
                          <w:color w:val="0D0D0D" w:themeColor="text1" w:themeTint="F2"/>
                          <w:sz w:val="18"/>
                          <w:szCs w:val="22"/>
                          <w:lang w:val="es-ES"/>
                        </w:rPr>
                        <w:t>.</w:t>
                      </w:r>
                    </w:p>
                    <w:p w14:paraId="77354C7F" w14:textId="77777777" w:rsidR="00A30AEC" w:rsidRPr="007A5817" w:rsidRDefault="00A30AEC"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C489F7" w14:textId="77777777" w:rsidR="00A30AEC" w:rsidRPr="00167A34" w:rsidRDefault="00A30AE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363BF3"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0EA6D73C"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19BD950" w14:textId="128E6B18" w:rsidR="00A50FCF" w:rsidRPr="00895145" w:rsidRDefault="00A50FCF" w:rsidP="00040C3A">
      <w:pPr>
        <w:tabs>
          <w:tab w:val="center" w:pos="5400"/>
        </w:tabs>
        <w:suppressAutoHyphens/>
        <w:jc w:val="center"/>
        <w:rPr>
          <w:rFonts w:asciiTheme="majorHAnsi" w:hAnsiTheme="majorHAnsi"/>
          <w:sz w:val="18"/>
          <w:szCs w:val="22"/>
          <w:lang w:val="es-ES_tradnl"/>
        </w:rPr>
      </w:pPr>
    </w:p>
    <w:p w14:paraId="695F6C3F" w14:textId="2735FF28" w:rsidR="00A50FCF" w:rsidRPr="00895145" w:rsidRDefault="000C6289" w:rsidP="00040C3A">
      <w:pPr>
        <w:tabs>
          <w:tab w:val="center" w:pos="5400"/>
        </w:tabs>
        <w:suppressAutoHyphens/>
        <w:jc w:val="center"/>
        <w:rPr>
          <w:rFonts w:asciiTheme="majorHAnsi" w:hAnsiTheme="majorHAnsi"/>
          <w:sz w:val="18"/>
          <w:szCs w:val="22"/>
          <w:lang w:val="es-ES_tradnl"/>
        </w:rPr>
      </w:pPr>
      <w:r w:rsidRPr="0089514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3D88973" wp14:editId="3F3E931C">
                <wp:simplePos x="0" y="0"/>
                <wp:positionH relativeFrom="column">
                  <wp:posOffset>1323975</wp:posOffset>
                </wp:positionH>
                <wp:positionV relativeFrom="paragraph">
                  <wp:posOffset>100330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8168B" w14:textId="64990829" w:rsidR="00A30AEC" w:rsidRPr="007B05C4" w:rsidRDefault="00A30A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54D9" w:rsidRPr="00C854D9">
                              <w:rPr>
                                <w:rFonts w:asciiTheme="majorHAnsi" w:hAnsiTheme="majorHAnsi"/>
                                <w:color w:val="595959" w:themeColor="text1" w:themeTint="A6"/>
                                <w:sz w:val="18"/>
                                <w:szCs w:val="18"/>
                                <w:lang w:val="pt-BR"/>
                              </w:rPr>
                              <w:t>16</w:t>
                            </w:r>
                            <w:r w:rsidRPr="00C854D9">
                              <w:rPr>
                                <w:rFonts w:asciiTheme="majorHAnsi" w:hAnsiTheme="majorHAnsi"/>
                                <w:color w:val="595959" w:themeColor="text1" w:themeTint="A6"/>
                                <w:sz w:val="18"/>
                                <w:szCs w:val="18"/>
                                <w:lang w:val="pt-BR"/>
                              </w:rPr>
                              <w:t>/</w:t>
                            </w:r>
                            <w:r w:rsidR="00C854D9" w:rsidRPr="00C854D9">
                              <w:rPr>
                                <w:rFonts w:asciiTheme="majorHAnsi" w:hAnsiTheme="majorHAnsi"/>
                                <w:color w:val="595959" w:themeColor="text1" w:themeTint="A6"/>
                                <w:sz w:val="18"/>
                                <w:szCs w:val="18"/>
                                <w:lang w:val="pt-BR"/>
                              </w:rPr>
                              <w:t>22</w:t>
                            </w:r>
                            <w:r w:rsidRPr="00C854D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C854D9">
                              <w:rPr>
                                <w:rFonts w:asciiTheme="majorHAnsi" w:hAnsiTheme="majorHAnsi"/>
                                <w:color w:val="595959" w:themeColor="text1" w:themeTint="A6"/>
                                <w:sz w:val="18"/>
                                <w:szCs w:val="18"/>
                                <w:lang w:val="es-ES"/>
                              </w:rPr>
                              <w:t>574</w:t>
                            </w:r>
                            <w:r>
                              <w:rPr>
                                <w:rFonts w:asciiTheme="majorHAnsi" w:hAnsiTheme="majorHAnsi"/>
                                <w:color w:val="595959" w:themeColor="text1" w:themeTint="A6"/>
                                <w:sz w:val="18"/>
                                <w:szCs w:val="18"/>
                                <w:lang w:val="es-ES"/>
                              </w:rPr>
                              <w:t>-</w:t>
                            </w:r>
                            <w:r w:rsidR="00C854D9">
                              <w:rPr>
                                <w:rFonts w:asciiTheme="majorHAnsi" w:hAnsiTheme="majorHAnsi"/>
                                <w:color w:val="595959" w:themeColor="text1" w:themeTint="A6"/>
                                <w:sz w:val="18"/>
                                <w:szCs w:val="18"/>
                                <w:lang w:val="es-ES"/>
                              </w:rPr>
                              <w:t>17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854D9">
                              <w:rPr>
                                <w:rFonts w:asciiTheme="majorHAnsi" w:hAnsiTheme="majorHAnsi"/>
                                <w:color w:val="595959" w:themeColor="text1" w:themeTint="A6"/>
                                <w:sz w:val="18"/>
                                <w:szCs w:val="18"/>
                                <w:lang w:val="es-ES_tradnl"/>
                              </w:rPr>
                              <w:t xml:space="preserve">Adela </w:t>
                            </w:r>
                            <w:proofErr w:type="spellStart"/>
                            <w:r w:rsidR="00C854D9">
                              <w:rPr>
                                <w:rFonts w:asciiTheme="majorHAnsi" w:hAnsiTheme="majorHAnsi"/>
                                <w:color w:val="595959" w:themeColor="text1" w:themeTint="A6"/>
                                <w:sz w:val="18"/>
                                <w:szCs w:val="18"/>
                                <w:lang w:val="es-ES_tradnl"/>
                              </w:rPr>
                              <w:t>Vanín</w:t>
                            </w:r>
                            <w:proofErr w:type="spellEnd"/>
                            <w:r w:rsidR="00C854D9">
                              <w:rPr>
                                <w:rFonts w:asciiTheme="majorHAnsi" w:hAnsiTheme="majorHAnsi"/>
                                <w:color w:val="595959" w:themeColor="text1" w:themeTint="A6"/>
                                <w:sz w:val="18"/>
                                <w:szCs w:val="18"/>
                                <w:lang w:val="es-ES_tradnl"/>
                              </w:rPr>
                              <w:t xml:space="preserve"> de Dueñ</w:t>
                            </w:r>
                            <w:r w:rsidR="00AA02CF">
                              <w:rPr>
                                <w:rFonts w:asciiTheme="majorHAnsi" w:hAnsiTheme="majorHAnsi"/>
                                <w:color w:val="595959" w:themeColor="text1" w:themeTint="A6"/>
                                <w:sz w:val="18"/>
                                <w:szCs w:val="18"/>
                                <w:lang w:val="es-ES_tradnl"/>
                              </w:rPr>
                              <w:t>as</w:t>
                            </w:r>
                            <w:r w:rsidRPr="00890650">
                              <w:rPr>
                                <w:rFonts w:asciiTheme="majorHAnsi" w:hAnsiTheme="majorHAnsi"/>
                                <w:color w:val="595959" w:themeColor="text1" w:themeTint="A6"/>
                                <w:sz w:val="18"/>
                                <w:szCs w:val="18"/>
                                <w:lang w:val="es-ES_tradnl"/>
                              </w:rPr>
                              <w:t xml:space="preserve">. </w:t>
                            </w:r>
                            <w:r w:rsidR="00AA02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A02CF">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8973" id="Text Box 10" o:spid="_x0000_s1030" type="#_x0000_t202" style="position:absolute;left:0;text-align:left;margin-left:104.25pt;margin-top:7.9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" filled="f" stroked="f" strokeweight=".5pt">
                <v:textbox>
                  <w:txbxContent>
                    <w:p w14:paraId="2EA8168B" w14:textId="64990829" w:rsidR="00A30AEC" w:rsidRPr="007B05C4" w:rsidRDefault="00A30A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54D9" w:rsidRPr="00C854D9">
                        <w:rPr>
                          <w:rFonts w:asciiTheme="majorHAnsi" w:hAnsiTheme="majorHAnsi"/>
                          <w:color w:val="595959" w:themeColor="text1" w:themeTint="A6"/>
                          <w:sz w:val="18"/>
                          <w:szCs w:val="18"/>
                          <w:lang w:val="pt-BR"/>
                        </w:rPr>
                        <w:t>16</w:t>
                      </w:r>
                      <w:r w:rsidRPr="00C854D9">
                        <w:rPr>
                          <w:rFonts w:asciiTheme="majorHAnsi" w:hAnsiTheme="majorHAnsi"/>
                          <w:color w:val="595959" w:themeColor="text1" w:themeTint="A6"/>
                          <w:sz w:val="18"/>
                          <w:szCs w:val="18"/>
                          <w:lang w:val="pt-BR"/>
                        </w:rPr>
                        <w:t>/</w:t>
                      </w:r>
                      <w:r w:rsidR="00C854D9" w:rsidRPr="00C854D9">
                        <w:rPr>
                          <w:rFonts w:asciiTheme="majorHAnsi" w:hAnsiTheme="majorHAnsi"/>
                          <w:color w:val="595959" w:themeColor="text1" w:themeTint="A6"/>
                          <w:sz w:val="18"/>
                          <w:szCs w:val="18"/>
                          <w:lang w:val="pt-BR"/>
                        </w:rPr>
                        <w:t>22</w:t>
                      </w:r>
                      <w:r w:rsidRPr="00C854D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C854D9">
                        <w:rPr>
                          <w:rFonts w:asciiTheme="majorHAnsi" w:hAnsiTheme="majorHAnsi"/>
                          <w:color w:val="595959" w:themeColor="text1" w:themeTint="A6"/>
                          <w:sz w:val="18"/>
                          <w:szCs w:val="18"/>
                          <w:lang w:val="es-ES"/>
                        </w:rPr>
                        <w:t>574</w:t>
                      </w:r>
                      <w:r>
                        <w:rPr>
                          <w:rFonts w:asciiTheme="majorHAnsi" w:hAnsiTheme="majorHAnsi"/>
                          <w:color w:val="595959" w:themeColor="text1" w:themeTint="A6"/>
                          <w:sz w:val="18"/>
                          <w:szCs w:val="18"/>
                          <w:lang w:val="es-ES"/>
                        </w:rPr>
                        <w:t>-</w:t>
                      </w:r>
                      <w:r w:rsidR="00C854D9">
                        <w:rPr>
                          <w:rFonts w:asciiTheme="majorHAnsi" w:hAnsiTheme="majorHAnsi"/>
                          <w:color w:val="595959" w:themeColor="text1" w:themeTint="A6"/>
                          <w:sz w:val="18"/>
                          <w:szCs w:val="18"/>
                          <w:lang w:val="es-ES"/>
                        </w:rPr>
                        <w:t>17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854D9">
                        <w:rPr>
                          <w:rFonts w:asciiTheme="majorHAnsi" w:hAnsiTheme="majorHAnsi"/>
                          <w:color w:val="595959" w:themeColor="text1" w:themeTint="A6"/>
                          <w:sz w:val="18"/>
                          <w:szCs w:val="18"/>
                          <w:lang w:val="es-ES_tradnl"/>
                        </w:rPr>
                        <w:t xml:space="preserve">Adela </w:t>
                      </w:r>
                      <w:proofErr w:type="spellStart"/>
                      <w:r w:rsidR="00C854D9">
                        <w:rPr>
                          <w:rFonts w:asciiTheme="majorHAnsi" w:hAnsiTheme="majorHAnsi"/>
                          <w:color w:val="595959" w:themeColor="text1" w:themeTint="A6"/>
                          <w:sz w:val="18"/>
                          <w:szCs w:val="18"/>
                          <w:lang w:val="es-ES_tradnl"/>
                        </w:rPr>
                        <w:t>Vanín</w:t>
                      </w:r>
                      <w:proofErr w:type="spellEnd"/>
                      <w:r w:rsidR="00C854D9">
                        <w:rPr>
                          <w:rFonts w:asciiTheme="majorHAnsi" w:hAnsiTheme="majorHAnsi"/>
                          <w:color w:val="595959" w:themeColor="text1" w:themeTint="A6"/>
                          <w:sz w:val="18"/>
                          <w:szCs w:val="18"/>
                          <w:lang w:val="es-ES_tradnl"/>
                        </w:rPr>
                        <w:t xml:space="preserve"> de Dueñ</w:t>
                      </w:r>
                      <w:r w:rsidR="00AA02CF">
                        <w:rPr>
                          <w:rFonts w:asciiTheme="majorHAnsi" w:hAnsiTheme="majorHAnsi"/>
                          <w:color w:val="595959" w:themeColor="text1" w:themeTint="A6"/>
                          <w:sz w:val="18"/>
                          <w:szCs w:val="18"/>
                          <w:lang w:val="es-ES_tradnl"/>
                        </w:rPr>
                        <w:t>as</w:t>
                      </w:r>
                      <w:r w:rsidRPr="00890650">
                        <w:rPr>
                          <w:rFonts w:asciiTheme="majorHAnsi" w:hAnsiTheme="majorHAnsi"/>
                          <w:color w:val="595959" w:themeColor="text1" w:themeTint="A6"/>
                          <w:sz w:val="18"/>
                          <w:szCs w:val="18"/>
                          <w:lang w:val="es-ES_tradnl"/>
                        </w:rPr>
                        <w:t xml:space="preserve">. </w:t>
                      </w:r>
                      <w:r w:rsidR="00AA02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A02CF">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0CC8A00E" w14:textId="6AF3604E" w:rsidR="0090270B" w:rsidRPr="00895145" w:rsidRDefault="0090270B" w:rsidP="005516A1">
      <w:pPr>
        <w:tabs>
          <w:tab w:val="center" w:pos="5400"/>
        </w:tabs>
        <w:suppressAutoHyphens/>
        <w:jc w:val="center"/>
        <w:rPr>
          <w:rFonts w:asciiTheme="majorHAnsi" w:hAnsiTheme="majorHAnsi"/>
          <w:b/>
          <w:sz w:val="20"/>
          <w:lang w:val="es-ES_tradnl"/>
        </w:rPr>
      </w:pPr>
    </w:p>
    <w:p w14:paraId="07B0F389" w14:textId="15C27378" w:rsidR="0070697F" w:rsidRPr="00895145" w:rsidRDefault="00426928" w:rsidP="005516A1">
      <w:pPr>
        <w:tabs>
          <w:tab w:val="center" w:pos="5400"/>
        </w:tabs>
        <w:suppressAutoHyphens/>
        <w:jc w:val="center"/>
        <w:rPr>
          <w:rFonts w:asciiTheme="majorHAnsi" w:hAnsiTheme="majorHAnsi"/>
          <w:b/>
          <w:sz w:val="20"/>
          <w:lang w:val="es-ES_tradnl"/>
        </w:rPr>
        <w:sectPr w:rsidR="0070697F" w:rsidRPr="0089514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89514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492CC2B" wp14:editId="2DEAB86A">
                <wp:simplePos x="0" y="0"/>
                <wp:positionH relativeFrom="column">
                  <wp:posOffset>-271780</wp:posOffset>
                </wp:positionH>
                <wp:positionV relativeFrom="paragraph">
                  <wp:posOffset>889635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EDCC8" w14:textId="77777777" w:rsidR="00A30AEC" w:rsidRPr="004B7EB6" w:rsidRDefault="00A30A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CC2B" id="Text Box 4" o:spid="_x0000_s1031" type="#_x0000_t202" style="position:absolute;left:0;text-align:left;margin-left:-21.4pt;margin-top:70.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" filled="f" stroked="f" strokeweight=".5pt">
                <v:textbox>
                  <w:txbxContent>
                    <w:p w14:paraId="479EDCC8" w14:textId="77777777" w:rsidR="00A30AEC" w:rsidRPr="004B7EB6" w:rsidRDefault="00A30A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9514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2703291" wp14:editId="614168EA">
                <wp:simplePos x="0" y="0"/>
                <wp:positionH relativeFrom="column">
                  <wp:posOffset>1291590</wp:posOffset>
                </wp:positionH>
                <wp:positionV relativeFrom="paragraph">
                  <wp:posOffset>669925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1A90B" w14:textId="262CFF70" w:rsidR="00A30AEC" w:rsidRPr="00D72DC6" w:rsidRDefault="00426928" w:rsidP="00F02AD1">
                            <w:pPr>
                              <w:rPr>
                                <w:color w:val="FFFFFF" w:themeColor="background1"/>
                                <w14:textFill>
                                  <w14:noFill/>
                                </w14:textFill>
                              </w:rPr>
                            </w:pPr>
                            <w:r>
                              <w:rPr>
                                <w:noProof/>
                                <w:color w:val="FFFFFF" w:themeColor="background1"/>
                              </w:rPr>
                              <w:drawing>
                                <wp:inline distT="0" distB="0" distL="0" distR="0" wp14:anchorId="27502A8E" wp14:editId="497D4C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3291" id="Text Box 9" o:spid="_x0000_s1032" type="#_x0000_t202" style="position:absolute;left:0;text-align:left;margin-left:101.7pt;margin-top:52.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" fillcolor="white [3201]" stroked="f" strokeweight=".5pt">
                <v:textbox>
                  <w:txbxContent>
                    <w:p w14:paraId="1581A90B" w14:textId="262CFF70" w:rsidR="00A30AEC" w:rsidRPr="00D72DC6" w:rsidRDefault="00426928" w:rsidP="00F02AD1">
                      <w:pPr>
                        <w:rPr>
                          <w:color w:val="FFFFFF" w:themeColor="background1"/>
                          <w14:textFill>
                            <w14:noFill/>
                          </w14:textFill>
                        </w:rPr>
                      </w:pPr>
                      <w:r>
                        <w:rPr>
                          <w:noProof/>
                          <w:color w:val="FFFFFF" w:themeColor="background1"/>
                        </w:rPr>
                        <w:drawing>
                          <wp:inline distT="0" distB="0" distL="0" distR="0" wp14:anchorId="27502A8E" wp14:editId="497D4C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95145">
        <w:rPr>
          <w:rFonts w:asciiTheme="majorHAnsi" w:hAnsiTheme="majorHAnsi"/>
          <w:b/>
          <w:sz w:val="20"/>
          <w:lang w:val="es-ES_tradnl"/>
        </w:rPr>
        <w:tab/>
      </w:r>
    </w:p>
    <w:p w14:paraId="2A7B75F5" w14:textId="77777777" w:rsidR="003239B8" w:rsidRPr="001231FB" w:rsidRDefault="003239B8" w:rsidP="004A6A54">
      <w:pPr>
        <w:spacing w:after="240"/>
        <w:ind w:firstLine="720"/>
        <w:jc w:val="both"/>
        <w:rPr>
          <w:rFonts w:asciiTheme="majorHAnsi" w:hAnsiTheme="majorHAnsi"/>
          <w:b/>
          <w:bCs/>
          <w:sz w:val="20"/>
          <w:szCs w:val="20"/>
          <w:lang w:val="es-ES"/>
        </w:rPr>
      </w:pPr>
      <w:r w:rsidRPr="00895145">
        <w:rPr>
          <w:rFonts w:asciiTheme="majorHAnsi" w:hAnsiTheme="majorHAnsi"/>
          <w:b/>
          <w:bCs/>
          <w:sz w:val="20"/>
          <w:szCs w:val="20"/>
          <w:lang w:val="es-ES_tradnl"/>
        </w:rPr>
        <w:lastRenderedPageBreak/>
        <w:t>I.</w:t>
      </w:r>
      <w:r w:rsidRPr="00895145">
        <w:rPr>
          <w:rFonts w:asciiTheme="majorHAnsi" w:hAnsiTheme="majorHAnsi"/>
          <w:b/>
          <w:bCs/>
          <w:sz w:val="20"/>
          <w:szCs w:val="20"/>
          <w:lang w:val="es-ES_tradnl"/>
        </w:rPr>
        <w:tab/>
      </w:r>
      <w:r w:rsidRPr="001231FB">
        <w:rPr>
          <w:rFonts w:asciiTheme="majorHAnsi" w:hAnsiTheme="majorHAnsi"/>
          <w:b/>
          <w:bCs/>
          <w:sz w:val="20"/>
          <w:szCs w:val="20"/>
          <w:lang w:val="es-ES"/>
        </w:rPr>
        <w:t xml:space="preserve">DATOS DE LA PETICIÓN </w:t>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231FB" w14:paraId="59619D93" w14:textId="77777777" w:rsidTr="00624DB6">
        <w:trPr>
          <w:jc w:val="center"/>
        </w:trPr>
        <w:tc>
          <w:tcPr>
            <w:tcW w:w="3600" w:type="dxa"/>
            <w:tcBorders>
              <w:top w:val="single" w:sz="4" w:space="0" w:color="auto"/>
              <w:bottom w:val="single" w:sz="6" w:space="0" w:color="auto"/>
            </w:tcBorders>
            <w:shd w:val="clear" w:color="auto" w:fill="386294"/>
            <w:vAlign w:val="center"/>
          </w:tcPr>
          <w:p w14:paraId="5D6911C4" w14:textId="77777777" w:rsidR="003239B8" w:rsidRPr="001231FB" w:rsidRDefault="003239B8"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Parte peticionaria:</w:t>
            </w:r>
          </w:p>
        </w:tc>
        <w:tc>
          <w:tcPr>
            <w:tcW w:w="5647" w:type="dxa"/>
            <w:vAlign w:val="center"/>
          </w:tcPr>
          <w:p w14:paraId="22DB7D46" w14:textId="687B2CE0" w:rsidR="003239B8" w:rsidRPr="001231FB" w:rsidRDefault="007530C6" w:rsidP="00D54C0B">
            <w:pPr>
              <w:jc w:val="both"/>
              <w:rPr>
                <w:rFonts w:ascii="Cambria" w:hAnsi="Cambria"/>
                <w:bCs/>
                <w:sz w:val="20"/>
                <w:szCs w:val="20"/>
                <w:lang w:val="es-ES"/>
              </w:rPr>
            </w:pPr>
            <w:r>
              <w:rPr>
                <w:rFonts w:ascii="Cambria" w:hAnsi="Cambria"/>
                <w:bCs/>
                <w:sz w:val="20"/>
                <w:szCs w:val="20"/>
                <w:lang w:val="es-ES"/>
              </w:rPr>
              <w:t xml:space="preserve">Diego </w:t>
            </w:r>
            <w:r w:rsidR="00B23C01">
              <w:rPr>
                <w:rFonts w:ascii="Cambria" w:hAnsi="Cambria"/>
                <w:bCs/>
                <w:sz w:val="20"/>
                <w:szCs w:val="20"/>
                <w:lang w:val="es-ES"/>
              </w:rPr>
              <w:t xml:space="preserve">Fernando </w:t>
            </w:r>
            <w:r>
              <w:rPr>
                <w:rFonts w:ascii="Cambria" w:hAnsi="Cambria"/>
                <w:bCs/>
                <w:sz w:val="20"/>
                <w:szCs w:val="20"/>
                <w:lang w:val="es-ES"/>
              </w:rPr>
              <w:t>Fernández</w:t>
            </w:r>
            <w:r w:rsidR="00B23C01">
              <w:rPr>
                <w:rFonts w:ascii="Cambria" w:hAnsi="Cambria"/>
                <w:bCs/>
                <w:sz w:val="20"/>
                <w:szCs w:val="20"/>
                <w:lang w:val="es-ES"/>
              </w:rPr>
              <w:t xml:space="preserve"> Galvis</w:t>
            </w:r>
          </w:p>
        </w:tc>
      </w:tr>
      <w:tr w:rsidR="003239B8" w:rsidRPr="001231FB" w14:paraId="3125D711" w14:textId="77777777" w:rsidTr="00624DB6">
        <w:trPr>
          <w:jc w:val="center"/>
        </w:trPr>
        <w:tc>
          <w:tcPr>
            <w:tcW w:w="3600" w:type="dxa"/>
            <w:tcBorders>
              <w:top w:val="single" w:sz="6" w:space="0" w:color="auto"/>
              <w:bottom w:val="single" w:sz="6" w:space="0" w:color="auto"/>
            </w:tcBorders>
            <w:shd w:val="clear" w:color="auto" w:fill="386294"/>
            <w:vAlign w:val="center"/>
          </w:tcPr>
          <w:p w14:paraId="10E7049F" w14:textId="77777777" w:rsidR="003239B8" w:rsidRPr="001231FB" w:rsidRDefault="002013F5" w:rsidP="00197D6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231FB">
                  <w:rPr>
                    <w:rFonts w:ascii="Cambria" w:hAnsi="Cambria"/>
                    <w:b/>
                    <w:bCs/>
                    <w:color w:val="FFFFFF" w:themeColor="background1"/>
                    <w:sz w:val="20"/>
                    <w:szCs w:val="20"/>
                    <w:lang w:val="es-ES"/>
                  </w:rPr>
                  <w:t>Presunta víctima</w:t>
                </w:r>
              </w:sdtContent>
            </w:sdt>
            <w:r w:rsidR="003239B8" w:rsidRPr="001231FB">
              <w:rPr>
                <w:rFonts w:ascii="Cambria" w:hAnsi="Cambria"/>
                <w:b/>
                <w:bCs/>
                <w:color w:val="FFFFFF" w:themeColor="background1"/>
                <w:sz w:val="20"/>
                <w:szCs w:val="20"/>
                <w:lang w:val="es-ES"/>
              </w:rPr>
              <w:t>:</w:t>
            </w:r>
          </w:p>
        </w:tc>
        <w:tc>
          <w:tcPr>
            <w:tcW w:w="5647" w:type="dxa"/>
            <w:vAlign w:val="center"/>
          </w:tcPr>
          <w:p w14:paraId="09A8F0AD" w14:textId="15E1A997" w:rsidR="003239B8" w:rsidRPr="001231FB" w:rsidRDefault="007530C6" w:rsidP="008612CB">
            <w:pPr>
              <w:jc w:val="both"/>
              <w:rPr>
                <w:rFonts w:ascii="Cambria" w:hAnsi="Cambria"/>
                <w:bCs/>
                <w:sz w:val="20"/>
                <w:szCs w:val="20"/>
                <w:lang w:val="es-ES"/>
              </w:rPr>
            </w:pPr>
            <w:r>
              <w:rPr>
                <w:rFonts w:ascii="Cambria" w:hAnsi="Cambria"/>
                <w:bCs/>
                <w:sz w:val="20"/>
                <w:szCs w:val="20"/>
                <w:lang w:val="es-ES"/>
              </w:rPr>
              <w:t xml:space="preserve">Adela </w:t>
            </w:r>
            <w:proofErr w:type="spellStart"/>
            <w:r>
              <w:rPr>
                <w:rFonts w:ascii="Cambria" w:hAnsi="Cambria"/>
                <w:bCs/>
                <w:sz w:val="20"/>
                <w:szCs w:val="20"/>
                <w:lang w:val="es-ES"/>
              </w:rPr>
              <w:t>Van</w:t>
            </w:r>
            <w:r w:rsidR="009410B4">
              <w:rPr>
                <w:rFonts w:ascii="Cambria" w:hAnsi="Cambria"/>
                <w:bCs/>
                <w:sz w:val="20"/>
                <w:szCs w:val="20"/>
                <w:lang w:val="es-ES"/>
              </w:rPr>
              <w:t>í</w:t>
            </w:r>
            <w:r>
              <w:rPr>
                <w:rFonts w:ascii="Cambria" w:hAnsi="Cambria"/>
                <w:bCs/>
                <w:sz w:val="20"/>
                <w:szCs w:val="20"/>
                <w:lang w:val="es-ES"/>
              </w:rPr>
              <w:t>n</w:t>
            </w:r>
            <w:proofErr w:type="spellEnd"/>
            <w:r>
              <w:rPr>
                <w:rFonts w:ascii="Cambria" w:hAnsi="Cambria"/>
                <w:bCs/>
                <w:sz w:val="20"/>
                <w:szCs w:val="20"/>
                <w:lang w:val="es-ES"/>
              </w:rPr>
              <w:t xml:space="preserve"> de Dueñas</w:t>
            </w:r>
          </w:p>
        </w:tc>
      </w:tr>
      <w:tr w:rsidR="003239B8" w:rsidRPr="001231FB" w14:paraId="17E85779" w14:textId="77777777" w:rsidTr="00624DB6">
        <w:trPr>
          <w:jc w:val="center"/>
        </w:trPr>
        <w:tc>
          <w:tcPr>
            <w:tcW w:w="3600" w:type="dxa"/>
            <w:tcBorders>
              <w:top w:val="single" w:sz="6" w:space="0" w:color="auto"/>
              <w:bottom w:val="single" w:sz="6" w:space="0" w:color="auto"/>
            </w:tcBorders>
            <w:shd w:val="clear" w:color="auto" w:fill="386294"/>
            <w:vAlign w:val="center"/>
          </w:tcPr>
          <w:p w14:paraId="13B88630" w14:textId="77777777" w:rsidR="003239B8" w:rsidRPr="001231FB" w:rsidRDefault="003239B8"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Estado denunciado:</w:t>
            </w:r>
          </w:p>
        </w:tc>
        <w:tc>
          <w:tcPr>
            <w:tcW w:w="5647" w:type="dxa"/>
            <w:vAlign w:val="center"/>
          </w:tcPr>
          <w:p w14:paraId="29009F34" w14:textId="05DFB6ED" w:rsidR="003239B8" w:rsidRPr="001231FB" w:rsidRDefault="007E2619" w:rsidP="00197D6C">
            <w:pPr>
              <w:jc w:val="both"/>
              <w:rPr>
                <w:rFonts w:ascii="Cambria" w:hAnsi="Cambria"/>
                <w:bCs/>
                <w:sz w:val="20"/>
                <w:szCs w:val="20"/>
                <w:lang w:val="es-ES"/>
              </w:rPr>
            </w:pPr>
            <w:r w:rsidRPr="001231FB">
              <w:rPr>
                <w:rFonts w:ascii="Cambria" w:hAnsi="Cambria"/>
                <w:bCs/>
                <w:sz w:val="20"/>
                <w:szCs w:val="20"/>
                <w:lang w:val="es-ES"/>
              </w:rPr>
              <w:t>Colombia</w:t>
            </w:r>
            <w:r w:rsidR="00817DCC" w:rsidRPr="00E012E0">
              <w:rPr>
                <w:rStyle w:val="FootnoteReference"/>
                <w:rFonts w:asciiTheme="majorHAnsi" w:hAnsiTheme="majorHAnsi"/>
                <w:bCs/>
                <w:noProof/>
                <w:sz w:val="19"/>
                <w:szCs w:val="19"/>
              </w:rPr>
              <w:footnoteReference w:id="2"/>
            </w:r>
          </w:p>
        </w:tc>
      </w:tr>
      <w:tr w:rsidR="00223A29" w:rsidRPr="004F5A44" w14:paraId="56325E40" w14:textId="77777777" w:rsidTr="00624DB6">
        <w:trPr>
          <w:jc w:val="center"/>
        </w:trPr>
        <w:tc>
          <w:tcPr>
            <w:tcW w:w="3600" w:type="dxa"/>
            <w:tcBorders>
              <w:top w:val="single" w:sz="6" w:space="0" w:color="auto"/>
              <w:bottom w:val="single" w:sz="6" w:space="0" w:color="auto"/>
            </w:tcBorders>
            <w:shd w:val="clear" w:color="auto" w:fill="386294"/>
            <w:vAlign w:val="center"/>
          </w:tcPr>
          <w:p w14:paraId="47707EAB" w14:textId="77777777" w:rsidR="00223A29" w:rsidRPr="001231FB" w:rsidRDefault="001B3A00" w:rsidP="00E4118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 xml:space="preserve">Derechos </w:t>
            </w:r>
            <w:r w:rsidR="00E4118C" w:rsidRPr="001231FB">
              <w:rPr>
                <w:rFonts w:ascii="Cambria" w:hAnsi="Cambria"/>
                <w:b/>
                <w:bCs/>
                <w:color w:val="FFFFFF" w:themeColor="background1"/>
                <w:sz w:val="20"/>
                <w:szCs w:val="20"/>
                <w:lang w:val="es-ES"/>
              </w:rPr>
              <w:t>invocados</w:t>
            </w:r>
            <w:r w:rsidRPr="001231FB">
              <w:rPr>
                <w:rFonts w:ascii="Cambria" w:hAnsi="Cambria"/>
                <w:b/>
                <w:bCs/>
                <w:color w:val="FFFFFF" w:themeColor="background1"/>
                <w:sz w:val="20"/>
                <w:szCs w:val="20"/>
                <w:lang w:val="es-ES"/>
              </w:rPr>
              <w:t>:</w:t>
            </w:r>
          </w:p>
        </w:tc>
        <w:tc>
          <w:tcPr>
            <w:tcW w:w="5647" w:type="dxa"/>
            <w:vAlign w:val="center"/>
          </w:tcPr>
          <w:p w14:paraId="41B84B6D" w14:textId="4B8DC6CA" w:rsidR="00223A29" w:rsidRPr="00315669" w:rsidRDefault="009548B5" w:rsidP="00021FF8">
            <w:pPr>
              <w:jc w:val="both"/>
              <w:rPr>
                <w:rFonts w:asciiTheme="majorHAnsi" w:hAnsiTheme="majorHAnsi"/>
                <w:bCs/>
                <w:sz w:val="20"/>
                <w:szCs w:val="20"/>
                <w:lang w:val="es-ES"/>
              </w:rPr>
            </w:pPr>
            <w:r w:rsidRPr="00315669">
              <w:rPr>
                <w:rFonts w:asciiTheme="majorHAnsi" w:hAnsiTheme="majorHAnsi"/>
                <w:color w:val="222222"/>
                <w:sz w:val="20"/>
                <w:szCs w:val="20"/>
                <w:lang w:val="es-ES"/>
              </w:rPr>
              <w:t>Artículos 8 (garantías judicia</w:t>
            </w:r>
            <w:r w:rsidR="003E0ECE" w:rsidRPr="00315669">
              <w:rPr>
                <w:rFonts w:asciiTheme="majorHAnsi" w:hAnsiTheme="majorHAnsi"/>
                <w:color w:val="222222"/>
                <w:sz w:val="20"/>
                <w:szCs w:val="20"/>
                <w:lang w:val="es-ES"/>
              </w:rPr>
              <w:t>les)</w:t>
            </w:r>
            <w:r w:rsidR="007530C6" w:rsidRPr="00315669">
              <w:rPr>
                <w:rFonts w:asciiTheme="majorHAnsi" w:hAnsiTheme="majorHAnsi"/>
                <w:color w:val="222222"/>
                <w:sz w:val="20"/>
                <w:szCs w:val="20"/>
                <w:lang w:val="es-ES"/>
              </w:rPr>
              <w:t xml:space="preserve">, </w:t>
            </w:r>
            <w:r w:rsidRPr="00315669">
              <w:rPr>
                <w:rFonts w:asciiTheme="majorHAnsi" w:hAnsiTheme="majorHAnsi"/>
                <w:color w:val="222222"/>
                <w:sz w:val="20"/>
                <w:szCs w:val="20"/>
                <w:lang w:val="es-ES"/>
              </w:rPr>
              <w:t xml:space="preserve">25 (protección judicial) </w:t>
            </w:r>
            <w:r w:rsidR="007530C6" w:rsidRPr="00315669">
              <w:rPr>
                <w:rFonts w:asciiTheme="majorHAnsi" w:hAnsiTheme="majorHAnsi"/>
                <w:color w:val="222222"/>
                <w:sz w:val="20"/>
                <w:szCs w:val="20"/>
                <w:lang w:val="es-ES"/>
              </w:rPr>
              <w:t>y 26 (derechos económicos, sociales y</w:t>
            </w:r>
            <w:r w:rsidR="00F92A53" w:rsidRPr="00315669">
              <w:rPr>
                <w:rFonts w:asciiTheme="majorHAnsi" w:hAnsiTheme="majorHAnsi"/>
                <w:color w:val="222222"/>
                <w:sz w:val="20"/>
                <w:szCs w:val="20"/>
                <w:lang w:val="es-ES"/>
              </w:rPr>
              <w:t xml:space="preserve"> culturales</w:t>
            </w:r>
            <w:r w:rsidR="007530C6" w:rsidRPr="00315669">
              <w:rPr>
                <w:rFonts w:asciiTheme="majorHAnsi" w:hAnsiTheme="majorHAnsi"/>
                <w:color w:val="222222"/>
                <w:sz w:val="20"/>
                <w:szCs w:val="20"/>
                <w:lang w:val="es-ES"/>
              </w:rPr>
              <w:t xml:space="preserve">) </w:t>
            </w:r>
            <w:r w:rsidRPr="00315669">
              <w:rPr>
                <w:rFonts w:asciiTheme="majorHAnsi" w:hAnsiTheme="majorHAnsi"/>
                <w:bCs/>
                <w:noProof/>
                <w:sz w:val="20"/>
                <w:szCs w:val="20"/>
                <w:lang w:val="es-ES"/>
              </w:rPr>
              <w:t xml:space="preserve">de la Convención Americana </w:t>
            </w:r>
            <w:r w:rsidR="00021FF8" w:rsidRPr="00315669">
              <w:rPr>
                <w:rFonts w:asciiTheme="majorHAnsi" w:hAnsiTheme="majorHAnsi"/>
                <w:bCs/>
                <w:noProof/>
                <w:sz w:val="20"/>
                <w:szCs w:val="20"/>
                <w:lang w:val="es-ES"/>
              </w:rPr>
              <w:t>sobre</w:t>
            </w:r>
            <w:r w:rsidRPr="00315669">
              <w:rPr>
                <w:rFonts w:asciiTheme="majorHAnsi" w:hAnsiTheme="majorHAnsi"/>
                <w:bCs/>
                <w:noProof/>
                <w:sz w:val="20"/>
                <w:szCs w:val="20"/>
                <w:lang w:val="es-ES"/>
              </w:rPr>
              <w:t xml:space="preserve"> Derechos Humanos</w:t>
            </w:r>
            <w:r w:rsidRPr="00315669">
              <w:rPr>
                <w:rStyle w:val="FootnoteReference"/>
                <w:rFonts w:asciiTheme="majorHAnsi" w:hAnsiTheme="majorHAnsi"/>
                <w:bCs/>
                <w:noProof/>
                <w:sz w:val="20"/>
                <w:szCs w:val="20"/>
                <w:lang w:val="es-ES"/>
              </w:rPr>
              <w:footnoteReference w:id="3"/>
            </w:r>
          </w:p>
        </w:tc>
      </w:tr>
    </w:tbl>
    <w:p w14:paraId="6556AC4B" w14:textId="40763527" w:rsidR="003239B8" w:rsidRDefault="003239B8" w:rsidP="006E0A03">
      <w:pPr>
        <w:spacing w:before="240" w:after="240"/>
        <w:ind w:firstLine="720"/>
        <w:jc w:val="both"/>
        <w:rPr>
          <w:rFonts w:asciiTheme="majorHAnsi" w:hAnsiTheme="majorHAnsi"/>
          <w:b/>
          <w:bCs/>
          <w:sz w:val="20"/>
          <w:szCs w:val="20"/>
          <w:lang w:val="es-ES"/>
        </w:rPr>
      </w:pPr>
      <w:r w:rsidRPr="001231FB">
        <w:rPr>
          <w:rFonts w:asciiTheme="majorHAnsi" w:hAnsiTheme="majorHAnsi"/>
          <w:b/>
          <w:bCs/>
          <w:sz w:val="20"/>
          <w:szCs w:val="20"/>
          <w:lang w:val="es-ES"/>
        </w:rPr>
        <w:t>II.</w:t>
      </w:r>
      <w:r w:rsidRPr="001231FB">
        <w:rPr>
          <w:rFonts w:asciiTheme="majorHAnsi" w:hAnsiTheme="majorHAnsi"/>
          <w:b/>
          <w:bCs/>
          <w:sz w:val="20"/>
          <w:szCs w:val="20"/>
          <w:lang w:val="es-ES"/>
        </w:rPr>
        <w:tab/>
        <w:t>TRÁMITE ANTE LA CIDH</w:t>
      </w:r>
      <w:r w:rsidR="008E3BFE" w:rsidRPr="001231FB">
        <w:rPr>
          <w:rStyle w:val="FootnoteReference"/>
          <w:rFonts w:ascii="Cambria" w:hAnsi="Cambria"/>
          <w:b/>
          <w:sz w:val="20"/>
          <w:szCs w:val="20"/>
          <w:lang w:val="es-ES"/>
        </w:rPr>
        <w:footnoteReference w:id="4"/>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AF3F97" w:rsidRPr="004A6A54" w14:paraId="4AB1A7BE" w14:textId="77777777" w:rsidTr="00624DB6">
        <w:trPr>
          <w:jc w:val="center"/>
        </w:trPr>
        <w:tc>
          <w:tcPr>
            <w:tcW w:w="3600" w:type="dxa"/>
            <w:tcBorders>
              <w:top w:val="single" w:sz="6" w:space="0" w:color="auto"/>
              <w:bottom w:val="single" w:sz="6" w:space="0" w:color="auto"/>
            </w:tcBorders>
            <w:shd w:val="clear" w:color="auto" w:fill="386294"/>
            <w:vAlign w:val="center"/>
          </w:tcPr>
          <w:p w14:paraId="5DFCF5A0" w14:textId="77777777" w:rsidR="00AF3F97" w:rsidRPr="003239B8" w:rsidRDefault="00AF3F97" w:rsidP="00B014B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647" w:type="dxa"/>
            <w:vAlign w:val="center"/>
          </w:tcPr>
          <w:p w14:paraId="4C67F1BC" w14:textId="3598A2C2" w:rsidR="00AF3F97" w:rsidRPr="003239B8" w:rsidRDefault="00AF3F97" w:rsidP="00B014B1">
            <w:pPr>
              <w:jc w:val="both"/>
              <w:rPr>
                <w:rFonts w:ascii="Cambria" w:hAnsi="Cambria"/>
                <w:bCs/>
                <w:sz w:val="20"/>
                <w:szCs w:val="20"/>
                <w:lang w:val="es-ES"/>
              </w:rPr>
            </w:pPr>
            <w:r>
              <w:rPr>
                <w:rFonts w:ascii="Cambria" w:hAnsi="Cambria"/>
                <w:bCs/>
                <w:sz w:val="20"/>
                <w:szCs w:val="20"/>
                <w:lang w:val="es-ES"/>
              </w:rPr>
              <w:t>27 de marzo de 2017</w:t>
            </w:r>
          </w:p>
        </w:tc>
      </w:tr>
      <w:tr w:rsidR="00AF3F97" w:rsidRPr="00AF3F97" w14:paraId="4CEAED39" w14:textId="77777777" w:rsidTr="00624DB6">
        <w:trPr>
          <w:jc w:val="center"/>
        </w:trPr>
        <w:tc>
          <w:tcPr>
            <w:tcW w:w="3600" w:type="dxa"/>
            <w:tcBorders>
              <w:top w:val="single" w:sz="6" w:space="0" w:color="auto"/>
              <w:bottom w:val="single" w:sz="6" w:space="0" w:color="auto"/>
            </w:tcBorders>
            <w:shd w:val="clear" w:color="auto" w:fill="386294"/>
            <w:vAlign w:val="center"/>
          </w:tcPr>
          <w:p w14:paraId="6A27DDBF" w14:textId="77777777" w:rsidR="00AF3F97" w:rsidRPr="003239B8" w:rsidRDefault="00AF3F97" w:rsidP="00B014B1">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647" w:type="dxa"/>
            <w:vAlign w:val="center"/>
          </w:tcPr>
          <w:p w14:paraId="1672CB38" w14:textId="6258334D" w:rsidR="00AF3F97" w:rsidRPr="003239B8" w:rsidRDefault="006C779D" w:rsidP="00B014B1">
            <w:pPr>
              <w:jc w:val="both"/>
              <w:rPr>
                <w:rFonts w:ascii="Cambria" w:hAnsi="Cambria"/>
                <w:bCs/>
                <w:sz w:val="20"/>
                <w:szCs w:val="20"/>
                <w:lang w:val="es-ES"/>
              </w:rPr>
            </w:pPr>
            <w:r>
              <w:rPr>
                <w:rFonts w:ascii="Cambria" w:hAnsi="Cambria"/>
                <w:bCs/>
                <w:sz w:val="20"/>
                <w:szCs w:val="20"/>
                <w:lang w:val="es-ES"/>
              </w:rPr>
              <w:t>4 de diciembre</w:t>
            </w:r>
            <w:r w:rsidR="00AF3F97">
              <w:rPr>
                <w:rFonts w:ascii="Cambria" w:hAnsi="Cambria"/>
                <w:bCs/>
                <w:sz w:val="20"/>
                <w:szCs w:val="20"/>
                <w:lang w:val="es-ES"/>
              </w:rPr>
              <w:t xml:space="preserve"> de 2018</w:t>
            </w:r>
          </w:p>
        </w:tc>
      </w:tr>
      <w:tr w:rsidR="00AF3F97" w:rsidRPr="004A6A54" w14:paraId="0FCF2A55" w14:textId="77777777" w:rsidTr="00624DB6">
        <w:trPr>
          <w:jc w:val="center"/>
        </w:trPr>
        <w:tc>
          <w:tcPr>
            <w:tcW w:w="3600" w:type="dxa"/>
            <w:tcBorders>
              <w:top w:val="single" w:sz="6" w:space="0" w:color="auto"/>
              <w:bottom w:val="single" w:sz="6" w:space="0" w:color="auto"/>
            </w:tcBorders>
            <w:shd w:val="clear" w:color="auto" w:fill="386294"/>
            <w:vAlign w:val="center"/>
          </w:tcPr>
          <w:p w14:paraId="6B9B814A" w14:textId="77777777" w:rsidR="00AF3F97" w:rsidRPr="003239B8" w:rsidRDefault="00AF3F97" w:rsidP="00B014B1">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647" w:type="dxa"/>
            <w:vAlign w:val="center"/>
          </w:tcPr>
          <w:p w14:paraId="47BBEF11" w14:textId="2B3B48C5" w:rsidR="00AF3F97" w:rsidRPr="003239B8" w:rsidRDefault="006C779D" w:rsidP="00B014B1">
            <w:pPr>
              <w:jc w:val="both"/>
              <w:rPr>
                <w:rFonts w:ascii="Cambria" w:hAnsi="Cambria"/>
                <w:bCs/>
                <w:sz w:val="20"/>
                <w:szCs w:val="20"/>
                <w:lang w:val="es-ES"/>
              </w:rPr>
            </w:pPr>
            <w:r>
              <w:rPr>
                <w:rFonts w:ascii="Cambria" w:hAnsi="Cambria"/>
                <w:bCs/>
                <w:sz w:val="20"/>
                <w:szCs w:val="20"/>
                <w:lang w:val="es-ES"/>
              </w:rPr>
              <w:t>10 de abril de 2019</w:t>
            </w:r>
          </w:p>
        </w:tc>
      </w:tr>
      <w:tr w:rsidR="00AF3F97" w:rsidRPr="004F5A44" w14:paraId="31A310F0" w14:textId="77777777" w:rsidTr="00624DB6">
        <w:trPr>
          <w:jc w:val="center"/>
        </w:trPr>
        <w:tc>
          <w:tcPr>
            <w:tcW w:w="3600" w:type="dxa"/>
            <w:tcBorders>
              <w:top w:val="single" w:sz="6" w:space="0" w:color="auto"/>
              <w:bottom w:val="single" w:sz="6" w:space="0" w:color="auto"/>
            </w:tcBorders>
            <w:shd w:val="clear" w:color="auto" w:fill="386294"/>
            <w:vAlign w:val="center"/>
          </w:tcPr>
          <w:p w14:paraId="1997B97A" w14:textId="77777777" w:rsidR="00AF3F97" w:rsidRPr="003239B8" w:rsidRDefault="00AF3F97" w:rsidP="00B014B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CB33271" w14:textId="66A9C5E9" w:rsidR="00AF3F97" w:rsidRPr="003239B8" w:rsidRDefault="006C779D" w:rsidP="00B014B1">
            <w:pPr>
              <w:jc w:val="both"/>
              <w:rPr>
                <w:rFonts w:ascii="Cambria" w:hAnsi="Cambria"/>
                <w:bCs/>
                <w:sz w:val="20"/>
                <w:szCs w:val="20"/>
                <w:lang w:val="es-ES"/>
              </w:rPr>
            </w:pPr>
            <w:r>
              <w:rPr>
                <w:rFonts w:ascii="Cambria" w:hAnsi="Cambria"/>
                <w:bCs/>
                <w:sz w:val="20"/>
                <w:szCs w:val="20"/>
                <w:lang w:val="es-ES"/>
              </w:rPr>
              <w:t>3 de mayo de 2019</w:t>
            </w:r>
            <w:r w:rsidR="00B23C01">
              <w:rPr>
                <w:rFonts w:ascii="Cambria" w:hAnsi="Cambria"/>
                <w:bCs/>
                <w:sz w:val="20"/>
                <w:szCs w:val="20"/>
                <w:lang w:val="es-ES"/>
              </w:rPr>
              <w:t xml:space="preserve"> y 25 de julio de 2021</w:t>
            </w:r>
          </w:p>
        </w:tc>
      </w:tr>
      <w:tr w:rsidR="00AF3F97" w:rsidRPr="009111EC" w14:paraId="2893BB5D" w14:textId="77777777" w:rsidTr="00624DB6">
        <w:trPr>
          <w:jc w:val="center"/>
        </w:trPr>
        <w:tc>
          <w:tcPr>
            <w:tcW w:w="3600" w:type="dxa"/>
            <w:tcBorders>
              <w:top w:val="single" w:sz="6" w:space="0" w:color="auto"/>
              <w:bottom w:val="single" w:sz="6" w:space="0" w:color="auto"/>
            </w:tcBorders>
            <w:shd w:val="clear" w:color="auto" w:fill="386294"/>
            <w:vAlign w:val="center"/>
          </w:tcPr>
          <w:p w14:paraId="57CD92A4" w14:textId="77777777" w:rsidR="00AF3F97" w:rsidRPr="00706824" w:rsidRDefault="00AF3F97" w:rsidP="00B014B1">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647" w:type="dxa"/>
            <w:vAlign w:val="center"/>
          </w:tcPr>
          <w:p w14:paraId="047F740D" w14:textId="4EEC445D" w:rsidR="00AF3F97" w:rsidRPr="009111EC" w:rsidRDefault="006C779D" w:rsidP="00B014B1">
            <w:pPr>
              <w:jc w:val="both"/>
              <w:rPr>
                <w:rFonts w:ascii="Cambria" w:hAnsi="Cambria"/>
                <w:bCs/>
                <w:sz w:val="20"/>
                <w:szCs w:val="20"/>
              </w:rPr>
            </w:pPr>
            <w:r>
              <w:rPr>
                <w:rFonts w:ascii="Cambria" w:hAnsi="Cambria"/>
                <w:bCs/>
                <w:sz w:val="20"/>
                <w:szCs w:val="20"/>
              </w:rPr>
              <w:t>20 de mayo de 2021</w:t>
            </w:r>
          </w:p>
        </w:tc>
      </w:tr>
    </w:tbl>
    <w:p w14:paraId="6505253D" w14:textId="77777777" w:rsidR="003239B8" w:rsidRPr="001231FB" w:rsidRDefault="003239B8" w:rsidP="003239B8">
      <w:pPr>
        <w:spacing w:before="240" w:after="240"/>
        <w:ind w:firstLine="720"/>
        <w:jc w:val="both"/>
        <w:rPr>
          <w:rFonts w:asciiTheme="majorHAnsi" w:hAnsiTheme="majorHAnsi"/>
          <w:b/>
          <w:bCs/>
          <w:sz w:val="20"/>
          <w:szCs w:val="20"/>
          <w:lang w:val="es-ES"/>
        </w:rPr>
      </w:pPr>
      <w:r w:rsidRPr="001231FB">
        <w:rPr>
          <w:rFonts w:asciiTheme="majorHAnsi" w:hAnsiTheme="majorHAnsi"/>
          <w:b/>
          <w:bCs/>
          <w:sz w:val="20"/>
          <w:szCs w:val="20"/>
          <w:lang w:val="es-ES"/>
        </w:rPr>
        <w:t xml:space="preserve">III. </w:t>
      </w:r>
      <w:r w:rsidRPr="001231FB">
        <w:rPr>
          <w:rFonts w:asciiTheme="majorHAnsi" w:hAnsiTheme="majorHAnsi"/>
          <w:b/>
          <w:bCs/>
          <w:sz w:val="20"/>
          <w:szCs w:val="20"/>
          <w:lang w:val="es-ES"/>
        </w:rPr>
        <w:tab/>
        <w:t>COMPETENCIA</w:t>
      </w:r>
      <w:r w:rsidR="00EE00E9" w:rsidRPr="001231FB">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97"/>
        <w:gridCol w:w="5753"/>
      </w:tblGrid>
      <w:tr w:rsidR="00D704CC" w:rsidRPr="001231FB" w14:paraId="5194B188" w14:textId="77777777" w:rsidTr="00624DB6">
        <w:trPr>
          <w:cantSplit/>
          <w:jc w:val="center"/>
        </w:trPr>
        <w:tc>
          <w:tcPr>
            <w:tcW w:w="3600" w:type="dxa"/>
            <w:tcBorders>
              <w:top w:val="single" w:sz="4" w:space="0" w:color="auto"/>
              <w:bottom w:val="single" w:sz="6" w:space="0" w:color="auto"/>
            </w:tcBorders>
            <w:shd w:val="clear" w:color="auto" w:fill="386294"/>
            <w:vAlign w:val="center"/>
          </w:tcPr>
          <w:p w14:paraId="11727359" w14:textId="77777777" w:rsidR="00D704CC" w:rsidRPr="001231FB" w:rsidRDefault="00D704CC" w:rsidP="00197D6C">
            <w:pPr>
              <w:jc w:val="center"/>
              <w:rPr>
                <w:rFonts w:ascii="Cambria" w:hAnsi="Cambria"/>
                <w:b/>
                <w:bCs/>
                <w:i/>
                <w:color w:val="FFFFFF" w:themeColor="background1"/>
                <w:sz w:val="20"/>
                <w:szCs w:val="20"/>
                <w:lang w:val="es-ES"/>
              </w:rPr>
            </w:pPr>
            <w:r w:rsidRPr="001231FB">
              <w:rPr>
                <w:rFonts w:ascii="Cambria" w:hAnsi="Cambria"/>
                <w:b/>
                <w:bCs/>
                <w:color w:val="FFFFFF" w:themeColor="background1"/>
                <w:sz w:val="20"/>
                <w:szCs w:val="20"/>
                <w:lang w:val="es-ES"/>
              </w:rPr>
              <w:t>Competencia</w:t>
            </w:r>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Ratione</w:t>
            </w:r>
            <w:proofErr w:type="spellEnd"/>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personae</w:t>
            </w:r>
            <w:proofErr w:type="spellEnd"/>
            <w:r w:rsidRPr="001231FB">
              <w:rPr>
                <w:rFonts w:ascii="Cambria" w:hAnsi="Cambria"/>
                <w:b/>
                <w:bCs/>
                <w:i/>
                <w:color w:val="FFFFFF" w:themeColor="background1"/>
                <w:sz w:val="20"/>
                <w:szCs w:val="20"/>
                <w:lang w:val="es-ES"/>
              </w:rPr>
              <w:t>:</w:t>
            </w:r>
          </w:p>
        </w:tc>
        <w:tc>
          <w:tcPr>
            <w:tcW w:w="5760" w:type="dxa"/>
          </w:tcPr>
          <w:p w14:paraId="6EBFDD2B" w14:textId="77777777" w:rsidR="00D704CC" w:rsidRPr="001231FB" w:rsidRDefault="00D704CC" w:rsidP="00197D6C">
            <w:pPr>
              <w:rPr>
                <w:rFonts w:ascii="Cambria" w:hAnsi="Cambria"/>
                <w:bCs/>
                <w:sz w:val="20"/>
                <w:szCs w:val="20"/>
                <w:lang w:val="es-ES"/>
              </w:rPr>
            </w:pPr>
            <w:r w:rsidRPr="001231FB">
              <w:rPr>
                <w:rFonts w:asciiTheme="majorHAnsi" w:hAnsiTheme="majorHAnsi"/>
                <w:bCs/>
                <w:noProof/>
                <w:sz w:val="20"/>
                <w:szCs w:val="20"/>
                <w:lang w:val="es-ES"/>
              </w:rPr>
              <w:t>Sí</w:t>
            </w:r>
          </w:p>
        </w:tc>
      </w:tr>
      <w:tr w:rsidR="00D704CC" w:rsidRPr="001231FB" w14:paraId="55424A78" w14:textId="77777777" w:rsidTr="00624DB6">
        <w:trPr>
          <w:cantSplit/>
          <w:jc w:val="center"/>
        </w:trPr>
        <w:tc>
          <w:tcPr>
            <w:tcW w:w="3600" w:type="dxa"/>
            <w:tcBorders>
              <w:top w:val="single" w:sz="6" w:space="0" w:color="auto"/>
              <w:bottom w:val="single" w:sz="6" w:space="0" w:color="auto"/>
            </w:tcBorders>
            <w:shd w:val="clear" w:color="auto" w:fill="386294"/>
            <w:vAlign w:val="center"/>
          </w:tcPr>
          <w:p w14:paraId="506B926F" w14:textId="77777777" w:rsidR="00D704CC" w:rsidRPr="001231FB" w:rsidRDefault="00D704CC"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Competencia</w:t>
            </w:r>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Ratione</w:t>
            </w:r>
            <w:proofErr w:type="spellEnd"/>
            <w:r w:rsidRPr="001231FB">
              <w:rPr>
                <w:rFonts w:ascii="Cambria" w:hAnsi="Cambria"/>
                <w:b/>
                <w:bCs/>
                <w:i/>
                <w:color w:val="FFFFFF" w:themeColor="background1"/>
                <w:sz w:val="20"/>
                <w:szCs w:val="20"/>
                <w:lang w:val="es-ES"/>
              </w:rPr>
              <w:t xml:space="preserve"> loci</w:t>
            </w:r>
            <w:r w:rsidRPr="001231FB">
              <w:rPr>
                <w:rFonts w:ascii="Cambria" w:hAnsi="Cambria"/>
                <w:b/>
                <w:bCs/>
                <w:color w:val="FFFFFF" w:themeColor="background1"/>
                <w:sz w:val="20"/>
                <w:szCs w:val="20"/>
                <w:lang w:val="es-ES"/>
              </w:rPr>
              <w:t>:</w:t>
            </w:r>
          </w:p>
        </w:tc>
        <w:tc>
          <w:tcPr>
            <w:tcW w:w="5760" w:type="dxa"/>
          </w:tcPr>
          <w:p w14:paraId="49DD98F8" w14:textId="77777777" w:rsidR="00D704CC" w:rsidRPr="001231FB" w:rsidRDefault="00D704CC" w:rsidP="00197D6C">
            <w:pPr>
              <w:rPr>
                <w:rFonts w:ascii="Cambria" w:hAnsi="Cambria"/>
                <w:bCs/>
                <w:sz w:val="20"/>
                <w:szCs w:val="20"/>
                <w:lang w:val="es-ES"/>
              </w:rPr>
            </w:pPr>
            <w:r w:rsidRPr="001231FB">
              <w:rPr>
                <w:rFonts w:asciiTheme="majorHAnsi" w:hAnsiTheme="majorHAnsi"/>
                <w:bCs/>
                <w:noProof/>
                <w:sz w:val="20"/>
                <w:szCs w:val="20"/>
                <w:lang w:val="es-ES"/>
              </w:rPr>
              <w:t>Sí</w:t>
            </w:r>
          </w:p>
        </w:tc>
      </w:tr>
      <w:tr w:rsidR="00D704CC" w:rsidRPr="001231FB" w14:paraId="591CE6AE" w14:textId="77777777" w:rsidTr="00624DB6">
        <w:trPr>
          <w:cantSplit/>
          <w:jc w:val="center"/>
        </w:trPr>
        <w:tc>
          <w:tcPr>
            <w:tcW w:w="3600" w:type="dxa"/>
            <w:tcBorders>
              <w:top w:val="single" w:sz="6" w:space="0" w:color="auto"/>
              <w:bottom w:val="single" w:sz="6" w:space="0" w:color="auto"/>
            </w:tcBorders>
            <w:shd w:val="clear" w:color="auto" w:fill="386294"/>
            <w:vAlign w:val="center"/>
          </w:tcPr>
          <w:p w14:paraId="6B2FB868" w14:textId="77777777" w:rsidR="00D704CC" w:rsidRPr="001231FB" w:rsidRDefault="00D704CC"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Competencia</w:t>
            </w:r>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Ratione</w:t>
            </w:r>
            <w:proofErr w:type="spellEnd"/>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temporis</w:t>
            </w:r>
            <w:proofErr w:type="spellEnd"/>
            <w:r w:rsidRPr="001231FB">
              <w:rPr>
                <w:rFonts w:ascii="Cambria" w:hAnsi="Cambria"/>
                <w:b/>
                <w:bCs/>
                <w:color w:val="FFFFFF" w:themeColor="background1"/>
                <w:sz w:val="20"/>
                <w:szCs w:val="20"/>
                <w:lang w:val="es-ES"/>
              </w:rPr>
              <w:t>:</w:t>
            </w:r>
          </w:p>
        </w:tc>
        <w:tc>
          <w:tcPr>
            <w:tcW w:w="5760" w:type="dxa"/>
          </w:tcPr>
          <w:p w14:paraId="20C24D51" w14:textId="77777777" w:rsidR="00D704CC" w:rsidRPr="001231FB" w:rsidRDefault="00D704CC" w:rsidP="00197D6C">
            <w:pPr>
              <w:rPr>
                <w:rFonts w:ascii="Cambria" w:hAnsi="Cambria"/>
                <w:bCs/>
                <w:sz w:val="20"/>
                <w:szCs w:val="20"/>
                <w:lang w:val="es-ES"/>
              </w:rPr>
            </w:pPr>
            <w:r w:rsidRPr="001231FB">
              <w:rPr>
                <w:rFonts w:asciiTheme="majorHAnsi" w:hAnsiTheme="majorHAnsi"/>
                <w:bCs/>
                <w:noProof/>
                <w:sz w:val="20"/>
                <w:szCs w:val="20"/>
                <w:lang w:val="es-ES"/>
              </w:rPr>
              <w:t>Sí</w:t>
            </w:r>
          </w:p>
        </w:tc>
      </w:tr>
      <w:tr w:rsidR="003239B8" w:rsidRPr="004F5A44" w14:paraId="302E00C1" w14:textId="77777777" w:rsidTr="00624DB6">
        <w:trPr>
          <w:cantSplit/>
          <w:jc w:val="center"/>
        </w:trPr>
        <w:tc>
          <w:tcPr>
            <w:tcW w:w="3600" w:type="dxa"/>
            <w:tcBorders>
              <w:top w:val="single" w:sz="6" w:space="0" w:color="auto"/>
              <w:bottom w:val="single" w:sz="6" w:space="0" w:color="auto"/>
            </w:tcBorders>
            <w:shd w:val="clear" w:color="auto" w:fill="386294"/>
            <w:vAlign w:val="center"/>
          </w:tcPr>
          <w:p w14:paraId="44CA7B46" w14:textId="77777777" w:rsidR="003239B8" w:rsidRPr="001231FB" w:rsidRDefault="003239B8"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Competencia</w:t>
            </w:r>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Ratione</w:t>
            </w:r>
            <w:proofErr w:type="spellEnd"/>
            <w:r w:rsidRPr="001231FB">
              <w:rPr>
                <w:rFonts w:ascii="Cambria" w:hAnsi="Cambria"/>
                <w:b/>
                <w:bCs/>
                <w:i/>
                <w:color w:val="FFFFFF" w:themeColor="background1"/>
                <w:sz w:val="20"/>
                <w:szCs w:val="20"/>
                <w:lang w:val="es-ES"/>
              </w:rPr>
              <w:t xml:space="preserve"> </w:t>
            </w:r>
            <w:proofErr w:type="spellStart"/>
            <w:r w:rsidRPr="001231FB">
              <w:rPr>
                <w:rFonts w:ascii="Cambria" w:hAnsi="Cambria"/>
                <w:b/>
                <w:bCs/>
                <w:i/>
                <w:color w:val="FFFFFF" w:themeColor="background1"/>
                <w:sz w:val="20"/>
                <w:szCs w:val="20"/>
                <w:lang w:val="es-ES"/>
              </w:rPr>
              <w:t>materia</w:t>
            </w:r>
            <w:r w:rsidR="00EE00E9" w:rsidRPr="001231FB">
              <w:rPr>
                <w:rFonts w:ascii="Cambria" w:hAnsi="Cambria"/>
                <w:b/>
                <w:bCs/>
                <w:i/>
                <w:color w:val="FFFFFF" w:themeColor="background1"/>
                <w:sz w:val="20"/>
                <w:szCs w:val="20"/>
                <w:lang w:val="es-ES"/>
              </w:rPr>
              <w:t>e</w:t>
            </w:r>
            <w:proofErr w:type="spellEnd"/>
            <w:r w:rsidRPr="001231FB">
              <w:rPr>
                <w:rFonts w:ascii="Cambria" w:hAnsi="Cambria"/>
                <w:b/>
                <w:bCs/>
                <w:color w:val="FFFFFF" w:themeColor="background1"/>
                <w:sz w:val="20"/>
                <w:szCs w:val="20"/>
                <w:lang w:val="es-ES"/>
              </w:rPr>
              <w:t>:</w:t>
            </w:r>
          </w:p>
        </w:tc>
        <w:tc>
          <w:tcPr>
            <w:tcW w:w="5760" w:type="dxa"/>
            <w:vAlign w:val="center"/>
          </w:tcPr>
          <w:p w14:paraId="26E81302" w14:textId="77777777" w:rsidR="003239B8" w:rsidRPr="001231FB" w:rsidRDefault="00D704CC" w:rsidP="008D4394">
            <w:pPr>
              <w:jc w:val="both"/>
              <w:rPr>
                <w:rFonts w:ascii="Cambria" w:hAnsi="Cambria"/>
                <w:bCs/>
                <w:sz w:val="20"/>
                <w:szCs w:val="20"/>
                <w:lang w:val="es-ES"/>
              </w:rPr>
            </w:pPr>
            <w:r w:rsidRPr="001231FB">
              <w:rPr>
                <w:rFonts w:asciiTheme="majorHAnsi" w:hAnsiTheme="majorHAnsi"/>
                <w:color w:val="222222"/>
                <w:sz w:val="20"/>
                <w:szCs w:val="20"/>
                <w:shd w:val="clear" w:color="auto" w:fill="FFFFFF"/>
                <w:lang w:val="es-ES"/>
              </w:rPr>
              <w:t>Sí, Convención Americana (depósito de instrumento de ratificación realizado el 31 de julio de 1973)</w:t>
            </w:r>
            <w:r w:rsidR="00D54C0B" w:rsidRPr="001231FB">
              <w:rPr>
                <w:rFonts w:asciiTheme="majorHAnsi" w:hAnsiTheme="majorHAnsi"/>
                <w:color w:val="222222"/>
                <w:sz w:val="20"/>
                <w:szCs w:val="20"/>
                <w:shd w:val="clear" w:color="auto" w:fill="FFFFFF"/>
                <w:lang w:val="es-ES"/>
              </w:rPr>
              <w:t xml:space="preserve"> </w:t>
            </w:r>
          </w:p>
        </w:tc>
      </w:tr>
    </w:tbl>
    <w:p w14:paraId="6FDFBB76" w14:textId="77777777" w:rsidR="003239B8" w:rsidRPr="001231FB" w:rsidRDefault="003239B8" w:rsidP="003239B8">
      <w:pPr>
        <w:spacing w:before="240" w:after="240"/>
        <w:ind w:firstLine="720"/>
        <w:jc w:val="both"/>
        <w:rPr>
          <w:rFonts w:asciiTheme="majorHAnsi" w:hAnsiTheme="majorHAnsi"/>
          <w:b/>
          <w:bCs/>
          <w:sz w:val="20"/>
          <w:szCs w:val="20"/>
          <w:lang w:val="es-ES"/>
        </w:rPr>
      </w:pPr>
      <w:r w:rsidRPr="001231FB">
        <w:rPr>
          <w:rFonts w:asciiTheme="majorHAnsi" w:hAnsiTheme="majorHAnsi"/>
          <w:b/>
          <w:bCs/>
          <w:sz w:val="20"/>
          <w:szCs w:val="20"/>
          <w:lang w:val="es-ES"/>
        </w:rPr>
        <w:t xml:space="preserve">IV. </w:t>
      </w:r>
      <w:r w:rsidRPr="001231FB">
        <w:rPr>
          <w:rFonts w:asciiTheme="majorHAnsi" w:hAnsiTheme="majorHAnsi"/>
          <w:b/>
          <w:bCs/>
          <w:sz w:val="20"/>
          <w:szCs w:val="20"/>
          <w:lang w:val="es-ES"/>
        </w:rPr>
        <w:tab/>
      </w:r>
      <w:r w:rsidR="00EE00E9" w:rsidRPr="001231FB">
        <w:rPr>
          <w:rFonts w:asciiTheme="majorHAnsi" w:hAnsiTheme="majorHAnsi"/>
          <w:b/>
          <w:bCs/>
          <w:sz w:val="20"/>
          <w:szCs w:val="20"/>
          <w:lang w:val="es-ES"/>
        </w:rPr>
        <w:t>DUPLICACIÓN</w:t>
      </w:r>
      <w:r w:rsidR="00EE00E9" w:rsidRPr="001231FB">
        <w:rPr>
          <w:rFonts w:asciiTheme="majorHAnsi" w:hAnsiTheme="majorHAnsi"/>
          <w:b/>
          <w:bCs/>
          <w:color w:val="FFFFFF" w:themeColor="background1"/>
          <w:sz w:val="20"/>
          <w:szCs w:val="20"/>
          <w:lang w:val="es-ES"/>
        </w:rPr>
        <w:t xml:space="preserve"> </w:t>
      </w:r>
      <w:r w:rsidR="00EE00E9" w:rsidRPr="001231FB">
        <w:rPr>
          <w:rFonts w:asciiTheme="majorHAnsi" w:hAnsiTheme="majorHAnsi"/>
          <w:b/>
          <w:bCs/>
          <w:sz w:val="20"/>
          <w:szCs w:val="20"/>
          <w:lang w:val="es-ES"/>
        </w:rPr>
        <w:t>DE PROCEDIMIENTOS Y COSA JUZGADA</w:t>
      </w:r>
      <w:r w:rsidR="00EE00E9" w:rsidRPr="001231FB">
        <w:rPr>
          <w:rFonts w:asciiTheme="majorHAnsi" w:hAnsiTheme="majorHAnsi"/>
          <w:b/>
          <w:bCs/>
          <w:i/>
          <w:sz w:val="20"/>
          <w:szCs w:val="20"/>
          <w:lang w:val="es-ES"/>
        </w:rPr>
        <w:t xml:space="preserve"> </w:t>
      </w:r>
      <w:r w:rsidR="00623BFD" w:rsidRPr="001231FB">
        <w:rPr>
          <w:rFonts w:asciiTheme="majorHAnsi" w:hAnsiTheme="majorHAnsi"/>
          <w:b/>
          <w:bCs/>
          <w:sz w:val="20"/>
          <w:szCs w:val="20"/>
          <w:lang w:val="es-ES"/>
        </w:rPr>
        <w:t>INTERNACIONAL, CARACTERIZACIÓN</w:t>
      </w:r>
      <w:r w:rsidRPr="001231FB">
        <w:rPr>
          <w:rFonts w:asciiTheme="majorHAnsi" w:hAnsiTheme="majorHAnsi"/>
          <w:b/>
          <w:bCs/>
          <w:sz w:val="20"/>
          <w:szCs w:val="20"/>
          <w:lang w:val="es-ES"/>
        </w:rPr>
        <w:t xml:space="preserve">, </w:t>
      </w:r>
      <w:r w:rsidRPr="001231FB">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97"/>
        <w:gridCol w:w="5753"/>
      </w:tblGrid>
      <w:tr w:rsidR="00EE00E9" w:rsidRPr="001231FB" w14:paraId="22989CCC" w14:textId="77777777" w:rsidTr="00624DB6">
        <w:trPr>
          <w:cantSplit/>
          <w:jc w:val="center"/>
        </w:trPr>
        <w:tc>
          <w:tcPr>
            <w:tcW w:w="3600" w:type="dxa"/>
            <w:tcBorders>
              <w:top w:val="single" w:sz="4" w:space="0" w:color="auto"/>
              <w:bottom w:val="single" w:sz="6" w:space="0" w:color="auto"/>
            </w:tcBorders>
            <w:shd w:val="clear" w:color="auto" w:fill="386294"/>
            <w:vAlign w:val="center"/>
          </w:tcPr>
          <w:p w14:paraId="7527856A" w14:textId="77777777" w:rsidR="00EE00E9" w:rsidRPr="001231FB" w:rsidRDefault="00EE00E9"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Duplicación de procedimientos y cosa juzgada internacional:</w:t>
            </w:r>
          </w:p>
        </w:tc>
        <w:tc>
          <w:tcPr>
            <w:tcW w:w="5760" w:type="dxa"/>
            <w:vAlign w:val="center"/>
          </w:tcPr>
          <w:p w14:paraId="083634EA" w14:textId="77777777" w:rsidR="00EE00E9" w:rsidRPr="001231FB" w:rsidRDefault="00394EEA" w:rsidP="00197D6C">
            <w:pPr>
              <w:jc w:val="both"/>
              <w:rPr>
                <w:rFonts w:ascii="Cambria" w:hAnsi="Cambria"/>
                <w:bCs/>
                <w:sz w:val="20"/>
                <w:szCs w:val="20"/>
                <w:lang w:val="es-ES"/>
              </w:rPr>
            </w:pPr>
            <w:r w:rsidRPr="001231FB">
              <w:rPr>
                <w:rFonts w:ascii="Cambria" w:hAnsi="Cambria"/>
                <w:bCs/>
                <w:sz w:val="20"/>
                <w:szCs w:val="20"/>
                <w:lang w:val="es-ES"/>
              </w:rPr>
              <w:t>No</w:t>
            </w:r>
          </w:p>
        </w:tc>
      </w:tr>
      <w:tr w:rsidR="003239B8" w:rsidRPr="004F5A44" w14:paraId="727C8663" w14:textId="77777777" w:rsidTr="00624DB6">
        <w:trPr>
          <w:cantSplit/>
          <w:jc w:val="center"/>
        </w:trPr>
        <w:tc>
          <w:tcPr>
            <w:tcW w:w="3600" w:type="dxa"/>
            <w:tcBorders>
              <w:top w:val="single" w:sz="4" w:space="0" w:color="auto"/>
              <w:bottom w:val="single" w:sz="6" w:space="0" w:color="auto"/>
            </w:tcBorders>
            <w:shd w:val="clear" w:color="auto" w:fill="386294"/>
            <w:vAlign w:val="center"/>
          </w:tcPr>
          <w:p w14:paraId="53C402E5" w14:textId="77777777" w:rsidR="003239B8" w:rsidRPr="001231FB" w:rsidRDefault="003239B8" w:rsidP="00197D6C">
            <w:pPr>
              <w:jc w:val="center"/>
              <w:rPr>
                <w:rFonts w:ascii="Cambria" w:hAnsi="Cambria"/>
                <w:b/>
                <w:bCs/>
                <w:i/>
                <w:color w:val="FFFFFF" w:themeColor="background1"/>
                <w:sz w:val="20"/>
                <w:szCs w:val="20"/>
                <w:lang w:val="es-ES"/>
              </w:rPr>
            </w:pPr>
            <w:r w:rsidRPr="001231FB">
              <w:rPr>
                <w:rFonts w:ascii="Cambria" w:hAnsi="Cambria"/>
                <w:b/>
                <w:bCs/>
                <w:color w:val="FFFFFF" w:themeColor="background1"/>
                <w:sz w:val="20"/>
                <w:szCs w:val="20"/>
                <w:lang w:val="es-ES"/>
              </w:rPr>
              <w:t>Derechos declarados admisibles</w:t>
            </w:r>
            <w:r w:rsidRPr="001231FB">
              <w:rPr>
                <w:rFonts w:ascii="Cambria" w:hAnsi="Cambria"/>
                <w:b/>
                <w:bCs/>
                <w:i/>
                <w:color w:val="FFFFFF" w:themeColor="background1"/>
                <w:sz w:val="20"/>
                <w:szCs w:val="20"/>
                <w:lang w:val="es-ES"/>
              </w:rPr>
              <w:t>:</w:t>
            </w:r>
          </w:p>
        </w:tc>
        <w:tc>
          <w:tcPr>
            <w:tcW w:w="5760" w:type="dxa"/>
            <w:vAlign w:val="center"/>
          </w:tcPr>
          <w:p w14:paraId="21AFDB4B" w14:textId="39E9B964" w:rsidR="003239B8" w:rsidRPr="001231FB" w:rsidRDefault="00394EEA" w:rsidP="008D4394">
            <w:pPr>
              <w:jc w:val="both"/>
              <w:rPr>
                <w:rFonts w:ascii="Cambria" w:hAnsi="Cambria"/>
                <w:bCs/>
                <w:sz w:val="20"/>
                <w:szCs w:val="20"/>
                <w:lang w:val="es-ES"/>
              </w:rPr>
            </w:pPr>
            <w:r w:rsidRPr="001231FB">
              <w:rPr>
                <w:rFonts w:asciiTheme="majorHAnsi" w:hAnsiTheme="majorHAnsi"/>
                <w:color w:val="222222"/>
                <w:sz w:val="20"/>
                <w:szCs w:val="20"/>
                <w:lang w:val="es-ES"/>
              </w:rPr>
              <w:t xml:space="preserve">Artículos </w:t>
            </w:r>
            <w:r w:rsidR="00E75922" w:rsidRPr="001231FB">
              <w:rPr>
                <w:rFonts w:asciiTheme="majorHAnsi" w:hAnsiTheme="majorHAnsi"/>
                <w:color w:val="222222"/>
                <w:sz w:val="20"/>
                <w:szCs w:val="20"/>
                <w:lang w:val="es-ES"/>
              </w:rPr>
              <w:t>8 (garantías judiciales)</w:t>
            </w:r>
            <w:r w:rsidR="009D4193" w:rsidRPr="001231FB">
              <w:rPr>
                <w:rFonts w:asciiTheme="majorHAnsi" w:hAnsiTheme="majorHAnsi"/>
                <w:color w:val="222222"/>
                <w:sz w:val="20"/>
                <w:szCs w:val="20"/>
                <w:lang w:val="es-ES"/>
              </w:rPr>
              <w:t>,</w:t>
            </w:r>
            <w:r w:rsidR="00B571EC">
              <w:rPr>
                <w:rFonts w:asciiTheme="majorHAnsi" w:hAnsiTheme="majorHAnsi"/>
                <w:sz w:val="20"/>
                <w:szCs w:val="20"/>
                <w:lang w:val="es-ES"/>
              </w:rPr>
              <w:t xml:space="preserve"> </w:t>
            </w:r>
            <w:r w:rsidR="00F041D2">
              <w:rPr>
                <w:rFonts w:asciiTheme="majorHAnsi" w:hAnsiTheme="majorHAnsi"/>
                <w:sz w:val="20"/>
                <w:szCs w:val="20"/>
                <w:lang w:val="es-ES"/>
              </w:rPr>
              <w:t xml:space="preserve">24 (igualdad ante la ley), </w:t>
            </w:r>
            <w:r w:rsidRPr="001231FB">
              <w:rPr>
                <w:rFonts w:asciiTheme="majorHAnsi" w:hAnsiTheme="majorHAnsi"/>
                <w:color w:val="222222"/>
                <w:sz w:val="20"/>
                <w:szCs w:val="20"/>
                <w:lang w:val="es-ES"/>
              </w:rPr>
              <w:t xml:space="preserve">25 (protección judicial) </w:t>
            </w:r>
            <w:r w:rsidR="009D4193" w:rsidRPr="001231FB">
              <w:rPr>
                <w:rFonts w:asciiTheme="majorHAnsi" w:hAnsiTheme="majorHAnsi"/>
                <w:color w:val="222222"/>
                <w:sz w:val="20"/>
                <w:szCs w:val="20"/>
                <w:lang w:val="es-ES"/>
              </w:rPr>
              <w:t>y 26</w:t>
            </w:r>
            <w:r w:rsidR="009548B5" w:rsidRPr="001231FB">
              <w:rPr>
                <w:rFonts w:asciiTheme="majorHAnsi" w:hAnsiTheme="majorHAnsi"/>
                <w:color w:val="222222"/>
                <w:sz w:val="20"/>
                <w:szCs w:val="20"/>
                <w:lang w:val="es-ES"/>
              </w:rPr>
              <w:t xml:space="preserve"> </w:t>
            </w:r>
            <w:r w:rsidR="009D4193" w:rsidRPr="001231FB">
              <w:rPr>
                <w:rFonts w:asciiTheme="majorHAnsi" w:hAnsiTheme="majorHAnsi"/>
                <w:color w:val="222222"/>
                <w:sz w:val="20"/>
                <w:szCs w:val="20"/>
                <w:lang w:val="es-ES"/>
              </w:rPr>
              <w:t xml:space="preserve">(derechos económicos, sociales y culturales) </w:t>
            </w:r>
            <w:r w:rsidRPr="001231FB">
              <w:rPr>
                <w:rFonts w:asciiTheme="majorHAnsi" w:hAnsiTheme="majorHAnsi"/>
                <w:color w:val="222222"/>
                <w:sz w:val="20"/>
                <w:szCs w:val="20"/>
                <w:lang w:val="es-ES"/>
              </w:rPr>
              <w:t xml:space="preserve">de la Convención Americana, en </w:t>
            </w:r>
            <w:r w:rsidR="00CD55F1" w:rsidRPr="001231FB">
              <w:rPr>
                <w:rFonts w:asciiTheme="majorHAnsi" w:hAnsiTheme="majorHAnsi"/>
                <w:color w:val="222222"/>
                <w:sz w:val="20"/>
                <w:szCs w:val="20"/>
                <w:lang w:val="es-ES"/>
              </w:rPr>
              <w:t>relación</w:t>
            </w:r>
            <w:r w:rsidR="009F5CA0" w:rsidRPr="001231FB">
              <w:rPr>
                <w:rFonts w:asciiTheme="majorHAnsi" w:hAnsiTheme="majorHAnsi"/>
                <w:color w:val="222222"/>
                <w:sz w:val="20"/>
                <w:szCs w:val="20"/>
                <w:lang w:val="es-ES"/>
              </w:rPr>
              <w:t xml:space="preserve"> con su artículo 1.1 (obligación</w:t>
            </w:r>
            <w:r w:rsidRPr="001231FB">
              <w:rPr>
                <w:rFonts w:asciiTheme="majorHAnsi" w:hAnsiTheme="majorHAnsi"/>
                <w:color w:val="222222"/>
                <w:sz w:val="20"/>
                <w:szCs w:val="20"/>
                <w:lang w:val="es-ES"/>
              </w:rPr>
              <w:t xml:space="preserve"> de respetar los derechos)</w:t>
            </w:r>
            <w:r w:rsidR="00D54C0B" w:rsidRPr="001231FB">
              <w:rPr>
                <w:rFonts w:asciiTheme="majorHAnsi" w:hAnsiTheme="majorHAnsi"/>
                <w:color w:val="222222"/>
                <w:sz w:val="20"/>
                <w:szCs w:val="20"/>
                <w:lang w:val="es-ES"/>
              </w:rPr>
              <w:t xml:space="preserve"> </w:t>
            </w:r>
          </w:p>
        </w:tc>
      </w:tr>
      <w:tr w:rsidR="003239B8" w:rsidRPr="004F5A44" w14:paraId="6D6A0421" w14:textId="77777777" w:rsidTr="00624DB6">
        <w:trPr>
          <w:cantSplit/>
          <w:jc w:val="center"/>
        </w:trPr>
        <w:tc>
          <w:tcPr>
            <w:tcW w:w="3600" w:type="dxa"/>
            <w:tcBorders>
              <w:top w:val="single" w:sz="6" w:space="0" w:color="auto"/>
              <w:bottom w:val="single" w:sz="6" w:space="0" w:color="auto"/>
            </w:tcBorders>
            <w:shd w:val="clear" w:color="auto" w:fill="386294"/>
            <w:vAlign w:val="center"/>
          </w:tcPr>
          <w:p w14:paraId="2E3C825F" w14:textId="77777777" w:rsidR="003239B8" w:rsidRPr="001231FB" w:rsidRDefault="003239B8"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Agotamiento de recursos internos</w:t>
            </w:r>
            <w:r w:rsidR="00EE00E9" w:rsidRPr="001231FB">
              <w:rPr>
                <w:rFonts w:ascii="Cambria" w:hAnsi="Cambria"/>
                <w:b/>
                <w:bCs/>
                <w:color w:val="FFFFFF" w:themeColor="background1"/>
                <w:sz w:val="20"/>
                <w:szCs w:val="20"/>
                <w:lang w:val="es-ES"/>
              </w:rPr>
              <w:t xml:space="preserve"> o procedencia de una excepción</w:t>
            </w:r>
            <w:r w:rsidRPr="001231FB">
              <w:rPr>
                <w:rFonts w:ascii="Cambria" w:hAnsi="Cambria"/>
                <w:b/>
                <w:bCs/>
                <w:color w:val="FFFFFF" w:themeColor="background1"/>
                <w:sz w:val="20"/>
                <w:szCs w:val="20"/>
                <w:lang w:val="es-ES"/>
              </w:rPr>
              <w:t>:</w:t>
            </w:r>
          </w:p>
        </w:tc>
        <w:tc>
          <w:tcPr>
            <w:tcW w:w="5760" w:type="dxa"/>
            <w:vAlign w:val="center"/>
          </w:tcPr>
          <w:p w14:paraId="62623A78" w14:textId="35FC2614" w:rsidR="003239B8" w:rsidRPr="001231FB" w:rsidRDefault="00394EEA" w:rsidP="002C4DE0">
            <w:pPr>
              <w:rPr>
                <w:rFonts w:ascii="Cambria" w:hAnsi="Cambria"/>
                <w:bCs/>
                <w:sz w:val="20"/>
                <w:szCs w:val="20"/>
                <w:lang w:val="es-ES"/>
              </w:rPr>
            </w:pPr>
            <w:r w:rsidRPr="001231FB">
              <w:rPr>
                <w:rFonts w:asciiTheme="majorHAnsi" w:hAnsiTheme="majorHAnsi"/>
                <w:bCs/>
                <w:color w:val="000000" w:themeColor="text1"/>
                <w:sz w:val="20"/>
                <w:szCs w:val="20"/>
                <w:lang w:val="es-ES"/>
              </w:rPr>
              <w:t xml:space="preserve">Sí, </w:t>
            </w:r>
            <w:r w:rsidR="00F92A53" w:rsidRPr="001231FB">
              <w:rPr>
                <w:rFonts w:asciiTheme="majorHAnsi" w:hAnsiTheme="majorHAnsi"/>
                <w:bCs/>
                <w:color w:val="000000" w:themeColor="text1"/>
                <w:sz w:val="20"/>
                <w:szCs w:val="20"/>
                <w:lang w:val="es-ES"/>
              </w:rPr>
              <w:t>en los términos de la sección VI</w:t>
            </w:r>
          </w:p>
        </w:tc>
      </w:tr>
      <w:tr w:rsidR="003239B8" w:rsidRPr="004F5A44" w14:paraId="19B9564D" w14:textId="77777777" w:rsidTr="00624DB6">
        <w:trPr>
          <w:cantSplit/>
          <w:jc w:val="center"/>
        </w:trPr>
        <w:tc>
          <w:tcPr>
            <w:tcW w:w="3600" w:type="dxa"/>
            <w:tcBorders>
              <w:top w:val="single" w:sz="6" w:space="0" w:color="auto"/>
              <w:bottom w:val="single" w:sz="6" w:space="0" w:color="auto"/>
            </w:tcBorders>
            <w:shd w:val="clear" w:color="auto" w:fill="386294"/>
            <w:vAlign w:val="center"/>
          </w:tcPr>
          <w:p w14:paraId="172D4D78" w14:textId="77777777" w:rsidR="003239B8" w:rsidRPr="001231FB" w:rsidRDefault="003239B8" w:rsidP="00197D6C">
            <w:pPr>
              <w:jc w:val="center"/>
              <w:rPr>
                <w:rFonts w:ascii="Cambria" w:hAnsi="Cambria"/>
                <w:b/>
                <w:bCs/>
                <w:color w:val="FFFFFF" w:themeColor="background1"/>
                <w:sz w:val="20"/>
                <w:szCs w:val="20"/>
                <w:lang w:val="es-ES"/>
              </w:rPr>
            </w:pPr>
            <w:r w:rsidRPr="001231FB">
              <w:rPr>
                <w:rFonts w:ascii="Cambria" w:hAnsi="Cambria"/>
                <w:b/>
                <w:bCs/>
                <w:color w:val="FFFFFF" w:themeColor="background1"/>
                <w:sz w:val="20"/>
                <w:szCs w:val="20"/>
                <w:lang w:val="es-ES"/>
              </w:rPr>
              <w:t>Presentación dentro de plazo:</w:t>
            </w:r>
          </w:p>
        </w:tc>
        <w:tc>
          <w:tcPr>
            <w:tcW w:w="5760" w:type="dxa"/>
            <w:vAlign w:val="center"/>
          </w:tcPr>
          <w:p w14:paraId="4001A23A" w14:textId="77777777" w:rsidR="003239B8" w:rsidRPr="001231FB" w:rsidRDefault="00394EEA" w:rsidP="00197D6C">
            <w:pPr>
              <w:rPr>
                <w:rFonts w:ascii="Cambria" w:hAnsi="Cambria"/>
                <w:bCs/>
                <w:sz w:val="20"/>
                <w:szCs w:val="20"/>
                <w:lang w:val="es-ES"/>
              </w:rPr>
            </w:pPr>
            <w:r w:rsidRPr="001231FB">
              <w:rPr>
                <w:rFonts w:asciiTheme="majorHAnsi" w:hAnsiTheme="majorHAnsi"/>
                <w:bCs/>
                <w:color w:val="000000" w:themeColor="text1"/>
                <w:sz w:val="20"/>
                <w:szCs w:val="20"/>
                <w:lang w:val="es-ES"/>
              </w:rPr>
              <w:t>Sí, en los términos de la sección VI</w:t>
            </w:r>
          </w:p>
        </w:tc>
      </w:tr>
    </w:tbl>
    <w:p w14:paraId="76308988" w14:textId="77777777" w:rsidR="003239B8" w:rsidRPr="00922C71" w:rsidRDefault="00223A29" w:rsidP="003239B8">
      <w:pPr>
        <w:spacing w:before="240" w:after="240"/>
        <w:ind w:firstLine="720"/>
        <w:jc w:val="both"/>
        <w:rPr>
          <w:rFonts w:asciiTheme="majorHAnsi" w:hAnsiTheme="majorHAnsi"/>
          <w:b/>
          <w:sz w:val="20"/>
          <w:szCs w:val="20"/>
          <w:lang w:val="es-ES_tradnl"/>
        </w:rPr>
      </w:pPr>
      <w:r w:rsidRPr="00922C71">
        <w:rPr>
          <w:rFonts w:asciiTheme="majorHAnsi" w:hAnsiTheme="majorHAnsi"/>
          <w:b/>
          <w:sz w:val="20"/>
          <w:szCs w:val="20"/>
          <w:lang w:val="es-ES_tradnl"/>
        </w:rPr>
        <w:t xml:space="preserve">V. </w:t>
      </w:r>
      <w:r w:rsidRPr="00922C71">
        <w:rPr>
          <w:rFonts w:asciiTheme="majorHAnsi" w:hAnsiTheme="majorHAnsi"/>
          <w:b/>
          <w:sz w:val="20"/>
          <w:szCs w:val="20"/>
          <w:lang w:val="es-ES_tradnl"/>
        </w:rPr>
        <w:tab/>
      </w:r>
      <w:r w:rsidR="003239B8" w:rsidRPr="00922C71">
        <w:rPr>
          <w:rFonts w:asciiTheme="majorHAnsi" w:hAnsiTheme="majorHAnsi"/>
          <w:b/>
          <w:sz w:val="20"/>
          <w:szCs w:val="20"/>
          <w:lang w:val="es-ES_tradnl"/>
        </w:rPr>
        <w:t xml:space="preserve">HECHOS ALEGADOS </w:t>
      </w:r>
    </w:p>
    <w:p w14:paraId="3F192423" w14:textId="44D41F0E" w:rsidR="00BB10D1" w:rsidRPr="00922C71" w:rsidRDefault="00EB56F2" w:rsidP="007F4A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El peticionario</w:t>
      </w:r>
      <w:r w:rsidR="00C234FB" w:rsidRPr="00922C71">
        <w:rPr>
          <w:rFonts w:asciiTheme="majorHAnsi" w:hAnsiTheme="majorHAnsi"/>
          <w:sz w:val="20"/>
          <w:szCs w:val="20"/>
          <w:lang w:val="es-ES_tradnl"/>
        </w:rPr>
        <w:t xml:space="preserve"> </w:t>
      </w:r>
      <w:r w:rsidR="00114D30" w:rsidRPr="00922C71">
        <w:rPr>
          <w:rFonts w:asciiTheme="majorHAnsi" w:hAnsiTheme="majorHAnsi"/>
          <w:sz w:val="20"/>
          <w:szCs w:val="20"/>
          <w:lang w:val="es-ES_tradnl"/>
        </w:rPr>
        <w:t>denuncia</w:t>
      </w:r>
      <w:r w:rsidR="00C234FB" w:rsidRPr="00922C71">
        <w:rPr>
          <w:rFonts w:asciiTheme="majorHAnsi" w:hAnsiTheme="majorHAnsi"/>
          <w:sz w:val="20"/>
          <w:szCs w:val="20"/>
          <w:lang w:val="es-ES_tradnl"/>
        </w:rPr>
        <w:t xml:space="preserve"> </w:t>
      </w:r>
      <w:r w:rsidR="007F4A54" w:rsidRPr="00922C71">
        <w:rPr>
          <w:rFonts w:asciiTheme="majorHAnsi" w:hAnsiTheme="majorHAnsi"/>
          <w:sz w:val="20"/>
          <w:szCs w:val="20"/>
          <w:lang w:val="es-ES_tradnl"/>
        </w:rPr>
        <w:t>que el Estado violó el derecho a la seguridad social de la presunta víctima</w:t>
      </w:r>
      <w:r w:rsidR="0005343D" w:rsidRPr="00922C71">
        <w:rPr>
          <w:rFonts w:asciiTheme="majorHAnsi" w:hAnsiTheme="majorHAnsi"/>
          <w:sz w:val="20"/>
          <w:szCs w:val="20"/>
          <w:lang w:val="es-ES_tradnl"/>
        </w:rPr>
        <w:t xml:space="preserve">, en su condición de adulta mayor de </w:t>
      </w:r>
      <w:r w:rsidR="00220599" w:rsidRPr="00922C71">
        <w:rPr>
          <w:rFonts w:asciiTheme="majorHAnsi" w:hAnsiTheme="majorHAnsi"/>
          <w:sz w:val="20"/>
          <w:szCs w:val="20"/>
          <w:lang w:val="es-ES_tradnl"/>
        </w:rPr>
        <w:t>noventa y cuatro</w:t>
      </w:r>
      <w:r w:rsidR="0005343D" w:rsidRPr="00922C71">
        <w:rPr>
          <w:rFonts w:asciiTheme="majorHAnsi" w:hAnsiTheme="majorHAnsi"/>
          <w:sz w:val="20"/>
          <w:szCs w:val="20"/>
          <w:lang w:val="es-ES_tradnl"/>
        </w:rPr>
        <w:t xml:space="preserve"> años,</w:t>
      </w:r>
      <w:r w:rsidR="007F4A54" w:rsidRPr="00922C71">
        <w:rPr>
          <w:rFonts w:asciiTheme="majorHAnsi" w:hAnsiTheme="majorHAnsi"/>
          <w:sz w:val="20"/>
          <w:szCs w:val="20"/>
          <w:lang w:val="es-ES_tradnl"/>
        </w:rPr>
        <w:t xml:space="preserve"> al no </w:t>
      </w:r>
      <w:r w:rsidR="0016548B" w:rsidRPr="00922C71">
        <w:rPr>
          <w:rFonts w:asciiTheme="majorHAnsi" w:hAnsiTheme="majorHAnsi"/>
          <w:sz w:val="20"/>
          <w:szCs w:val="20"/>
          <w:lang w:val="es-ES_tradnl"/>
        </w:rPr>
        <w:t xml:space="preserve">reconocerle </w:t>
      </w:r>
      <w:r w:rsidR="007F4A54" w:rsidRPr="00922C71">
        <w:rPr>
          <w:rFonts w:asciiTheme="majorHAnsi" w:hAnsiTheme="majorHAnsi"/>
          <w:sz w:val="20"/>
          <w:szCs w:val="20"/>
          <w:lang w:val="es-ES_tradnl"/>
        </w:rPr>
        <w:t>una</w:t>
      </w:r>
      <w:r w:rsidR="00A06FF4" w:rsidRPr="00922C71">
        <w:rPr>
          <w:rFonts w:asciiTheme="majorHAnsi" w:hAnsiTheme="majorHAnsi"/>
          <w:sz w:val="20"/>
          <w:szCs w:val="20"/>
          <w:lang w:val="es-ES_tradnl"/>
        </w:rPr>
        <w:t xml:space="preserve"> </w:t>
      </w:r>
      <w:r w:rsidR="00C234FB" w:rsidRPr="00922C71">
        <w:rPr>
          <w:rFonts w:asciiTheme="majorHAnsi" w:hAnsiTheme="majorHAnsi"/>
          <w:sz w:val="20"/>
          <w:szCs w:val="20"/>
          <w:lang w:val="es-ES_tradnl"/>
        </w:rPr>
        <w:t>pensión</w:t>
      </w:r>
      <w:r w:rsidR="00E30C94" w:rsidRPr="00922C71">
        <w:rPr>
          <w:rFonts w:asciiTheme="majorHAnsi" w:hAnsiTheme="majorHAnsi"/>
          <w:sz w:val="20"/>
          <w:szCs w:val="20"/>
          <w:lang w:val="es-ES_tradnl"/>
        </w:rPr>
        <w:t xml:space="preserve"> </w:t>
      </w:r>
      <w:r w:rsidR="00A31717" w:rsidRPr="00922C71">
        <w:rPr>
          <w:rFonts w:asciiTheme="majorHAnsi" w:hAnsiTheme="majorHAnsi"/>
          <w:sz w:val="20"/>
          <w:szCs w:val="20"/>
          <w:lang w:val="es-ES_tradnl"/>
        </w:rPr>
        <w:t xml:space="preserve">sustitutiva </w:t>
      </w:r>
      <w:r w:rsidR="00E30C94" w:rsidRPr="00922C71">
        <w:rPr>
          <w:rFonts w:asciiTheme="majorHAnsi" w:hAnsiTheme="majorHAnsi"/>
          <w:sz w:val="20"/>
          <w:szCs w:val="20"/>
          <w:lang w:val="es-ES_tradnl"/>
        </w:rPr>
        <w:t>por la muerte de su esposo</w:t>
      </w:r>
      <w:r w:rsidRPr="00922C71">
        <w:rPr>
          <w:rFonts w:asciiTheme="majorHAnsi" w:hAnsiTheme="majorHAnsi"/>
          <w:sz w:val="20"/>
          <w:szCs w:val="20"/>
          <w:lang w:val="es-ES_tradnl"/>
        </w:rPr>
        <w:t xml:space="preserve">, quien trabajó </w:t>
      </w:r>
      <w:r w:rsidR="0016548B" w:rsidRPr="00922C71">
        <w:rPr>
          <w:rFonts w:asciiTheme="majorHAnsi" w:hAnsiTheme="majorHAnsi"/>
          <w:sz w:val="20"/>
          <w:szCs w:val="20"/>
          <w:lang w:val="es-ES_tradnl"/>
        </w:rPr>
        <w:t xml:space="preserve">por más de veinte años como empleado del Estado. </w:t>
      </w:r>
      <w:r w:rsidR="00CE791B" w:rsidRPr="00922C71">
        <w:rPr>
          <w:rFonts w:asciiTheme="majorHAnsi" w:hAnsiTheme="majorHAnsi"/>
          <w:sz w:val="20"/>
          <w:szCs w:val="20"/>
          <w:lang w:val="es-ES_tradnl"/>
        </w:rPr>
        <w:t>A</w:t>
      </w:r>
      <w:r w:rsidR="00114D30" w:rsidRPr="00922C71">
        <w:rPr>
          <w:rFonts w:asciiTheme="majorHAnsi" w:hAnsiTheme="majorHAnsi"/>
          <w:sz w:val="20"/>
          <w:szCs w:val="20"/>
          <w:lang w:val="es-ES_tradnl"/>
        </w:rPr>
        <w:t>lega</w:t>
      </w:r>
      <w:r w:rsidR="00CE791B" w:rsidRPr="00922C71">
        <w:rPr>
          <w:rFonts w:asciiTheme="majorHAnsi" w:hAnsiTheme="majorHAnsi"/>
          <w:sz w:val="20"/>
          <w:szCs w:val="20"/>
          <w:lang w:val="es-ES_tradnl"/>
        </w:rPr>
        <w:t xml:space="preserve"> que</w:t>
      </w:r>
      <w:r w:rsidR="007F4A54" w:rsidRPr="00922C71">
        <w:rPr>
          <w:rFonts w:asciiTheme="majorHAnsi" w:hAnsiTheme="majorHAnsi"/>
          <w:sz w:val="20"/>
          <w:szCs w:val="20"/>
          <w:lang w:val="es-ES_tradnl"/>
        </w:rPr>
        <w:t xml:space="preserve"> la señora </w:t>
      </w:r>
      <w:r w:rsidR="0016548B" w:rsidRPr="00922C71">
        <w:rPr>
          <w:rFonts w:asciiTheme="majorHAnsi" w:hAnsiTheme="majorHAnsi"/>
          <w:sz w:val="20"/>
          <w:szCs w:val="20"/>
          <w:lang w:val="es-ES_tradnl"/>
        </w:rPr>
        <w:t xml:space="preserve">Adela </w:t>
      </w:r>
      <w:r w:rsidR="007F4A54" w:rsidRPr="00922C71">
        <w:rPr>
          <w:rFonts w:asciiTheme="majorHAnsi" w:hAnsiTheme="majorHAnsi"/>
          <w:sz w:val="20"/>
          <w:szCs w:val="20"/>
          <w:lang w:val="es-ES_tradnl"/>
        </w:rPr>
        <w:t>Van</w:t>
      </w:r>
      <w:r w:rsidR="00220599" w:rsidRPr="00922C71">
        <w:rPr>
          <w:rFonts w:asciiTheme="majorHAnsi" w:hAnsiTheme="majorHAnsi"/>
          <w:sz w:val="20"/>
          <w:szCs w:val="20"/>
          <w:lang w:val="es-ES_tradnl"/>
        </w:rPr>
        <w:t>í</w:t>
      </w:r>
      <w:r w:rsidR="007F4A54" w:rsidRPr="00922C71">
        <w:rPr>
          <w:rFonts w:asciiTheme="majorHAnsi" w:hAnsiTheme="majorHAnsi"/>
          <w:sz w:val="20"/>
          <w:szCs w:val="20"/>
          <w:lang w:val="es-ES_tradnl"/>
        </w:rPr>
        <w:t>n</w:t>
      </w:r>
      <w:r w:rsidR="0016548B" w:rsidRPr="00922C71">
        <w:rPr>
          <w:rFonts w:asciiTheme="majorHAnsi" w:hAnsiTheme="majorHAnsi"/>
          <w:sz w:val="20"/>
          <w:szCs w:val="20"/>
          <w:lang w:val="es-ES_tradnl"/>
        </w:rPr>
        <w:t xml:space="preserve"> </w:t>
      </w:r>
      <w:r w:rsidR="007F4A54" w:rsidRPr="00922C71">
        <w:rPr>
          <w:rFonts w:asciiTheme="majorHAnsi" w:hAnsiTheme="majorHAnsi"/>
          <w:sz w:val="20"/>
          <w:szCs w:val="20"/>
          <w:lang w:val="es-ES_tradnl"/>
        </w:rPr>
        <w:t xml:space="preserve">recibió respuestas negativas a sus pedidos mediante sentencias indebidamente motivadas. </w:t>
      </w:r>
    </w:p>
    <w:p w14:paraId="74F353B7" w14:textId="27E9BF8D" w:rsidR="00315669" w:rsidRPr="00922C71" w:rsidRDefault="00235475" w:rsidP="00AC54F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lastRenderedPageBreak/>
        <w:t xml:space="preserve">El peticionario narra que </w:t>
      </w:r>
      <w:r w:rsidR="00A07BE8" w:rsidRPr="00922C71">
        <w:rPr>
          <w:rFonts w:asciiTheme="majorHAnsi" w:hAnsiTheme="majorHAnsi"/>
          <w:sz w:val="20"/>
          <w:szCs w:val="20"/>
          <w:lang w:val="es-ES_tradnl"/>
        </w:rPr>
        <w:t xml:space="preserve">el </w:t>
      </w:r>
      <w:r w:rsidR="00C764F7" w:rsidRPr="00922C71">
        <w:rPr>
          <w:rFonts w:asciiTheme="majorHAnsi" w:hAnsiTheme="majorHAnsi"/>
          <w:sz w:val="20"/>
          <w:szCs w:val="20"/>
          <w:lang w:val="es-ES_tradnl"/>
        </w:rPr>
        <w:t xml:space="preserve">señor </w:t>
      </w:r>
      <w:r w:rsidR="00296B1D" w:rsidRPr="00922C71">
        <w:rPr>
          <w:rFonts w:asciiTheme="majorHAnsi" w:hAnsiTheme="majorHAnsi"/>
          <w:sz w:val="20"/>
          <w:szCs w:val="20"/>
          <w:lang w:val="es-ES_tradnl"/>
        </w:rPr>
        <w:t xml:space="preserve">Ricardo </w:t>
      </w:r>
      <w:r w:rsidR="00C764F7" w:rsidRPr="00922C71">
        <w:rPr>
          <w:rFonts w:asciiTheme="majorHAnsi" w:hAnsiTheme="majorHAnsi"/>
          <w:sz w:val="20"/>
          <w:szCs w:val="20"/>
          <w:lang w:val="es-ES_tradnl"/>
        </w:rPr>
        <w:t xml:space="preserve">Dueñas Alegría, </w:t>
      </w:r>
      <w:r w:rsidR="00A07BE8" w:rsidRPr="00922C71">
        <w:rPr>
          <w:rFonts w:asciiTheme="majorHAnsi" w:hAnsiTheme="majorHAnsi"/>
          <w:sz w:val="20"/>
          <w:szCs w:val="20"/>
          <w:lang w:val="es-ES_tradnl"/>
        </w:rPr>
        <w:t xml:space="preserve">esposo de la </w:t>
      </w:r>
      <w:r w:rsidR="00296B1D" w:rsidRPr="00922C71">
        <w:rPr>
          <w:rFonts w:asciiTheme="majorHAnsi" w:hAnsiTheme="majorHAnsi"/>
          <w:sz w:val="20"/>
          <w:szCs w:val="20"/>
          <w:lang w:val="es-ES_tradnl"/>
        </w:rPr>
        <w:t>presunta víctima</w:t>
      </w:r>
      <w:r w:rsidR="00A07BE8" w:rsidRPr="00922C71">
        <w:rPr>
          <w:rFonts w:asciiTheme="majorHAnsi" w:hAnsiTheme="majorHAnsi"/>
          <w:sz w:val="20"/>
          <w:szCs w:val="20"/>
          <w:lang w:val="es-ES_tradnl"/>
        </w:rPr>
        <w:t xml:space="preserve">, se desempeñó como profesor en </w:t>
      </w:r>
      <w:r w:rsidR="00820361" w:rsidRPr="00922C71">
        <w:rPr>
          <w:rFonts w:asciiTheme="majorHAnsi" w:hAnsiTheme="majorHAnsi"/>
          <w:sz w:val="20"/>
          <w:szCs w:val="20"/>
          <w:lang w:val="es-ES_tradnl"/>
        </w:rPr>
        <w:t xml:space="preserve">diferentes municipios </w:t>
      </w:r>
      <w:r w:rsidR="00A07BE8" w:rsidRPr="00922C71">
        <w:rPr>
          <w:rFonts w:asciiTheme="majorHAnsi" w:hAnsiTheme="majorHAnsi"/>
          <w:sz w:val="20"/>
          <w:szCs w:val="20"/>
          <w:lang w:val="es-ES_tradnl"/>
        </w:rPr>
        <w:t>desde el 1 de enero de 1932</w:t>
      </w:r>
      <w:r w:rsidR="008A326C" w:rsidRPr="00922C71">
        <w:rPr>
          <w:rFonts w:asciiTheme="majorHAnsi" w:hAnsiTheme="majorHAnsi"/>
          <w:sz w:val="20"/>
          <w:szCs w:val="20"/>
          <w:lang w:val="es-ES_tradnl"/>
        </w:rPr>
        <w:t xml:space="preserve"> hasta el 1 de marzo de 1953</w:t>
      </w:r>
      <w:r w:rsidR="00B02D64" w:rsidRPr="00922C71">
        <w:rPr>
          <w:rFonts w:asciiTheme="majorHAnsi" w:hAnsiTheme="majorHAnsi"/>
          <w:sz w:val="20"/>
          <w:szCs w:val="20"/>
          <w:lang w:val="es-ES_tradnl"/>
        </w:rPr>
        <w:t xml:space="preserve">; y en sus últimos años trabajó </w:t>
      </w:r>
      <w:r w:rsidR="001559E7" w:rsidRPr="00922C71">
        <w:rPr>
          <w:rFonts w:asciiTheme="majorHAnsi" w:hAnsiTheme="majorHAnsi"/>
          <w:sz w:val="20"/>
          <w:szCs w:val="20"/>
          <w:lang w:val="es-ES_tradnl"/>
        </w:rPr>
        <w:t xml:space="preserve">como docente en </w:t>
      </w:r>
      <w:r w:rsidR="00C03AAD" w:rsidRPr="00922C71">
        <w:rPr>
          <w:rFonts w:asciiTheme="majorHAnsi" w:hAnsiTheme="majorHAnsi"/>
          <w:sz w:val="20"/>
          <w:szCs w:val="20"/>
          <w:lang w:val="es-ES_tradnl"/>
        </w:rPr>
        <w:t>Ferrocarriles</w:t>
      </w:r>
      <w:r w:rsidR="00CB3EA6" w:rsidRPr="00922C71">
        <w:rPr>
          <w:rFonts w:asciiTheme="majorHAnsi" w:hAnsiTheme="majorHAnsi"/>
          <w:sz w:val="20"/>
          <w:szCs w:val="20"/>
          <w:lang w:val="es-ES_tradnl"/>
        </w:rPr>
        <w:t xml:space="preserve"> Nacionales de Colombia (en adelante “F</w:t>
      </w:r>
      <w:r w:rsidR="00A31717" w:rsidRPr="00922C71">
        <w:rPr>
          <w:rFonts w:asciiTheme="majorHAnsi" w:hAnsiTheme="majorHAnsi"/>
          <w:sz w:val="20"/>
          <w:szCs w:val="20"/>
          <w:lang w:val="es-ES_tradnl"/>
        </w:rPr>
        <w:t>NC</w:t>
      </w:r>
      <w:r w:rsidR="00CB3EA6" w:rsidRPr="00922C71">
        <w:rPr>
          <w:rFonts w:asciiTheme="majorHAnsi" w:hAnsiTheme="majorHAnsi"/>
          <w:sz w:val="20"/>
          <w:szCs w:val="20"/>
          <w:lang w:val="es-ES_tradnl"/>
        </w:rPr>
        <w:t>”)</w:t>
      </w:r>
      <w:r w:rsidR="00B02D64" w:rsidRPr="00922C71">
        <w:rPr>
          <w:rFonts w:asciiTheme="majorHAnsi" w:hAnsiTheme="majorHAnsi"/>
          <w:sz w:val="20"/>
          <w:szCs w:val="20"/>
          <w:lang w:val="es-ES_tradnl"/>
        </w:rPr>
        <w:t>, donde estuvo por más de seis años</w:t>
      </w:r>
      <w:r w:rsidR="00B25DEC" w:rsidRPr="00922C71">
        <w:rPr>
          <w:rFonts w:asciiTheme="majorHAnsi" w:hAnsiTheme="majorHAnsi"/>
          <w:sz w:val="20"/>
          <w:szCs w:val="20"/>
          <w:lang w:val="es-ES_tradnl"/>
        </w:rPr>
        <w:t xml:space="preserve">. </w:t>
      </w:r>
      <w:r w:rsidR="00700FEE" w:rsidRPr="00922C71">
        <w:rPr>
          <w:rFonts w:asciiTheme="majorHAnsi" w:hAnsiTheme="majorHAnsi"/>
          <w:sz w:val="20"/>
          <w:szCs w:val="20"/>
          <w:lang w:val="es-ES_tradnl"/>
        </w:rPr>
        <w:t xml:space="preserve">Según </w:t>
      </w:r>
      <w:r w:rsidR="00B25DEC" w:rsidRPr="00922C71">
        <w:rPr>
          <w:rFonts w:asciiTheme="majorHAnsi" w:hAnsiTheme="majorHAnsi"/>
          <w:sz w:val="20"/>
          <w:szCs w:val="20"/>
          <w:lang w:val="es-ES_tradnl"/>
        </w:rPr>
        <w:t>la información aportada en el expediente de la presente petición</w:t>
      </w:r>
      <w:r w:rsidR="00B02D64" w:rsidRPr="00922C71">
        <w:rPr>
          <w:rFonts w:asciiTheme="majorHAnsi" w:hAnsiTheme="majorHAnsi"/>
          <w:sz w:val="20"/>
          <w:szCs w:val="20"/>
          <w:lang w:val="es-ES_tradnl"/>
        </w:rPr>
        <w:t>,</w:t>
      </w:r>
      <w:r w:rsidR="008A326C" w:rsidRPr="00922C71">
        <w:rPr>
          <w:rFonts w:asciiTheme="majorHAnsi" w:hAnsiTheme="majorHAnsi"/>
          <w:sz w:val="20"/>
          <w:szCs w:val="20"/>
          <w:lang w:val="es-ES_tradnl"/>
        </w:rPr>
        <w:t xml:space="preserve"> </w:t>
      </w:r>
      <w:r w:rsidR="00AD3A78" w:rsidRPr="00922C71">
        <w:rPr>
          <w:rFonts w:asciiTheme="majorHAnsi" w:hAnsiTheme="majorHAnsi"/>
          <w:sz w:val="20"/>
          <w:szCs w:val="20"/>
          <w:lang w:val="es-ES_tradnl"/>
        </w:rPr>
        <w:t>los requisitos de edad y tiempo de servicios para jubilarse</w:t>
      </w:r>
      <w:r w:rsidR="00B25DEC" w:rsidRPr="00922C71">
        <w:rPr>
          <w:rFonts w:asciiTheme="majorHAnsi" w:hAnsiTheme="majorHAnsi"/>
          <w:sz w:val="20"/>
          <w:szCs w:val="20"/>
          <w:lang w:val="es-ES_tradnl"/>
        </w:rPr>
        <w:t xml:space="preserve"> </w:t>
      </w:r>
      <w:r w:rsidR="00700FEE" w:rsidRPr="00922C71">
        <w:rPr>
          <w:rFonts w:asciiTheme="majorHAnsi" w:hAnsiTheme="majorHAnsi"/>
          <w:sz w:val="20"/>
          <w:szCs w:val="20"/>
          <w:lang w:val="es-ES_tradnl"/>
        </w:rPr>
        <w:t>para ese entonces, se encontraba</w:t>
      </w:r>
      <w:r w:rsidR="00B25DEC" w:rsidRPr="00922C71">
        <w:rPr>
          <w:rFonts w:asciiTheme="majorHAnsi" w:hAnsiTheme="majorHAnsi"/>
          <w:sz w:val="20"/>
          <w:szCs w:val="20"/>
          <w:lang w:val="es-ES_tradnl"/>
        </w:rPr>
        <w:t xml:space="preserve"> regulado por la Ley 1ª de 19</w:t>
      </w:r>
      <w:r w:rsidR="00C05452" w:rsidRPr="00922C71">
        <w:rPr>
          <w:rFonts w:asciiTheme="majorHAnsi" w:hAnsiTheme="majorHAnsi"/>
          <w:sz w:val="20"/>
          <w:szCs w:val="20"/>
          <w:lang w:val="es-ES_tradnl"/>
        </w:rPr>
        <w:t>32</w:t>
      </w:r>
      <w:r w:rsidR="00AD3A78" w:rsidRPr="00922C71">
        <w:rPr>
          <w:rStyle w:val="FootnoteReference"/>
          <w:rFonts w:asciiTheme="majorHAnsi" w:hAnsiTheme="majorHAnsi"/>
          <w:sz w:val="20"/>
          <w:szCs w:val="20"/>
          <w:lang w:val="es-ES_tradnl"/>
        </w:rPr>
        <w:footnoteReference w:id="5"/>
      </w:r>
      <w:r w:rsidR="009373F5" w:rsidRPr="00922C71">
        <w:rPr>
          <w:rFonts w:asciiTheme="majorHAnsi" w:hAnsiTheme="majorHAnsi"/>
          <w:sz w:val="20"/>
          <w:szCs w:val="20"/>
          <w:lang w:val="es-ES_tradnl"/>
        </w:rPr>
        <w:t>.</w:t>
      </w:r>
    </w:p>
    <w:p w14:paraId="7B379259" w14:textId="7485311A" w:rsidR="00DF0BD9" w:rsidRPr="00922C71" w:rsidRDefault="009373F5" w:rsidP="00DF0B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 xml:space="preserve"> </w:t>
      </w:r>
      <w:r w:rsidR="00D95B07" w:rsidRPr="00922C71">
        <w:rPr>
          <w:rFonts w:asciiTheme="majorHAnsi" w:hAnsiTheme="majorHAnsi"/>
          <w:sz w:val="20"/>
          <w:szCs w:val="20"/>
          <w:lang w:val="es-ES_tradnl"/>
        </w:rPr>
        <w:t>E</w:t>
      </w:r>
      <w:r w:rsidR="00296B1D" w:rsidRPr="00922C71">
        <w:rPr>
          <w:rFonts w:asciiTheme="majorHAnsi" w:hAnsiTheme="majorHAnsi"/>
          <w:sz w:val="20"/>
          <w:szCs w:val="20"/>
          <w:lang w:val="es-ES_tradnl"/>
        </w:rPr>
        <w:t>l 1</w:t>
      </w:r>
      <w:r w:rsidR="006473B1" w:rsidRPr="00922C71">
        <w:rPr>
          <w:rFonts w:asciiTheme="majorHAnsi" w:hAnsiTheme="majorHAnsi"/>
          <w:sz w:val="20"/>
          <w:szCs w:val="20"/>
          <w:lang w:val="es-ES_tradnl"/>
        </w:rPr>
        <w:t>0</w:t>
      </w:r>
      <w:r w:rsidR="00296B1D" w:rsidRPr="00922C71">
        <w:rPr>
          <w:rFonts w:asciiTheme="majorHAnsi" w:hAnsiTheme="majorHAnsi"/>
          <w:sz w:val="20"/>
          <w:szCs w:val="20"/>
          <w:lang w:val="es-ES_tradnl"/>
        </w:rPr>
        <w:t xml:space="preserve"> de enero de 1978</w:t>
      </w:r>
      <w:r w:rsidR="00BB1384" w:rsidRPr="00922C71">
        <w:rPr>
          <w:rFonts w:asciiTheme="majorHAnsi" w:hAnsiTheme="majorHAnsi"/>
          <w:sz w:val="20"/>
          <w:szCs w:val="20"/>
          <w:lang w:val="es-ES_tradnl"/>
        </w:rPr>
        <w:t xml:space="preserve"> </w:t>
      </w:r>
      <w:r w:rsidR="00E5797E" w:rsidRPr="00922C71">
        <w:rPr>
          <w:rFonts w:asciiTheme="majorHAnsi" w:hAnsiTheme="majorHAnsi"/>
          <w:sz w:val="20"/>
          <w:szCs w:val="20"/>
          <w:lang w:val="es-ES_tradnl"/>
        </w:rPr>
        <w:t xml:space="preserve">el señor </w:t>
      </w:r>
      <w:r w:rsidR="004C3732" w:rsidRPr="00922C71">
        <w:rPr>
          <w:rFonts w:asciiTheme="majorHAnsi" w:hAnsiTheme="majorHAnsi"/>
          <w:sz w:val="20"/>
          <w:szCs w:val="20"/>
          <w:lang w:val="es-ES_tradnl"/>
        </w:rPr>
        <w:t xml:space="preserve">Ricardo </w:t>
      </w:r>
      <w:r w:rsidR="00E5797E" w:rsidRPr="00922C71">
        <w:rPr>
          <w:rFonts w:asciiTheme="majorHAnsi" w:hAnsiTheme="majorHAnsi"/>
          <w:sz w:val="20"/>
          <w:szCs w:val="20"/>
          <w:lang w:val="es-ES_tradnl"/>
        </w:rPr>
        <w:t xml:space="preserve">Dueñas </w:t>
      </w:r>
      <w:r w:rsidR="006C277E" w:rsidRPr="00922C71">
        <w:rPr>
          <w:rFonts w:asciiTheme="majorHAnsi" w:hAnsiTheme="majorHAnsi"/>
          <w:sz w:val="20"/>
          <w:szCs w:val="20"/>
          <w:lang w:val="es-ES_tradnl"/>
        </w:rPr>
        <w:t>falleció</w:t>
      </w:r>
      <w:r w:rsidR="00296B1D" w:rsidRPr="00922C71">
        <w:rPr>
          <w:rFonts w:asciiTheme="majorHAnsi" w:hAnsiTheme="majorHAnsi"/>
          <w:sz w:val="20"/>
          <w:szCs w:val="20"/>
          <w:lang w:val="es-ES_tradnl"/>
        </w:rPr>
        <w:t xml:space="preserve"> a </w:t>
      </w:r>
      <w:r w:rsidR="00BA74C3" w:rsidRPr="00922C71">
        <w:rPr>
          <w:rFonts w:asciiTheme="majorHAnsi" w:hAnsiTheme="majorHAnsi"/>
          <w:sz w:val="20"/>
          <w:szCs w:val="20"/>
          <w:lang w:val="es-ES_tradnl"/>
        </w:rPr>
        <w:t xml:space="preserve">los </w:t>
      </w:r>
      <w:r w:rsidR="004C3732" w:rsidRPr="00922C71">
        <w:rPr>
          <w:rFonts w:asciiTheme="majorHAnsi" w:hAnsiTheme="majorHAnsi"/>
          <w:sz w:val="20"/>
          <w:szCs w:val="20"/>
          <w:lang w:val="es-ES_tradnl"/>
        </w:rPr>
        <w:t>cincuenta y ocho</w:t>
      </w:r>
      <w:r w:rsidR="00296B1D" w:rsidRPr="00922C71">
        <w:rPr>
          <w:rFonts w:asciiTheme="majorHAnsi" w:hAnsiTheme="majorHAnsi"/>
          <w:sz w:val="20"/>
          <w:szCs w:val="20"/>
          <w:lang w:val="es-ES_tradnl"/>
        </w:rPr>
        <w:t xml:space="preserve"> </w:t>
      </w:r>
      <w:r w:rsidR="008F587C" w:rsidRPr="00922C71">
        <w:rPr>
          <w:rFonts w:asciiTheme="majorHAnsi" w:hAnsiTheme="majorHAnsi"/>
          <w:sz w:val="20"/>
          <w:szCs w:val="20"/>
          <w:lang w:val="es-ES_tradnl"/>
        </w:rPr>
        <w:t>años</w:t>
      </w:r>
      <w:r w:rsidR="00E5797E" w:rsidRPr="00922C71">
        <w:rPr>
          <w:rFonts w:asciiTheme="majorHAnsi" w:hAnsiTheme="majorHAnsi"/>
          <w:sz w:val="20"/>
          <w:szCs w:val="20"/>
          <w:lang w:val="es-ES_tradnl"/>
        </w:rPr>
        <w:t>, por lo que</w:t>
      </w:r>
      <w:r w:rsidR="00EA3AB1" w:rsidRPr="00922C71">
        <w:rPr>
          <w:rFonts w:asciiTheme="majorHAnsi" w:hAnsiTheme="majorHAnsi"/>
          <w:sz w:val="20"/>
          <w:szCs w:val="20"/>
          <w:lang w:val="es-ES_tradnl"/>
        </w:rPr>
        <w:t xml:space="preserve"> </w:t>
      </w:r>
      <w:r w:rsidR="00CB3EA6" w:rsidRPr="00922C71">
        <w:rPr>
          <w:rFonts w:asciiTheme="majorHAnsi" w:hAnsiTheme="majorHAnsi"/>
          <w:sz w:val="20"/>
          <w:szCs w:val="20"/>
          <w:lang w:val="es-ES_tradnl"/>
        </w:rPr>
        <w:t xml:space="preserve">el </w:t>
      </w:r>
      <w:r w:rsidR="006473B1" w:rsidRPr="00922C71">
        <w:rPr>
          <w:rFonts w:asciiTheme="majorHAnsi" w:hAnsiTheme="majorHAnsi"/>
          <w:sz w:val="20"/>
          <w:szCs w:val="20"/>
          <w:lang w:val="es-ES_tradnl"/>
        </w:rPr>
        <w:t>4 de septiembre</w:t>
      </w:r>
      <w:r w:rsidR="00CB3EA6" w:rsidRPr="00922C71">
        <w:rPr>
          <w:rFonts w:asciiTheme="majorHAnsi" w:hAnsiTheme="majorHAnsi"/>
          <w:sz w:val="20"/>
          <w:szCs w:val="20"/>
          <w:lang w:val="es-ES_tradnl"/>
        </w:rPr>
        <w:t xml:space="preserve"> de 1978</w:t>
      </w:r>
      <w:r w:rsidR="005B657C" w:rsidRPr="00922C71">
        <w:rPr>
          <w:rFonts w:asciiTheme="majorHAnsi" w:hAnsiTheme="majorHAnsi"/>
          <w:sz w:val="20"/>
          <w:szCs w:val="20"/>
          <w:lang w:val="es-ES_tradnl"/>
        </w:rPr>
        <w:t xml:space="preserve"> la </w:t>
      </w:r>
      <w:r w:rsidR="00315669" w:rsidRPr="00922C71">
        <w:rPr>
          <w:rFonts w:asciiTheme="majorHAnsi" w:hAnsiTheme="majorHAnsi"/>
          <w:sz w:val="20"/>
          <w:szCs w:val="20"/>
          <w:lang w:val="es-ES_tradnl"/>
        </w:rPr>
        <w:t xml:space="preserve">señora </w:t>
      </w:r>
      <w:r w:rsidR="004C3732" w:rsidRPr="00922C71">
        <w:rPr>
          <w:rFonts w:asciiTheme="majorHAnsi" w:hAnsiTheme="majorHAnsi"/>
          <w:sz w:val="20"/>
          <w:szCs w:val="20"/>
          <w:lang w:val="es-ES_tradnl"/>
        </w:rPr>
        <w:t xml:space="preserve">Adela </w:t>
      </w:r>
      <w:r w:rsidR="00315669" w:rsidRPr="00922C71">
        <w:rPr>
          <w:rFonts w:asciiTheme="majorHAnsi" w:hAnsiTheme="majorHAnsi"/>
          <w:sz w:val="20"/>
          <w:szCs w:val="20"/>
          <w:lang w:val="es-ES_tradnl"/>
        </w:rPr>
        <w:t>Van</w:t>
      </w:r>
      <w:r w:rsidR="004C3732" w:rsidRPr="00922C71">
        <w:rPr>
          <w:rFonts w:asciiTheme="majorHAnsi" w:hAnsiTheme="majorHAnsi"/>
          <w:sz w:val="20"/>
          <w:szCs w:val="20"/>
          <w:lang w:val="es-ES_tradnl"/>
        </w:rPr>
        <w:t>í</w:t>
      </w:r>
      <w:r w:rsidR="00315669" w:rsidRPr="00922C71">
        <w:rPr>
          <w:rFonts w:asciiTheme="majorHAnsi" w:hAnsiTheme="majorHAnsi"/>
          <w:sz w:val="20"/>
          <w:szCs w:val="20"/>
          <w:lang w:val="es-ES_tradnl"/>
        </w:rPr>
        <w:t>n de Dueñas</w:t>
      </w:r>
      <w:r w:rsidR="00EA3AB1" w:rsidRPr="00922C71">
        <w:rPr>
          <w:rFonts w:asciiTheme="majorHAnsi" w:hAnsiTheme="majorHAnsi"/>
          <w:sz w:val="20"/>
          <w:szCs w:val="20"/>
          <w:lang w:val="es-ES_tradnl"/>
        </w:rPr>
        <w:t xml:space="preserve"> solicitó</w:t>
      </w:r>
      <w:r w:rsidR="007F4A54" w:rsidRPr="00922C71">
        <w:rPr>
          <w:rFonts w:asciiTheme="majorHAnsi" w:hAnsiTheme="majorHAnsi"/>
          <w:sz w:val="20"/>
          <w:szCs w:val="20"/>
          <w:lang w:val="es-ES_tradnl"/>
        </w:rPr>
        <w:t xml:space="preserve"> a la extinta Caja Nacional de Previsión (en adelante, “CAJANAL”)</w:t>
      </w:r>
      <w:r w:rsidR="004C3732" w:rsidRPr="00922C71">
        <w:rPr>
          <w:rFonts w:asciiTheme="majorHAnsi" w:hAnsiTheme="majorHAnsi"/>
          <w:sz w:val="20"/>
          <w:szCs w:val="20"/>
          <w:lang w:val="es-ES_tradnl"/>
        </w:rPr>
        <w:t>,</w:t>
      </w:r>
      <w:r w:rsidR="0061400E" w:rsidRPr="00922C71">
        <w:rPr>
          <w:rFonts w:asciiTheme="majorHAnsi" w:hAnsiTheme="majorHAnsi"/>
          <w:sz w:val="20"/>
          <w:szCs w:val="20"/>
          <w:lang w:val="es-ES_tradnl"/>
        </w:rPr>
        <w:t xml:space="preserve"> cuyas obligaciones fueron asumidas por </w:t>
      </w:r>
      <w:proofErr w:type="spellStart"/>
      <w:r w:rsidR="0061400E" w:rsidRPr="00922C71">
        <w:rPr>
          <w:rFonts w:asciiTheme="majorHAnsi" w:hAnsiTheme="majorHAnsi"/>
          <w:sz w:val="20"/>
          <w:szCs w:val="20"/>
          <w:lang w:val="es-ES_tradnl"/>
        </w:rPr>
        <w:t>Buenfuturo</w:t>
      </w:r>
      <w:proofErr w:type="spellEnd"/>
      <w:r w:rsidR="001D4AE1" w:rsidRPr="00922C71">
        <w:rPr>
          <w:rFonts w:asciiTheme="majorHAnsi" w:hAnsiTheme="majorHAnsi"/>
          <w:sz w:val="20"/>
          <w:szCs w:val="20"/>
          <w:lang w:val="es-ES_tradnl"/>
        </w:rPr>
        <w:t>,</w:t>
      </w:r>
      <w:r w:rsidR="0061400E" w:rsidRPr="00922C71">
        <w:rPr>
          <w:rFonts w:asciiTheme="majorHAnsi" w:hAnsiTheme="majorHAnsi"/>
          <w:sz w:val="20"/>
          <w:szCs w:val="20"/>
          <w:lang w:val="es-ES_tradnl"/>
        </w:rPr>
        <w:t xml:space="preserve"> y posteriormente por la Unidad de Gestión Pensional y Contribuciones Parafiscales de la Protección Social (en adelante “UGPP”)</w:t>
      </w:r>
      <w:r w:rsidR="0077210A" w:rsidRPr="00922C71">
        <w:rPr>
          <w:rFonts w:asciiTheme="majorHAnsi" w:hAnsiTheme="majorHAnsi"/>
          <w:sz w:val="20"/>
          <w:szCs w:val="20"/>
          <w:lang w:val="es-ES_tradnl"/>
        </w:rPr>
        <w:t>,</w:t>
      </w:r>
      <w:r w:rsidR="007F4A54" w:rsidRPr="00922C71">
        <w:rPr>
          <w:rFonts w:asciiTheme="majorHAnsi" w:hAnsiTheme="majorHAnsi"/>
          <w:sz w:val="20"/>
          <w:szCs w:val="20"/>
          <w:lang w:val="es-ES_tradnl"/>
        </w:rPr>
        <w:t xml:space="preserve"> el reconocimiento de </w:t>
      </w:r>
      <w:r w:rsidR="001D4AE1" w:rsidRPr="00922C71">
        <w:rPr>
          <w:rFonts w:asciiTheme="majorHAnsi" w:hAnsiTheme="majorHAnsi"/>
          <w:sz w:val="20"/>
          <w:szCs w:val="20"/>
          <w:lang w:val="es-ES_tradnl"/>
        </w:rPr>
        <w:t xml:space="preserve">la </w:t>
      </w:r>
      <w:r w:rsidR="007F4A54" w:rsidRPr="00922C71">
        <w:rPr>
          <w:rFonts w:asciiTheme="majorHAnsi" w:hAnsiTheme="majorHAnsi"/>
          <w:sz w:val="20"/>
          <w:szCs w:val="20"/>
          <w:lang w:val="es-ES_tradnl"/>
        </w:rPr>
        <w:t>pensión sustitutiva, adjuntando documentación original que acreditaba la edad y el tiempo trabaj</w:t>
      </w:r>
      <w:r w:rsidR="006C372F" w:rsidRPr="00922C71">
        <w:rPr>
          <w:rFonts w:asciiTheme="majorHAnsi" w:hAnsiTheme="majorHAnsi"/>
          <w:sz w:val="20"/>
          <w:szCs w:val="20"/>
          <w:lang w:val="es-ES_tradnl"/>
        </w:rPr>
        <w:t>ad</w:t>
      </w:r>
      <w:r w:rsidR="007F4A54" w:rsidRPr="00922C71">
        <w:rPr>
          <w:rFonts w:asciiTheme="majorHAnsi" w:hAnsiTheme="majorHAnsi"/>
          <w:sz w:val="20"/>
          <w:szCs w:val="20"/>
          <w:lang w:val="es-ES_tradnl"/>
        </w:rPr>
        <w:t>o por su esposo</w:t>
      </w:r>
      <w:r w:rsidR="009D79DB" w:rsidRPr="00922C71">
        <w:rPr>
          <w:rFonts w:asciiTheme="majorHAnsi" w:hAnsiTheme="majorHAnsi"/>
          <w:sz w:val="20"/>
          <w:szCs w:val="20"/>
          <w:lang w:val="es-ES_tradnl"/>
        </w:rPr>
        <w:t>.</w:t>
      </w:r>
      <w:r w:rsidR="007F4A54" w:rsidRPr="00922C71">
        <w:rPr>
          <w:rFonts w:asciiTheme="majorHAnsi" w:hAnsiTheme="majorHAnsi"/>
          <w:sz w:val="20"/>
          <w:szCs w:val="20"/>
          <w:lang w:val="es-ES_tradnl"/>
        </w:rPr>
        <w:t xml:space="preserve"> </w:t>
      </w:r>
      <w:r w:rsidR="00303432" w:rsidRPr="00922C71">
        <w:rPr>
          <w:rFonts w:asciiTheme="majorHAnsi" w:hAnsiTheme="majorHAnsi"/>
          <w:sz w:val="20"/>
          <w:szCs w:val="20"/>
          <w:lang w:val="es-ES_tradnl"/>
        </w:rPr>
        <w:t>Señala que e</w:t>
      </w:r>
      <w:r w:rsidR="007F4A54" w:rsidRPr="00922C71">
        <w:rPr>
          <w:rFonts w:asciiTheme="majorHAnsi" w:hAnsiTheme="majorHAnsi"/>
          <w:sz w:val="20"/>
          <w:szCs w:val="20"/>
          <w:lang w:val="es-ES_tradnl"/>
        </w:rPr>
        <w:t xml:space="preserve">l 7 de abril de 1980 </w:t>
      </w:r>
      <w:r w:rsidR="00BA74C3" w:rsidRPr="00922C71">
        <w:rPr>
          <w:rFonts w:asciiTheme="majorHAnsi" w:hAnsiTheme="majorHAnsi"/>
          <w:sz w:val="20"/>
          <w:szCs w:val="20"/>
          <w:lang w:val="es-ES_tradnl"/>
        </w:rPr>
        <w:t>CAJANAL</w:t>
      </w:r>
      <w:r w:rsidR="007F4A54" w:rsidRPr="00922C71">
        <w:rPr>
          <w:rFonts w:asciiTheme="majorHAnsi" w:hAnsiTheme="majorHAnsi"/>
          <w:sz w:val="20"/>
          <w:szCs w:val="20"/>
          <w:lang w:val="es-ES_tradnl"/>
        </w:rPr>
        <w:t>, mediante resolución No. 2105</w:t>
      </w:r>
      <w:r w:rsidR="00A973D2" w:rsidRPr="00922C71">
        <w:rPr>
          <w:rFonts w:asciiTheme="majorHAnsi" w:hAnsiTheme="majorHAnsi"/>
          <w:sz w:val="20"/>
          <w:szCs w:val="20"/>
          <w:lang w:val="es-ES_tradnl"/>
        </w:rPr>
        <w:t>,</w:t>
      </w:r>
      <w:r w:rsidR="00DF0BD9" w:rsidRPr="00922C71">
        <w:rPr>
          <w:rFonts w:asciiTheme="majorHAnsi" w:hAnsiTheme="majorHAnsi"/>
          <w:sz w:val="20"/>
          <w:szCs w:val="20"/>
          <w:lang w:val="es-ES_tradnl"/>
        </w:rPr>
        <w:t xml:space="preserve"> reconoció que el señor </w:t>
      </w:r>
      <w:r w:rsidR="001D4AE1" w:rsidRPr="00922C71">
        <w:rPr>
          <w:rFonts w:asciiTheme="majorHAnsi" w:hAnsiTheme="majorHAnsi"/>
          <w:sz w:val="20"/>
          <w:szCs w:val="20"/>
          <w:lang w:val="es-ES_tradnl"/>
        </w:rPr>
        <w:t xml:space="preserve">Ricardo </w:t>
      </w:r>
      <w:r w:rsidR="00DF0BD9" w:rsidRPr="00922C71">
        <w:rPr>
          <w:rFonts w:asciiTheme="majorHAnsi" w:hAnsiTheme="majorHAnsi"/>
          <w:sz w:val="20"/>
          <w:szCs w:val="20"/>
          <w:lang w:val="es-ES_tradnl"/>
        </w:rPr>
        <w:t xml:space="preserve">Dueñas cumplía con los requisitos de edad y tiempo de servicios, pero rechazó </w:t>
      </w:r>
      <w:r w:rsidR="00607A9D" w:rsidRPr="00922C71">
        <w:rPr>
          <w:rFonts w:asciiTheme="majorHAnsi" w:hAnsiTheme="majorHAnsi"/>
          <w:sz w:val="20"/>
          <w:szCs w:val="20"/>
          <w:lang w:val="es-ES_tradnl"/>
        </w:rPr>
        <w:t>la solicitud</w:t>
      </w:r>
      <w:r w:rsidR="00DF0BD9" w:rsidRPr="00922C71">
        <w:rPr>
          <w:rFonts w:asciiTheme="majorHAnsi" w:hAnsiTheme="majorHAnsi"/>
          <w:sz w:val="20"/>
          <w:szCs w:val="20"/>
          <w:lang w:val="es-ES_tradnl"/>
        </w:rPr>
        <w:t xml:space="preserve">, argumentando que </w:t>
      </w:r>
      <w:r w:rsidR="00173A04" w:rsidRPr="00922C71">
        <w:rPr>
          <w:rFonts w:asciiTheme="majorHAnsi" w:hAnsiTheme="majorHAnsi"/>
          <w:sz w:val="20"/>
          <w:szCs w:val="20"/>
          <w:lang w:val="es-ES_tradnl"/>
        </w:rPr>
        <w:t>dicho acto</w:t>
      </w:r>
      <w:r w:rsidR="00DF0BD9" w:rsidRPr="00922C71">
        <w:rPr>
          <w:rFonts w:asciiTheme="majorHAnsi" w:hAnsiTheme="majorHAnsi"/>
          <w:sz w:val="20"/>
          <w:szCs w:val="20"/>
          <w:lang w:val="es-ES_tradnl"/>
        </w:rPr>
        <w:t xml:space="preserve"> le correspondía a FNC, por ser el último empleador. </w:t>
      </w:r>
    </w:p>
    <w:p w14:paraId="2B490ABE" w14:textId="7B268167" w:rsidR="00176188" w:rsidRPr="00922C71" w:rsidRDefault="00554554" w:rsidP="00A10A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Argumenta</w:t>
      </w:r>
      <w:r w:rsidR="001E1512" w:rsidRPr="00922C71">
        <w:rPr>
          <w:rFonts w:asciiTheme="majorHAnsi" w:hAnsiTheme="majorHAnsi"/>
          <w:sz w:val="20"/>
          <w:szCs w:val="20"/>
          <w:lang w:val="es-ES_tradnl"/>
        </w:rPr>
        <w:t xml:space="preserve"> el peticionario que CAJANAL arbitrariamente retuvo el expediente con los documentos originales, pues no lo remitió a FNC ni devolvió la documentación a la presunta víctima</w:t>
      </w:r>
      <w:r w:rsidR="00A9353E" w:rsidRPr="00922C71">
        <w:rPr>
          <w:rFonts w:asciiTheme="majorHAnsi" w:hAnsiTheme="majorHAnsi"/>
          <w:sz w:val="20"/>
          <w:szCs w:val="20"/>
          <w:lang w:val="es-ES_tradnl"/>
        </w:rPr>
        <w:t xml:space="preserve"> a pesar </w:t>
      </w:r>
      <w:r w:rsidR="000A0344" w:rsidRPr="00922C71">
        <w:rPr>
          <w:rFonts w:asciiTheme="majorHAnsi" w:hAnsiTheme="majorHAnsi"/>
          <w:sz w:val="20"/>
          <w:szCs w:val="20"/>
          <w:lang w:val="es-ES_tradnl"/>
        </w:rPr>
        <w:t xml:space="preserve">de </w:t>
      </w:r>
      <w:r w:rsidR="00A9353E" w:rsidRPr="00922C71">
        <w:rPr>
          <w:rFonts w:asciiTheme="majorHAnsi" w:hAnsiTheme="majorHAnsi"/>
          <w:sz w:val="20"/>
          <w:szCs w:val="20"/>
          <w:lang w:val="es-ES_tradnl"/>
        </w:rPr>
        <w:t xml:space="preserve">que llevaba años solicitando tal </w:t>
      </w:r>
      <w:r w:rsidR="000A0344" w:rsidRPr="00922C71">
        <w:rPr>
          <w:rFonts w:asciiTheme="majorHAnsi" w:hAnsiTheme="majorHAnsi"/>
          <w:sz w:val="20"/>
          <w:szCs w:val="20"/>
          <w:lang w:val="es-ES_tradnl"/>
        </w:rPr>
        <w:t>expediente</w:t>
      </w:r>
      <w:r w:rsidR="001E1512" w:rsidRPr="00922C71">
        <w:rPr>
          <w:rFonts w:asciiTheme="majorHAnsi" w:hAnsiTheme="majorHAnsi"/>
          <w:sz w:val="20"/>
          <w:szCs w:val="20"/>
          <w:lang w:val="es-ES_tradnl"/>
        </w:rPr>
        <w:t xml:space="preserve">. En razón a ello, </w:t>
      </w:r>
      <w:r w:rsidR="005C4307" w:rsidRPr="00922C71">
        <w:rPr>
          <w:rFonts w:asciiTheme="majorHAnsi" w:hAnsiTheme="majorHAnsi"/>
          <w:sz w:val="20"/>
          <w:szCs w:val="20"/>
          <w:lang w:val="es-ES_tradnl"/>
        </w:rPr>
        <w:t>la señora Adela Vanín</w:t>
      </w:r>
      <w:r w:rsidR="001E1512" w:rsidRPr="00922C71">
        <w:rPr>
          <w:rFonts w:asciiTheme="majorHAnsi" w:hAnsiTheme="majorHAnsi"/>
          <w:sz w:val="20"/>
          <w:szCs w:val="20"/>
          <w:lang w:val="es-ES_tradnl"/>
        </w:rPr>
        <w:t xml:space="preserve"> </w:t>
      </w:r>
      <w:r w:rsidR="00A9353E" w:rsidRPr="00922C71">
        <w:rPr>
          <w:rFonts w:asciiTheme="majorHAnsi" w:hAnsiTheme="majorHAnsi"/>
          <w:sz w:val="20"/>
          <w:szCs w:val="20"/>
          <w:lang w:val="es-ES_tradnl"/>
        </w:rPr>
        <w:t>trató</w:t>
      </w:r>
      <w:r w:rsidR="001E1512" w:rsidRPr="00922C71">
        <w:rPr>
          <w:rFonts w:asciiTheme="majorHAnsi" w:hAnsiTheme="majorHAnsi"/>
          <w:sz w:val="20"/>
          <w:szCs w:val="20"/>
          <w:lang w:val="es-ES_tradnl"/>
        </w:rPr>
        <w:t xml:space="preserve"> </w:t>
      </w:r>
      <w:r w:rsidR="00A10A54" w:rsidRPr="00922C71">
        <w:rPr>
          <w:rFonts w:asciiTheme="majorHAnsi" w:hAnsiTheme="majorHAnsi"/>
          <w:sz w:val="20"/>
          <w:szCs w:val="20"/>
          <w:lang w:val="es-ES_tradnl"/>
        </w:rPr>
        <w:t xml:space="preserve">de </w:t>
      </w:r>
      <w:r w:rsidR="001E1512" w:rsidRPr="00922C71">
        <w:rPr>
          <w:rFonts w:asciiTheme="majorHAnsi" w:hAnsiTheme="majorHAnsi"/>
          <w:sz w:val="20"/>
          <w:szCs w:val="20"/>
          <w:lang w:val="es-ES_tradnl"/>
        </w:rPr>
        <w:t xml:space="preserve">recolectar </w:t>
      </w:r>
      <w:r w:rsidR="00A10A54" w:rsidRPr="00922C71">
        <w:rPr>
          <w:rFonts w:asciiTheme="majorHAnsi" w:hAnsiTheme="majorHAnsi"/>
          <w:sz w:val="20"/>
          <w:szCs w:val="20"/>
          <w:lang w:val="es-ES_tradnl"/>
        </w:rPr>
        <w:t xml:space="preserve">nuevamente </w:t>
      </w:r>
      <w:r w:rsidR="005C4307" w:rsidRPr="00922C71">
        <w:rPr>
          <w:rFonts w:asciiTheme="majorHAnsi" w:hAnsiTheme="majorHAnsi"/>
          <w:sz w:val="20"/>
          <w:szCs w:val="20"/>
          <w:lang w:val="es-ES_tradnl"/>
        </w:rPr>
        <w:t xml:space="preserve">la documentación que acreditaba el tiempo laboral de </w:t>
      </w:r>
      <w:r w:rsidR="001E1512" w:rsidRPr="00922C71">
        <w:rPr>
          <w:rFonts w:asciiTheme="majorHAnsi" w:hAnsiTheme="majorHAnsi"/>
          <w:sz w:val="20"/>
          <w:szCs w:val="20"/>
          <w:lang w:val="es-ES_tradnl"/>
        </w:rPr>
        <w:t>su esposo</w:t>
      </w:r>
      <w:r w:rsidR="006A3821" w:rsidRPr="00922C71">
        <w:rPr>
          <w:rFonts w:asciiTheme="majorHAnsi" w:hAnsiTheme="majorHAnsi"/>
          <w:sz w:val="20"/>
          <w:szCs w:val="20"/>
          <w:lang w:val="es-ES_tradnl"/>
        </w:rPr>
        <w:t>;</w:t>
      </w:r>
      <w:r w:rsidR="001E1512" w:rsidRPr="00922C71">
        <w:rPr>
          <w:rFonts w:asciiTheme="majorHAnsi" w:hAnsiTheme="majorHAnsi"/>
          <w:sz w:val="20"/>
          <w:szCs w:val="20"/>
          <w:lang w:val="es-ES_tradnl"/>
        </w:rPr>
        <w:t xml:space="preserve"> sin embargo, algunas entidades  no contaban con el </w:t>
      </w:r>
      <w:r w:rsidR="005C4307" w:rsidRPr="00922C71">
        <w:rPr>
          <w:rFonts w:asciiTheme="majorHAnsi" w:hAnsiTheme="majorHAnsi"/>
          <w:sz w:val="20"/>
          <w:szCs w:val="20"/>
          <w:lang w:val="es-ES_tradnl"/>
        </w:rPr>
        <w:t>respectivo</w:t>
      </w:r>
      <w:r w:rsidR="001E1512" w:rsidRPr="00922C71">
        <w:rPr>
          <w:rFonts w:asciiTheme="majorHAnsi" w:hAnsiTheme="majorHAnsi"/>
          <w:sz w:val="20"/>
          <w:szCs w:val="20"/>
          <w:lang w:val="es-ES_tradnl"/>
        </w:rPr>
        <w:t xml:space="preserve"> </w:t>
      </w:r>
      <w:r w:rsidR="005C4307" w:rsidRPr="00922C71">
        <w:rPr>
          <w:rFonts w:asciiTheme="majorHAnsi" w:hAnsiTheme="majorHAnsi"/>
          <w:sz w:val="20"/>
          <w:szCs w:val="20"/>
          <w:lang w:val="es-ES_tradnl"/>
        </w:rPr>
        <w:t>archivo</w:t>
      </w:r>
      <w:r w:rsidR="001E1512" w:rsidRPr="00922C71">
        <w:rPr>
          <w:rFonts w:asciiTheme="majorHAnsi" w:hAnsiTheme="majorHAnsi"/>
          <w:sz w:val="20"/>
          <w:szCs w:val="20"/>
          <w:lang w:val="es-ES_tradnl"/>
        </w:rPr>
        <w:t xml:space="preserve">, </w:t>
      </w:r>
      <w:r w:rsidR="00A10A54" w:rsidRPr="00922C71">
        <w:rPr>
          <w:rFonts w:asciiTheme="majorHAnsi" w:hAnsiTheme="majorHAnsi"/>
          <w:sz w:val="20"/>
          <w:szCs w:val="20"/>
          <w:lang w:val="es-ES_tradnl"/>
        </w:rPr>
        <w:t xml:space="preserve">por lo que al realizar una </w:t>
      </w:r>
      <w:r w:rsidR="00E459A7" w:rsidRPr="00922C71">
        <w:rPr>
          <w:rFonts w:asciiTheme="majorHAnsi" w:hAnsiTheme="majorHAnsi"/>
          <w:sz w:val="20"/>
          <w:szCs w:val="20"/>
          <w:lang w:val="es-ES_tradnl"/>
        </w:rPr>
        <w:t xml:space="preserve">nueva </w:t>
      </w:r>
      <w:r w:rsidR="00A10A54" w:rsidRPr="00922C71">
        <w:rPr>
          <w:rFonts w:asciiTheme="majorHAnsi" w:hAnsiTheme="majorHAnsi"/>
          <w:sz w:val="20"/>
          <w:szCs w:val="20"/>
          <w:lang w:val="es-ES_tradnl"/>
        </w:rPr>
        <w:t>solicitud</w:t>
      </w:r>
      <w:r w:rsidR="00411490" w:rsidRPr="00922C71">
        <w:rPr>
          <w:rFonts w:asciiTheme="majorHAnsi" w:hAnsiTheme="majorHAnsi"/>
          <w:sz w:val="20"/>
          <w:szCs w:val="20"/>
          <w:lang w:val="es-ES_tradnl"/>
        </w:rPr>
        <w:t xml:space="preserve"> </w:t>
      </w:r>
      <w:r w:rsidR="001A3667" w:rsidRPr="00922C71">
        <w:rPr>
          <w:rFonts w:asciiTheme="majorHAnsi" w:hAnsiTheme="majorHAnsi"/>
          <w:sz w:val="20"/>
          <w:szCs w:val="20"/>
          <w:lang w:val="es-ES_tradnl"/>
        </w:rPr>
        <w:t>el 25 de noviembre de 1985</w:t>
      </w:r>
      <w:r w:rsidR="006D30C4" w:rsidRPr="00922C71">
        <w:rPr>
          <w:rFonts w:asciiTheme="majorHAnsi" w:hAnsiTheme="majorHAnsi"/>
          <w:sz w:val="20"/>
          <w:szCs w:val="20"/>
          <w:lang w:val="es-ES_tradnl"/>
        </w:rPr>
        <w:t xml:space="preserve"> </w:t>
      </w:r>
      <w:r w:rsidR="00A10A54" w:rsidRPr="00922C71">
        <w:rPr>
          <w:rFonts w:asciiTheme="majorHAnsi" w:hAnsiTheme="majorHAnsi"/>
          <w:sz w:val="20"/>
          <w:szCs w:val="20"/>
          <w:lang w:val="es-ES_tradnl"/>
        </w:rPr>
        <w:t xml:space="preserve"> sobre el reconocimiento de la pensión sustitutiva </w:t>
      </w:r>
      <w:r w:rsidR="0005343D" w:rsidRPr="00922C71">
        <w:rPr>
          <w:rFonts w:asciiTheme="majorHAnsi" w:hAnsiTheme="majorHAnsi"/>
          <w:sz w:val="20"/>
          <w:szCs w:val="20"/>
          <w:lang w:val="es-ES_tradnl"/>
        </w:rPr>
        <w:t>a la edad</w:t>
      </w:r>
      <w:r w:rsidR="00A85249" w:rsidRPr="00922C71">
        <w:rPr>
          <w:rFonts w:asciiTheme="majorHAnsi" w:hAnsiTheme="majorHAnsi"/>
          <w:sz w:val="20"/>
          <w:szCs w:val="20"/>
          <w:lang w:val="es-ES_tradnl"/>
        </w:rPr>
        <w:t xml:space="preserve"> de 59 años</w:t>
      </w:r>
      <w:r w:rsidR="00A10A54" w:rsidRPr="00922C71">
        <w:rPr>
          <w:rFonts w:asciiTheme="majorHAnsi" w:hAnsiTheme="majorHAnsi"/>
          <w:sz w:val="20"/>
          <w:szCs w:val="20"/>
          <w:lang w:val="es-ES_tradnl"/>
        </w:rPr>
        <w:t>, FNC</w:t>
      </w:r>
      <w:r w:rsidR="00DF0BD9" w:rsidRPr="00922C71">
        <w:rPr>
          <w:rFonts w:asciiTheme="majorHAnsi" w:hAnsiTheme="majorHAnsi"/>
          <w:sz w:val="20"/>
          <w:szCs w:val="20"/>
          <w:lang w:val="es-ES_tradnl"/>
        </w:rPr>
        <w:t xml:space="preserve">, </w:t>
      </w:r>
      <w:r w:rsidR="00250712" w:rsidRPr="00922C71">
        <w:rPr>
          <w:rFonts w:asciiTheme="majorHAnsi" w:hAnsiTheme="majorHAnsi"/>
          <w:sz w:val="20"/>
          <w:szCs w:val="20"/>
          <w:lang w:val="es-ES_tradnl"/>
        </w:rPr>
        <w:t>mediante resolución</w:t>
      </w:r>
      <w:r w:rsidR="00BD6CAC" w:rsidRPr="00922C71">
        <w:rPr>
          <w:rFonts w:asciiTheme="majorHAnsi" w:hAnsiTheme="majorHAnsi"/>
          <w:color w:val="auto"/>
          <w:sz w:val="20"/>
          <w:szCs w:val="20"/>
          <w:lang w:val="es-ES_tradnl"/>
        </w:rPr>
        <w:t xml:space="preserve"> No.</w:t>
      </w:r>
      <w:r w:rsidR="00250712" w:rsidRPr="00922C71">
        <w:rPr>
          <w:rFonts w:asciiTheme="majorHAnsi" w:hAnsiTheme="majorHAnsi"/>
          <w:sz w:val="20"/>
          <w:szCs w:val="20"/>
          <w:lang w:val="es-ES_tradnl"/>
        </w:rPr>
        <w:t xml:space="preserve"> 0261 de</w:t>
      </w:r>
      <w:r w:rsidR="00176188" w:rsidRPr="00922C71">
        <w:rPr>
          <w:rFonts w:asciiTheme="majorHAnsi" w:hAnsiTheme="majorHAnsi"/>
          <w:sz w:val="20"/>
          <w:szCs w:val="20"/>
          <w:lang w:val="es-ES_tradnl"/>
        </w:rPr>
        <w:t xml:space="preserve"> 22 de abril de 19</w:t>
      </w:r>
      <w:r w:rsidR="003A03EB" w:rsidRPr="00922C71">
        <w:rPr>
          <w:rFonts w:asciiTheme="majorHAnsi" w:hAnsiTheme="majorHAnsi"/>
          <w:sz w:val="20"/>
          <w:szCs w:val="20"/>
          <w:lang w:val="es-ES_tradnl"/>
        </w:rPr>
        <w:t>8</w:t>
      </w:r>
      <w:r w:rsidR="00176188" w:rsidRPr="00922C71">
        <w:rPr>
          <w:rFonts w:asciiTheme="majorHAnsi" w:hAnsiTheme="majorHAnsi"/>
          <w:sz w:val="20"/>
          <w:szCs w:val="20"/>
          <w:lang w:val="es-ES_tradnl"/>
        </w:rPr>
        <w:t>6</w:t>
      </w:r>
      <w:r w:rsidR="006A3821" w:rsidRPr="00922C71">
        <w:rPr>
          <w:rFonts w:asciiTheme="majorHAnsi" w:hAnsiTheme="majorHAnsi"/>
          <w:sz w:val="20"/>
          <w:szCs w:val="20"/>
          <w:lang w:val="es-ES_tradnl"/>
        </w:rPr>
        <w:t>, respondió</w:t>
      </w:r>
      <w:r w:rsidR="00250712" w:rsidRPr="00922C71">
        <w:rPr>
          <w:rFonts w:asciiTheme="majorHAnsi" w:hAnsiTheme="majorHAnsi"/>
          <w:sz w:val="20"/>
          <w:szCs w:val="20"/>
          <w:lang w:val="es-ES_tradnl"/>
        </w:rPr>
        <w:t xml:space="preserve"> </w:t>
      </w:r>
      <w:r w:rsidR="0079618A" w:rsidRPr="00922C71">
        <w:rPr>
          <w:rFonts w:asciiTheme="majorHAnsi" w:hAnsiTheme="majorHAnsi"/>
          <w:sz w:val="20"/>
          <w:szCs w:val="20"/>
          <w:lang w:val="es-ES_tradnl"/>
        </w:rPr>
        <w:t>el pedido</w:t>
      </w:r>
      <w:r w:rsidR="00250712" w:rsidRPr="00922C71">
        <w:rPr>
          <w:rFonts w:asciiTheme="majorHAnsi" w:hAnsiTheme="majorHAnsi"/>
          <w:sz w:val="20"/>
          <w:szCs w:val="20"/>
          <w:lang w:val="es-ES_tradnl"/>
        </w:rPr>
        <w:t xml:space="preserve"> </w:t>
      </w:r>
      <w:r w:rsidR="0041698C" w:rsidRPr="00922C71">
        <w:rPr>
          <w:rFonts w:asciiTheme="majorHAnsi" w:hAnsiTheme="majorHAnsi"/>
          <w:sz w:val="20"/>
          <w:szCs w:val="20"/>
          <w:lang w:val="es-ES_tradnl"/>
        </w:rPr>
        <w:t xml:space="preserve">señalando </w:t>
      </w:r>
      <w:r w:rsidR="00044EB0" w:rsidRPr="00922C71">
        <w:rPr>
          <w:rFonts w:asciiTheme="majorHAnsi" w:hAnsiTheme="majorHAnsi"/>
          <w:sz w:val="20"/>
          <w:szCs w:val="20"/>
          <w:lang w:val="es-ES_tradnl"/>
        </w:rPr>
        <w:t xml:space="preserve">que sólo se </w:t>
      </w:r>
      <w:r w:rsidR="00BB2A1B" w:rsidRPr="00922C71">
        <w:rPr>
          <w:rFonts w:asciiTheme="majorHAnsi" w:hAnsiTheme="majorHAnsi"/>
          <w:sz w:val="20"/>
          <w:szCs w:val="20"/>
          <w:lang w:val="es-ES_tradnl"/>
        </w:rPr>
        <w:t>acreditó</w:t>
      </w:r>
      <w:r w:rsidR="00044EB0" w:rsidRPr="00922C71">
        <w:rPr>
          <w:rFonts w:asciiTheme="majorHAnsi" w:hAnsiTheme="majorHAnsi"/>
          <w:sz w:val="20"/>
          <w:szCs w:val="20"/>
          <w:lang w:val="es-ES_tradnl"/>
        </w:rPr>
        <w:t xml:space="preserve"> que el </w:t>
      </w:r>
      <w:r w:rsidR="00DF0BD9" w:rsidRPr="00922C71">
        <w:rPr>
          <w:rFonts w:asciiTheme="majorHAnsi" w:hAnsiTheme="majorHAnsi"/>
          <w:sz w:val="20"/>
          <w:szCs w:val="20"/>
          <w:lang w:val="es-ES_tradnl"/>
        </w:rPr>
        <w:t xml:space="preserve">señor </w:t>
      </w:r>
      <w:r w:rsidR="006D30C4" w:rsidRPr="00922C71">
        <w:rPr>
          <w:rFonts w:asciiTheme="majorHAnsi" w:hAnsiTheme="majorHAnsi"/>
          <w:sz w:val="20"/>
          <w:szCs w:val="20"/>
          <w:lang w:val="es-ES_tradnl"/>
        </w:rPr>
        <w:t xml:space="preserve">Ricardo Dueñas trabajó para el Estado siete años, once meses y diecinueve días. Sobre este punto, </w:t>
      </w:r>
      <w:r w:rsidR="00BA590E" w:rsidRPr="00922C71">
        <w:rPr>
          <w:rFonts w:asciiTheme="majorHAnsi" w:hAnsiTheme="majorHAnsi"/>
          <w:sz w:val="20"/>
          <w:szCs w:val="20"/>
          <w:lang w:val="es-ES_tradnl"/>
        </w:rPr>
        <w:t>el peticionario</w:t>
      </w:r>
      <w:r w:rsidR="00DF0BD9" w:rsidRPr="00922C71">
        <w:rPr>
          <w:rFonts w:asciiTheme="majorHAnsi" w:hAnsiTheme="majorHAnsi"/>
          <w:sz w:val="20"/>
          <w:szCs w:val="20"/>
          <w:lang w:val="es-ES_tradnl"/>
        </w:rPr>
        <w:t xml:space="preserve"> a</w:t>
      </w:r>
      <w:r w:rsidR="00250712" w:rsidRPr="00922C71">
        <w:rPr>
          <w:rFonts w:asciiTheme="majorHAnsi" w:hAnsiTheme="majorHAnsi"/>
          <w:sz w:val="20"/>
          <w:szCs w:val="20"/>
          <w:lang w:val="es-ES_tradnl"/>
        </w:rPr>
        <w:t xml:space="preserve">lega </w:t>
      </w:r>
      <w:r w:rsidR="00E43BF5" w:rsidRPr="00922C71">
        <w:rPr>
          <w:rFonts w:asciiTheme="majorHAnsi" w:hAnsiTheme="majorHAnsi"/>
          <w:sz w:val="20"/>
          <w:szCs w:val="20"/>
          <w:lang w:val="es-ES_tradnl"/>
        </w:rPr>
        <w:t>que los</w:t>
      </w:r>
      <w:r w:rsidR="00E56E4A" w:rsidRPr="00922C71">
        <w:rPr>
          <w:rFonts w:asciiTheme="majorHAnsi" w:hAnsiTheme="majorHAnsi"/>
          <w:sz w:val="20"/>
          <w:szCs w:val="20"/>
          <w:lang w:val="es-ES_tradnl"/>
        </w:rPr>
        <w:t xml:space="preserve"> municipios de Santa Mar</w:t>
      </w:r>
      <w:r w:rsidR="001D4AE1" w:rsidRPr="00922C71">
        <w:rPr>
          <w:rFonts w:asciiTheme="majorHAnsi" w:hAnsiTheme="majorHAnsi"/>
          <w:sz w:val="20"/>
          <w:szCs w:val="20"/>
          <w:lang w:val="es-ES_tradnl"/>
        </w:rPr>
        <w:t>í</w:t>
      </w:r>
      <w:r w:rsidR="00E56E4A" w:rsidRPr="00922C71">
        <w:rPr>
          <w:rFonts w:asciiTheme="majorHAnsi" w:hAnsiTheme="majorHAnsi"/>
          <w:sz w:val="20"/>
          <w:szCs w:val="20"/>
          <w:lang w:val="es-ES_tradnl"/>
        </w:rPr>
        <w:t>a, Guapi y Timbiquí</w:t>
      </w:r>
      <w:r w:rsidR="00DF0BD9" w:rsidRPr="00922C71">
        <w:rPr>
          <w:rFonts w:asciiTheme="majorHAnsi" w:hAnsiTheme="majorHAnsi"/>
          <w:sz w:val="20"/>
          <w:szCs w:val="20"/>
          <w:lang w:val="es-ES_tradnl"/>
        </w:rPr>
        <w:t xml:space="preserve">, </w:t>
      </w:r>
      <w:r w:rsidR="00FF4EBC" w:rsidRPr="00922C71">
        <w:rPr>
          <w:rFonts w:asciiTheme="majorHAnsi" w:hAnsiTheme="majorHAnsi"/>
          <w:sz w:val="20"/>
          <w:szCs w:val="20"/>
          <w:lang w:val="es-ES_tradnl"/>
        </w:rPr>
        <w:t xml:space="preserve">donde trabajó el </w:t>
      </w:r>
      <w:r w:rsidR="00044EB0" w:rsidRPr="00922C71">
        <w:rPr>
          <w:rFonts w:asciiTheme="majorHAnsi" w:hAnsiTheme="majorHAnsi"/>
          <w:sz w:val="20"/>
          <w:szCs w:val="20"/>
          <w:lang w:val="es-ES_tradnl"/>
        </w:rPr>
        <w:t xml:space="preserve">esposo de </w:t>
      </w:r>
      <w:r w:rsidR="00BA590E" w:rsidRPr="00922C71">
        <w:rPr>
          <w:rFonts w:asciiTheme="majorHAnsi" w:hAnsiTheme="majorHAnsi"/>
          <w:sz w:val="20"/>
          <w:szCs w:val="20"/>
          <w:lang w:val="es-ES_tradnl"/>
        </w:rPr>
        <w:t xml:space="preserve">la señora </w:t>
      </w:r>
      <w:r w:rsidR="001D4AE1" w:rsidRPr="00922C71">
        <w:rPr>
          <w:rFonts w:asciiTheme="majorHAnsi" w:hAnsiTheme="majorHAnsi"/>
          <w:sz w:val="20"/>
          <w:szCs w:val="20"/>
          <w:lang w:val="es-ES_tradnl"/>
        </w:rPr>
        <w:t xml:space="preserve">Adela </w:t>
      </w:r>
      <w:r w:rsidR="00BA590E" w:rsidRPr="00922C71">
        <w:rPr>
          <w:rFonts w:asciiTheme="majorHAnsi" w:hAnsiTheme="majorHAnsi"/>
          <w:sz w:val="20"/>
          <w:szCs w:val="20"/>
          <w:lang w:val="es-ES_tradnl"/>
        </w:rPr>
        <w:t>Van</w:t>
      </w:r>
      <w:r w:rsidR="000F3E42" w:rsidRPr="00922C71">
        <w:rPr>
          <w:rFonts w:asciiTheme="majorHAnsi" w:hAnsiTheme="majorHAnsi"/>
          <w:sz w:val="20"/>
          <w:szCs w:val="20"/>
          <w:lang w:val="es-ES_tradnl"/>
        </w:rPr>
        <w:t>í</w:t>
      </w:r>
      <w:r w:rsidR="00BA590E" w:rsidRPr="00922C71">
        <w:rPr>
          <w:rFonts w:asciiTheme="majorHAnsi" w:hAnsiTheme="majorHAnsi"/>
          <w:sz w:val="20"/>
          <w:szCs w:val="20"/>
          <w:lang w:val="es-ES_tradnl"/>
        </w:rPr>
        <w:t>n</w:t>
      </w:r>
      <w:r w:rsidR="00DF0BD9" w:rsidRPr="00922C71">
        <w:rPr>
          <w:rFonts w:asciiTheme="majorHAnsi" w:hAnsiTheme="majorHAnsi"/>
          <w:sz w:val="20"/>
          <w:szCs w:val="20"/>
          <w:lang w:val="es-ES_tradnl"/>
        </w:rPr>
        <w:t>,</w:t>
      </w:r>
      <w:r w:rsidR="00FF4EBC" w:rsidRPr="00922C71">
        <w:rPr>
          <w:rFonts w:asciiTheme="majorHAnsi" w:hAnsiTheme="majorHAnsi"/>
          <w:sz w:val="20"/>
          <w:szCs w:val="20"/>
          <w:lang w:val="es-ES_tradnl"/>
        </w:rPr>
        <w:t xml:space="preserve"> no contaban con archivos</w:t>
      </w:r>
      <w:r w:rsidR="001807A0" w:rsidRPr="00922C71">
        <w:rPr>
          <w:rFonts w:asciiTheme="majorHAnsi" w:hAnsiTheme="majorHAnsi"/>
          <w:sz w:val="20"/>
          <w:szCs w:val="20"/>
          <w:lang w:val="es-ES_tradnl"/>
        </w:rPr>
        <w:t xml:space="preserve">, </w:t>
      </w:r>
      <w:r w:rsidR="00E56E4A" w:rsidRPr="00922C71">
        <w:rPr>
          <w:rFonts w:asciiTheme="majorHAnsi" w:hAnsiTheme="majorHAnsi"/>
          <w:sz w:val="20"/>
          <w:szCs w:val="20"/>
          <w:lang w:val="es-ES_tradnl"/>
        </w:rPr>
        <w:t>por lo que</w:t>
      </w:r>
      <w:r w:rsidR="001807A0" w:rsidRPr="00922C71">
        <w:rPr>
          <w:rFonts w:asciiTheme="majorHAnsi" w:hAnsiTheme="majorHAnsi"/>
          <w:sz w:val="20"/>
          <w:szCs w:val="20"/>
          <w:lang w:val="es-ES_tradnl"/>
        </w:rPr>
        <w:t xml:space="preserve"> les faltaba </w:t>
      </w:r>
      <w:r w:rsidR="00EC6A8D" w:rsidRPr="00922C71">
        <w:rPr>
          <w:rFonts w:asciiTheme="majorHAnsi" w:hAnsiTheme="majorHAnsi"/>
          <w:sz w:val="20"/>
          <w:szCs w:val="20"/>
          <w:lang w:val="es-ES_tradnl"/>
        </w:rPr>
        <w:t xml:space="preserve">la </w:t>
      </w:r>
      <w:r w:rsidR="001807A0" w:rsidRPr="00922C71">
        <w:rPr>
          <w:rFonts w:asciiTheme="majorHAnsi" w:hAnsiTheme="majorHAnsi"/>
          <w:sz w:val="20"/>
          <w:szCs w:val="20"/>
          <w:lang w:val="es-ES_tradnl"/>
        </w:rPr>
        <w:t xml:space="preserve">documentación sobre </w:t>
      </w:r>
      <w:r w:rsidR="00FF4EBC" w:rsidRPr="00922C71">
        <w:rPr>
          <w:rFonts w:asciiTheme="majorHAnsi" w:hAnsiTheme="majorHAnsi"/>
          <w:sz w:val="20"/>
          <w:szCs w:val="20"/>
          <w:lang w:val="es-ES_tradnl"/>
        </w:rPr>
        <w:t>su</w:t>
      </w:r>
      <w:r w:rsidR="002F4A64" w:rsidRPr="00922C71">
        <w:rPr>
          <w:rFonts w:asciiTheme="majorHAnsi" w:hAnsiTheme="majorHAnsi"/>
          <w:sz w:val="20"/>
          <w:szCs w:val="20"/>
          <w:lang w:val="es-ES_tradnl"/>
        </w:rPr>
        <w:t xml:space="preserve"> vida laboral</w:t>
      </w:r>
      <w:r w:rsidR="00BB1384" w:rsidRPr="00922C71">
        <w:rPr>
          <w:rFonts w:asciiTheme="majorHAnsi" w:hAnsiTheme="majorHAnsi"/>
          <w:sz w:val="20"/>
          <w:szCs w:val="20"/>
          <w:lang w:val="es-ES_tradnl"/>
        </w:rPr>
        <w:t xml:space="preserve"> entre</w:t>
      </w:r>
      <w:r w:rsidR="00B532E7" w:rsidRPr="00922C71">
        <w:rPr>
          <w:rFonts w:asciiTheme="majorHAnsi" w:hAnsiTheme="majorHAnsi"/>
          <w:sz w:val="20"/>
          <w:szCs w:val="20"/>
          <w:lang w:val="es-ES_tradnl"/>
        </w:rPr>
        <w:t xml:space="preserve"> </w:t>
      </w:r>
      <w:r w:rsidR="00D10236" w:rsidRPr="00922C71">
        <w:rPr>
          <w:rFonts w:asciiTheme="majorHAnsi" w:hAnsiTheme="majorHAnsi"/>
          <w:sz w:val="20"/>
          <w:szCs w:val="20"/>
          <w:lang w:val="es-ES_tradnl"/>
        </w:rPr>
        <w:t>193</w:t>
      </w:r>
      <w:r w:rsidR="00852B78" w:rsidRPr="00922C71">
        <w:rPr>
          <w:rFonts w:asciiTheme="majorHAnsi" w:hAnsiTheme="majorHAnsi"/>
          <w:sz w:val="20"/>
          <w:szCs w:val="20"/>
          <w:lang w:val="es-ES_tradnl"/>
        </w:rPr>
        <w:t>2</w:t>
      </w:r>
      <w:r w:rsidR="00D10236" w:rsidRPr="00922C71">
        <w:rPr>
          <w:rFonts w:asciiTheme="majorHAnsi" w:hAnsiTheme="majorHAnsi"/>
          <w:sz w:val="20"/>
          <w:szCs w:val="20"/>
          <w:lang w:val="es-ES_tradnl"/>
        </w:rPr>
        <w:t xml:space="preserve"> </w:t>
      </w:r>
      <w:r w:rsidR="00B532E7" w:rsidRPr="00922C71">
        <w:rPr>
          <w:rFonts w:asciiTheme="majorHAnsi" w:hAnsiTheme="majorHAnsi"/>
          <w:sz w:val="20"/>
          <w:szCs w:val="20"/>
          <w:lang w:val="es-ES_tradnl"/>
        </w:rPr>
        <w:t>a</w:t>
      </w:r>
      <w:r w:rsidR="00D10236" w:rsidRPr="00922C71">
        <w:rPr>
          <w:rFonts w:asciiTheme="majorHAnsi" w:hAnsiTheme="majorHAnsi"/>
          <w:sz w:val="20"/>
          <w:szCs w:val="20"/>
          <w:lang w:val="es-ES_tradnl"/>
        </w:rPr>
        <w:t xml:space="preserve"> 1944</w:t>
      </w:r>
      <w:r w:rsidR="00E56E4A" w:rsidRPr="00922C71">
        <w:rPr>
          <w:rFonts w:asciiTheme="majorHAnsi" w:hAnsiTheme="majorHAnsi"/>
          <w:sz w:val="20"/>
          <w:szCs w:val="20"/>
          <w:lang w:val="es-ES_tradnl"/>
        </w:rPr>
        <w:t xml:space="preserve">, los cuales fueron acreditados mediante declaraciones </w:t>
      </w:r>
      <w:r w:rsidR="009D4040" w:rsidRPr="00922C71">
        <w:rPr>
          <w:rFonts w:asciiTheme="majorHAnsi" w:hAnsiTheme="majorHAnsi"/>
          <w:sz w:val="20"/>
          <w:szCs w:val="20"/>
          <w:lang w:val="es-ES_tradnl"/>
        </w:rPr>
        <w:t>extraju</w:t>
      </w:r>
      <w:r w:rsidR="00D67E62" w:rsidRPr="00922C71">
        <w:rPr>
          <w:rFonts w:asciiTheme="majorHAnsi" w:hAnsiTheme="majorHAnsi"/>
          <w:sz w:val="20"/>
          <w:szCs w:val="20"/>
          <w:lang w:val="es-ES_tradnl"/>
        </w:rPr>
        <w:t>diciales</w:t>
      </w:r>
      <w:r w:rsidR="00AD3A78" w:rsidRPr="00922C71">
        <w:rPr>
          <w:rFonts w:asciiTheme="majorHAnsi" w:hAnsiTheme="majorHAnsi"/>
          <w:sz w:val="20"/>
          <w:szCs w:val="20"/>
          <w:lang w:val="es-ES_tradnl"/>
        </w:rPr>
        <w:t xml:space="preserve"> </w:t>
      </w:r>
      <w:r w:rsidR="00BA590E" w:rsidRPr="00922C71">
        <w:rPr>
          <w:rFonts w:asciiTheme="majorHAnsi" w:hAnsiTheme="majorHAnsi"/>
          <w:sz w:val="20"/>
          <w:szCs w:val="20"/>
          <w:lang w:val="es-ES_tradnl"/>
        </w:rPr>
        <w:t xml:space="preserve">de amigos y colegas </w:t>
      </w:r>
      <w:r w:rsidR="00AD3A78" w:rsidRPr="00922C71">
        <w:rPr>
          <w:rFonts w:asciiTheme="majorHAnsi" w:hAnsiTheme="majorHAnsi"/>
          <w:sz w:val="20"/>
          <w:szCs w:val="20"/>
          <w:lang w:val="es-ES_tradnl"/>
        </w:rPr>
        <w:t>en los diferentes trámites procesales</w:t>
      </w:r>
      <w:r w:rsidR="00BA590E" w:rsidRPr="00922C71">
        <w:rPr>
          <w:rFonts w:asciiTheme="majorHAnsi" w:hAnsiTheme="majorHAnsi"/>
          <w:sz w:val="20"/>
          <w:szCs w:val="20"/>
          <w:lang w:val="es-ES_tradnl"/>
        </w:rPr>
        <w:t>.</w:t>
      </w:r>
    </w:p>
    <w:p w14:paraId="61151DB2" w14:textId="376F9E2E" w:rsidR="00D10236" w:rsidRPr="00922C71" w:rsidRDefault="00591B1F" w:rsidP="00FE17F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 xml:space="preserve">Posteriormente, </w:t>
      </w:r>
      <w:r w:rsidR="00935765" w:rsidRPr="00922C71">
        <w:rPr>
          <w:rFonts w:asciiTheme="majorHAnsi" w:hAnsiTheme="majorHAnsi"/>
          <w:sz w:val="20"/>
          <w:szCs w:val="20"/>
          <w:lang w:val="es-ES_tradnl"/>
        </w:rPr>
        <w:t xml:space="preserve">la presunta </w:t>
      </w:r>
      <w:r w:rsidR="00922C71" w:rsidRPr="00922C71">
        <w:rPr>
          <w:rFonts w:asciiTheme="majorHAnsi" w:hAnsiTheme="majorHAnsi"/>
          <w:sz w:val="20"/>
          <w:szCs w:val="20"/>
          <w:lang w:val="es-ES_tradnl"/>
        </w:rPr>
        <w:t>víctima</w:t>
      </w:r>
      <w:r w:rsidR="00F11753" w:rsidRPr="00922C71">
        <w:rPr>
          <w:rFonts w:asciiTheme="majorHAnsi" w:hAnsiTheme="majorHAnsi"/>
          <w:sz w:val="20"/>
          <w:szCs w:val="20"/>
          <w:lang w:val="es-ES_tradnl"/>
        </w:rPr>
        <w:t xml:space="preserve"> indica </w:t>
      </w:r>
      <w:r w:rsidR="0019437C" w:rsidRPr="00922C71">
        <w:rPr>
          <w:rFonts w:asciiTheme="majorHAnsi" w:hAnsiTheme="majorHAnsi"/>
          <w:sz w:val="20"/>
          <w:szCs w:val="20"/>
          <w:lang w:val="es-ES_tradnl"/>
        </w:rPr>
        <w:t>que hasta 1999 CANAJAL no le había devuelto el expediente pensional ni lo había enviado a FNC</w:t>
      </w:r>
      <w:r w:rsidR="005A2DDD" w:rsidRPr="00922C71">
        <w:rPr>
          <w:rFonts w:asciiTheme="majorHAnsi" w:hAnsiTheme="majorHAnsi"/>
          <w:sz w:val="20"/>
          <w:szCs w:val="20"/>
          <w:lang w:val="es-ES_tradnl"/>
        </w:rPr>
        <w:t>;</w:t>
      </w:r>
      <w:r w:rsidR="0079618A" w:rsidRPr="00922C71">
        <w:rPr>
          <w:rFonts w:asciiTheme="majorHAnsi" w:hAnsiTheme="majorHAnsi"/>
          <w:sz w:val="20"/>
          <w:szCs w:val="20"/>
          <w:lang w:val="es-ES_tradnl"/>
        </w:rPr>
        <w:t xml:space="preserve"> </w:t>
      </w:r>
      <w:r w:rsidR="005A2DDD" w:rsidRPr="00922C71">
        <w:rPr>
          <w:rFonts w:asciiTheme="majorHAnsi" w:hAnsiTheme="majorHAnsi"/>
          <w:sz w:val="20"/>
          <w:szCs w:val="20"/>
          <w:lang w:val="es-ES_tradnl"/>
        </w:rPr>
        <w:t>y</w:t>
      </w:r>
      <w:r w:rsidR="0019437C" w:rsidRPr="00922C71">
        <w:rPr>
          <w:rFonts w:asciiTheme="majorHAnsi" w:hAnsiTheme="majorHAnsi"/>
          <w:sz w:val="20"/>
          <w:szCs w:val="20"/>
          <w:lang w:val="es-ES_tradnl"/>
        </w:rPr>
        <w:t xml:space="preserve"> que </w:t>
      </w:r>
      <w:r w:rsidR="00D10236" w:rsidRPr="00922C71">
        <w:rPr>
          <w:rFonts w:asciiTheme="majorHAnsi" w:hAnsiTheme="majorHAnsi"/>
          <w:sz w:val="20"/>
          <w:szCs w:val="20"/>
          <w:lang w:val="es-ES_tradnl"/>
        </w:rPr>
        <w:t xml:space="preserve">el 23 de julio de </w:t>
      </w:r>
      <w:r w:rsidR="00A05546" w:rsidRPr="00922C71">
        <w:rPr>
          <w:rFonts w:asciiTheme="majorHAnsi" w:hAnsiTheme="majorHAnsi"/>
          <w:sz w:val="20"/>
          <w:szCs w:val="20"/>
          <w:lang w:val="es-ES_tradnl"/>
        </w:rPr>
        <w:t xml:space="preserve">1999 </w:t>
      </w:r>
      <w:r w:rsidR="00D10236" w:rsidRPr="00922C71">
        <w:rPr>
          <w:rFonts w:asciiTheme="majorHAnsi" w:hAnsiTheme="majorHAnsi"/>
          <w:sz w:val="20"/>
          <w:szCs w:val="20"/>
          <w:lang w:val="es-ES_tradnl"/>
        </w:rPr>
        <w:t xml:space="preserve">reiteró su solicitud de reconocimiento </w:t>
      </w:r>
      <w:r w:rsidR="00C86C58" w:rsidRPr="00922C71">
        <w:rPr>
          <w:rFonts w:asciiTheme="majorHAnsi" w:hAnsiTheme="majorHAnsi"/>
          <w:sz w:val="20"/>
          <w:szCs w:val="20"/>
          <w:lang w:val="es-ES_tradnl"/>
        </w:rPr>
        <w:t>de</w:t>
      </w:r>
      <w:r w:rsidR="00D10236" w:rsidRPr="00922C71">
        <w:rPr>
          <w:rFonts w:asciiTheme="majorHAnsi" w:hAnsiTheme="majorHAnsi"/>
          <w:sz w:val="20"/>
          <w:szCs w:val="20"/>
          <w:lang w:val="es-ES_tradnl"/>
        </w:rPr>
        <w:t xml:space="preserve"> pensión sustitutiva</w:t>
      </w:r>
      <w:r w:rsidR="004773D7" w:rsidRPr="00922C71">
        <w:rPr>
          <w:rFonts w:asciiTheme="majorHAnsi" w:hAnsiTheme="majorHAnsi"/>
          <w:sz w:val="20"/>
          <w:szCs w:val="20"/>
          <w:lang w:val="es-ES_tradnl"/>
        </w:rPr>
        <w:t xml:space="preserve"> </w:t>
      </w:r>
      <w:r w:rsidR="00D10236" w:rsidRPr="00922C71">
        <w:rPr>
          <w:rFonts w:asciiTheme="majorHAnsi" w:hAnsiTheme="majorHAnsi"/>
          <w:sz w:val="20"/>
          <w:szCs w:val="20"/>
          <w:lang w:val="es-ES_tradnl"/>
        </w:rPr>
        <w:t xml:space="preserve">ante </w:t>
      </w:r>
      <w:r w:rsidR="0068758A" w:rsidRPr="00922C71">
        <w:rPr>
          <w:rFonts w:asciiTheme="majorHAnsi" w:hAnsiTheme="majorHAnsi"/>
          <w:sz w:val="20"/>
          <w:szCs w:val="20"/>
          <w:lang w:val="es-ES_tradnl"/>
        </w:rPr>
        <w:t>FNC</w:t>
      </w:r>
      <w:r w:rsidR="00FE17FB" w:rsidRPr="00922C71">
        <w:rPr>
          <w:rFonts w:asciiTheme="majorHAnsi" w:hAnsiTheme="majorHAnsi"/>
          <w:sz w:val="20"/>
          <w:szCs w:val="20"/>
          <w:lang w:val="es-ES_tradnl"/>
        </w:rPr>
        <w:t>. Sin embargo,</w:t>
      </w:r>
      <w:r w:rsidR="00D10236" w:rsidRPr="00922C71">
        <w:rPr>
          <w:rFonts w:asciiTheme="majorHAnsi" w:hAnsiTheme="majorHAnsi"/>
          <w:sz w:val="20"/>
          <w:szCs w:val="20"/>
          <w:lang w:val="es-ES_tradnl"/>
        </w:rPr>
        <w:t xml:space="preserve"> </w:t>
      </w:r>
      <w:r w:rsidR="00FE17FB" w:rsidRPr="00922C71">
        <w:rPr>
          <w:rFonts w:asciiTheme="majorHAnsi" w:hAnsiTheme="majorHAnsi"/>
          <w:sz w:val="20"/>
          <w:szCs w:val="20"/>
          <w:lang w:val="es-ES_tradnl"/>
        </w:rPr>
        <w:t>el 27 de septiembre de 1999</w:t>
      </w:r>
      <w:r w:rsidR="00DB551D" w:rsidRPr="00922C71">
        <w:rPr>
          <w:rFonts w:asciiTheme="majorHAnsi" w:hAnsiTheme="majorHAnsi"/>
          <w:sz w:val="20"/>
          <w:szCs w:val="20"/>
          <w:lang w:val="es-ES_tradnl"/>
        </w:rPr>
        <w:t xml:space="preserve"> FNC</w:t>
      </w:r>
      <w:r w:rsidR="00FE17FB" w:rsidRPr="00922C71">
        <w:rPr>
          <w:rFonts w:asciiTheme="majorHAnsi" w:hAnsiTheme="majorHAnsi"/>
          <w:sz w:val="20"/>
          <w:szCs w:val="20"/>
          <w:lang w:val="es-ES_tradnl"/>
        </w:rPr>
        <w:t xml:space="preserve"> </w:t>
      </w:r>
      <w:r w:rsidR="0019437C" w:rsidRPr="00922C71">
        <w:rPr>
          <w:rFonts w:asciiTheme="majorHAnsi" w:hAnsiTheme="majorHAnsi"/>
          <w:sz w:val="20"/>
          <w:szCs w:val="20"/>
          <w:lang w:val="es-ES_tradnl"/>
        </w:rPr>
        <w:t xml:space="preserve">mediante oficio </w:t>
      </w:r>
      <w:r w:rsidR="00FE17FB" w:rsidRPr="00922C71">
        <w:rPr>
          <w:rFonts w:asciiTheme="majorHAnsi" w:hAnsiTheme="majorHAnsi"/>
          <w:sz w:val="20"/>
          <w:szCs w:val="20"/>
          <w:lang w:val="es-ES_tradnl"/>
        </w:rPr>
        <w:t>ratificó su decisión y rechazó nuevamente el pedido. A juicio de la parte peticionaria, tal</w:t>
      </w:r>
      <w:r w:rsidR="0019437C" w:rsidRPr="00922C71">
        <w:rPr>
          <w:rFonts w:asciiTheme="majorHAnsi" w:hAnsiTheme="majorHAnsi"/>
          <w:sz w:val="20"/>
          <w:szCs w:val="20"/>
          <w:lang w:val="es-ES_tradnl"/>
        </w:rPr>
        <w:t xml:space="preserve"> decisión</w:t>
      </w:r>
      <w:r w:rsidR="00FE17FB" w:rsidRPr="00922C71">
        <w:rPr>
          <w:rFonts w:asciiTheme="majorHAnsi" w:hAnsiTheme="majorHAnsi"/>
          <w:sz w:val="20"/>
          <w:szCs w:val="20"/>
          <w:lang w:val="es-ES_tradnl"/>
        </w:rPr>
        <w:t xml:space="preserve"> no consideró</w:t>
      </w:r>
      <w:r w:rsidR="00120175" w:rsidRPr="00922C71">
        <w:rPr>
          <w:rFonts w:asciiTheme="majorHAnsi" w:hAnsiTheme="majorHAnsi"/>
          <w:sz w:val="20"/>
          <w:szCs w:val="20"/>
          <w:lang w:val="es-ES_tradnl"/>
        </w:rPr>
        <w:t xml:space="preserve"> el oficio de la Contraloría Departamental del Cuaca de 2 de septiembre de 1993</w:t>
      </w:r>
      <w:r w:rsidR="00B77F22" w:rsidRPr="00922C71">
        <w:rPr>
          <w:rFonts w:asciiTheme="majorHAnsi" w:hAnsiTheme="majorHAnsi"/>
          <w:sz w:val="20"/>
          <w:szCs w:val="20"/>
          <w:lang w:val="es-ES_tradnl"/>
        </w:rPr>
        <w:t>,</w:t>
      </w:r>
      <w:r w:rsidR="00FE17FB" w:rsidRPr="00922C71">
        <w:rPr>
          <w:rFonts w:asciiTheme="majorHAnsi" w:hAnsiTheme="majorHAnsi"/>
          <w:sz w:val="20"/>
          <w:szCs w:val="20"/>
          <w:lang w:val="es-ES_tradnl"/>
        </w:rPr>
        <w:t xml:space="preserve"> que informaba</w:t>
      </w:r>
      <w:r w:rsidR="00120175" w:rsidRPr="00922C71">
        <w:rPr>
          <w:rFonts w:asciiTheme="majorHAnsi" w:hAnsiTheme="majorHAnsi"/>
          <w:sz w:val="20"/>
          <w:szCs w:val="20"/>
          <w:lang w:val="es-ES_tradnl"/>
        </w:rPr>
        <w:t xml:space="preserve"> que no podía expedir las constancias de sueldos de</w:t>
      </w:r>
      <w:r w:rsidR="00FE17FB" w:rsidRPr="00922C71">
        <w:rPr>
          <w:rFonts w:asciiTheme="majorHAnsi" w:hAnsiTheme="majorHAnsi"/>
          <w:sz w:val="20"/>
          <w:szCs w:val="20"/>
          <w:lang w:val="es-ES_tradnl"/>
        </w:rPr>
        <w:t xml:space="preserve">l señor Dueñas Alegría </w:t>
      </w:r>
      <w:r w:rsidR="00120175" w:rsidRPr="00922C71">
        <w:rPr>
          <w:rFonts w:asciiTheme="majorHAnsi" w:hAnsiTheme="majorHAnsi"/>
          <w:sz w:val="20"/>
          <w:szCs w:val="20"/>
          <w:lang w:val="es-ES_tradnl"/>
        </w:rPr>
        <w:t>como docente en los municipios de Guapi y Timbiquí entre los años 1936 y 1945</w:t>
      </w:r>
      <w:r w:rsidR="00D67E62" w:rsidRPr="00922C71">
        <w:rPr>
          <w:rFonts w:asciiTheme="majorHAnsi" w:hAnsiTheme="majorHAnsi"/>
          <w:sz w:val="20"/>
          <w:szCs w:val="20"/>
          <w:lang w:val="es-ES_tradnl"/>
        </w:rPr>
        <w:t>,</w:t>
      </w:r>
      <w:r w:rsidR="00120175" w:rsidRPr="00922C71">
        <w:rPr>
          <w:rFonts w:asciiTheme="majorHAnsi" w:hAnsiTheme="majorHAnsi"/>
          <w:sz w:val="20"/>
          <w:szCs w:val="20"/>
          <w:lang w:val="es-ES_tradnl"/>
        </w:rPr>
        <w:t xml:space="preserve"> debido a que los archivos se habían deteriorado</w:t>
      </w:r>
      <w:r w:rsidR="000F3E42" w:rsidRPr="00922C71">
        <w:rPr>
          <w:rFonts w:asciiTheme="majorHAnsi" w:hAnsiTheme="majorHAnsi"/>
          <w:sz w:val="20"/>
          <w:szCs w:val="20"/>
          <w:lang w:val="es-ES_tradnl"/>
        </w:rPr>
        <w:t>;</w:t>
      </w:r>
      <w:r w:rsidR="00DB551D" w:rsidRPr="00922C71">
        <w:rPr>
          <w:rFonts w:asciiTheme="majorHAnsi" w:hAnsiTheme="majorHAnsi"/>
          <w:sz w:val="20"/>
          <w:szCs w:val="20"/>
          <w:lang w:val="es-ES_tradnl"/>
        </w:rPr>
        <w:t xml:space="preserve"> y tampoco </w:t>
      </w:r>
      <w:r w:rsidR="00394362" w:rsidRPr="00922C71">
        <w:rPr>
          <w:rFonts w:asciiTheme="majorHAnsi" w:hAnsiTheme="majorHAnsi"/>
          <w:sz w:val="20"/>
          <w:szCs w:val="20"/>
          <w:lang w:val="es-ES_tradnl"/>
        </w:rPr>
        <w:t>tomó</w:t>
      </w:r>
      <w:r w:rsidR="00DB551D" w:rsidRPr="00922C71">
        <w:rPr>
          <w:rFonts w:asciiTheme="majorHAnsi" w:hAnsiTheme="majorHAnsi"/>
          <w:sz w:val="20"/>
          <w:szCs w:val="20"/>
          <w:lang w:val="es-ES_tradnl"/>
        </w:rPr>
        <w:t xml:space="preserve"> en cuenta</w:t>
      </w:r>
      <w:r w:rsidR="00120175" w:rsidRPr="00922C71">
        <w:rPr>
          <w:rFonts w:asciiTheme="majorHAnsi" w:hAnsiTheme="majorHAnsi"/>
          <w:sz w:val="20"/>
          <w:szCs w:val="20"/>
          <w:lang w:val="es-ES_tradnl"/>
        </w:rPr>
        <w:t xml:space="preserve"> las actas de</w:t>
      </w:r>
      <w:r w:rsidR="00DB551D" w:rsidRPr="00922C71">
        <w:rPr>
          <w:rFonts w:asciiTheme="majorHAnsi" w:hAnsiTheme="majorHAnsi"/>
          <w:sz w:val="20"/>
          <w:szCs w:val="20"/>
          <w:lang w:val="es-ES_tradnl"/>
        </w:rPr>
        <w:t xml:space="preserve"> </w:t>
      </w:r>
      <w:r w:rsidR="00120175" w:rsidRPr="00922C71">
        <w:rPr>
          <w:rFonts w:asciiTheme="majorHAnsi" w:hAnsiTheme="majorHAnsi"/>
          <w:sz w:val="20"/>
          <w:szCs w:val="20"/>
          <w:lang w:val="es-ES_tradnl"/>
        </w:rPr>
        <w:t xml:space="preserve">nombramiento </w:t>
      </w:r>
      <w:r w:rsidR="00DB551D" w:rsidRPr="00922C71">
        <w:rPr>
          <w:rFonts w:asciiTheme="majorHAnsi" w:hAnsiTheme="majorHAnsi"/>
          <w:sz w:val="20"/>
          <w:szCs w:val="20"/>
          <w:lang w:val="es-ES_tradnl"/>
        </w:rPr>
        <w:t xml:space="preserve">como </w:t>
      </w:r>
      <w:r w:rsidR="00120175" w:rsidRPr="00922C71">
        <w:rPr>
          <w:rFonts w:asciiTheme="majorHAnsi" w:hAnsiTheme="majorHAnsi"/>
          <w:sz w:val="20"/>
          <w:szCs w:val="20"/>
          <w:lang w:val="es-ES_tradnl"/>
        </w:rPr>
        <w:t>profesor del Departamento de Cauca</w:t>
      </w:r>
      <w:r w:rsidR="00F01564" w:rsidRPr="00922C71">
        <w:rPr>
          <w:rFonts w:asciiTheme="majorHAnsi" w:hAnsiTheme="majorHAnsi"/>
          <w:sz w:val="20"/>
          <w:szCs w:val="20"/>
          <w:lang w:val="es-ES_tradnl"/>
        </w:rPr>
        <w:t>.</w:t>
      </w:r>
      <w:r w:rsidR="004E088D" w:rsidRPr="00922C71">
        <w:rPr>
          <w:rFonts w:asciiTheme="majorHAnsi" w:hAnsiTheme="majorHAnsi"/>
          <w:sz w:val="20"/>
          <w:szCs w:val="20"/>
          <w:lang w:val="es-ES_tradnl"/>
        </w:rPr>
        <w:t xml:space="preserve"> </w:t>
      </w:r>
    </w:p>
    <w:p w14:paraId="48235A6C" w14:textId="3032823D" w:rsidR="00A23F84" w:rsidRPr="00922C71" w:rsidRDefault="002F4A64" w:rsidP="00943A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 xml:space="preserve">Ante </w:t>
      </w:r>
      <w:r w:rsidR="008A61AE" w:rsidRPr="00922C71">
        <w:rPr>
          <w:rFonts w:asciiTheme="majorHAnsi" w:hAnsiTheme="majorHAnsi"/>
          <w:sz w:val="20"/>
          <w:szCs w:val="20"/>
          <w:lang w:val="es-ES_tradnl"/>
        </w:rPr>
        <w:t>estos hechos</w:t>
      </w:r>
      <w:r w:rsidRPr="00922C71">
        <w:rPr>
          <w:rFonts w:asciiTheme="majorHAnsi" w:hAnsiTheme="majorHAnsi"/>
          <w:sz w:val="20"/>
          <w:szCs w:val="20"/>
          <w:lang w:val="es-ES_tradnl"/>
        </w:rPr>
        <w:t xml:space="preserve">, </w:t>
      </w:r>
      <w:r w:rsidR="001B59FE" w:rsidRPr="00922C71">
        <w:rPr>
          <w:rFonts w:asciiTheme="majorHAnsi" w:hAnsiTheme="majorHAnsi"/>
          <w:sz w:val="20"/>
          <w:szCs w:val="20"/>
          <w:lang w:val="es-ES_tradnl"/>
        </w:rPr>
        <w:t xml:space="preserve">el 16 de febrero de 2001 </w:t>
      </w:r>
      <w:r w:rsidR="00176188" w:rsidRPr="00922C71">
        <w:rPr>
          <w:rFonts w:asciiTheme="majorHAnsi" w:hAnsiTheme="majorHAnsi"/>
          <w:sz w:val="20"/>
          <w:szCs w:val="20"/>
          <w:lang w:val="es-ES_tradnl"/>
        </w:rPr>
        <w:t xml:space="preserve">la presunta </w:t>
      </w:r>
      <w:r w:rsidR="00736041" w:rsidRPr="00922C71">
        <w:rPr>
          <w:rFonts w:asciiTheme="majorHAnsi" w:hAnsiTheme="majorHAnsi"/>
          <w:sz w:val="20"/>
          <w:szCs w:val="20"/>
          <w:lang w:val="es-ES_tradnl"/>
        </w:rPr>
        <w:t>víctima</w:t>
      </w:r>
      <w:r w:rsidR="00176188" w:rsidRPr="00922C71">
        <w:rPr>
          <w:rFonts w:asciiTheme="majorHAnsi" w:hAnsiTheme="majorHAnsi"/>
          <w:sz w:val="20"/>
          <w:szCs w:val="20"/>
          <w:lang w:val="es-ES_tradnl"/>
        </w:rPr>
        <w:t xml:space="preserve"> </w:t>
      </w:r>
      <w:r w:rsidR="00736041" w:rsidRPr="00922C71">
        <w:rPr>
          <w:rFonts w:asciiTheme="majorHAnsi" w:hAnsiTheme="majorHAnsi"/>
          <w:sz w:val="20"/>
          <w:szCs w:val="20"/>
          <w:lang w:val="es-ES_tradnl"/>
        </w:rPr>
        <w:t>interpuso</w:t>
      </w:r>
      <w:r w:rsidR="00176188" w:rsidRPr="00922C71">
        <w:rPr>
          <w:rFonts w:asciiTheme="majorHAnsi" w:hAnsiTheme="majorHAnsi"/>
          <w:sz w:val="20"/>
          <w:szCs w:val="20"/>
          <w:lang w:val="es-ES_tradnl"/>
        </w:rPr>
        <w:t xml:space="preserve"> una demanda laboral </w:t>
      </w:r>
      <w:r w:rsidR="00E001F3" w:rsidRPr="00922C71">
        <w:rPr>
          <w:rFonts w:asciiTheme="majorHAnsi" w:hAnsiTheme="majorHAnsi"/>
          <w:sz w:val="20"/>
          <w:szCs w:val="20"/>
          <w:lang w:val="es-ES_tradnl"/>
        </w:rPr>
        <w:t>en contra de</w:t>
      </w:r>
      <w:r w:rsidR="004161E1" w:rsidRPr="00922C71">
        <w:rPr>
          <w:rFonts w:asciiTheme="majorHAnsi" w:hAnsiTheme="majorHAnsi"/>
          <w:sz w:val="20"/>
          <w:szCs w:val="20"/>
          <w:lang w:val="es-ES_tradnl"/>
        </w:rPr>
        <w:t xml:space="preserve">l </w:t>
      </w:r>
      <w:r w:rsidR="00E001F3" w:rsidRPr="00922C71">
        <w:rPr>
          <w:rFonts w:asciiTheme="majorHAnsi" w:hAnsiTheme="majorHAnsi"/>
          <w:sz w:val="20"/>
          <w:szCs w:val="20"/>
          <w:lang w:val="es-ES_tradnl"/>
        </w:rPr>
        <w:t xml:space="preserve"> </w:t>
      </w:r>
      <w:r w:rsidR="00460423" w:rsidRPr="00922C71">
        <w:rPr>
          <w:rFonts w:asciiTheme="majorHAnsi" w:hAnsiTheme="majorHAnsi"/>
          <w:sz w:val="20"/>
          <w:szCs w:val="20"/>
          <w:lang w:val="es-ES_tradnl"/>
        </w:rPr>
        <w:t>FNC</w:t>
      </w:r>
      <w:r w:rsidR="00A23F84" w:rsidRPr="00922C71">
        <w:rPr>
          <w:rFonts w:asciiTheme="majorHAnsi" w:hAnsiTheme="majorHAnsi"/>
          <w:sz w:val="20"/>
          <w:szCs w:val="20"/>
          <w:lang w:val="es-ES_tradnl"/>
        </w:rPr>
        <w:t xml:space="preserve"> </w:t>
      </w:r>
      <w:r w:rsidR="00B72798" w:rsidRPr="00922C71">
        <w:rPr>
          <w:rFonts w:asciiTheme="majorHAnsi" w:hAnsiTheme="majorHAnsi"/>
          <w:sz w:val="20"/>
          <w:szCs w:val="20"/>
          <w:lang w:val="es-ES_tradnl"/>
        </w:rPr>
        <w:t>para</w:t>
      </w:r>
      <w:r w:rsidR="00A23F84" w:rsidRPr="00922C71">
        <w:rPr>
          <w:rFonts w:asciiTheme="majorHAnsi" w:hAnsiTheme="majorHAnsi"/>
          <w:sz w:val="20"/>
          <w:szCs w:val="20"/>
          <w:lang w:val="es-ES_tradnl"/>
        </w:rPr>
        <w:t xml:space="preserve"> obtener el reconocimiento</w:t>
      </w:r>
      <w:r w:rsidR="00F4569F" w:rsidRPr="00922C71">
        <w:rPr>
          <w:rFonts w:asciiTheme="majorHAnsi" w:hAnsiTheme="majorHAnsi"/>
          <w:sz w:val="20"/>
          <w:szCs w:val="20"/>
          <w:lang w:val="es-ES_tradnl"/>
        </w:rPr>
        <w:t>, liquidación y pago</w:t>
      </w:r>
      <w:r w:rsidR="00E001F3" w:rsidRPr="00922C71">
        <w:rPr>
          <w:rFonts w:asciiTheme="majorHAnsi" w:hAnsiTheme="majorHAnsi"/>
          <w:sz w:val="20"/>
          <w:szCs w:val="20"/>
          <w:lang w:val="es-ES_tradnl"/>
        </w:rPr>
        <w:t xml:space="preserve"> de</w:t>
      </w:r>
      <w:r w:rsidR="00FE17FB" w:rsidRPr="00922C71">
        <w:rPr>
          <w:rFonts w:asciiTheme="majorHAnsi" w:hAnsiTheme="majorHAnsi"/>
          <w:sz w:val="20"/>
          <w:szCs w:val="20"/>
          <w:lang w:val="es-ES_tradnl"/>
        </w:rPr>
        <w:t xml:space="preserve"> una</w:t>
      </w:r>
      <w:r w:rsidR="00E001F3" w:rsidRPr="00922C71">
        <w:rPr>
          <w:rFonts w:asciiTheme="majorHAnsi" w:hAnsiTheme="majorHAnsi"/>
          <w:sz w:val="20"/>
          <w:szCs w:val="20"/>
          <w:lang w:val="es-ES_tradnl"/>
        </w:rPr>
        <w:t xml:space="preserve"> pensión </w:t>
      </w:r>
      <w:r w:rsidR="00715BFE" w:rsidRPr="00922C71">
        <w:rPr>
          <w:rFonts w:asciiTheme="majorHAnsi" w:hAnsiTheme="majorHAnsi"/>
          <w:sz w:val="20"/>
          <w:szCs w:val="20"/>
          <w:lang w:val="es-ES_tradnl"/>
        </w:rPr>
        <w:t>sustitutiva</w:t>
      </w:r>
      <w:r w:rsidR="00A23F84" w:rsidRPr="00922C71">
        <w:rPr>
          <w:rFonts w:asciiTheme="majorHAnsi" w:hAnsiTheme="majorHAnsi"/>
          <w:sz w:val="20"/>
          <w:szCs w:val="20"/>
          <w:lang w:val="es-ES_tradnl"/>
        </w:rPr>
        <w:t xml:space="preserve">. </w:t>
      </w:r>
      <w:r w:rsidR="00943A79" w:rsidRPr="00922C71">
        <w:rPr>
          <w:rFonts w:asciiTheme="majorHAnsi" w:hAnsiTheme="majorHAnsi"/>
          <w:sz w:val="20"/>
          <w:szCs w:val="20"/>
          <w:lang w:val="es-ES_tradnl"/>
        </w:rPr>
        <w:t xml:space="preserve">A pesar de ello, </w:t>
      </w:r>
      <w:r w:rsidR="00FE17FB" w:rsidRPr="00922C71">
        <w:rPr>
          <w:rFonts w:asciiTheme="majorHAnsi" w:hAnsiTheme="majorHAnsi"/>
          <w:sz w:val="20"/>
          <w:szCs w:val="20"/>
          <w:lang w:val="es-ES_tradnl"/>
        </w:rPr>
        <w:t>el 3 de marzo de 2005</w:t>
      </w:r>
      <w:r w:rsidR="00D67E62" w:rsidRPr="00922C71">
        <w:rPr>
          <w:rFonts w:asciiTheme="majorHAnsi" w:hAnsiTheme="majorHAnsi"/>
          <w:sz w:val="20"/>
          <w:szCs w:val="20"/>
          <w:lang w:val="es-ES_tradnl"/>
        </w:rPr>
        <w:t>, luego de varios aplazamientos de audiencias,</w:t>
      </w:r>
      <w:r w:rsidR="00FE17FB" w:rsidRPr="00922C71">
        <w:rPr>
          <w:rFonts w:asciiTheme="majorHAnsi" w:hAnsiTheme="majorHAnsi"/>
          <w:sz w:val="20"/>
          <w:szCs w:val="20"/>
          <w:lang w:val="es-ES_tradnl"/>
        </w:rPr>
        <w:t xml:space="preserve"> el Juzgado Tercero Laboral del Circuito de Buenaventura </w:t>
      </w:r>
      <w:r w:rsidR="00A23F84" w:rsidRPr="00922C71">
        <w:rPr>
          <w:rFonts w:asciiTheme="majorHAnsi" w:hAnsiTheme="majorHAnsi"/>
          <w:sz w:val="20"/>
          <w:szCs w:val="20"/>
          <w:lang w:val="es-ES_tradnl"/>
        </w:rPr>
        <w:t xml:space="preserve">negó </w:t>
      </w:r>
      <w:r w:rsidR="00747606" w:rsidRPr="00922C71">
        <w:rPr>
          <w:rFonts w:asciiTheme="majorHAnsi" w:hAnsiTheme="majorHAnsi"/>
          <w:sz w:val="20"/>
          <w:szCs w:val="20"/>
          <w:lang w:val="es-ES_tradnl"/>
        </w:rPr>
        <w:t>l</w:t>
      </w:r>
      <w:r w:rsidRPr="00922C71">
        <w:rPr>
          <w:rFonts w:asciiTheme="majorHAnsi" w:hAnsiTheme="majorHAnsi"/>
          <w:sz w:val="20"/>
          <w:szCs w:val="20"/>
          <w:lang w:val="es-ES_tradnl"/>
        </w:rPr>
        <w:t>as reclamaciones</w:t>
      </w:r>
      <w:r w:rsidR="00044EB0" w:rsidRPr="00922C71">
        <w:rPr>
          <w:rFonts w:asciiTheme="majorHAnsi" w:hAnsiTheme="majorHAnsi"/>
          <w:sz w:val="20"/>
          <w:szCs w:val="20"/>
          <w:lang w:val="es-ES_tradnl"/>
        </w:rPr>
        <w:t xml:space="preserve"> de la señora </w:t>
      </w:r>
      <w:r w:rsidR="000F3E42" w:rsidRPr="00922C71">
        <w:rPr>
          <w:rFonts w:asciiTheme="majorHAnsi" w:hAnsiTheme="majorHAnsi"/>
          <w:sz w:val="20"/>
          <w:szCs w:val="20"/>
          <w:lang w:val="es-ES_tradnl"/>
        </w:rPr>
        <w:t xml:space="preserve">Adela </w:t>
      </w:r>
      <w:r w:rsidR="00044EB0" w:rsidRPr="00922C71">
        <w:rPr>
          <w:rFonts w:asciiTheme="majorHAnsi" w:hAnsiTheme="majorHAnsi"/>
          <w:sz w:val="20"/>
          <w:szCs w:val="20"/>
          <w:lang w:val="es-ES_tradnl"/>
        </w:rPr>
        <w:t>Van</w:t>
      </w:r>
      <w:r w:rsidR="00922C71">
        <w:rPr>
          <w:rFonts w:asciiTheme="majorHAnsi" w:hAnsiTheme="majorHAnsi"/>
          <w:sz w:val="20"/>
          <w:szCs w:val="20"/>
          <w:lang w:val="es-ES_tradnl"/>
        </w:rPr>
        <w:t>í</w:t>
      </w:r>
      <w:r w:rsidR="00044EB0" w:rsidRPr="00922C71">
        <w:rPr>
          <w:rFonts w:asciiTheme="majorHAnsi" w:hAnsiTheme="majorHAnsi"/>
          <w:sz w:val="20"/>
          <w:szCs w:val="20"/>
          <w:lang w:val="es-ES_tradnl"/>
        </w:rPr>
        <w:t>n,</w:t>
      </w:r>
      <w:r w:rsidR="00310201" w:rsidRPr="00922C71">
        <w:rPr>
          <w:rFonts w:asciiTheme="majorHAnsi" w:hAnsiTheme="majorHAnsi"/>
          <w:sz w:val="20"/>
          <w:szCs w:val="20"/>
          <w:lang w:val="es-ES_tradnl"/>
        </w:rPr>
        <w:t xml:space="preserve"> </w:t>
      </w:r>
      <w:r w:rsidR="00747606" w:rsidRPr="00922C71">
        <w:rPr>
          <w:rFonts w:asciiTheme="majorHAnsi" w:hAnsiTheme="majorHAnsi"/>
          <w:sz w:val="20"/>
          <w:szCs w:val="20"/>
          <w:lang w:val="es-ES_tradnl"/>
        </w:rPr>
        <w:t>argumentad</w:t>
      </w:r>
      <w:r w:rsidR="00835A80" w:rsidRPr="00922C71">
        <w:rPr>
          <w:rFonts w:asciiTheme="majorHAnsi" w:hAnsiTheme="majorHAnsi"/>
          <w:sz w:val="20"/>
          <w:szCs w:val="20"/>
          <w:lang w:val="es-ES_tradnl"/>
        </w:rPr>
        <w:t xml:space="preserve">o </w:t>
      </w:r>
      <w:r w:rsidR="00A23F84" w:rsidRPr="00922C71">
        <w:rPr>
          <w:rFonts w:asciiTheme="majorHAnsi" w:hAnsiTheme="majorHAnsi"/>
          <w:sz w:val="20"/>
          <w:szCs w:val="20"/>
          <w:lang w:val="es-ES_tradnl"/>
        </w:rPr>
        <w:t>que no se acredit</w:t>
      </w:r>
      <w:r w:rsidR="00736041" w:rsidRPr="00922C71">
        <w:rPr>
          <w:rFonts w:asciiTheme="majorHAnsi" w:hAnsiTheme="majorHAnsi"/>
          <w:sz w:val="20"/>
          <w:szCs w:val="20"/>
          <w:lang w:val="es-ES_tradnl"/>
        </w:rPr>
        <w:t>ó</w:t>
      </w:r>
      <w:r w:rsidR="00E001F3" w:rsidRPr="00922C71">
        <w:rPr>
          <w:rFonts w:asciiTheme="majorHAnsi" w:hAnsiTheme="majorHAnsi"/>
          <w:sz w:val="20"/>
          <w:szCs w:val="20"/>
          <w:lang w:val="es-ES_tradnl"/>
        </w:rPr>
        <w:t xml:space="preserve"> </w:t>
      </w:r>
      <w:r w:rsidR="00452AAC" w:rsidRPr="00922C71">
        <w:rPr>
          <w:rFonts w:asciiTheme="majorHAnsi" w:hAnsiTheme="majorHAnsi"/>
          <w:sz w:val="20"/>
          <w:szCs w:val="20"/>
          <w:lang w:val="es-ES_tradnl"/>
        </w:rPr>
        <w:t xml:space="preserve">que </w:t>
      </w:r>
      <w:r w:rsidR="00991D4F" w:rsidRPr="00922C71">
        <w:rPr>
          <w:rFonts w:asciiTheme="majorHAnsi" w:hAnsiTheme="majorHAnsi"/>
          <w:sz w:val="20"/>
          <w:szCs w:val="20"/>
          <w:lang w:val="es-ES_tradnl"/>
        </w:rPr>
        <w:t>su esposo</w:t>
      </w:r>
      <w:r w:rsidR="00452AAC" w:rsidRPr="00922C71">
        <w:rPr>
          <w:rFonts w:asciiTheme="majorHAnsi" w:hAnsiTheme="majorHAnsi"/>
          <w:sz w:val="20"/>
          <w:szCs w:val="20"/>
          <w:lang w:val="es-ES_tradnl"/>
        </w:rPr>
        <w:t xml:space="preserve"> hubiese trabajado veinte años</w:t>
      </w:r>
      <w:r w:rsidR="000F3E42" w:rsidRPr="00922C71">
        <w:rPr>
          <w:rFonts w:asciiTheme="majorHAnsi" w:hAnsiTheme="majorHAnsi"/>
          <w:sz w:val="20"/>
          <w:szCs w:val="20"/>
          <w:lang w:val="es-ES_tradnl"/>
        </w:rPr>
        <w:t>;</w:t>
      </w:r>
      <w:r w:rsidR="00D67E62" w:rsidRPr="00922C71">
        <w:rPr>
          <w:rFonts w:asciiTheme="majorHAnsi" w:hAnsiTheme="majorHAnsi"/>
          <w:sz w:val="20"/>
          <w:szCs w:val="20"/>
          <w:lang w:val="es-ES_tradnl"/>
        </w:rPr>
        <w:t xml:space="preserve"> </w:t>
      </w:r>
      <w:proofErr w:type="spellStart"/>
      <w:r w:rsidR="00D67E62" w:rsidRPr="00922C71">
        <w:rPr>
          <w:rFonts w:asciiTheme="majorHAnsi" w:hAnsiTheme="majorHAnsi"/>
          <w:sz w:val="20"/>
          <w:szCs w:val="20"/>
          <w:lang w:val="es-ES_tradnl"/>
        </w:rPr>
        <w:t>ii</w:t>
      </w:r>
      <w:proofErr w:type="spellEnd"/>
      <w:r w:rsidR="00D67E62" w:rsidRPr="00922C71">
        <w:rPr>
          <w:rFonts w:asciiTheme="majorHAnsi" w:hAnsiTheme="majorHAnsi"/>
          <w:sz w:val="20"/>
          <w:szCs w:val="20"/>
          <w:lang w:val="es-ES_tradnl"/>
        </w:rPr>
        <w:t>)</w:t>
      </w:r>
      <w:r w:rsidR="00835A80" w:rsidRPr="00922C71">
        <w:rPr>
          <w:rFonts w:asciiTheme="majorHAnsi" w:hAnsiTheme="majorHAnsi"/>
          <w:sz w:val="20"/>
          <w:szCs w:val="20"/>
          <w:lang w:val="es-ES_tradnl"/>
        </w:rPr>
        <w:t xml:space="preserve"> </w:t>
      </w:r>
      <w:r w:rsidR="00452AAC" w:rsidRPr="00922C71">
        <w:rPr>
          <w:rFonts w:asciiTheme="majorHAnsi" w:hAnsiTheme="majorHAnsi"/>
          <w:sz w:val="20"/>
          <w:szCs w:val="20"/>
          <w:lang w:val="es-ES_tradnl"/>
        </w:rPr>
        <w:t>que</w:t>
      </w:r>
      <w:r w:rsidR="00184CB8" w:rsidRPr="00922C71">
        <w:rPr>
          <w:rFonts w:asciiTheme="majorHAnsi" w:hAnsiTheme="majorHAnsi"/>
          <w:sz w:val="20"/>
          <w:szCs w:val="20"/>
          <w:lang w:val="es-ES_tradnl"/>
        </w:rPr>
        <w:t xml:space="preserve"> al momento de su muert</w:t>
      </w:r>
      <w:r w:rsidR="00452AAC" w:rsidRPr="00922C71">
        <w:rPr>
          <w:rFonts w:asciiTheme="majorHAnsi" w:hAnsiTheme="majorHAnsi"/>
          <w:sz w:val="20"/>
          <w:szCs w:val="20"/>
          <w:lang w:val="es-ES_tradnl"/>
        </w:rPr>
        <w:t>e</w:t>
      </w:r>
      <w:r w:rsidR="00184CB8" w:rsidRPr="00922C71">
        <w:rPr>
          <w:rFonts w:asciiTheme="majorHAnsi" w:hAnsiTheme="majorHAnsi"/>
          <w:sz w:val="20"/>
          <w:szCs w:val="20"/>
          <w:lang w:val="es-ES_tradnl"/>
        </w:rPr>
        <w:t xml:space="preserve"> no </w:t>
      </w:r>
      <w:r w:rsidR="00127A93" w:rsidRPr="00922C71">
        <w:rPr>
          <w:rFonts w:asciiTheme="majorHAnsi" w:hAnsiTheme="majorHAnsi"/>
          <w:sz w:val="20"/>
          <w:szCs w:val="20"/>
          <w:lang w:val="es-ES_tradnl"/>
        </w:rPr>
        <w:t xml:space="preserve">tenía el </w:t>
      </w:r>
      <w:r w:rsidR="001D588E" w:rsidRPr="00922C71">
        <w:rPr>
          <w:rFonts w:asciiTheme="majorHAnsi" w:hAnsiTheme="majorHAnsi"/>
          <w:sz w:val="20"/>
          <w:szCs w:val="20"/>
          <w:lang w:val="es-ES_tradnl"/>
        </w:rPr>
        <w:t>estatus</w:t>
      </w:r>
      <w:r w:rsidR="00184CB8" w:rsidRPr="00922C71">
        <w:rPr>
          <w:rFonts w:asciiTheme="majorHAnsi" w:hAnsiTheme="majorHAnsi"/>
          <w:sz w:val="20"/>
          <w:szCs w:val="20"/>
          <w:lang w:val="es-ES_tradnl"/>
        </w:rPr>
        <w:t xml:space="preserve"> de pensionado</w:t>
      </w:r>
      <w:r w:rsidR="000F3E42" w:rsidRPr="00922C71">
        <w:rPr>
          <w:rFonts w:asciiTheme="majorHAnsi" w:hAnsiTheme="majorHAnsi"/>
          <w:sz w:val="20"/>
          <w:szCs w:val="20"/>
          <w:lang w:val="es-ES_tradnl"/>
        </w:rPr>
        <w:t>;</w:t>
      </w:r>
      <w:r w:rsidR="00B72798" w:rsidRPr="00922C71">
        <w:rPr>
          <w:rFonts w:asciiTheme="majorHAnsi" w:hAnsiTheme="majorHAnsi"/>
          <w:sz w:val="20"/>
          <w:szCs w:val="20"/>
          <w:lang w:val="es-ES_tradnl"/>
        </w:rPr>
        <w:t xml:space="preserve"> y</w:t>
      </w:r>
      <w:r w:rsidR="00D67E62" w:rsidRPr="00922C71">
        <w:rPr>
          <w:rFonts w:asciiTheme="majorHAnsi" w:hAnsiTheme="majorHAnsi"/>
          <w:sz w:val="20"/>
          <w:szCs w:val="20"/>
          <w:lang w:val="es-ES_tradnl"/>
        </w:rPr>
        <w:t xml:space="preserve"> </w:t>
      </w:r>
      <w:proofErr w:type="spellStart"/>
      <w:r w:rsidR="00D67E62" w:rsidRPr="00922C71">
        <w:rPr>
          <w:rFonts w:asciiTheme="majorHAnsi" w:hAnsiTheme="majorHAnsi"/>
          <w:sz w:val="20"/>
          <w:szCs w:val="20"/>
          <w:lang w:val="es-ES_tradnl"/>
        </w:rPr>
        <w:t>iii</w:t>
      </w:r>
      <w:proofErr w:type="spellEnd"/>
      <w:r w:rsidR="00D67E62" w:rsidRPr="00922C71">
        <w:rPr>
          <w:rFonts w:asciiTheme="majorHAnsi" w:hAnsiTheme="majorHAnsi"/>
          <w:sz w:val="20"/>
          <w:szCs w:val="20"/>
          <w:lang w:val="es-ES_tradnl"/>
        </w:rPr>
        <w:t>)</w:t>
      </w:r>
      <w:r w:rsidR="0077720A" w:rsidRPr="00922C71">
        <w:rPr>
          <w:rFonts w:asciiTheme="majorHAnsi" w:hAnsiTheme="majorHAnsi"/>
          <w:sz w:val="20"/>
          <w:szCs w:val="20"/>
          <w:lang w:val="es-ES_tradnl"/>
        </w:rPr>
        <w:t xml:space="preserve"> </w:t>
      </w:r>
      <w:r w:rsidR="00184CB8" w:rsidRPr="00922C71">
        <w:rPr>
          <w:rFonts w:asciiTheme="majorHAnsi" w:hAnsiTheme="majorHAnsi"/>
          <w:sz w:val="20"/>
          <w:szCs w:val="20"/>
          <w:lang w:val="es-ES_tradnl"/>
        </w:rPr>
        <w:t>que las pruebas documentales</w:t>
      </w:r>
      <w:r w:rsidR="00452AAC" w:rsidRPr="00922C71">
        <w:rPr>
          <w:rFonts w:asciiTheme="majorHAnsi" w:hAnsiTheme="majorHAnsi"/>
          <w:sz w:val="20"/>
          <w:szCs w:val="20"/>
          <w:lang w:val="es-ES_tradnl"/>
        </w:rPr>
        <w:t xml:space="preserve"> </w:t>
      </w:r>
      <w:r w:rsidR="00184CB8" w:rsidRPr="00922C71">
        <w:rPr>
          <w:rFonts w:asciiTheme="majorHAnsi" w:hAnsiTheme="majorHAnsi"/>
          <w:sz w:val="20"/>
          <w:szCs w:val="20"/>
          <w:lang w:val="es-ES_tradnl"/>
        </w:rPr>
        <w:t>no eran auténticas</w:t>
      </w:r>
      <w:r w:rsidR="00E001F3" w:rsidRPr="00922C71">
        <w:rPr>
          <w:rFonts w:asciiTheme="majorHAnsi" w:hAnsiTheme="majorHAnsi"/>
          <w:sz w:val="20"/>
          <w:szCs w:val="20"/>
          <w:lang w:val="es-ES_tradnl"/>
        </w:rPr>
        <w:t>.</w:t>
      </w:r>
      <w:r w:rsidR="007448C2" w:rsidRPr="00922C71">
        <w:rPr>
          <w:rFonts w:asciiTheme="majorHAnsi" w:hAnsiTheme="majorHAnsi"/>
          <w:sz w:val="20"/>
          <w:szCs w:val="20"/>
          <w:lang w:val="es-ES_tradnl"/>
        </w:rPr>
        <w:t xml:space="preserve"> </w:t>
      </w:r>
      <w:r w:rsidR="00943A79" w:rsidRPr="00922C71">
        <w:rPr>
          <w:rFonts w:asciiTheme="majorHAnsi" w:hAnsiTheme="majorHAnsi"/>
          <w:sz w:val="20"/>
          <w:szCs w:val="20"/>
          <w:lang w:val="es-ES_tradnl"/>
        </w:rPr>
        <w:t>Sobre este punto</w:t>
      </w:r>
      <w:r w:rsidR="004632E5" w:rsidRPr="00922C71">
        <w:rPr>
          <w:rFonts w:asciiTheme="majorHAnsi" w:hAnsiTheme="majorHAnsi"/>
          <w:sz w:val="20"/>
          <w:szCs w:val="20"/>
          <w:lang w:val="es-ES_tradnl"/>
        </w:rPr>
        <w:t xml:space="preserve">, </w:t>
      </w:r>
      <w:r w:rsidR="00551363" w:rsidRPr="00922C71">
        <w:rPr>
          <w:rFonts w:asciiTheme="majorHAnsi" w:hAnsiTheme="majorHAnsi"/>
          <w:sz w:val="20"/>
          <w:szCs w:val="20"/>
          <w:lang w:val="es-ES_tradnl"/>
        </w:rPr>
        <w:t>el peticionario</w:t>
      </w:r>
      <w:r w:rsidR="004632E5" w:rsidRPr="00922C71">
        <w:rPr>
          <w:rFonts w:asciiTheme="majorHAnsi" w:hAnsiTheme="majorHAnsi"/>
          <w:sz w:val="20"/>
          <w:szCs w:val="20"/>
          <w:lang w:val="es-ES_tradnl"/>
        </w:rPr>
        <w:t xml:space="preserve"> </w:t>
      </w:r>
      <w:r w:rsidR="000F3E42" w:rsidRPr="00922C71">
        <w:rPr>
          <w:rFonts w:asciiTheme="majorHAnsi" w:hAnsiTheme="majorHAnsi"/>
          <w:sz w:val="20"/>
          <w:szCs w:val="20"/>
          <w:lang w:val="es-ES_tradnl"/>
        </w:rPr>
        <w:t>indica</w:t>
      </w:r>
      <w:r w:rsidR="004632E5" w:rsidRPr="00922C71">
        <w:rPr>
          <w:rFonts w:asciiTheme="majorHAnsi" w:hAnsiTheme="majorHAnsi"/>
          <w:sz w:val="20"/>
          <w:szCs w:val="20"/>
          <w:lang w:val="es-ES_tradnl"/>
        </w:rPr>
        <w:t xml:space="preserve"> </w:t>
      </w:r>
      <w:r w:rsidR="00943A79" w:rsidRPr="00922C71">
        <w:rPr>
          <w:rFonts w:asciiTheme="majorHAnsi" w:hAnsiTheme="majorHAnsi"/>
          <w:sz w:val="20"/>
          <w:szCs w:val="20"/>
          <w:lang w:val="es-ES_tradnl"/>
        </w:rPr>
        <w:t>que</w:t>
      </w:r>
      <w:r w:rsidR="007448C2" w:rsidRPr="00922C71">
        <w:rPr>
          <w:rFonts w:asciiTheme="majorHAnsi" w:hAnsiTheme="majorHAnsi"/>
          <w:sz w:val="20"/>
          <w:szCs w:val="20"/>
          <w:lang w:val="es-ES_tradnl"/>
        </w:rPr>
        <w:t xml:space="preserve"> </w:t>
      </w:r>
      <w:r w:rsidR="00027797" w:rsidRPr="00922C71">
        <w:rPr>
          <w:rFonts w:asciiTheme="majorHAnsi" w:hAnsiTheme="majorHAnsi"/>
          <w:sz w:val="20"/>
          <w:szCs w:val="20"/>
          <w:lang w:val="es-ES_tradnl"/>
        </w:rPr>
        <w:t>si bien l</w:t>
      </w:r>
      <w:r w:rsidR="007448C2" w:rsidRPr="00922C71">
        <w:rPr>
          <w:rFonts w:asciiTheme="majorHAnsi" w:hAnsiTheme="majorHAnsi"/>
          <w:sz w:val="20"/>
          <w:szCs w:val="20"/>
          <w:lang w:val="es-ES_tradnl"/>
        </w:rPr>
        <w:t>a</w:t>
      </w:r>
      <w:r w:rsidR="00B72798" w:rsidRPr="00922C71">
        <w:rPr>
          <w:rFonts w:asciiTheme="majorHAnsi" w:hAnsiTheme="majorHAnsi"/>
          <w:sz w:val="20"/>
          <w:szCs w:val="20"/>
          <w:lang w:val="es-ES_tradnl"/>
        </w:rPr>
        <w:t>s</w:t>
      </w:r>
      <w:r w:rsidR="007448C2" w:rsidRPr="00922C71">
        <w:rPr>
          <w:rFonts w:asciiTheme="majorHAnsi" w:hAnsiTheme="majorHAnsi"/>
          <w:sz w:val="20"/>
          <w:szCs w:val="20"/>
          <w:lang w:val="es-ES_tradnl"/>
        </w:rPr>
        <w:t xml:space="preserve"> prueba</w:t>
      </w:r>
      <w:r w:rsidR="00B72798" w:rsidRPr="00922C71">
        <w:rPr>
          <w:rFonts w:asciiTheme="majorHAnsi" w:hAnsiTheme="majorHAnsi"/>
          <w:sz w:val="20"/>
          <w:szCs w:val="20"/>
          <w:lang w:val="es-ES_tradnl"/>
        </w:rPr>
        <w:t xml:space="preserve">s </w:t>
      </w:r>
      <w:r w:rsidR="00027797" w:rsidRPr="00922C71">
        <w:rPr>
          <w:rFonts w:asciiTheme="majorHAnsi" w:hAnsiTheme="majorHAnsi"/>
          <w:sz w:val="20"/>
          <w:szCs w:val="20"/>
          <w:lang w:val="es-ES_tradnl"/>
        </w:rPr>
        <w:t>carecían</w:t>
      </w:r>
      <w:r w:rsidR="007448C2" w:rsidRPr="00922C71">
        <w:rPr>
          <w:rFonts w:asciiTheme="majorHAnsi" w:hAnsiTheme="majorHAnsi"/>
          <w:sz w:val="20"/>
          <w:szCs w:val="20"/>
          <w:lang w:val="es-ES_tradnl"/>
        </w:rPr>
        <w:t xml:space="preserve"> de autenticidad</w:t>
      </w:r>
      <w:r w:rsidR="004632E5" w:rsidRPr="00922C71">
        <w:rPr>
          <w:rFonts w:asciiTheme="majorHAnsi" w:hAnsiTheme="majorHAnsi"/>
          <w:sz w:val="20"/>
          <w:szCs w:val="20"/>
          <w:lang w:val="es-ES_tradnl"/>
        </w:rPr>
        <w:t>,</w:t>
      </w:r>
      <w:r w:rsidR="00943A79" w:rsidRPr="00922C71">
        <w:rPr>
          <w:rFonts w:asciiTheme="majorHAnsi" w:hAnsiTheme="majorHAnsi"/>
          <w:sz w:val="20"/>
          <w:szCs w:val="20"/>
          <w:lang w:val="es-ES_tradnl"/>
        </w:rPr>
        <w:t xml:space="preserve"> esto se debió</w:t>
      </w:r>
      <w:r w:rsidR="00991D4F" w:rsidRPr="00922C71">
        <w:rPr>
          <w:rFonts w:asciiTheme="majorHAnsi" w:hAnsiTheme="majorHAnsi"/>
          <w:sz w:val="20"/>
          <w:szCs w:val="20"/>
          <w:lang w:val="es-ES_tradnl"/>
        </w:rPr>
        <w:t xml:space="preserve"> a que </w:t>
      </w:r>
      <w:r w:rsidR="007448C2" w:rsidRPr="00922C71">
        <w:rPr>
          <w:rFonts w:asciiTheme="majorHAnsi" w:hAnsiTheme="majorHAnsi"/>
          <w:sz w:val="20"/>
          <w:szCs w:val="20"/>
          <w:lang w:val="es-ES_tradnl"/>
        </w:rPr>
        <w:t>algunas entidades</w:t>
      </w:r>
      <w:r w:rsidR="005134A7" w:rsidRPr="00922C71">
        <w:rPr>
          <w:rFonts w:asciiTheme="majorHAnsi" w:hAnsiTheme="majorHAnsi"/>
          <w:sz w:val="20"/>
          <w:szCs w:val="20"/>
          <w:lang w:val="es-ES_tradnl"/>
        </w:rPr>
        <w:t>,</w:t>
      </w:r>
      <w:r w:rsidR="00301DF5" w:rsidRPr="00922C71">
        <w:rPr>
          <w:rFonts w:asciiTheme="majorHAnsi" w:hAnsiTheme="majorHAnsi"/>
          <w:sz w:val="20"/>
          <w:szCs w:val="20"/>
          <w:lang w:val="es-ES_tradnl"/>
        </w:rPr>
        <w:t xml:space="preserve"> entre ellas la Contraloría General</w:t>
      </w:r>
      <w:r w:rsidR="005134A7" w:rsidRPr="00922C71">
        <w:rPr>
          <w:rFonts w:asciiTheme="majorHAnsi" w:hAnsiTheme="majorHAnsi"/>
          <w:sz w:val="20"/>
          <w:szCs w:val="20"/>
          <w:lang w:val="es-ES_tradnl"/>
        </w:rPr>
        <w:t>,</w:t>
      </w:r>
      <w:r w:rsidR="007448C2" w:rsidRPr="00922C71">
        <w:rPr>
          <w:rFonts w:asciiTheme="majorHAnsi" w:hAnsiTheme="majorHAnsi"/>
          <w:sz w:val="20"/>
          <w:szCs w:val="20"/>
          <w:lang w:val="es-ES_tradnl"/>
        </w:rPr>
        <w:t xml:space="preserve"> no contaban con </w:t>
      </w:r>
      <w:r w:rsidR="00E7523F" w:rsidRPr="00922C71">
        <w:rPr>
          <w:rFonts w:asciiTheme="majorHAnsi" w:hAnsiTheme="majorHAnsi"/>
          <w:sz w:val="20"/>
          <w:szCs w:val="20"/>
          <w:lang w:val="es-ES_tradnl"/>
        </w:rPr>
        <w:t xml:space="preserve">los </w:t>
      </w:r>
      <w:r w:rsidR="004632E5" w:rsidRPr="00922C71">
        <w:rPr>
          <w:rFonts w:asciiTheme="majorHAnsi" w:hAnsiTheme="majorHAnsi"/>
          <w:sz w:val="20"/>
          <w:szCs w:val="20"/>
          <w:lang w:val="es-ES_tradnl"/>
        </w:rPr>
        <w:t>archivos</w:t>
      </w:r>
      <w:r w:rsidR="00B72798" w:rsidRPr="00922C71">
        <w:rPr>
          <w:rFonts w:asciiTheme="majorHAnsi" w:hAnsiTheme="majorHAnsi"/>
          <w:sz w:val="20"/>
          <w:szCs w:val="20"/>
          <w:lang w:val="es-ES_tradnl"/>
        </w:rPr>
        <w:t xml:space="preserve"> </w:t>
      </w:r>
      <w:r w:rsidR="00301DF5" w:rsidRPr="00922C71">
        <w:rPr>
          <w:rFonts w:asciiTheme="majorHAnsi" w:hAnsiTheme="majorHAnsi"/>
          <w:sz w:val="20"/>
          <w:szCs w:val="20"/>
          <w:lang w:val="es-ES_tradnl"/>
        </w:rPr>
        <w:t xml:space="preserve">para acreditar nuevamente el tiempo trabajado por </w:t>
      </w:r>
      <w:r w:rsidR="00551363" w:rsidRPr="00922C71">
        <w:rPr>
          <w:rFonts w:asciiTheme="majorHAnsi" w:hAnsiTheme="majorHAnsi"/>
          <w:sz w:val="20"/>
          <w:szCs w:val="20"/>
          <w:lang w:val="es-ES_tradnl"/>
        </w:rPr>
        <w:t xml:space="preserve">el </w:t>
      </w:r>
      <w:r w:rsidR="005134A7" w:rsidRPr="00922C71">
        <w:rPr>
          <w:rFonts w:asciiTheme="majorHAnsi" w:hAnsiTheme="majorHAnsi"/>
          <w:sz w:val="20"/>
          <w:szCs w:val="20"/>
          <w:lang w:val="es-ES_tradnl"/>
        </w:rPr>
        <w:t>difunto esposo de la presunta víctima</w:t>
      </w:r>
      <w:r w:rsidR="00301DF5" w:rsidRPr="00922C71">
        <w:rPr>
          <w:rFonts w:asciiTheme="majorHAnsi" w:hAnsiTheme="majorHAnsi"/>
          <w:sz w:val="20"/>
          <w:szCs w:val="20"/>
          <w:lang w:val="es-ES_tradnl"/>
        </w:rPr>
        <w:t>, por lo que</w:t>
      </w:r>
      <w:r w:rsidR="00B72798" w:rsidRPr="00922C71">
        <w:rPr>
          <w:rFonts w:asciiTheme="majorHAnsi" w:hAnsiTheme="majorHAnsi"/>
          <w:sz w:val="20"/>
          <w:szCs w:val="20"/>
          <w:lang w:val="es-ES_tradnl"/>
        </w:rPr>
        <w:t xml:space="preserve"> tuvo que suplir l</w:t>
      </w:r>
      <w:r w:rsidR="00FB02F3" w:rsidRPr="00922C71">
        <w:rPr>
          <w:rFonts w:asciiTheme="majorHAnsi" w:hAnsiTheme="majorHAnsi"/>
          <w:sz w:val="20"/>
          <w:szCs w:val="20"/>
          <w:lang w:val="es-ES_tradnl"/>
        </w:rPr>
        <w:t>a</w:t>
      </w:r>
      <w:r w:rsidR="00B72798" w:rsidRPr="00922C71">
        <w:rPr>
          <w:rFonts w:asciiTheme="majorHAnsi" w:hAnsiTheme="majorHAnsi"/>
          <w:sz w:val="20"/>
          <w:szCs w:val="20"/>
          <w:lang w:val="es-ES_tradnl"/>
        </w:rPr>
        <w:t xml:space="preserve"> información con la resolución </w:t>
      </w:r>
      <w:r w:rsidR="00495C1A" w:rsidRPr="00922C71">
        <w:rPr>
          <w:rFonts w:asciiTheme="majorHAnsi" w:hAnsiTheme="majorHAnsi"/>
          <w:color w:val="auto"/>
          <w:sz w:val="20"/>
          <w:szCs w:val="20"/>
          <w:lang w:val="es-ES_tradnl"/>
        </w:rPr>
        <w:t>No</w:t>
      </w:r>
      <w:r w:rsidR="00495C1A" w:rsidRPr="00922C71">
        <w:rPr>
          <w:rFonts w:asciiTheme="majorHAnsi" w:hAnsiTheme="majorHAnsi"/>
          <w:sz w:val="20"/>
          <w:szCs w:val="20"/>
          <w:lang w:val="es-ES_tradnl"/>
        </w:rPr>
        <w:t xml:space="preserve">. </w:t>
      </w:r>
      <w:r w:rsidR="00B72798" w:rsidRPr="00922C71">
        <w:rPr>
          <w:rFonts w:asciiTheme="majorHAnsi" w:hAnsiTheme="majorHAnsi"/>
          <w:sz w:val="20"/>
          <w:szCs w:val="20"/>
          <w:lang w:val="es-ES_tradnl"/>
        </w:rPr>
        <w:t>2105 de CAJA</w:t>
      </w:r>
      <w:r w:rsidR="004E708F" w:rsidRPr="00922C71">
        <w:rPr>
          <w:rFonts w:asciiTheme="majorHAnsi" w:hAnsiTheme="majorHAnsi"/>
          <w:sz w:val="20"/>
          <w:szCs w:val="20"/>
          <w:lang w:val="es-ES_tradnl"/>
        </w:rPr>
        <w:t>NA</w:t>
      </w:r>
      <w:r w:rsidR="00B72798" w:rsidRPr="00922C71">
        <w:rPr>
          <w:rFonts w:asciiTheme="majorHAnsi" w:hAnsiTheme="majorHAnsi"/>
          <w:sz w:val="20"/>
          <w:szCs w:val="20"/>
          <w:lang w:val="es-ES_tradnl"/>
        </w:rPr>
        <w:t xml:space="preserve">L </w:t>
      </w:r>
      <w:r w:rsidR="00991D4F" w:rsidRPr="00922C71">
        <w:rPr>
          <w:rFonts w:asciiTheme="majorHAnsi" w:hAnsiTheme="majorHAnsi"/>
          <w:sz w:val="20"/>
          <w:szCs w:val="20"/>
          <w:lang w:val="es-ES_tradnl"/>
        </w:rPr>
        <w:t xml:space="preserve">de </w:t>
      </w:r>
      <w:r w:rsidR="00B72798" w:rsidRPr="00922C71">
        <w:rPr>
          <w:rFonts w:asciiTheme="majorHAnsi" w:hAnsiTheme="majorHAnsi"/>
          <w:sz w:val="20"/>
          <w:szCs w:val="20"/>
          <w:lang w:val="es-ES_tradnl"/>
        </w:rPr>
        <w:t>7 de abril de 1980</w:t>
      </w:r>
      <w:r w:rsidR="005134A7" w:rsidRPr="00922C71">
        <w:rPr>
          <w:rFonts w:asciiTheme="majorHAnsi" w:hAnsiTheme="majorHAnsi"/>
          <w:sz w:val="20"/>
          <w:szCs w:val="20"/>
          <w:lang w:val="es-ES_tradnl"/>
        </w:rPr>
        <w:t>;</w:t>
      </w:r>
      <w:r w:rsidR="00B72798" w:rsidRPr="00922C71">
        <w:rPr>
          <w:rFonts w:asciiTheme="majorHAnsi" w:hAnsiTheme="majorHAnsi"/>
          <w:sz w:val="20"/>
          <w:szCs w:val="20"/>
          <w:lang w:val="es-ES_tradnl"/>
        </w:rPr>
        <w:t xml:space="preserve"> y</w:t>
      </w:r>
      <w:r w:rsidR="00FB02F3" w:rsidRPr="00922C71">
        <w:rPr>
          <w:rFonts w:asciiTheme="majorHAnsi" w:hAnsiTheme="majorHAnsi"/>
          <w:sz w:val="20"/>
          <w:szCs w:val="20"/>
          <w:lang w:val="es-ES_tradnl"/>
        </w:rPr>
        <w:t xml:space="preserve"> </w:t>
      </w:r>
      <w:r w:rsidR="00B72798" w:rsidRPr="00922C71">
        <w:rPr>
          <w:rFonts w:asciiTheme="majorHAnsi" w:hAnsiTheme="majorHAnsi"/>
          <w:sz w:val="20"/>
          <w:szCs w:val="20"/>
          <w:lang w:val="es-ES_tradnl"/>
        </w:rPr>
        <w:t>prueba testimonial</w:t>
      </w:r>
      <w:r w:rsidR="00943A79" w:rsidRPr="00922C71">
        <w:rPr>
          <w:rFonts w:asciiTheme="majorHAnsi" w:hAnsiTheme="majorHAnsi"/>
          <w:sz w:val="20"/>
          <w:szCs w:val="20"/>
          <w:lang w:val="es-ES_tradnl"/>
        </w:rPr>
        <w:t xml:space="preserve">. Agrega </w:t>
      </w:r>
      <w:r w:rsidR="00FB02F3" w:rsidRPr="00922C71">
        <w:rPr>
          <w:rFonts w:asciiTheme="majorHAnsi" w:hAnsiTheme="majorHAnsi"/>
          <w:sz w:val="20"/>
          <w:szCs w:val="20"/>
          <w:lang w:val="es-ES_tradnl"/>
        </w:rPr>
        <w:t xml:space="preserve">que el </w:t>
      </w:r>
      <w:r w:rsidR="005134A7" w:rsidRPr="00922C71">
        <w:rPr>
          <w:rFonts w:asciiTheme="majorHAnsi" w:hAnsiTheme="majorHAnsi"/>
          <w:sz w:val="20"/>
          <w:szCs w:val="20"/>
          <w:lang w:val="es-ES_tradnl"/>
        </w:rPr>
        <w:t>j</w:t>
      </w:r>
      <w:r w:rsidR="001807A0" w:rsidRPr="00922C71">
        <w:rPr>
          <w:rFonts w:asciiTheme="majorHAnsi" w:hAnsiTheme="majorHAnsi"/>
          <w:sz w:val="20"/>
          <w:szCs w:val="20"/>
          <w:lang w:val="es-ES_tradnl"/>
        </w:rPr>
        <w:t>uez</w:t>
      </w:r>
      <w:r w:rsidR="00FB02F3" w:rsidRPr="00922C71">
        <w:rPr>
          <w:rFonts w:asciiTheme="majorHAnsi" w:hAnsiTheme="majorHAnsi"/>
          <w:sz w:val="20"/>
          <w:szCs w:val="20"/>
          <w:lang w:val="es-ES_tradnl"/>
        </w:rPr>
        <w:t xml:space="preserve"> </w:t>
      </w:r>
      <w:r w:rsidR="00D23069" w:rsidRPr="00922C71">
        <w:rPr>
          <w:rFonts w:asciiTheme="majorHAnsi" w:hAnsiTheme="majorHAnsi"/>
          <w:sz w:val="20"/>
          <w:szCs w:val="20"/>
          <w:lang w:val="es-ES_tradnl"/>
        </w:rPr>
        <w:t>nunca</w:t>
      </w:r>
      <w:r w:rsidR="00FB02F3" w:rsidRPr="00922C71">
        <w:rPr>
          <w:rFonts w:asciiTheme="majorHAnsi" w:hAnsiTheme="majorHAnsi"/>
          <w:sz w:val="20"/>
          <w:szCs w:val="20"/>
          <w:lang w:val="es-ES_tradnl"/>
        </w:rPr>
        <w:t xml:space="preserve"> solicitó la documentación</w:t>
      </w:r>
      <w:r w:rsidR="00111650" w:rsidRPr="00922C71">
        <w:rPr>
          <w:rFonts w:asciiTheme="majorHAnsi" w:hAnsiTheme="majorHAnsi"/>
          <w:sz w:val="20"/>
          <w:szCs w:val="20"/>
          <w:lang w:val="es-ES_tradnl"/>
        </w:rPr>
        <w:t xml:space="preserve"> original </w:t>
      </w:r>
      <w:r w:rsidR="004E708F" w:rsidRPr="00922C71">
        <w:rPr>
          <w:rFonts w:asciiTheme="majorHAnsi" w:hAnsiTheme="majorHAnsi"/>
          <w:sz w:val="20"/>
          <w:szCs w:val="20"/>
          <w:lang w:val="es-ES_tradnl"/>
        </w:rPr>
        <w:t>a CAJANAL</w:t>
      </w:r>
      <w:r w:rsidR="004632E5" w:rsidRPr="00922C71">
        <w:rPr>
          <w:rFonts w:asciiTheme="majorHAnsi" w:hAnsiTheme="majorHAnsi"/>
          <w:sz w:val="20"/>
          <w:szCs w:val="20"/>
          <w:lang w:val="es-ES_tradnl"/>
        </w:rPr>
        <w:t xml:space="preserve">. </w:t>
      </w:r>
    </w:p>
    <w:p w14:paraId="5900CA49" w14:textId="3439DEA9" w:rsidR="00B77F22" w:rsidRPr="00922C71" w:rsidRDefault="000172F7" w:rsidP="00B77F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sz w:val="20"/>
          <w:szCs w:val="20"/>
          <w:lang w:val="es-ES_tradnl"/>
        </w:rPr>
        <w:t xml:space="preserve">Contra este fallo, </w:t>
      </w:r>
      <w:r w:rsidR="005134A7" w:rsidRPr="00922C71">
        <w:rPr>
          <w:sz w:val="20"/>
          <w:szCs w:val="20"/>
          <w:lang w:val="es-ES_tradnl"/>
        </w:rPr>
        <w:t>la Sra. Adela Vanín interpuso un</w:t>
      </w:r>
      <w:r w:rsidR="006E6F2F" w:rsidRPr="00922C71">
        <w:rPr>
          <w:sz w:val="20"/>
          <w:szCs w:val="20"/>
          <w:lang w:val="es-ES_tradnl"/>
        </w:rPr>
        <w:t xml:space="preserve"> recurso de apelación</w:t>
      </w:r>
      <w:r w:rsidR="005134A7" w:rsidRPr="00922C71">
        <w:rPr>
          <w:sz w:val="20"/>
          <w:szCs w:val="20"/>
          <w:lang w:val="es-ES_tradnl"/>
        </w:rPr>
        <w:t>; s</w:t>
      </w:r>
      <w:r w:rsidR="00943A79" w:rsidRPr="00922C71">
        <w:rPr>
          <w:sz w:val="20"/>
          <w:szCs w:val="20"/>
          <w:lang w:val="es-ES_tradnl"/>
        </w:rPr>
        <w:t xml:space="preserve">in </w:t>
      </w:r>
      <w:r w:rsidR="00060EBC" w:rsidRPr="00922C71">
        <w:rPr>
          <w:sz w:val="20"/>
          <w:szCs w:val="20"/>
          <w:lang w:val="es-ES_tradnl"/>
        </w:rPr>
        <w:t>embargo,</w:t>
      </w:r>
      <w:r w:rsidR="00943A79" w:rsidRPr="00922C71">
        <w:rPr>
          <w:sz w:val="20"/>
          <w:szCs w:val="20"/>
          <w:lang w:val="es-ES_tradnl"/>
        </w:rPr>
        <w:t xml:space="preserve"> el 27 de enero de 2006 la Sala Laboral del Tribunal Superior del Distrito Judicial de Buga</w:t>
      </w:r>
      <w:r w:rsidR="00060EBC" w:rsidRPr="00922C71">
        <w:rPr>
          <w:sz w:val="20"/>
          <w:szCs w:val="20"/>
          <w:lang w:val="es-ES_tradnl"/>
        </w:rPr>
        <w:t xml:space="preserve"> confirmó la decisión de primera instancia.</w:t>
      </w:r>
      <w:r w:rsidR="00407BEB" w:rsidRPr="00922C71">
        <w:rPr>
          <w:sz w:val="20"/>
          <w:szCs w:val="20"/>
          <w:lang w:val="es-ES_tradnl"/>
        </w:rPr>
        <w:t xml:space="preserve"> </w:t>
      </w:r>
      <w:r w:rsidR="005134A7" w:rsidRPr="00922C71">
        <w:rPr>
          <w:sz w:val="20"/>
          <w:szCs w:val="20"/>
          <w:lang w:val="es-ES_tradnl"/>
        </w:rPr>
        <w:t xml:space="preserve">Con respecto a esta sentencia de segunda instancia </w:t>
      </w:r>
      <w:r w:rsidR="00C70A62" w:rsidRPr="00922C71">
        <w:rPr>
          <w:sz w:val="20"/>
          <w:szCs w:val="20"/>
          <w:lang w:val="es-ES_tradnl"/>
        </w:rPr>
        <w:t>el peticionario indica</w:t>
      </w:r>
      <w:r w:rsidR="00386352" w:rsidRPr="00922C71">
        <w:rPr>
          <w:sz w:val="20"/>
          <w:szCs w:val="20"/>
          <w:lang w:val="es-ES_tradnl"/>
        </w:rPr>
        <w:t xml:space="preserve"> que el</w:t>
      </w:r>
      <w:r w:rsidR="00407BEB" w:rsidRPr="00922C71">
        <w:rPr>
          <w:sz w:val="20"/>
          <w:szCs w:val="20"/>
          <w:lang w:val="es-ES_tradnl"/>
        </w:rPr>
        <w:t xml:space="preserve"> </w:t>
      </w:r>
      <w:r w:rsidR="00060EBC" w:rsidRPr="00922C71">
        <w:rPr>
          <w:sz w:val="20"/>
          <w:szCs w:val="20"/>
          <w:lang w:val="es-ES_tradnl"/>
        </w:rPr>
        <w:t>t</w:t>
      </w:r>
      <w:r w:rsidR="00407BEB" w:rsidRPr="00922C71">
        <w:rPr>
          <w:sz w:val="20"/>
          <w:szCs w:val="20"/>
          <w:lang w:val="es-ES_tradnl"/>
        </w:rPr>
        <w:t xml:space="preserve">ribunal </w:t>
      </w:r>
      <w:r w:rsidR="00407BEB" w:rsidRPr="00922C71">
        <w:rPr>
          <w:sz w:val="20"/>
          <w:szCs w:val="20"/>
          <w:lang w:val="es-ES_tradnl"/>
        </w:rPr>
        <w:lastRenderedPageBreak/>
        <w:t xml:space="preserve">omitió las pruebas aportadas, </w:t>
      </w:r>
      <w:r w:rsidR="000C2DF2" w:rsidRPr="00922C71">
        <w:rPr>
          <w:sz w:val="20"/>
          <w:szCs w:val="20"/>
          <w:lang w:val="es-ES_tradnl"/>
        </w:rPr>
        <w:t>como el certificado de defunción</w:t>
      </w:r>
      <w:r w:rsidR="00407BEB" w:rsidRPr="00922C71">
        <w:rPr>
          <w:sz w:val="20"/>
          <w:szCs w:val="20"/>
          <w:lang w:val="es-ES_tradnl"/>
        </w:rPr>
        <w:t xml:space="preserve"> </w:t>
      </w:r>
      <w:r w:rsidR="00060EBC" w:rsidRPr="00922C71">
        <w:rPr>
          <w:sz w:val="20"/>
          <w:szCs w:val="20"/>
          <w:lang w:val="es-ES_tradnl"/>
        </w:rPr>
        <w:t>del esposo de la presunta víctima</w:t>
      </w:r>
      <w:r w:rsidR="000C2DF2" w:rsidRPr="00922C71">
        <w:rPr>
          <w:sz w:val="20"/>
          <w:szCs w:val="20"/>
          <w:lang w:val="es-ES_tradnl"/>
        </w:rPr>
        <w:t>, pues señaló que falleció</w:t>
      </w:r>
      <w:r w:rsidR="00407BEB" w:rsidRPr="00922C71">
        <w:rPr>
          <w:sz w:val="20"/>
          <w:szCs w:val="20"/>
          <w:lang w:val="es-ES_tradnl"/>
        </w:rPr>
        <w:t xml:space="preserve"> a</w:t>
      </w:r>
      <w:r w:rsidR="00553828" w:rsidRPr="00922C71">
        <w:rPr>
          <w:sz w:val="20"/>
          <w:szCs w:val="20"/>
          <w:lang w:val="es-ES_tradnl"/>
        </w:rPr>
        <w:t xml:space="preserve"> </w:t>
      </w:r>
      <w:r w:rsidR="00522600" w:rsidRPr="00922C71">
        <w:rPr>
          <w:sz w:val="20"/>
          <w:szCs w:val="20"/>
          <w:lang w:val="es-ES_tradnl"/>
        </w:rPr>
        <w:t>los</w:t>
      </w:r>
      <w:r w:rsidR="00407BEB" w:rsidRPr="00922C71">
        <w:rPr>
          <w:sz w:val="20"/>
          <w:szCs w:val="20"/>
          <w:lang w:val="es-ES_tradnl"/>
        </w:rPr>
        <w:t xml:space="preserve"> 35 </w:t>
      </w:r>
      <w:r w:rsidR="00553828" w:rsidRPr="00922C71">
        <w:rPr>
          <w:sz w:val="20"/>
          <w:szCs w:val="20"/>
          <w:lang w:val="es-ES_tradnl"/>
        </w:rPr>
        <w:t>años</w:t>
      </w:r>
      <w:r w:rsidR="00407BEB" w:rsidRPr="00922C71">
        <w:rPr>
          <w:sz w:val="20"/>
          <w:szCs w:val="20"/>
          <w:lang w:val="es-ES_tradnl"/>
        </w:rPr>
        <w:t xml:space="preserve"> y </w:t>
      </w:r>
      <w:r w:rsidR="00127A93" w:rsidRPr="00922C71">
        <w:rPr>
          <w:sz w:val="20"/>
          <w:szCs w:val="20"/>
          <w:lang w:val="es-ES_tradnl"/>
        </w:rPr>
        <w:t xml:space="preserve">no </w:t>
      </w:r>
      <w:r w:rsidR="00407BEB" w:rsidRPr="00922C71">
        <w:rPr>
          <w:sz w:val="20"/>
          <w:szCs w:val="20"/>
          <w:lang w:val="es-ES_tradnl"/>
        </w:rPr>
        <w:t xml:space="preserve">58, </w:t>
      </w:r>
      <w:r w:rsidR="00522600" w:rsidRPr="00922C71">
        <w:rPr>
          <w:sz w:val="20"/>
          <w:szCs w:val="20"/>
          <w:lang w:val="es-ES_tradnl"/>
        </w:rPr>
        <w:t>estableci</w:t>
      </w:r>
      <w:r w:rsidR="00520D86" w:rsidRPr="00922C71">
        <w:rPr>
          <w:sz w:val="20"/>
          <w:szCs w:val="20"/>
          <w:lang w:val="es-ES_tradnl"/>
        </w:rPr>
        <w:t>endo erróneamente</w:t>
      </w:r>
      <w:r w:rsidR="00407BEB" w:rsidRPr="00922C71">
        <w:rPr>
          <w:sz w:val="20"/>
          <w:szCs w:val="20"/>
          <w:lang w:val="es-ES_tradnl"/>
        </w:rPr>
        <w:t xml:space="preserve"> que </w:t>
      </w:r>
      <w:r w:rsidR="006461EE" w:rsidRPr="00922C71">
        <w:rPr>
          <w:sz w:val="20"/>
          <w:szCs w:val="20"/>
          <w:lang w:val="es-ES_tradnl"/>
        </w:rPr>
        <w:t>n</w:t>
      </w:r>
      <w:r w:rsidR="00D269D1" w:rsidRPr="00922C71">
        <w:rPr>
          <w:sz w:val="20"/>
          <w:szCs w:val="20"/>
          <w:lang w:val="es-ES_tradnl"/>
        </w:rPr>
        <w:t xml:space="preserve">o </w:t>
      </w:r>
      <w:r w:rsidR="00C70A62" w:rsidRPr="00922C71">
        <w:rPr>
          <w:sz w:val="20"/>
          <w:szCs w:val="20"/>
          <w:lang w:val="es-ES_tradnl"/>
        </w:rPr>
        <w:t>contaba con</w:t>
      </w:r>
      <w:r w:rsidR="00407BEB" w:rsidRPr="00922C71">
        <w:rPr>
          <w:sz w:val="20"/>
          <w:szCs w:val="20"/>
          <w:lang w:val="es-ES_tradnl"/>
        </w:rPr>
        <w:t xml:space="preserve"> la edad</w:t>
      </w:r>
      <w:r w:rsidR="00537930" w:rsidRPr="00922C71">
        <w:rPr>
          <w:sz w:val="20"/>
          <w:szCs w:val="20"/>
          <w:lang w:val="es-ES_tradnl"/>
        </w:rPr>
        <w:t xml:space="preserve"> </w:t>
      </w:r>
      <w:r w:rsidR="00407BEB" w:rsidRPr="00922C71">
        <w:rPr>
          <w:sz w:val="20"/>
          <w:szCs w:val="20"/>
          <w:lang w:val="es-ES_tradnl"/>
        </w:rPr>
        <w:t>para pensionarse</w:t>
      </w:r>
      <w:r w:rsidR="00060EBC" w:rsidRPr="00922C71">
        <w:rPr>
          <w:sz w:val="20"/>
          <w:szCs w:val="20"/>
          <w:lang w:val="es-ES_tradnl"/>
        </w:rPr>
        <w:t>. Además</w:t>
      </w:r>
      <w:r w:rsidR="00C70A62" w:rsidRPr="00922C71">
        <w:rPr>
          <w:sz w:val="20"/>
          <w:szCs w:val="20"/>
          <w:lang w:val="es-ES_tradnl"/>
        </w:rPr>
        <w:t xml:space="preserve"> </w:t>
      </w:r>
      <w:r w:rsidR="00C70A62" w:rsidRPr="00922C71">
        <w:rPr>
          <w:rFonts w:asciiTheme="majorHAnsi" w:hAnsiTheme="majorHAnsi"/>
          <w:sz w:val="20"/>
          <w:szCs w:val="20"/>
          <w:lang w:val="es-ES_tradnl"/>
        </w:rPr>
        <w:t>–y sin brindar mayores detalles</w:t>
      </w:r>
      <w:r w:rsidR="00DB6186" w:rsidRPr="00922C71">
        <w:rPr>
          <w:rFonts w:asciiTheme="majorHAnsi" w:hAnsiTheme="majorHAnsi"/>
          <w:sz w:val="20"/>
          <w:szCs w:val="20"/>
          <w:lang w:val="es-ES_tradnl"/>
        </w:rPr>
        <w:t>–</w:t>
      </w:r>
      <w:r w:rsidR="005134A7" w:rsidRPr="00922C71">
        <w:rPr>
          <w:rFonts w:asciiTheme="majorHAnsi" w:hAnsiTheme="majorHAnsi"/>
          <w:sz w:val="20"/>
          <w:szCs w:val="20"/>
          <w:lang w:val="es-ES_tradnl"/>
        </w:rPr>
        <w:t>,</w:t>
      </w:r>
      <w:r w:rsidR="00DB6186" w:rsidRPr="00922C71">
        <w:rPr>
          <w:sz w:val="20"/>
          <w:szCs w:val="20"/>
          <w:lang w:val="es-ES_tradnl"/>
        </w:rPr>
        <w:t xml:space="preserve"> agrega</w:t>
      </w:r>
      <w:r w:rsidR="002B5F5D" w:rsidRPr="00922C71">
        <w:rPr>
          <w:sz w:val="20"/>
          <w:szCs w:val="20"/>
          <w:lang w:val="es-ES_tradnl"/>
        </w:rPr>
        <w:t xml:space="preserve"> </w:t>
      </w:r>
      <w:r w:rsidR="00C70A62" w:rsidRPr="00922C71">
        <w:rPr>
          <w:sz w:val="20"/>
          <w:szCs w:val="20"/>
          <w:lang w:val="es-ES_tradnl"/>
        </w:rPr>
        <w:t>que</w:t>
      </w:r>
      <w:r w:rsidR="00553828" w:rsidRPr="00922C71">
        <w:rPr>
          <w:sz w:val="20"/>
          <w:szCs w:val="20"/>
          <w:lang w:val="es-ES_tradnl"/>
        </w:rPr>
        <w:t xml:space="preserve"> </w:t>
      </w:r>
      <w:r w:rsidR="002A35E9" w:rsidRPr="00922C71">
        <w:rPr>
          <w:sz w:val="20"/>
          <w:szCs w:val="20"/>
          <w:lang w:val="es-ES_tradnl"/>
        </w:rPr>
        <w:t>desestimó las</w:t>
      </w:r>
      <w:r w:rsidR="00553828" w:rsidRPr="00922C71">
        <w:rPr>
          <w:sz w:val="20"/>
          <w:szCs w:val="20"/>
          <w:lang w:val="es-ES_tradnl"/>
        </w:rPr>
        <w:t xml:space="preserve"> declaraciones </w:t>
      </w:r>
      <w:r w:rsidR="006461EE" w:rsidRPr="00922C71">
        <w:rPr>
          <w:sz w:val="20"/>
          <w:szCs w:val="20"/>
          <w:lang w:val="es-ES_tradnl"/>
        </w:rPr>
        <w:t>extrajudiciales</w:t>
      </w:r>
      <w:r w:rsidR="00D90569" w:rsidRPr="00922C71">
        <w:rPr>
          <w:sz w:val="20"/>
          <w:szCs w:val="20"/>
          <w:lang w:val="es-ES_tradnl"/>
        </w:rPr>
        <w:t xml:space="preserve"> </w:t>
      </w:r>
      <w:r w:rsidR="002B5F5D" w:rsidRPr="00922C71">
        <w:rPr>
          <w:sz w:val="20"/>
          <w:szCs w:val="20"/>
          <w:lang w:val="es-ES_tradnl"/>
        </w:rPr>
        <w:t xml:space="preserve">de amigos y compañeros de trabajo </w:t>
      </w:r>
      <w:r w:rsidR="00D90569" w:rsidRPr="00922C71">
        <w:rPr>
          <w:sz w:val="20"/>
          <w:szCs w:val="20"/>
          <w:lang w:val="es-ES_tradnl"/>
        </w:rPr>
        <w:t>sobre los</w:t>
      </w:r>
      <w:r w:rsidR="00D90569" w:rsidRPr="00922C71">
        <w:rPr>
          <w:rFonts w:asciiTheme="majorHAnsi" w:hAnsiTheme="majorHAnsi"/>
          <w:sz w:val="20"/>
          <w:szCs w:val="20"/>
          <w:lang w:val="es-ES_tradnl"/>
        </w:rPr>
        <w:t xml:space="preserve"> años </w:t>
      </w:r>
      <w:r w:rsidR="005134A7" w:rsidRPr="00922C71">
        <w:rPr>
          <w:rFonts w:asciiTheme="majorHAnsi" w:hAnsiTheme="majorHAnsi"/>
          <w:sz w:val="20"/>
          <w:szCs w:val="20"/>
          <w:lang w:val="es-ES_tradnl"/>
        </w:rPr>
        <w:t>laborados por</w:t>
      </w:r>
      <w:r w:rsidR="00B153F0" w:rsidRPr="00922C71">
        <w:rPr>
          <w:rFonts w:asciiTheme="majorHAnsi" w:hAnsiTheme="majorHAnsi"/>
          <w:sz w:val="20"/>
          <w:szCs w:val="20"/>
          <w:lang w:val="es-ES_tradnl"/>
        </w:rPr>
        <w:t xml:space="preserve"> del señor </w:t>
      </w:r>
      <w:r w:rsidR="005134A7" w:rsidRPr="00922C71">
        <w:rPr>
          <w:rFonts w:asciiTheme="majorHAnsi" w:hAnsiTheme="majorHAnsi"/>
          <w:sz w:val="20"/>
          <w:szCs w:val="20"/>
          <w:lang w:val="es-ES_tradnl"/>
        </w:rPr>
        <w:t xml:space="preserve">Ricardo </w:t>
      </w:r>
      <w:r w:rsidR="00B153F0" w:rsidRPr="00922C71">
        <w:rPr>
          <w:rFonts w:asciiTheme="majorHAnsi" w:hAnsiTheme="majorHAnsi"/>
          <w:sz w:val="20"/>
          <w:szCs w:val="20"/>
          <w:lang w:val="es-ES_tradnl"/>
        </w:rPr>
        <w:t xml:space="preserve">Dueñas </w:t>
      </w:r>
      <w:r w:rsidR="00D90569" w:rsidRPr="00922C71">
        <w:rPr>
          <w:rFonts w:asciiTheme="majorHAnsi" w:hAnsiTheme="majorHAnsi"/>
          <w:sz w:val="20"/>
          <w:szCs w:val="20"/>
          <w:lang w:val="es-ES_tradnl"/>
        </w:rPr>
        <w:t>entre 1932 y 1944</w:t>
      </w:r>
      <w:r w:rsidR="002B5F5D" w:rsidRPr="00922C71">
        <w:rPr>
          <w:rFonts w:asciiTheme="majorHAnsi" w:hAnsiTheme="majorHAnsi"/>
          <w:sz w:val="20"/>
          <w:szCs w:val="20"/>
          <w:lang w:val="es-ES_tradnl"/>
        </w:rPr>
        <w:t>.</w:t>
      </w:r>
      <w:r w:rsidR="00D90569" w:rsidRPr="00922C71">
        <w:rPr>
          <w:rFonts w:asciiTheme="majorHAnsi" w:hAnsiTheme="majorHAnsi"/>
          <w:sz w:val="20"/>
          <w:szCs w:val="20"/>
          <w:lang w:val="es-ES_tradnl"/>
        </w:rPr>
        <w:t xml:space="preserve"> </w:t>
      </w:r>
    </w:p>
    <w:p w14:paraId="1F45ACCF" w14:textId="1E10C02D" w:rsidR="00B77F22" w:rsidRPr="00922C71" w:rsidRDefault="00DA1AB7" w:rsidP="00B77F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922C71">
        <w:rPr>
          <w:color w:val="auto"/>
          <w:sz w:val="20"/>
          <w:szCs w:val="20"/>
          <w:lang w:val="es-ES_tradnl"/>
        </w:rPr>
        <w:t xml:space="preserve">Frente </w:t>
      </w:r>
      <w:r w:rsidR="006F189C" w:rsidRPr="00922C71">
        <w:rPr>
          <w:color w:val="auto"/>
          <w:sz w:val="20"/>
          <w:szCs w:val="20"/>
          <w:lang w:val="es-ES_tradnl"/>
        </w:rPr>
        <w:t>a la anterior decisión de segunda instancia,</w:t>
      </w:r>
      <w:r w:rsidR="006E6F2F" w:rsidRPr="00922C71">
        <w:rPr>
          <w:color w:val="auto"/>
          <w:sz w:val="20"/>
          <w:szCs w:val="20"/>
          <w:lang w:val="es-ES_tradnl"/>
        </w:rPr>
        <w:t xml:space="preserve"> el </w:t>
      </w:r>
      <w:r w:rsidR="00C32FED" w:rsidRPr="00922C71">
        <w:rPr>
          <w:color w:val="auto"/>
          <w:sz w:val="20"/>
          <w:szCs w:val="20"/>
          <w:lang w:val="es-ES_tradnl"/>
        </w:rPr>
        <w:t>18 de agosto de 2007</w:t>
      </w:r>
      <w:r w:rsidRPr="00922C71">
        <w:rPr>
          <w:color w:val="auto"/>
          <w:sz w:val="20"/>
          <w:szCs w:val="20"/>
          <w:lang w:val="es-ES_tradnl"/>
        </w:rPr>
        <w:t xml:space="preserve"> </w:t>
      </w:r>
      <w:r w:rsidR="006E6F2F" w:rsidRPr="00922C71">
        <w:rPr>
          <w:color w:val="auto"/>
          <w:sz w:val="20"/>
          <w:szCs w:val="20"/>
          <w:lang w:val="es-ES_tradnl"/>
        </w:rPr>
        <w:t xml:space="preserve">la presunta víctima </w:t>
      </w:r>
      <w:r w:rsidR="006E1B1F" w:rsidRPr="00922C71">
        <w:rPr>
          <w:color w:val="auto"/>
          <w:sz w:val="20"/>
          <w:szCs w:val="20"/>
          <w:lang w:val="es-ES_tradnl"/>
        </w:rPr>
        <w:t>interpuso</w:t>
      </w:r>
      <w:r w:rsidR="006E6F2F" w:rsidRPr="00922C71">
        <w:rPr>
          <w:color w:val="auto"/>
          <w:sz w:val="20"/>
          <w:szCs w:val="20"/>
          <w:lang w:val="es-ES_tradnl"/>
        </w:rPr>
        <w:t xml:space="preserve"> </w:t>
      </w:r>
      <w:r w:rsidR="006F189C" w:rsidRPr="00922C71">
        <w:rPr>
          <w:color w:val="auto"/>
          <w:sz w:val="20"/>
          <w:szCs w:val="20"/>
          <w:lang w:val="es-ES_tradnl"/>
        </w:rPr>
        <w:t xml:space="preserve">un </w:t>
      </w:r>
      <w:r w:rsidR="006E6F2F" w:rsidRPr="00922C71">
        <w:rPr>
          <w:color w:val="auto"/>
          <w:sz w:val="20"/>
          <w:szCs w:val="20"/>
          <w:lang w:val="es-ES_tradnl"/>
        </w:rPr>
        <w:t xml:space="preserve">recurso </w:t>
      </w:r>
      <w:r w:rsidR="006E1B1F" w:rsidRPr="00922C71">
        <w:rPr>
          <w:color w:val="auto"/>
          <w:sz w:val="20"/>
          <w:szCs w:val="20"/>
          <w:lang w:val="es-ES_tradnl"/>
        </w:rPr>
        <w:t xml:space="preserve">extraordinario </w:t>
      </w:r>
      <w:r w:rsidR="006E6F2F" w:rsidRPr="00922C71">
        <w:rPr>
          <w:color w:val="auto"/>
          <w:sz w:val="20"/>
          <w:szCs w:val="20"/>
          <w:lang w:val="es-ES_tradnl"/>
        </w:rPr>
        <w:t>de casación</w:t>
      </w:r>
      <w:r w:rsidR="005851E3" w:rsidRPr="00922C71">
        <w:rPr>
          <w:color w:val="auto"/>
          <w:sz w:val="20"/>
          <w:szCs w:val="20"/>
          <w:lang w:val="es-ES_tradnl"/>
        </w:rPr>
        <w:t xml:space="preserve"> </w:t>
      </w:r>
      <w:r w:rsidR="00FD2B8F" w:rsidRPr="00922C71">
        <w:rPr>
          <w:color w:val="auto"/>
          <w:sz w:val="20"/>
          <w:szCs w:val="20"/>
          <w:lang w:val="es-ES_tradnl"/>
        </w:rPr>
        <w:t xml:space="preserve">ante </w:t>
      </w:r>
      <w:r w:rsidR="005851E3" w:rsidRPr="00922C71">
        <w:rPr>
          <w:color w:val="auto"/>
          <w:sz w:val="20"/>
          <w:szCs w:val="20"/>
          <w:lang w:val="es-ES_tradnl"/>
        </w:rPr>
        <w:t xml:space="preserve">la </w:t>
      </w:r>
      <w:r w:rsidR="00922C71" w:rsidRPr="00922C71">
        <w:rPr>
          <w:color w:val="auto"/>
          <w:sz w:val="20"/>
          <w:szCs w:val="20"/>
          <w:lang w:val="es-ES_tradnl"/>
        </w:rPr>
        <w:t>Corte</w:t>
      </w:r>
      <w:r w:rsidR="005851E3" w:rsidRPr="00922C71">
        <w:rPr>
          <w:color w:val="auto"/>
          <w:sz w:val="20"/>
          <w:szCs w:val="20"/>
          <w:lang w:val="es-ES_tradnl"/>
        </w:rPr>
        <w:t xml:space="preserve"> Suprema de Justicia</w:t>
      </w:r>
      <w:r w:rsidR="006F189C" w:rsidRPr="00922C71">
        <w:rPr>
          <w:color w:val="auto"/>
          <w:sz w:val="20"/>
          <w:szCs w:val="20"/>
          <w:lang w:val="es-ES_tradnl"/>
        </w:rPr>
        <w:t>;</w:t>
      </w:r>
      <w:r w:rsidR="00FD2B8F" w:rsidRPr="00922C71">
        <w:rPr>
          <w:color w:val="auto"/>
          <w:sz w:val="20"/>
          <w:szCs w:val="20"/>
          <w:lang w:val="es-ES_tradnl"/>
        </w:rPr>
        <w:t xml:space="preserve"> la cual</w:t>
      </w:r>
      <w:r w:rsidRPr="00922C71">
        <w:rPr>
          <w:color w:val="auto"/>
          <w:sz w:val="20"/>
          <w:szCs w:val="20"/>
          <w:lang w:val="es-ES_tradnl"/>
        </w:rPr>
        <w:t xml:space="preserve"> </w:t>
      </w:r>
      <w:r w:rsidR="00FD2B8F" w:rsidRPr="00922C71">
        <w:rPr>
          <w:color w:val="auto"/>
          <w:sz w:val="20"/>
          <w:szCs w:val="20"/>
          <w:lang w:val="es-ES_tradnl"/>
        </w:rPr>
        <w:t xml:space="preserve">el 24 de octubre de 2007 </w:t>
      </w:r>
      <w:r w:rsidR="006E6F2F" w:rsidRPr="00922C71">
        <w:rPr>
          <w:color w:val="auto"/>
          <w:sz w:val="20"/>
          <w:szCs w:val="20"/>
          <w:lang w:val="es-ES_tradnl"/>
        </w:rPr>
        <w:t>decidió no casar</w:t>
      </w:r>
      <w:r w:rsidR="002F0EB6" w:rsidRPr="00922C71">
        <w:rPr>
          <w:color w:val="auto"/>
          <w:sz w:val="20"/>
          <w:szCs w:val="20"/>
          <w:lang w:val="es-ES_tradnl"/>
        </w:rPr>
        <w:t xml:space="preserve"> </w:t>
      </w:r>
      <w:r w:rsidR="00E457F4" w:rsidRPr="00922C71">
        <w:rPr>
          <w:color w:val="auto"/>
          <w:sz w:val="20"/>
          <w:szCs w:val="20"/>
          <w:lang w:val="es-ES_tradnl"/>
        </w:rPr>
        <w:t>el fallo de</w:t>
      </w:r>
      <w:r w:rsidR="002F0EB6" w:rsidRPr="00922C71">
        <w:rPr>
          <w:color w:val="auto"/>
          <w:sz w:val="20"/>
          <w:szCs w:val="20"/>
          <w:lang w:val="es-ES_tradnl"/>
        </w:rPr>
        <w:t xml:space="preserve"> segunda instancia</w:t>
      </w:r>
      <w:r w:rsidR="00802F4A" w:rsidRPr="00922C71">
        <w:rPr>
          <w:color w:val="auto"/>
          <w:sz w:val="20"/>
          <w:szCs w:val="20"/>
          <w:lang w:val="es-ES_tradnl"/>
        </w:rPr>
        <w:t xml:space="preserve">, argumentando que el Tribunal Superior del Distrito Judicial de Buga no se equivocó </w:t>
      </w:r>
      <w:r w:rsidR="000D3368" w:rsidRPr="00922C71">
        <w:rPr>
          <w:color w:val="auto"/>
          <w:sz w:val="20"/>
          <w:szCs w:val="20"/>
          <w:lang w:val="es-ES_tradnl"/>
        </w:rPr>
        <w:t>al concluir</w:t>
      </w:r>
      <w:r w:rsidR="00244DD6" w:rsidRPr="00922C71">
        <w:rPr>
          <w:color w:val="auto"/>
          <w:sz w:val="20"/>
          <w:szCs w:val="20"/>
          <w:lang w:val="es-ES_tradnl"/>
        </w:rPr>
        <w:t xml:space="preserve"> que </w:t>
      </w:r>
      <w:r w:rsidR="005851E3" w:rsidRPr="00922C71">
        <w:rPr>
          <w:color w:val="auto"/>
          <w:sz w:val="20"/>
          <w:szCs w:val="20"/>
          <w:lang w:val="es-ES_tradnl"/>
        </w:rPr>
        <w:t>la falta de acervo probatorio provocó que resulte</w:t>
      </w:r>
      <w:r w:rsidR="00244DD6" w:rsidRPr="00922C71">
        <w:rPr>
          <w:color w:val="auto"/>
          <w:sz w:val="20"/>
          <w:szCs w:val="20"/>
          <w:lang w:val="es-ES_tradnl"/>
        </w:rPr>
        <w:t xml:space="preserve"> imposible</w:t>
      </w:r>
      <w:r w:rsidR="000D3368" w:rsidRPr="00922C71">
        <w:rPr>
          <w:color w:val="auto"/>
          <w:sz w:val="20"/>
          <w:szCs w:val="20"/>
          <w:lang w:val="es-ES_tradnl"/>
        </w:rPr>
        <w:t xml:space="preserve"> corroborar</w:t>
      </w:r>
      <w:r w:rsidR="00802F4A" w:rsidRPr="00922C71">
        <w:rPr>
          <w:color w:val="auto"/>
          <w:sz w:val="20"/>
          <w:szCs w:val="20"/>
          <w:lang w:val="es-ES_tradnl"/>
        </w:rPr>
        <w:t xml:space="preserve"> </w:t>
      </w:r>
      <w:r w:rsidR="005851E3" w:rsidRPr="00922C71">
        <w:rPr>
          <w:color w:val="auto"/>
          <w:sz w:val="20"/>
          <w:szCs w:val="20"/>
          <w:lang w:val="es-ES_tradnl"/>
        </w:rPr>
        <w:t>si</w:t>
      </w:r>
      <w:r w:rsidR="00802F4A" w:rsidRPr="00922C71">
        <w:rPr>
          <w:color w:val="auto"/>
          <w:sz w:val="20"/>
          <w:szCs w:val="20"/>
          <w:lang w:val="es-ES_tradnl"/>
        </w:rPr>
        <w:t xml:space="preserve"> el señor Dueñas Alegría trabajó veinte años</w:t>
      </w:r>
      <w:r w:rsidR="000D5707" w:rsidRPr="00922C71">
        <w:rPr>
          <w:color w:val="auto"/>
          <w:sz w:val="20"/>
          <w:szCs w:val="20"/>
          <w:lang w:val="es-ES_tradnl"/>
        </w:rPr>
        <w:t xml:space="preserve"> para el Estado</w:t>
      </w:r>
      <w:r w:rsidR="00802F4A" w:rsidRPr="00922C71">
        <w:rPr>
          <w:color w:val="auto"/>
          <w:sz w:val="20"/>
          <w:szCs w:val="20"/>
          <w:lang w:val="es-ES_tradnl"/>
        </w:rPr>
        <w:t>.</w:t>
      </w:r>
      <w:r w:rsidR="00E457F4" w:rsidRPr="00922C71">
        <w:rPr>
          <w:color w:val="auto"/>
          <w:sz w:val="20"/>
          <w:szCs w:val="20"/>
          <w:lang w:val="es-ES_tradnl"/>
        </w:rPr>
        <w:t xml:space="preserve"> </w:t>
      </w:r>
      <w:r w:rsidR="006F189C" w:rsidRPr="00922C71">
        <w:rPr>
          <w:color w:val="auto"/>
          <w:sz w:val="20"/>
          <w:szCs w:val="20"/>
          <w:lang w:val="es-ES_tradnl"/>
        </w:rPr>
        <w:t xml:space="preserve">El peticionario aduce que </w:t>
      </w:r>
      <w:r w:rsidR="005851E3" w:rsidRPr="00922C71">
        <w:rPr>
          <w:color w:val="auto"/>
          <w:sz w:val="20"/>
          <w:szCs w:val="20"/>
          <w:lang w:val="es-ES_tradnl"/>
        </w:rPr>
        <w:t>con esta decisión</w:t>
      </w:r>
      <w:r w:rsidR="00B75F0A" w:rsidRPr="00922C71">
        <w:rPr>
          <w:color w:val="auto"/>
          <w:sz w:val="20"/>
          <w:szCs w:val="20"/>
          <w:lang w:val="es-ES_tradnl"/>
        </w:rPr>
        <w:t>,</w:t>
      </w:r>
      <w:r w:rsidR="006E6F2F" w:rsidRPr="00922C71">
        <w:rPr>
          <w:color w:val="auto"/>
          <w:sz w:val="20"/>
          <w:szCs w:val="20"/>
          <w:lang w:val="es-ES_tradnl"/>
        </w:rPr>
        <w:t xml:space="preserve"> </w:t>
      </w:r>
      <w:r w:rsidR="00E457F4" w:rsidRPr="00922C71">
        <w:rPr>
          <w:color w:val="auto"/>
          <w:sz w:val="20"/>
          <w:szCs w:val="20"/>
          <w:lang w:val="es-ES_tradnl"/>
        </w:rPr>
        <w:t xml:space="preserve">la presunta </w:t>
      </w:r>
      <w:r w:rsidR="00C237ED" w:rsidRPr="00922C71">
        <w:rPr>
          <w:color w:val="auto"/>
          <w:sz w:val="20"/>
          <w:szCs w:val="20"/>
          <w:lang w:val="es-ES_tradnl"/>
        </w:rPr>
        <w:t>víctima quedó</w:t>
      </w:r>
      <w:r w:rsidR="00B75F0A" w:rsidRPr="00922C71">
        <w:rPr>
          <w:color w:val="auto"/>
          <w:sz w:val="20"/>
          <w:szCs w:val="20"/>
          <w:lang w:val="es-ES_tradnl"/>
        </w:rPr>
        <w:t xml:space="preserve"> </w:t>
      </w:r>
      <w:r w:rsidR="002F0EB6" w:rsidRPr="00922C71">
        <w:rPr>
          <w:color w:val="auto"/>
          <w:sz w:val="20"/>
          <w:szCs w:val="20"/>
          <w:lang w:val="es-ES_tradnl"/>
        </w:rPr>
        <w:t xml:space="preserve">sin alternativas </w:t>
      </w:r>
      <w:r w:rsidR="001D588E" w:rsidRPr="00922C71">
        <w:rPr>
          <w:color w:val="auto"/>
          <w:sz w:val="20"/>
          <w:szCs w:val="20"/>
          <w:lang w:val="es-ES_tradnl"/>
        </w:rPr>
        <w:t>judiciales</w:t>
      </w:r>
      <w:r w:rsidR="00E457F4" w:rsidRPr="00922C71">
        <w:rPr>
          <w:color w:val="auto"/>
          <w:sz w:val="20"/>
          <w:szCs w:val="20"/>
          <w:lang w:val="es-ES_tradnl"/>
        </w:rPr>
        <w:t xml:space="preserve"> </w:t>
      </w:r>
      <w:r w:rsidR="00C70A62" w:rsidRPr="00922C71">
        <w:rPr>
          <w:color w:val="auto"/>
          <w:sz w:val="20"/>
          <w:szCs w:val="20"/>
          <w:lang w:val="es-ES_tradnl"/>
        </w:rPr>
        <w:t xml:space="preserve">para </w:t>
      </w:r>
      <w:r w:rsidR="006E1B1F" w:rsidRPr="00922C71">
        <w:rPr>
          <w:color w:val="auto"/>
          <w:sz w:val="20"/>
          <w:szCs w:val="20"/>
          <w:lang w:val="es-ES_tradnl"/>
        </w:rPr>
        <w:t xml:space="preserve">el </w:t>
      </w:r>
      <w:r w:rsidR="002F0EB6" w:rsidRPr="00922C71">
        <w:rPr>
          <w:color w:val="auto"/>
          <w:sz w:val="20"/>
          <w:szCs w:val="20"/>
          <w:lang w:val="es-ES_tradnl"/>
        </w:rPr>
        <w:t xml:space="preserve">reconocimiento de </w:t>
      </w:r>
      <w:r w:rsidR="006E1B1F" w:rsidRPr="00922C71">
        <w:rPr>
          <w:color w:val="auto"/>
          <w:sz w:val="20"/>
          <w:szCs w:val="20"/>
          <w:lang w:val="es-ES_tradnl"/>
        </w:rPr>
        <w:t xml:space="preserve">su </w:t>
      </w:r>
      <w:r w:rsidR="002F0EB6" w:rsidRPr="00922C71">
        <w:rPr>
          <w:color w:val="auto"/>
          <w:sz w:val="20"/>
          <w:szCs w:val="20"/>
          <w:lang w:val="es-ES_tradnl"/>
        </w:rPr>
        <w:t>pensión</w:t>
      </w:r>
      <w:r w:rsidR="00C237ED" w:rsidRPr="00922C71">
        <w:rPr>
          <w:color w:val="auto"/>
          <w:sz w:val="20"/>
          <w:szCs w:val="20"/>
          <w:lang w:val="es-ES_tradnl"/>
        </w:rPr>
        <w:t xml:space="preserve"> sustitutiva</w:t>
      </w:r>
      <w:r w:rsidR="005851E3" w:rsidRPr="00922C71">
        <w:rPr>
          <w:color w:val="auto"/>
          <w:sz w:val="20"/>
          <w:szCs w:val="20"/>
          <w:lang w:val="es-ES_tradnl"/>
        </w:rPr>
        <w:t xml:space="preserve"> en la vía laboral ordinaria</w:t>
      </w:r>
      <w:r w:rsidR="00D67E62" w:rsidRPr="00922C71">
        <w:rPr>
          <w:color w:val="auto"/>
          <w:sz w:val="20"/>
          <w:szCs w:val="20"/>
          <w:lang w:val="es-ES_tradnl"/>
        </w:rPr>
        <w:t>.</w:t>
      </w:r>
    </w:p>
    <w:p w14:paraId="686B93AD" w14:textId="47C0353A" w:rsidR="00BF3CBB" w:rsidRPr="00922C71" w:rsidRDefault="00551363" w:rsidP="00B77F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 xml:space="preserve">Posteriormente, </w:t>
      </w:r>
      <w:r w:rsidR="000D27CD" w:rsidRPr="00922C71">
        <w:rPr>
          <w:rFonts w:asciiTheme="majorHAnsi" w:hAnsiTheme="majorHAnsi"/>
          <w:sz w:val="20"/>
          <w:szCs w:val="20"/>
          <w:lang w:val="es-ES_tradnl"/>
        </w:rPr>
        <w:t xml:space="preserve">el </w:t>
      </w:r>
      <w:r w:rsidR="009275E1" w:rsidRPr="00922C71">
        <w:rPr>
          <w:rFonts w:asciiTheme="majorHAnsi" w:hAnsiTheme="majorHAnsi"/>
          <w:sz w:val="20"/>
          <w:szCs w:val="20"/>
          <w:lang w:val="es-ES_tradnl"/>
        </w:rPr>
        <w:t xml:space="preserve">17 </w:t>
      </w:r>
      <w:r w:rsidR="000D27CD" w:rsidRPr="00922C71">
        <w:rPr>
          <w:rFonts w:asciiTheme="majorHAnsi" w:hAnsiTheme="majorHAnsi"/>
          <w:sz w:val="20"/>
          <w:szCs w:val="20"/>
          <w:lang w:val="es-ES_tradnl"/>
        </w:rPr>
        <w:t xml:space="preserve">de agosto de 2012 </w:t>
      </w:r>
      <w:r w:rsidR="00A638D3" w:rsidRPr="00922C71">
        <w:rPr>
          <w:rFonts w:asciiTheme="majorHAnsi" w:hAnsiTheme="majorHAnsi"/>
          <w:sz w:val="20"/>
          <w:szCs w:val="20"/>
          <w:lang w:val="es-ES_tradnl"/>
        </w:rPr>
        <w:t xml:space="preserve">la </w:t>
      </w:r>
      <w:r w:rsidR="004845A2" w:rsidRPr="00922C71">
        <w:rPr>
          <w:rFonts w:asciiTheme="majorHAnsi" w:hAnsiTheme="majorHAnsi"/>
          <w:sz w:val="20"/>
          <w:szCs w:val="20"/>
          <w:lang w:val="es-ES_tradnl"/>
        </w:rPr>
        <w:t>presunta víctima</w:t>
      </w:r>
      <w:r w:rsidR="000D27CD" w:rsidRPr="00922C71">
        <w:rPr>
          <w:rFonts w:asciiTheme="majorHAnsi" w:hAnsiTheme="majorHAnsi"/>
          <w:sz w:val="20"/>
          <w:szCs w:val="20"/>
          <w:lang w:val="es-ES_tradnl"/>
        </w:rPr>
        <w:t xml:space="preserve"> </w:t>
      </w:r>
      <w:r w:rsidR="00D67E62" w:rsidRPr="00922C71">
        <w:rPr>
          <w:rFonts w:asciiTheme="majorHAnsi" w:hAnsiTheme="majorHAnsi"/>
          <w:sz w:val="20"/>
          <w:szCs w:val="20"/>
          <w:lang w:val="es-ES_tradnl"/>
        </w:rPr>
        <w:t xml:space="preserve">solicitó </w:t>
      </w:r>
      <w:r w:rsidR="00A638D3" w:rsidRPr="00922C71">
        <w:rPr>
          <w:rFonts w:asciiTheme="majorHAnsi" w:hAnsiTheme="majorHAnsi"/>
          <w:sz w:val="20"/>
          <w:szCs w:val="20"/>
          <w:lang w:val="es-ES_tradnl"/>
        </w:rPr>
        <w:t xml:space="preserve">mediante derecho de </w:t>
      </w:r>
      <w:r w:rsidR="006E1433" w:rsidRPr="00922C71">
        <w:rPr>
          <w:rFonts w:asciiTheme="majorHAnsi" w:hAnsiTheme="majorHAnsi"/>
          <w:sz w:val="20"/>
          <w:szCs w:val="20"/>
          <w:lang w:val="es-ES_tradnl"/>
        </w:rPr>
        <w:t>petición</w:t>
      </w:r>
      <w:r w:rsidR="00A638D3" w:rsidRPr="00922C71">
        <w:rPr>
          <w:rFonts w:asciiTheme="majorHAnsi" w:hAnsiTheme="majorHAnsi"/>
          <w:sz w:val="20"/>
          <w:szCs w:val="20"/>
          <w:lang w:val="es-ES_tradnl"/>
        </w:rPr>
        <w:t xml:space="preserve"> </w:t>
      </w:r>
      <w:r w:rsidR="000D5707" w:rsidRPr="00922C71">
        <w:rPr>
          <w:rFonts w:asciiTheme="majorHAnsi" w:hAnsiTheme="majorHAnsi"/>
          <w:sz w:val="20"/>
          <w:szCs w:val="20"/>
          <w:lang w:val="es-ES_tradnl"/>
        </w:rPr>
        <w:t>el expediente</w:t>
      </w:r>
      <w:r w:rsidR="006E1433" w:rsidRPr="00922C71">
        <w:rPr>
          <w:rFonts w:asciiTheme="majorHAnsi" w:hAnsiTheme="majorHAnsi"/>
          <w:sz w:val="20"/>
          <w:szCs w:val="20"/>
          <w:lang w:val="es-ES_tradnl"/>
        </w:rPr>
        <w:t xml:space="preserve"> pensional</w:t>
      </w:r>
      <w:r w:rsidR="005546C1" w:rsidRPr="00922C71">
        <w:rPr>
          <w:rFonts w:asciiTheme="majorHAnsi" w:hAnsiTheme="majorHAnsi"/>
          <w:sz w:val="20"/>
          <w:szCs w:val="20"/>
          <w:lang w:val="es-ES_tradnl"/>
        </w:rPr>
        <w:t xml:space="preserve"> </w:t>
      </w:r>
      <w:r w:rsidR="00357E94" w:rsidRPr="00922C71">
        <w:rPr>
          <w:rFonts w:asciiTheme="majorHAnsi" w:hAnsiTheme="majorHAnsi"/>
          <w:sz w:val="20"/>
          <w:szCs w:val="20"/>
          <w:lang w:val="es-ES_tradnl"/>
        </w:rPr>
        <w:t xml:space="preserve">original </w:t>
      </w:r>
      <w:r w:rsidR="00A638D3" w:rsidRPr="00922C71">
        <w:rPr>
          <w:rFonts w:asciiTheme="majorHAnsi" w:hAnsiTheme="majorHAnsi"/>
          <w:sz w:val="20"/>
          <w:szCs w:val="20"/>
          <w:lang w:val="es-ES_tradnl"/>
        </w:rPr>
        <w:t>ante</w:t>
      </w:r>
      <w:r w:rsidR="004845A2" w:rsidRPr="00922C71">
        <w:rPr>
          <w:rFonts w:asciiTheme="majorHAnsi" w:hAnsiTheme="majorHAnsi"/>
          <w:sz w:val="20"/>
          <w:szCs w:val="20"/>
          <w:lang w:val="es-ES_tradnl"/>
        </w:rPr>
        <w:t xml:space="preserve"> </w:t>
      </w:r>
      <w:r w:rsidR="00C03AAD" w:rsidRPr="00922C71">
        <w:rPr>
          <w:rFonts w:asciiTheme="majorHAnsi" w:hAnsiTheme="majorHAnsi"/>
          <w:sz w:val="20"/>
          <w:szCs w:val="20"/>
          <w:lang w:val="es-ES_tradnl"/>
        </w:rPr>
        <w:t>la UGPP</w:t>
      </w:r>
      <w:r w:rsidR="00DA467D" w:rsidRPr="00922C71">
        <w:rPr>
          <w:rFonts w:asciiTheme="majorHAnsi" w:hAnsiTheme="majorHAnsi"/>
          <w:sz w:val="20"/>
          <w:szCs w:val="20"/>
          <w:lang w:val="es-ES_tradnl"/>
        </w:rPr>
        <w:t>, quien</w:t>
      </w:r>
      <w:r w:rsidR="004845A2" w:rsidRPr="00922C71">
        <w:rPr>
          <w:rFonts w:asciiTheme="majorHAnsi" w:hAnsiTheme="majorHAnsi"/>
          <w:sz w:val="20"/>
          <w:szCs w:val="20"/>
          <w:lang w:val="es-ES_tradnl"/>
        </w:rPr>
        <w:t xml:space="preserve"> nunca </w:t>
      </w:r>
      <w:r w:rsidR="003A746C" w:rsidRPr="00922C71">
        <w:rPr>
          <w:rFonts w:asciiTheme="majorHAnsi" w:hAnsiTheme="majorHAnsi"/>
          <w:sz w:val="20"/>
          <w:szCs w:val="20"/>
          <w:lang w:val="es-ES_tradnl"/>
        </w:rPr>
        <w:t xml:space="preserve">se </w:t>
      </w:r>
      <w:r w:rsidR="000D5707" w:rsidRPr="00922C71">
        <w:rPr>
          <w:rFonts w:asciiTheme="majorHAnsi" w:hAnsiTheme="majorHAnsi"/>
          <w:sz w:val="20"/>
          <w:szCs w:val="20"/>
          <w:lang w:val="es-ES_tradnl"/>
        </w:rPr>
        <w:t xml:space="preserve">lo </w:t>
      </w:r>
      <w:r w:rsidR="001108CD" w:rsidRPr="00922C71">
        <w:rPr>
          <w:rFonts w:asciiTheme="majorHAnsi" w:hAnsiTheme="majorHAnsi"/>
          <w:sz w:val="20"/>
          <w:szCs w:val="20"/>
          <w:lang w:val="es-ES_tradnl"/>
        </w:rPr>
        <w:t>habría entregado</w:t>
      </w:r>
      <w:r w:rsidR="00C03AAD" w:rsidRPr="00922C71">
        <w:rPr>
          <w:rFonts w:asciiTheme="majorHAnsi" w:hAnsiTheme="majorHAnsi"/>
          <w:sz w:val="20"/>
          <w:szCs w:val="20"/>
          <w:lang w:val="es-ES_tradnl"/>
        </w:rPr>
        <w:t>.</w:t>
      </w:r>
      <w:r w:rsidR="00DA467D" w:rsidRPr="00922C71">
        <w:rPr>
          <w:rFonts w:asciiTheme="majorHAnsi" w:hAnsiTheme="majorHAnsi"/>
          <w:sz w:val="20"/>
          <w:szCs w:val="20"/>
          <w:lang w:val="es-ES_tradnl"/>
        </w:rPr>
        <w:t xml:space="preserve"> En </w:t>
      </w:r>
      <w:r w:rsidR="001108CD" w:rsidRPr="00922C71">
        <w:rPr>
          <w:rFonts w:asciiTheme="majorHAnsi" w:hAnsiTheme="majorHAnsi"/>
          <w:sz w:val="20"/>
          <w:szCs w:val="20"/>
          <w:lang w:val="es-ES_tradnl"/>
        </w:rPr>
        <w:t>consecuencia</w:t>
      </w:r>
      <w:r w:rsidR="00DA467D" w:rsidRPr="00922C71">
        <w:rPr>
          <w:rFonts w:asciiTheme="majorHAnsi" w:hAnsiTheme="majorHAnsi"/>
          <w:sz w:val="20"/>
          <w:szCs w:val="20"/>
          <w:lang w:val="es-ES_tradnl"/>
        </w:rPr>
        <w:t xml:space="preserve">, </w:t>
      </w:r>
      <w:r w:rsidR="004845A2" w:rsidRPr="00922C71">
        <w:rPr>
          <w:rFonts w:asciiTheme="majorHAnsi" w:hAnsiTheme="majorHAnsi"/>
          <w:sz w:val="20"/>
          <w:szCs w:val="20"/>
          <w:lang w:val="es-ES_tradnl"/>
        </w:rPr>
        <w:t>el 17 de julio de 2014 requirió la intervención de la Defensoría del Pueblo</w:t>
      </w:r>
      <w:r w:rsidR="001108CD" w:rsidRPr="00922C71">
        <w:rPr>
          <w:rFonts w:asciiTheme="majorHAnsi" w:hAnsiTheme="majorHAnsi"/>
          <w:sz w:val="20"/>
          <w:szCs w:val="20"/>
          <w:lang w:val="es-ES_tradnl"/>
        </w:rPr>
        <w:t>;</w:t>
      </w:r>
      <w:r w:rsidR="004455E1" w:rsidRPr="00922C71">
        <w:rPr>
          <w:rFonts w:asciiTheme="majorHAnsi" w:hAnsiTheme="majorHAnsi"/>
          <w:sz w:val="20"/>
          <w:szCs w:val="20"/>
          <w:lang w:val="es-ES_tradnl"/>
        </w:rPr>
        <w:t xml:space="preserve"> la cual</w:t>
      </w:r>
      <w:r w:rsidR="00F144B0" w:rsidRPr="00922C71">
        <w:rPr>
          <w:rFonts w:asciiTheme="majorHAnsi" w:hAnsiTheme="majorHAnsi"/>
          <w:sz w:val="20"/>
          <w:szCs w:val="20"/>
          <w:lang w:val="es-ES_tradnl"/>
        </w:rPr>
        <w:t>, el 25 de julio de 2014</w:t>
      </w:r>
      <w:r w:rsidR="001108CD" w:rsidRPr="00922C71">
        <w:rPr>
          <w:rFonts w:asciiTheme="majorHAnsi" w:hAnsiTheme="majorHAnsi"/>
          <w:sz w:val="20"/>
          <w:szCs w:val="20"/>
          <w:lang w:val="es-ES_tradnl"/>
        </w:rPr>
        <w:t>,</w:t>
      </w:r>
      <w:r w:rsidR="004455E1" w:rsidRPr="00922C71">
        <w:rPr>
          <w:rFonts w:asciiTheme="majorHAnsi" w:hAnsiTheme="majorHAnsi"/>
          <w:sz w:val="20"/>
          <w:szCs w:val="20"/>
          <w:lang w:val="es-ES_tradnl"/>
        </w:rPr>
        <w:t xml:space="preserve"> le informó </w:t>
      </w:r>
      <w:r w:rsidR="006E1433" w:rsidRPr="00922C71">
        <w:rPr>
          <w:rFonts w:asciiTheme="majorHAnsi" w:hAnsiTheme="majorHAnsi"/>
          <w:sz w:val="20"/>
          <w:szCs w:val="20"/>
          <w:lang w:val="es-ES_tradnl"/>
        </w:rPr>
        <w:t>que solicitó</w:t>
      </w:r>
      <w:r w:rsidR="00F144B0" w:rsidRPr="00922C71">
        <w:rPr>
          <w:rFonts w:asciiTheme="majorHAnsi" w:hAnsiTheme="majorHAnsi"/>
          <w:sz w:val="20"/>
          <w:szCs w:val="20"/>
          <w:lang w:val="es-ES_tradnl"/>
        </w:rPr>
        <w:t xml:space="preserve"> información ante la UGPP sobre su caso.</w:t>
      </w:r>
      <w:r w:rsidR="004455E1" w:rsidRPr="00922C71">
        <w:rPr>
          <w:rFonts w:asciiTheme="majorHAnsi" w:hAnsiTheme="majorHAnsi"/>
          <w:sz w:val="20"/>
          <w:szCs w:val="20"/>
          <w:lang w:val="es-ES_tradnl"/>
        </w:rPr>
        <w:t xml:space="preserve"> </w:t>
      </w:r>
      <w:r w:rsidR="00C34F79" w:rsidRPr="00922C71">
        <w:rPr>
          <w:rFonts w:asciiTheme="majorHAnsi" w:hAnsiTheme="majorHAnsi"/>
          <w:sz w:val="20"/>
          <w:szCs w:val="20"/>
          <w:lang w:val="es-ES_tradnl"/>
        </w:rPr>
        <w:t>También</w:t>
      </w:r>
      <w:r w:rsidR="00746F9D" w:rsidRPr="00922C71">
        <w:rPr>
          <w:rFonts w:asciiTheme="majorHAnsi" w:hAnsiTheme="majorHAnsi"/>
          <w:sz w:val="20"/>
          <w:szCs w:val="20"/>
          <w:lang w:val="es-ES_tradnl"/>
        </w:rPr>
        <w:t xml:space="preserve">, </w:t>
      </w:r>
      <w:r w:rsidR="00970A7F" w:rsidRPr="00922C71">
        <w:rPr>
          <w:rFonts w:asciiTheme="majorHAnsi" w:hAnsiTheme="majorHAnsi"/>
          <w:sz w:val="20"/>
          <w:szCs w:val="20"/>
          <w:lang w:val="es-ES_tradnl"/>
        </w:rPr>
        <w:t xml:space="preserve">el </w:t>
      </w:r>
      <w:r w:rsidR="00243C0A" w:rsidRPr="00922C71">
        <w:rPr>
          <w:rFonts w:asciiTheme="majorHAnsi" w:hAnsiTheme="majorHAnsi"/>
          <w:sz w:val="20"/>
          <w:szCs w:val="20"/>
          <w:lang w:val="es-ES_tradnl"/>
        </w:rPr>
        <w:t xml:space="preserve">15 </w:t>
      </w:r>
      <w:r w:rsidR="00970A7F" w:rsidRPr="00922C71">
        <w:rPr>
          <w:rFonts w:asciiTheme="majorHAnsi" w:hAnsiTheme="majorHAnsi"/>
          <w:sz w:val="20"/>
          <w:szCs w:val="20"/>
          <w:lang w:val="es-ES_tradnl"/>
        </w:rPr>
        <w:t xml:space="preserve">de agosto de 2014 </w:t>
      </w:r>
      <w:r w:rsidR="006E1433" w:rsidRPr="00922C71">
        <w:rPr>
          <w:rFonts w:asciiTheme="majorHAnsi" w:hAnsiTheme="majorHAnsi"/>
          <w:sz w:val="20"/>
          <w:szCs w:val="20"/>
          <w:lang w:val="es-ES_tradnl"/>
        </w:rPr>
        <w:t xml:space="preserve">solicitó </w:t>
      </w:r>
      <w:r w:rsidR="00970A7F" w:rsidRPr="00922C71">
        <w:rPr>
          <w:rFonts w:asciiTheme="majorHAnsi" w:hAnsiTheme="majorHAnsi"/>
          <w:sz w:val="20"/>
          <w:szCs w:val="20"/>
          <w:lang w:val="es-ES_tradnl"/>
        </w:rPr>
        <w:t xml:space="preserve">derecho de petición </w:t>
      </w:r>
      <w:r w:rsidR="00746F9D" w:rsidRPr="00922C71">
        <w:rPr>
          <w:rFonts w:asciiTheme="majorHAnsi" w:hAnsiTheme="majorHAnsi"/>
          <w:sz w:val="20"/>
          <w:szCs w:val="20"/>
          <w:lang w:val="es-ES_tradnl"/>
        </w:rPr>
        <w:t>ante</w:t>
      </w:r>
      <w:r w:rsidR="00541A19" w:rsidRPr="00922C71">
        <w:rPr>
          <w:rFonts w:asciiTheme="majorHAnsi" w:hAnsiTheme="majorHAnsi"/>
          <w:sz w:val="20"/>
          <w:szCs w:val="20"/>
          <w:lang w:val="es-ES_tradnl"/>
        </w:rPr>
        <w:t xml:space="preserve"> </w:t>
      </w:r>
      <w:r w:rsidR="00746F9D" w:rsidRPr="00922C71">
        <w:rPr>
          <w:rFonts w:asciiTheme="majorHAnsi" w:hAnsiTheme="majorHAnsi"/>
          <w:sz w:val="20"/>
          <w:szCs w:val="20"/>
          <w:lang w:val="es-ES_tradnl"/>
        </w:rPr>
        <w:t>la Procuraduría General</w:t>
      </w:r>
      <w:r w:rsidR="00970A7F" w:rsidRPr="00922C71">
        <w:rPr>
          <w:rFonts w:asciiTheme="majorHAnsi" w:hAnsiTheme="majorHAnsi"/>
          <w:sz w:val="20"/>
          <w:szCs w:val="20"/>
          <w:lang w:val="es-ES_tradnl"/>
        </w:rPr>
        <w:t>,</w:t>
      </w:r>
      <w:r w:rsidR="00746F9D" w:rsidRPr="00922C71">
        <w:rPr>
          <w:rFonts w:asciiTheme="majorHAnsi" w:hAnsiTheme="majorHAnsi"/>
          <w:sz w:val="20"/>
          <w:szCs w:val="20"/>
          <w:lang w:val="es-ES_tradnl"/>
        </w:rPr>
        <w:t xml:space="preserve"> </w:t>
      </w:r>
      <w:r w:rsidR="004845A2" w:rsidRPr="00922C71">
        <w:rPr>
          <w:rFonts w:asciiTheme="majorHAnsi" w:hAnsiTheme="majorHAnsi"/>
          <w:sz w:val="20"/>
          <w:szCs w:val="20"/>
          <w:lang w:val="es-ES_tradnl"/>
        </w:rPr>
        <w:t>para que</w:t>
      </w:r>
      <w:r w:rsidR="004455E1" w:rsidRPr="00922C71">
        <w:rPr>
          <w:rFonts w:asciiTheme="majorHAnsi" w:hAnsiTheme="majorHAnsi"/>
          <w:sz w:val="20"/>
          <w:szCs w:val="20"/>
          <w:lang w:val="es-ES_tradnl"/>
        </w:rPr>
        <w:t xml:space="preserve"> la UGPP</w:t>
      </w:r>
      <w:r w:rsidR="004845A2" w:rsidRPr="00922C71">
        <w:rPr>
          <w:rFonts w:asciiTheme="majorHAnsi" w:hAnsiTheme="majorHAnsi"/>
          <w:sz w:val="20"/>
          <w:szCs w:val="20"/>
          <w:lang w:val="es-ES_tradnl"/>
        </w:rPr>
        <w:t xml:space="preserve"> le devolviera </w:t>
      </w:r>
      <w:r w:rsidR="004455E1" w:rsidRPr="00922C71">
        <w:rPr>
          <w:rFonts w:asciiTheme="majorHAnsi" w:hAnsiTheme="majorHAnsi"/>
          <w:sz w:val="20"/>
          <w:szCs w:val="20"/>
          <w:lang w:val="es-ES_tradnl"/>
        </w:rPr>
        <w:t>el</w:t>
      </w:r>
      <w:r w:rsidR="003C2B64" w:rsidRPr="00922C71">
        <w:rPr>
          <w:rFonts w:asciiTheme="majorHAnsi" w:hAnsiTheme="majorHAnsi"/>
          <w:sz w:val="20"/>
          <w:szCs w:val="20"/>
          <w:lang w:val="es-ES_tradnl"/>
        </w:rPr>
        <w:t xml:space="preserve"> </w:t>
      </w:r>
      <w:r w:rsidR="004455E1" w:rsidRPr="00922C71">
        <w:rPr>
          <w:rFonts w:asciiTheme="majorHAnsi" w:hAnsiTheme="majorHAnsi"/>
          <w:sz w:val="20"/>
          <w:szCs w:val="20"/>
          <w:lang w:val="es-ES_tradnl"/>
        </w:rPr>
        <w:t>expediente</w:t>
      </w:r>
      <w:r w:rsidR="00B77F22" w:rsidRPr="00922C71">
        <w:rPr>
          <w:rFonts w:asciiTheme="majorHAnsi" w:hAnsiTheme="majorHAnsi"/>
          <w:sz w:val="20"/>
          <w:szCs w:val="20"/>
          <w:lang w:val="es-ES_tradnl"/>
        </w:rPr>
        <w:t>. No obstante, aduce que, hasta la fecha</w:t>
      </w:r>
      <w:r w:rsidR="004845A2" w:rsidRPr="00922C71">
        <w:rPr>
          <w:rFonts w:asciiTheme="majorHAnsi" w:hAnsiTheme="majorHAnsi"/>
          <w:sz w:val="20"/>
          <w:szCs w:val="20"/>
          <w:lang w:val="es-ES_tradnl"/>
        </w:rPr>
        <w:t xml:space="preserve"> </w:t>
      </w:r>
      <w:r w:rsidR="003A746C" w:rsidRPr="00922C71">
        <w:rPr>
          <w:rFonts w:asciiTheme="majorHAnsi" w:hAnsiTheme="majorHAnsi"/>
          <w:sz w:val="20"/>
          <w:szCs w:val="20"/>
          <w:lang w:val="es-ES_tradnl"/>
        </w:rPr>
        <w:t>no se</w:t>
      </w:r>
      <w:r w:rsidR="002C3C95" w:rsidRPr="00922C71">
        <w:rPr>
          <w:rFonts w:asciiTheme="majorHAnsi" w:hAnsiTheme="majorHAnsi"/>
          <w:sz w:val="20"/>
          <w:szCs w:val="20"/>
          <w:lang w:val="es-ES_tradnl"/>
        </w:rPr>
        <w:t xml:space="preserve"> lo</w:t>
      </w:r>
      <w:r w:rsidR="003A746C" w:rsidRPr="00922C71">
        <w:rPr>
          <w:rFonts w:asciiTheme="majorHAnsi" w:hAnsiTheme="majorHAnsi"/>
          <w:sz w:val="20"/>
          <w:szCs w:val="20"/>
          <w:lang w:val="es-ES_tradnl"/>
        </w:rPr>
        <w:t xml:space="preserve"> ha</w:t>
      </w:r>
      <w:r w:rsidR="00B77F22" w:rsidRPr="00922C71">
        <w:rPr>
          <w:rFonts w:asciiTheme="majorHAnsi" w:hAnsiTheme="majorHAnsi"/>
          <w:sz w:val="20"/>
          <w:szCs w:val="20"/>
          <w:lang w:val="es-ES_tradnl"/>
        </w:rPr>
        <w:t>n</w:t>
      </w:r>
      <w:r w:rsidR="003A746C" w:rsidRPr="00922C71">
        <w:rPr>
          <w:rFonts w:asciiTheme="majorHAnsi" w:hAnsiTheme="majorHAnsi"/>
          <w:sz w:val="20"/>
          <w:szCs w:val="20"/>
          <w:lang w:val="es-ES_tradnl"/>
        </w:rPr>
        <w:t xml:space="preserve"> </w:t>
      </w:r>
      <w:r w:rsidR="009B123C" w:rsidRPr="00922C71">
        <w:rPr>
          <w:rFonts w:asciiTheme="majorHAnsi" w:hAnsiTheme="majorHAnsi"/>
          <w:sz w:val="20"/>
          <w:szCs w:val="20"/>
          <w:lang w:val="es-ES_tradnl"/>
        </w:rPr>
        <w:t>entregado.</w:t>
      </w:r>
      <w:r w:rsidR="001839E0" w:rsidRPr="00922C71">
        <w:rPr>
          <w:rFonts w:asciiTheme="majorHAnsi" w:hAnsiTheme="majorHAnsi"/>
          <w:sz w:val="20"/>
          <w:szCs w:val="20"/>
          <w:lang w:val="es-ES_tradnl"/>
        </w:rPr>
        <w:t xml:space="preserve"> </w:t>
      </w:r>
    </w:p>
    <w:p w14:paraId="398CB3FA" w14:textId="3E06DEA1" w:rsidR="00B77F22" w:rsidRPr="00922C71" w:rsidRDefault="001108CD" w:rsidP="005546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 xml:space="preserve">Adicionalmente, el </w:t>
      </w:r>
      <w:r w:rsidR="009B123C" w:rsidRPr="00922C71">
        <w:rPr>
          <w:rFonts w:asciiTheme="majorHAnsi" w:hAnsiTheme="majorHAnsi"/>
          <w:sz w:val="20"/>
          <w:szCs w:val="20"/>
          <w:lang w:val="es-ES_tradnl"/>
        </w:rPr>
        <w:t>26 de agosto</w:t>
      </w:r>
      <w:r w:rsidR="00427349" w:rsidRPr="00922C71">
        <w:rPr>
          <w:rFonts w:asciiTheme="majorHAnsi" w:hAnsiTheme="majorHAnsi"/>
          <w:sz w:val="20"/>
          <w:szCs w:val="20"/>
          <w:lang w:val="es-ES_tradnl"/>
        </w:rPr>
        <w:t xml:space="preserve"> de 2014 la presunta víctima inició</w:t>
      </w:r>
      <w:r w:rsidR="00D74130" w:rsidRPr="00922C71">
        <w:rPr>
          <w:rFonts w:asciiTheme="majorHAnsi" w:hAnsiTheme="majorHAnsi"/>
          <w:sz w:val="20"/>
          <w:szCs w:val="20"/>
          <w:lang w:val="es-ES_tradnl"/>
        </w:rPr>
        <w:t>,</w:t>
      </w:r>
      <w:r w:rsidR="00427349" w:rsidRPr="00922C71">
        <w:rPr>
          <w:rFonts w:asciiTheme="majorHAnsi" w:hAnsiTheme="majorHAnsi"/>
          <w:sz w:val="20"/>
          <w:szCs w:val="20"/>
          <w:lang w:val="es-ES_tradnl"/>
        </w:rPr>
        <w:t xml:space="preserve"> una acción de tutela </w:t>
      </w:r>
      <w:r w:rsidR="00343360" w:rsidRPr="00922C71">
        <w:rPr>
          <w:rFonts w:asciiTheme="majorHAnsi" w:hAnsiTheme="majorHAnsi"/>
          <w:sz w:val="20"/>
          <w:szCs w:val="20"/>
          <w:lang w:val="es-ES_tradnl"/>
        </w:rPr>
        <w:t xml:space="preserve">contra el Fondo Pasivo Social </w:t>
      </w:r>
      <w:r w:rsidR="004161E1" w:rsidRPr="00922C71">
        <w:rPr>
          <w:rFonts w:asciiTheme="majorHAnsi" w:hAnsiTheme="majorHAnsi"/>
          <w:sz w:val="20"/>
          <w:szCs w:val="20"/>
          <w:lang w:val="es-ES_tradnl"/>
        </w:rPr>
        <w:t xml:space="preserve">de FNC </w:t>
      </w:r>
      <w:r w:rsidR="00427349" w:rsidRPr="00922C71">
        <w:rPr>
          <w:rFonts w:asciiTheme="majorHAnsi" w:hAnsiTheme="majorHAnsi"/>
          <w:sz w:val="20"/>
          <w:szCs w:val="20"/>
          <w:lang w:val="es-ES_tradnl"/>
        </w:rPr>
        <w:t>p</w:t>
      </w:r>
      <w:r w:rsidR="008E0F5A" w:rsidRPr="00922C71">
        <w:rPr>
          <w:rFonts w:asciiTheme="majorHAnsi" w:hAnsiTheme="majorHAnsi"/>
          <w:sz w:val="20"/>
          <w:szCs w:val="20"/>
          <w:lang w:val="es-ES_tradnl"/>
        </w:rPr>
        <w:t>or</w:t>
      </w:r>
      <w:r w:rsidR="00343360" w:rsidRPr="00922C71">
        <w:rPr>
          <w:rFonts w:asciiTheme="majorHAnsi" w:hAnsiTheme="majorHAnsi"/>
          <w:sz w:val="20"/>
          <w:szCs w:val="20"/>
          <w:lang w:val="es-ES_tradnl"/>
        </w:rPr>
        <w:t xml:space="preserve"> la vulneración de sus derechos</w:t>
      </w:r>
      <w:r w:rsidR="00427349" w:rsidRPr="00922C71">
        <w:rPr>
          <w:rFonts w:asciiTheme="majorHAnsi" w:hAnsiTheme="majorHAnsi"/>
          <w:sz w:val="20"/>
          <w:szCs w:val="20"/>
          <w:lang w:val="es-ES_tradnl"/>
        </w:rPr>
        <w:t xml:space="preserve"> de petición</w:t>
      </w:r>
      <w:r w:rsidR="00343360" w:rsidRPr="00922C71">
        <w:rPr>
          <w:rFonts w:asciiTheme="majorHAnsi" w:hAnsiTheme="majorHAnsi"/>
          <w:sz w:val="20"/>
          <w:szCs w:val="20"/>
          <w:lang w:val="es-ES_tradnl"/>
        </w:rPr>
        <w:t xml:space="preserve"> y</w:t>
      </w:r>
      <w:r w:rsidR="00427349" w:rsidRPr="00922C71">
        <w:rPr>
          <w:rFonts w:asciiTheme="majorHAnsi" w:hAnsiTheme="majorHAnsi"/>
          <w:sz w:val="20"/>
          <w:szCs w:val="20"/>
          <w:lang w:val="es-ES_tradnl"/>
        </w:rPr>
        <w:t xml:space="preserve"> reconocimiento de pensión sustitutiva</w:t>
      </w:r>
      <w:r w:rsidR="00343360" w:rsidRPr="00922C71">
        <w:rPr>
          <w:rFonts w:asciiTheme="majorHAnsi" w:hAnsiTheme="majorHAnsi"/>
          <w:sz w:val="20"/>
          <w:szCs w:val="20"/>
          <w:lang w:val="es-ES_tradnl"/>
        </w:rPr>
        <w:t xml:space="preserve"> </w:t>
      </w:r>
      <w:r w:rsidR="00F14578" w:rsidRPr="00922C71">
        <w:rPr>
          <w:rFonts w:asciiTheme="majorHAnsi" w:hAnsiTheme="majorHAnsi"/>
          <w:sz w:val="20"/>
          <w:szCs w:val="20"/>
          <w:lang w:val="es-ES_tradnl"/>
        </w:rPr>
        <w:t xml:space="preserve">ante el Juzgado Segundo Civil del Circuito de Ejecución, el cual </w:t>
      </w:r>
      <w:r w:rsidR="00017B8B" w:rsidRPr="00922C71">
        <w:rPr>
          <w:rFonts w:asciiTheme="majorHAnsi" w:hAnsiTheme="majorHAnsi"/>
          <w:sz w:val="20"/>
          <w:szCs w:val="20"/>
          <w:lang w:val="es-ES_tradnl"/>
        </w:rPr>
        <w:t xml:space="preserve">negó </w:t>
      </w:r>
      <w:r w:rsidR="0079618A" w:rsidRPr="00922C71">
        <w:rPr>
          <w:rFonts w:asciiTheme="majorHAnsi" w:hAnsiTheme="majorHAnsi"/>
          <w:sz w:val="20"/>
          <w:szCs w:val="20"/>
          <w:lang w:val="es-ES_tradnl"/>
        </w:rPr>
        <w:t>dicho recurso</w:t>
      </w:r>
      <w:r w:rsidR="003325E2" w:rsidRPr="00922C71">
        <w:rPr>
          <w:rFonts w:asciiTheme="majorHAnsi" w:hAnsiTheme="majorHAnsi"/>
          <w:sz w:val="20"/>
          <w:szCs w:val="20"/>
          <w:lang w:val="es-ES_tradnl"/>
        </w:rPr>
        <w:t xml:space="preserve"> el </w:t>
      </w:r>
      <w:r w:rsidR="00E11EAA" w:rsidRPr="00922C71">
        <w:rPr>
          <w:rFonts w:asciiTheme="majorHAnsi" w:hAnsiTheme="majorHAnsi"/>
          <w:sz w:val="20"/>
          <w:szCs w:val="20"/>
          <w:lang w:val="es-ES_tradnl"/>
        </w:rPr>
        <w:t>18 de marzo de 2016</w:t>
      </w:r>
      <w:r w:rsidR="00017B8B" w:rsidRPr="00922C71">
        <w:rPr>
          <w:rFonts w:asciiTheme="majorHAnsi" w:hAnsiTheme="majorHAnsi"/>
          <w:sz w:val="20"/>
          <w:szCs w:val="20"/>
          <w:lang w:val="es-ES_tradnl"/>
        </w:rPr>
        <w:t xml:space="preserve"> </w:t>
      </w:r>
      <w:r w:rsidR="00420497" w:rsidRPr="00922C71">
        <w:rPr>
          <w:rFonts w:asciiTheme="majorHAnsi" w:hAnsiTheme="majorHAnsi"/>
          <w:sz w:val="20"/>
          <w:szCs w:val="20"/>
          <w:lang w:val="es-ES_tradnl"/>
        </w:rPr>
        <w:t>argumentando</w:t>
      </w:r>
      <w:r w:rsidR="00017B8B" w:rsidRPr="00922C71">
        <w:rPr>
          <w:rFonts w:asciiTheme="majorHAnsi" w:hAnsiTheme="majorHAnsi"/>
          <w:sz w:val="20"/>
          <w:szCs w:val="20"/>
          <w:lang w:val="es-ES_tradnl"/>
        </w:rPr>
        <w:t xml:space="preserve"> </w:t>
      </w:r>
      <w:r w:rsidR="00E11EAA" w:rsidRPr="00922C71">
        <w:rPr>
          <w:rFonts w:asciiTheme="majorHAnsi" w:hAnsiTheme="majorHAnsi"/>
          <w:sz w:val="20"/>
          <w:szCs w:val="20"/>
          <w:lang w:val="es-ES_tradnl"/>
        </w:rPr>
        <w:t>que</w:t>
      </w:r>
      <w:r w:rsidR="00C90D9A" w:rsidRPr="00922C71">
        <w:rPr>
          <w:rFonts w:asciiTheme="majorHAnsi" w:hAnsiTheme="majorHAnsi"/>
          <w:sz w:val="20"/>
          <w:szCs w:val="20"/>
          <w:lang w:val="es-ES_tradnl"/>
        </w:rPr>
        <w:t xml:space="preserve"> </w:t>
      </w:r>
      <w:r w:rsidR="008548E8" w:rsidRPr="00922C71">
        <w:rPr>
          <w:rFonts w:asciiTheme="majorHAnsi" w:hAnsiTheme="majorHAnsi"/>
          <w:sz w:val="20"/>
          <w:szCs w:val="20"/>
          <w:lang w:val="es-ES_tradnl"/>
        </w:rPr>
        <w:t>“</w:t>
      </w:r>
      <w:r w:rsidR="00C90D9A" w:rsidRPr="00922C71">
        <w:rPr>
          <w:rFonts w:asciiTheme="majorHAnsi" w:hAnsiTheme="majorHAnsi"/>
          <w:i/>
          <w:iCs/>
          <w:sz w:val="20"/>
          <w:szCs w:val="20"/>
          <w:lang w:val="es-ES_tradnl"/>
        </w:rPr>
        <w:t xml:space="preserve">la solicitud de reconocimiento de pensión no puede ser atendida a través de este mecanismo constitucional, dado su carácter excepcional y subsidiario </w:t>
      </w:r>
      <w:r w:rsidR="00D74130" w:rsidRPr="00922C71">
        <w:rPr>
          <w:rFonts w:asciiTheme="majorHAnsi" w:hAnsiTheme="majorHAnsi"/>
          <w:i/>
          <w:iCs/>
          <w:sz w:val="20"/>
          <w:szCs w:val="20"/>
          <w:lang w:val="es-ES_tradnl"/>
        </w:rPr>
        <w:t>[</w:t>
      </w:r>
      <w:r w:rsidR="00B77F22" w:rsidRPr="00922C71">
        <w:rPr>
          <w:rFonts w:asciiTheme="majorHAnsi" w:hAnsiTheme="majorHAnsi"/>
          <w:i/>
          <w:iCs/>
          <w:sz w:val="20"/>
          <w:szCs w:val="20"/>
          <w:lang w:val="es-ES_tradnl"/>
        </w:rPr>
        <w:t>…</w:t>
      </w:r>
      <w:r w:rsidR="00D74130" w:rsidRPr="00922C71">
        <w:rPr>
          <w:rFonts w:asciiTheme="majorHAnsi" w:hAnsiTheme="majorHAnsi"/>
          <w:i/>
          <w:iCs/>
          <w:sz w:val="20"/>
          <w:szCs w:val="20"/>
          <w:lang w:val="es-ES_tradnl"/>
        </w:rPr>
        <w:t>]</w:t>
      </w:r>
      <w:r w:rsidR="00C90D9A" w:rsidRPr="00922C71">
        <w:rPr>
          <w:rFonts w:asciiTheme="majorHAnsi" w:hAnsiTheme="majorHAnsi"/>
          <w:i/>
          <w:iCs/>
          <w:sz w:val="20"/>
          <w:szCs w:val="20"/>
          <w:lang w:val="es-ES_tradnl"/>
        </w:rPr>
        <w:t xml:space="preserve"> </w:t>
      </w:r>
      <w:r w:rsidR="000843C8" w:rsidRPr="00922C71">
        <w:rPr>
          <w:rFonts w:asciiTheme="majorHAnsi" w:hAnsiTheme="majorHAnsi"/>
          <w:i/>
          <w:iCs/>
          <w:sz w:val="20"/>
          <w:szCs w:val="20"/>
          <w:lang w:val="es-ES_tradnl"/>
        </w:rPr>
        <w:t xml:space="preserve">y que </w:t>
      </w:r>
      <w:r w:rsidR="00C90D9A" w:rsidRPr="00922C71">
        <w:rPr>
          <w:rFonts w:asciiTheme="majorHAnsi" w:hAnsiTheme="majorHAnsi"/>
          <w:i/>
          <w:iCs/>
          <w:sz w:val="20"/>
          <w:szCs w:val="20"/>
          <w:lang w:val="es-ES_tradnl"/>
        </w:rPr>
        <w:t xml:space="preserve">no fue aportada prueba que permita determinar la afectación al mínimo vital de la parte actora, </w:t>
      </w:r>
      <w:r w:rsidR="00EE4F06" w:rsidRPr="00922C71">
        <w:rPr>
          <w:rFonts w:asciiTheme="majorHAnsi" w:hAnsiTheme="majorHAnsi"/>
          <w:i/>
          <w:iCs/>
          <w:sz w:val="20"/>
          <w:szCs w:val="20"/>
          <w:lang w:val="es-ES_tradnl"/>
        </w:rPr>
        <w:t>pues</w:t>
      </w:r>
      <w:r w:rsidR="00C90D9A" w:rsidRPr="00922C71">
        <w:rPr>
          <w:rFonts w:asciiTheme="majorHAnsi" w:hAnsiTheme="majorHAnsi"/>
          <w:i/>
          <w:iCs/>
          <w:sz w:val="20"/>
          <w:szCs w:val="20"/>
          <w:lang w:val="es-ES_tradnl"/>
        </w:rPr>
        <w:t xml:space="preserve"> el material probatorio no dice nada de sus condiciones de vid</w:t>
      </w:r>
      <w:r w:rsidR="00B77F22" w:rsidRPr="00922C71">
        <w:rPr>
          <w:rFonts w:asciiTheme="majorHAnsi" w:hAnsiTheme="majorHAnsi"/>
          <w:i/>
          <w:iCs/>
          <w:sz w:val="20"/>
          <w:szCs w:val="20"/>
          <w:lang w:val="es-ES_tradnl"/>
        </w:rPr>
        <w:t xml:space="preserve">a </w:t>
      </w:r>
      <w:r w:rsidR="00D74130" w:rsidRPr="00922C71">
        <w:rPr>
          <w:rFonts w:asciiTheme="majorHAnsi" w:hAnsiTheme="majorHAnsi"/>
          <w:i/>
          <w:iCs/>
          <w:sz w:val="20"/>
          <w:szCs w:val="20"/>
          <w:lang w:val="es-ES_tradnl"/>
        </w:rPr>
        <w:t>[</w:t>
      </w:r>
      <w:r w:rsidR="00B77F22" w:rsidRPr="00922C71">
        <w:rPr>
          <w:rFonts w:asciiTheme="majorHAnsi" w:hAnsiTheme="majorHAnsi"/>
          <w:i/>
          <w:iCs/>
          <w:sz w:val="20"/>
          <w:szCs w:val="20"/>
          <w:lang w:val="es-ES_tradnl"/>
        </w:rPr>
        <w:t>…</w:t>
      </w:r>
      <w:r w:rsidR="00D74130" w:rsidRPr="00922C71">
        <w:rPr>
          <w:rFonts w:asciiTheme="majorHAnsi" w:hAnsiTheme="majorHAnsi"/>
          <w:i/>
          <w:iCs/>
          <w:sz w:val="20"/>
          <w:szCs w:val="20"/>
          <w:lang w:val="es-ES_tradnl"/>
        </w:rPr>
        <w:t>]</w:t>
      </w:r>
      <w:r w:rsidR="00C90D9A" w:rsidRPr="00922C71">
        <w:rPr>
          <w:rFonts w:asciiTheme="majorHAnsi" w:hAnsiTheme="majorHAnsi"/>
          <w:sz w:val="20"/>
          <w:szCs w:val="20"/>
          <w:lang w:val="es-ES_tradnl"/>
        </w:rPr>
        <w:t>”</w:t>
      </w:r>
      <w:r w:rsidR="00D74130" w:rsidRPr="00922C71">
        <w:rPr>
          <w:rFonts w:asciiTheme="majorHAnsi" w:hAnsiTheme="majorHAnsi"/>
          <w:sz w:val="20"/>
          <w:szCs w:val="20"/>
          <w:lang w:val="es-ES_tradnl"/>
        </w:rPr>
        <w:t>.</w:t>
      </w:r>
      <w:r w:rsidR="00B77F22" w:rsidRPr="00922C71">
        <w:rPr>
          <w:rFonts w:asciiTheme="majorHAnsi" w:hAnsiTheme="majorHAnsi"/>
          <w:sz w:val="20"/>
          <w:szCs w:val="20"/>
          <w:lang w:val="es-ES_tradnl"/>
        </w:rPr>
        <w:t xml:space="preserve"> </w:t>
      </w:r>
      <w:r w:rsidR="00243C0A" w:rsidRPr="00922C71">
        <w:rPr>
          <w:rFonts w:asciiTheme="majorHAnsi" w:hAnsiTheme="majorHAnsi"/>
          <w:sz w:val="20"/>
          <w:szCs w:val="20"/>
          <w:lang w:val="es-ES_tradnl"/>
        </w:rPr>
        <w:t>R</w:t>
      </w:r>
      <w:r w:rsidR="00504903" w:rsidRPr="00922C71">
        <w:rPr>
          <w:rFonts w:asciiTheme="majorHAnsi" w:hAnsiTheme="majorHAnsi"/>
          <w:sz w:val="20"/>
          <w:szCs w:val="20"/>
          <w:lang w:val="es-ES_tradnl"/>
        </w:rPr>
        <w:t>especto al derecho de petición,</w:t>
      </w:r>
      <w:r w:rsidR="00C90D9A" w:rsidRPr="00922C71">
        <w:rPr>
          <w:rFonts w:asciiTheme="majorHAnsi" w:hAnsiTheme="majorHAnsi"/>
          <w:sz w:val="20"/>
          <w:szCs w:val="20"/>
          <w:lang w:val="es-ES_tradnl"/>
        </w:rPr>
        <w:t xml:space="preserve"> </w:t>
      </w:r>
      <w:r w:rsidR="005A2DDD" w:rsidRPr="00922C71">
        <w:rPr>
          <w:rFonts w:asciiTheme="majorHAnsi" w:hAnsiTheme="majorHAnsi"/>
          <w:sz w:val="20"/>
          <w:szCs w:val="20"/>
          <w:lang w:val="es-ES_tradnl"/>
        </w:rPr>
        <w:t xml:space="preserve">el </w:t>
      </w:r>
      <w:r w:rsidR="007B5219" w:rsidRPr="00922C71">
        <w:rPr>
          <w:rFonts w:asciiTheme="majorHAnsi" w:hAnsiTheme="majorHAnsi"/>
          <w:sz w:val="20"/>
          <w:szCs w:val="20"/>
          <w:lang w:val="es-ES_tradnl"/>
        </w:rPr>
        <w:t xml:space="preserve">referido </w:t>
      </w:r>
      <w:r w:rsidR="005A2DDD" w:rsidRPr="00922C71">
        <w:rPr>
          <w:rFonts w:asciiTheme="majorHAnsi" w:hAnsiTheme="majorHAnsi"/>
          <w:sz w:val="20"/>
          <w:szCs w:val="20"/>
          <w:lang w:val="es-ES_tradnl"/>
        </w:rPr>
        <w:t>juez</w:t>
      </w:r>
      <w:r w:rsidR="007B5219" w:rsidRPr="00922C71">
        <w:rPr>
          <w:rFonts w:asciiTheme="majorHAnsi" w:hAnsiTheme="majorHAnsi"/>
          <w:sz w:val="20"/>
          <w:szCs w:val="20"/>
          <w:lang w:val="es-ES_tradnl"/>
        </w:rPr>
        <w:t xml:space="preserve"> </w:t>
      </w:r>
      <w:r w:rsidR="00EE4F06" w:rsidRPr="00922C71">
        <w:rPr>
          <w:rFonts w:asciiTheme="majorHAnsi" w:hAnsiTheme="majorHAnsi"/>
          <w:sz w:val="20"/>
          <w:szCs w:val="20"/>
          <w:lang w:val="es-ES_tradnl"/>
        </w:rPr>
        <w:t>observ</w:t>
      </w:r>
      <w:r w:rsidR="00C90D9A" w:rsidRPr="00922C71">
        <w:rPr>
          <w:rFonts w:asciiTheme="majorHAnsi" w:hAnsiTheme="majorHAnsi"/>
          <w:sz w:val="20"/>
          <w:szCs w:val="20"/>
          <w:lang w:val="es-ES_tradnl"/>
        </w:rPr>
        <w:t>ó que</w:t>
      </w:r>
      <w:r w:rsidR="00504903" w:rsidRPr="00922C71">
        <w:rPr>
          <w:rFonts w:asciiTheme="majorHAnsi" w:hAnsiTheme="majorHAnsi"/>
          <w:sz w:val="20"/>
          <w:szCs w:val="20"/>
          <w:lang w:val="es-ES_tradnl"/>
        </w:rPr>
        <w:t xml:space="preserve"> </w:t>
      </w:r>
      <w:r w:rsidR="009E6DE1" w:rsidRPr="00922C71">
        <w:rPr>
          <w:rFonts w:asciiTheme="majorHAnsi" w:hAnsiTheme="majorHAnsi"/>
          <w:sz w:val="20"/>
          <w:szCs w:val="20"/>
          <w:lang w:val="es-ES_tradnl"/>
        </w:rPr>
        <w:t>FNC</w:t>
      </w:r>
      <w:r w:rsidR="00504903" w:rsidRPr="00922C71">
        <w:rPr>
          <w:rFonts w:asciiTheme="majorHAnsi" w:hAnsiTheme="majorHAnsi"/>
          <w:sz w:val="20"/>
          <w:szCs w:val="20"/>
          <w:lang w:val="es-ES_tradnl"/>
        </w:rPr>
        <w:t>, mediante oficio N°GPE20153140200361 de 16 de diciembre de 2015,</w:t>
      </w:r>
      <w:r w:rsidR="00C90D9A" w:rsidRPr="00922C71">
        <w:rPr>
          <w:rFonts w:asciiTheme="majorHAnsi" w:hAnsiTheme="majorHAnsi"/>
          <w:sz w:val="20"/>
          <w:szCs w:val="20"/>
          <w:lang w:val="es-ES_tradnl"/>
        </w:rPr>
        <w:t xml:space="preserve"> </w:t>
      </w:r>
      <w:r w:rsidR="0011356A" w:rsidRPr="00922C71">
        <w:rPr>
          <w:rFonts w:asciiTheme="majorHAnsi" w:hAnsiTheme="majorHAnsi"/>
          <w:sz w:val="20"/>
          <w:szCs w:val="20"/>
          <w:lang w:val="es-ES_tradnl"/>
        </w:rPr>
        <w:t>otorgó</w:t>
      </w:r>
      <w:r w:rsidR="00C90D9A" w:rsidRPr="00922C71">
        <w:rPr>
          <w:rFonts w:asciiTheme="majorHAnsi" w:hAnsiTheme="majorHAnsi"/>
          <w:sz w:val="20"/>
          <w:szCs w:val="20"/>
          <w:lang w:val="es-ES_tradnl"/>
        </w:rPr>
        <w:t xml:space="preserve"> una respuesta oportuna, clara y de fondo</w:t>
      </w:r>
      <w:r w:rsidR="00970A7F" w:rsidRPr="00922C71">
        <w:rPr>
          <w:rFonts w:asciiTheme="majorHAnsi" w:hAnsiTheme="majorHAnsi"/>
          <w:sz w:val="20"/>
          <w:szCs w:val="20"/>
          <w:lang w:val="es-ES_tradnl"/>
        </w:rPr>
        <w:t xml:space="preserve"> </w:t>
      </w:r>
      <w:r w:rsidR="00504903" w:rsidRPr="00922C71">
        <w:rPr>
          <w:rFonts w:asciiTheme="majorHAnsi" w:hAnsiTheme="majorHAnsi"/>
          <w:sz w:val="20"/>
          <w:szCs w:val="20"/>
          <w:lang w:val="es-ES_tradnl"/>
        </w:rPr>
        <w:t xml:space="preserve">a la Sra. Adela Vanín, </w:t>
      </w:r>
      <w:r w:rsidR="00970A7F" w:rsidRPr="00922C71">
        <w:rPr>
          <w:rFonts w:asciiTheme="majorHAnsi" w:hAnsiTheme="majorHAnsi"/>
          <w:sz w:val="20"/>
          <w:szCs w:val="20"/>
          <w:lang w:val="es-ES_tradnl"/>
        </w:rPr>
        <w:t xml:space="preserve">lo </w:t>
      </w:r>
      <w:r w:rsidR="00C90D9A" w:rsidRPr="00922C71">
        <w:rPr>
          <w:rFonts w:asciiTheme="majorHAnsi" w:hAnsiTheme="majorHAnsi"/>
          <w:sz w:val="20"/>
          <w:szCs w:val="20"/>
          <w:lang w:val="es-ES_tradnl"/>
        </w:rPr>
        <w:t xml:space="preserve">que </w:t>
      </w:r>
      <w:r w:rsidR="00970A7F" w:rsidRPr="00922C71">
        <w:rPr>
          <w:rFonts w:asciiTheme="majorHAnsi" w:hAnsiTheme="majorHAnsi"/>
          <w:sz w:val="20"/>
          <w:szCs w:val="20"/>
          <w:lang w:val="es-ES_tradnl"/>
        </w:rPr>
        <w:t>le permitió</w:t>
      </w:r>
      <w:r w:rsidR="00C90D9A" w:rsidRPr="00922C71">
        <w:rPr>
          <w:rFonts w:asciiTheme="majorHAnsi" w:hAnsiTheme="majorHAnsi"/>
          <w:sz w:val="20"/>
          <w:szCs w:val="20"/>
          <w:lang w:val="es-ES_tradnl"/>
        </w:rPr>
        <w:t xml:space="preserve"> establecer </w:t>
      </w:r>
      <w:r w:rsidR="0079618A" w:rsidRPr="00922C71">
        <w:rPr>
          <w:rFonts w:asciiTheme="majorHAnsi" w:hAnsiTheme="majorHAnsi"/>
          <w:sz w:val="20"/>
          <w:szCs w:val="20"/>
          <w:lang w:val="es-ES_tradnl"/>
        </w:rPr>
        <w:t xml:space="preserve">que </w:t>
      </w:r>
      <w:r w:rsidR="00C90D9A" w:rsidRPr="00922C71">
        <w:rPr>
          <w:rFonts w:asciiTheme="majorHAnsi" w:hAnsiTheme="majorHAnsi"/>
          <w:sz w:val="20"/>
          <w:szCs w:val="20"/>
          <w:lang w:val="es-ES_tradnl"/>
        </w:rPr>
        <w:t xml:space="preserve">no </w:t>
      </w:r>
      <w:r w:rsidR="00970A7F" w:rsidRPr="00922C71">
        <w:rPr>
          <w:rFonts w:asciiTheme="majorHAnsi" w:hAnsiTheme="majorHAnsi"/>
          <w:sz w:val="20"/>
          <w:szCs w:val="20"/>
          <w:lang w:val="es-ES_tradnl"/>
        </w:rPr>
        <w:t>existió</w:t>
      </w:r>
      <w:r w:rsidR="00C90D9A" w:rsidRPr="00922C71">
        <w:rPr>
          <w:rFonts w:asciiTheme="majorHAnsi" w:hAnsiTheme="majorHAnsi"/>
          <w:sz w:val="20"/>
          <w:szCs w:val="20"/>
          <w:lang w:val="es-ES_tradnl"/>
        </w:rPr>
        <w:t xml:space="preserve"> ninguna conducta concreta, activa u omisiva</w:t>
      </w:r>
      <w:r w:rsidR="00970A7F" w:rsidRPr="00922C71">
        <w:rPr>
          <w:rFonts w:asciiTheme="majorHAnsi" w:hAnsiTheme="majorHAnsi"/>
          <w:sz w:val="20"/>
          <w:szCs w:val="20"/>
          <w:lang w:val="es-ES_tradnl"/>
        </w:rPr>
        <w:t>.</w:t>
      </w:r>
      <w:r w:rsidR="005546C1" w:rsidRPr="00922C71">
        <w:rPr>
          <w:rFonts w:asciiTheme="majorHAnsi" w:hAnsiTheme="majorHAnsi"/>
          <w:sz w:val="20"/>
          <w:szCs w:val="20"/>
          <w:lang w:val="es-ES_tradnl"/>
        </w:rPr>
        <w:t xml:space="preserve"> </w:t>
      </w:r>
    </w:p>
    <w:p w14:paraId="086B4A09" w14:textId="5CB1FF64" w:rsidR="00297628" w:rsidRPr="00922C71" w:rsidRDefault="00297628" w:rsidP="005546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 xml:space="preserve">El peticionario indica </w:t>
      </w:r>
      <w:r w:rsidR="005A11ED" w:rsidRPr="00922C71">
        <w:rPr>
          <w:rFonts w:asciiTheme="majorHAnsi" w:hAnsiTheme="majorHAnsi"/>
          <w:sz w:val="20"/>
          <w:szCs w:val="20"/>
          <w:lang w:val="es-ES_tradnl"/>
        </w:rPr>
        <w:t xml:space="preserve">–sin ofrecer mayores detalles </w:t>
      </w:r>
      <w:r w:rsidRPr="00922C71">
        <w:rPr>
          <w:rFonts w:asciiTheme="majorHAnsi" w:hAnsiTheme="majorHAnsi"/>
          <w:sz w:val="20"/>
          <w:szCs w:val="20"/>
          <w:lang w:val="es-ES_tradnl"/>
        </w:rPr>
        <w:t xml:space="preserve">que el 25 de marzo de 2015, la UGPP mediante oficio informó </w:t>
      </w:r>
      <w:r w:rsidR="0011356A" w:rsidRPr="00922C71">
        <w:rPr>
          <w:rFonts w:asciiTheme="majorHAnsi" w:hAnsiTheme="majorHAnsi"/>
          <w:sz w:val="20"/>
          <w:szCs w:val="20"/>
          <w:lang w:val="es-ES_tradnl"/>
        </w:rPr>
        <w:t xml:space="preserve">a la autoridad judicial competente </w:t>
      </w:r>
      <w:r w:rsidRPr="00922C71">
        <w:rPr>
          <w:rFonts w:asciiTheme="majorHAnsi" w:hAnsiTheme="majorHAnsi"/>
          <w:sz w:val="20"/>
          <w:szCs w:val="20"/>
          <w:lang w:val="es-ES_tradnl"/>
        </w:rPr>
        <w:t>que debido a que “</w:t>
      </w:r>
      <w:r w:rsidRPr="00922C71">
        <w:rPr>
          <w:rFonts w:asciiTheme="majorHAnsi" w:hAnsiTheme="majorHAnsi"/>
          <w:i/>
          <w:iCs/>
          <w:sz w:val="20"/>
          <w:szCs w:val="20"/>
          <w:lang w:val="es-ES_tradnl"/>
        </w:rPr>
        <w:t>se encontraba en trámite la solicitud de reconocimiento de pensión de sobrevivientes, no era posible hacer entrega de dichos documentos</w:t>
      </w:r>
      <w:r w:rsidRPr="00922C71">
        <w:rPr>
          <w:rFonts w:asciiTheme="majorHAnsi" w:hAnsiTheme="majorHAnsi"/>
          <w:sz w:val="20"/>
          <w:szCs w:val="20"/>
          <w:lang w:val="es-ES_tradnl"/>
        </w:rPr>
        <w:t>”. Asimismo, señala que la UGPP también señaló en dicho oficio que habría remitido a la presunta víctima copia auténtica del expediente pensional de su esposo en respuesta a su solicitud al derecho de petición de 26 de agosto de 2014. No obstante, el peticionario aduce que la UGPP faltó a la verdad, pues, nunca hizo entrega de tal expediente.</w:t>
      </w:r>
    </w:p>
    <w:p w14:paraId="6849B5F0" w14:textId="16A18EEF" w:rsidR="009B123C" w:rsidRPr="00922C71" w:rsidRDefault="001036CF" w:rsidP="00237F1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Posteriormente, l</w:t>
      </w:r>
      <w:r w:rsidR="00504903" w:rsidRPr="00922C71">
        <w:rPr>
          <w:rFonts w:asciiTheme="majorHAnsi" w:hAnsiTheme="majorHAnsi"/>
          <w:sz w:val="20"/>
          <w:szCs w:val="20"/>
          <w:lang w:val="es-ES_tradnl"/>
        </w:rPr>
        <w:t>a</w:t>
      </w:r>
      <w:r w:rsidR="00C90D9A" w:rsidRPr="00922C71">
        <w:rPr>
          <w:rFonts w:asciiTheme="majorHAnsi" w:hAnsiTheme="majorHAnsi"/>
          <w:sz w:val="20"/>
          <w:szCs w:val="20"/>
          <w:lang w:val="es-ES_tradnl"/>
        </w:rPr>
        <w:t xml:space="preserve"> presunta víctima</w:t>
      </w:r>
      <w:r w:rsidR="00522CAD" w:rsidRPr="00922C71">
        <w:rPr>
          <w:rFonts w:asciiTheme="majorHAnsi" w:hAnsiTheme="majorHAnsi"/>
          <w:sz w:val="20"/>
          <w:szCs w:val="20"/>
          <w:lang w:val="es-ES_tradnl"/>
        </w:rPr>
        <w:t xml:space="preserve"> impugnó </w:t>
      </w:r>
      <w:r w:rsidR="00F04CAB" w:rsidRPr="00922C71">
        <w:rPr>
          <w:rFonts w:asciiTheme="majorHAnsi" w:hAnsiTheme="majorHAnsi"/>
          <w:sz w:val="20"/>
          <w:szCs w:val="20"/>
          <w:lang w:val="es-ES_tradnl"/>
        </w:rPr>
        <w:t>l</w:t>
      </w:r>
      <w:r w:rsidR="00504903" w:rsidRPr="00922C71">
        <w:rPr>
          <w:rFonts w:asciiTheme="majorHAnsi" w:hAnsiTheme="majorHAnsi"/>
          <w:sz w:val="20"/>
          <w:szCs w:val="20"/>
          <w:lang w:val="es-ES_tradnl"/>
        </w:rPr>
        <w:t>a primera decisión de tutela</w:t>
      </w:r>
      <w:r w:rsidR="00C90D9A" w:rsidRPr="00922C71">
        <w:rPr>
          <w:rFonts w:asciiTheme="majorHAnsi" w:hAnsiTheme="majorHAnsi"/>
          <w:sz w:val="20"/>
          <w:szCs w:val="20"/>
          <w:lang w:val="es-ES_tradnl"/>
        </w:rPr>
        <w:t xml:space="preserve"> </w:t>
      </w:r>
      <w:r w:rsidR="00F113ED" w:rsidRPr="00922C71">
        <w:rPr>
          <w:rFonts w:asciiTheme="majorHAnsi" w:hAnsiTheme="majorHAnsi"/>
          <w:sz w:val="20"/>
          <w:szCs w:val="20"/>
          <w:lang w:val="es-ES_tradnl"/>
        </w:rPr>
        <w:t>ante</w:t>
      </w:r>
      <w:r w:rsidR="00C90D9A" w:rsidRPr="00922C71">
        <w:rPr>
          <w:rFonts w:asciiTheme="majorHAnsi" w:hAnsiTheme="majorHAnsi"/>
          <w:sz w:val="20"/>
          <w:szCs w:val="20"/>
          <w:lang w:val="es-ES_tradnl"/>
        </w:rPr>
        <w:t xml:space="preserve"> </w:t>
      </w:r>
      <w:r w:rsidR="00522CAD" w:rsidRPr="00922C71">
        <w:rPr>
          <w:rFonts w:asciiTheme="majorHAnsi" w:hAnsiTheme="majorHAnsi"/>
          <w:sz w:val="20"/>
          <w:szCs w:val="20"/>
          <w:lang w:val="es-ES_tradnl"/>
        </w:rPr>
        <w:t>el Tribunal Superior del Distrito Judicial de Cali</w:t>
      </w:r>
      <w:r w:rsidR="00504903" w:rsidRPr="00922C71">
        <w:rPr>
          <w:rFonts w:asciiTheme="majorHAnsi" w:hAnsiTheme="majorHAnsi"/>
          <w:sz w:val="20"/>
          <w:szCs w:val="20"/>
          <w:lang w:val="es-ES_tradnl"/>
        </w:rPr>
        <w:t>;</w:t>
      </w:r>
      <w:r w:rsidR="00522CAD" w:rsidRPr="00922C71">
        <w:rPr>
          <w:rFonts w:asciiTheme="majorHAnsi" w:hAnsiTheme="majorHAnsi"/>
          <w:sz w:val="20"/>
          <w:szCs w:val="20"/>
          <w:lang w:val="es-ES_tradnl"/>
        </w:rPr>
        <w:t xml:space="preserve"> el cual</w:t>
      </w:r>
      <w:r w:rsidR="00183525" w:rsidRPr="00922C71">
        <w:rPr>
          <w:rFonts w:asciiTheme="majorHAnsi" w:hAnsiTheme="majorHAnsi"/>
          <w:sz w:val="20"/>
          <w:szCs w:val="20"/>
          <w:lang w:val="es-ES_tradnl"/>
        </w:rPr>
        <w:t>,</w:t>
      </w:r>
      <w:r w:rsidR="00504903" w:rsidRPr="00922C71">
        <w:rPr>
          <w:rFonts w:asciiTheme="majorHAnsi" w:hAnsiTheme="majorHAnsi"/>
          <w:sz w:val="20"/>
          <w:szCs w:val="20"/>
          <w:lang w:val="es-ES_tradnl"/>
        </w:rPr>
        <w:t xml:space="preserve"> mediante decisión</w:t>
      </w:r>
      <w:r w:rsidR="00522CAD" w:rsidRPr="00922C71">
        <w:rPr>
          <w:rFonts w:asciiTheme="majorHAnsi" w:hAnsiTheme="majorHAnsi"/>
          <w:sz w:val="20"/>
          <w:szCs w:val="20"/>
          <w:lang w:val="es-ES_tradnl"/>
        </w:rPr>
        <w:t xml:space="preserve"> </w:t>
      </w:r>
      <w:r w:rsidR="00504903" w:rsidRPr="00922C71">
        <w:rPr>
          <w:rFonts w:asciiTheme="majorHAnsi" w:hAnsiTheme="majorHAnsi"/>
          <w:sz w:val="20"/>
          <w:szCs w:val="20"/>
          <w:lang w:val="es-ES_tradnl"/>
        </w:rPr>
        <w:t>d</w:t>
      </w:r>
      <w:r w:rsidR="00522CAD" w:rsidRPr="00922C71">
        <w:rPr>
          <w:rFonts w:asciiTheme="majorHAnsi" w:hAnsiTheme="majorHAnsi"/>
          <w:sz w:val="20"/>
          <w:szCs w:val="20"/>
          <w:lang w:val="es-ES_tradnl"/>
        </w:rPr>
        <w:t>el 2 de mayo de 2016</w:t>
      </w:r>
      <w:r w:rsidR="00183525" w:rsidRPr="00922C71">
        <w:rPr>
          <w:rFonts w:asciiTheme="majorHAnsi" w:hAnsiTheme="majorHAnsi"/>
          <w:sz w:val="20"/>
          <w:szCs w:val="20"/>
          <w:lang w:val="es-ES_tradnl"/>
        </w:rPr>
        <w:t xml:space="preserve">, consideró que el derecho de petición de la Sra. Adela Vanín se vio vulnerado porque </w:t>
      </w:r>
      <w:r w:rsidR="0060679C" w:rsidRPr="00922C71">
        <w:rPr>
          <w:rFonts w:asciiTheme="majorHAnsi" w:hAnsiTheme="majorHAnsi"/>
          <w:sz w:val="20"/>
          <w:szCs w:val="20"/>
          <w:lang w:val="es-ES_tradnl"/>
        </w:rPr>
        <w:t xml:space="preserve">FNC no acreditó </w:t>
      </w:r>
      <w:r w:rsidR="00B91AA1" w:rsidRPr="00922C71">
        <w:rPr>
          <w:rFonts w:asciiTheme="majorHAnsi" w:hAnsiTheme="majorHAnsi"/>
          <w:sz w:val="20"/>
          <w:szCs w:val="20"/>
          <w:lang w:val="es-ES_tradnl"/>
        </w:rPr>
        <w:t>que</w:t>
      </w:r>
      <w:r w:rsidR="0060679C" w:rsidRPr="00922C71">
        <w:rPr>
          <w:rFonts w:asciiTheme="majorHAnsi" w:hAnsiTheme="majorHAnsi"/>
          <w:sz w:val="20"/>
          <w:szCs w:val="20"/>
          <w:lang w:val="es-ES_tradnl"/>
        </w:rPr>
        <w:t xml:space="preserve"> </w:t>
      </w:r>
      <w:r w:rsidR="00DC0B0C" w:rsidRPr="00922C71">
        <w:rPr>
          <w:rFonts w:asciiTheme="majorHAnsi" w:hAnsiTheme="majorHAnsi"/>
          <w:sz w:val="20"/>
          <w:szCs w:val="20"/>
          <w:lang w:val="es-ES_tradnl"/>
        </w:rPr>
        <w:t xml:space="preserve">le </w:t>
      </w:r>
      <w:r w:rsidR="0060679C" w:rsidRPr="00922C71">
        <w:rPr>
          <w:rFonts w:asciiTheme="majorHAnsi" w:hAnsiTheme="majorHAnsi"/>
          <w:sz w:val="20"/>
          <w:szCs w:val="20"/>
          <w:lang w:val="es-ES_tradnl"/>
        </w:rPr>
        <w:t xml:space="preserve">envió </w:t>
      </w:r>
      <w:r w:rsidR="00B7362F" w:rsidRPr="00922C71">
        <w:rPr>
          <w:rFonts w:asciiTheme="majorHAnsi" w:hAnsiTheme="majorHAnsi"/>
          <w:sz w:val="20"/>
          <w:szCs w:val="20"/>
          <w:lang w:val="es-ES_tradnl"/>
        </w:rPr>
        <w:t xml:space="preserve">su </w:t>
      </w:r>
      <w:r w:rsidR="0060679C" w:rsidRPr="00922C71">
        <w:rPr>
          <w:rFonts w:asciiTheme="majorHAnsi" w:hAnsiTheme="majorHAnsi"/>
          <w:sz w:val="20"/>
          <w:szCs w:val="20"/>
          <w:lang w:val="es-ES_tradnl"/>
        </w:rPr>
        <w:t>respuesta</w:t>
      </w:r>
      <w:r w:rsidR="00081FA2" w:rsidRPr="00922C71">
        <w:rPr>
          <w:rFonts w:asciiTheme="majorHAnsi" w:hAnsiTheme="majorHAnsi"/>
          <w:sz w:val="20"/>
          <w:szCs w:val="20"/>
          <w:lang w:val="es-ES_tradnl"/>
        </w:rPr>
        <w:t>;</w:t>
      </w:r>
      <w:r w:rsidR="007359BA" w:rsidRPr="00922C71">
        <w:rPr>
          <w:rFonts w:asciiTheme="majorHAnsi" w:hAnsiTheme="majorHAnsi"/>
          <w:sz w:val="20"/>
          <w:szCs w:val="20"/>
          <w:lang w:val="es-ES_tradnl"/>
        </w:rPr>
        <w:t xml:space="preserve"> por lo que</w:t>
      </w:r>
      <w:r w:rsidR="00C34F79" w:rsidRPr="00922C71">
        <w:rPr>
          <w:rFonts w:asciiTheme="majorHAnsi" w:hAnsiTheme="majorHAnsi"/>
          <w:sz w:val="20"/>
          <w:szCs w:val="20"/>
          <w:lang w:val="es-ES_tradnl"/>
        </w:rPr>
        <w:t xml:space="preserve">, </w:t>
      </w:r>
      <w:r w:rsidR="00081FA2" w:rsidRPr="00922C71">
        <w:rPr>
          <w:rFonts w:asciiTheme="majorHAnsi" w:hAnsiTheme="majorHAnsi"/>
          <w:sz w:val="20"/>
          <w:szCs w:val="20"/>
          <w:lang w:val="es-ES_tradnl"/>
        </w:rPr>
        <w:t xml:space="preserve">el tribunal </w:t>
      </w:r>
      <w:r w:rsidR="0060679C" w:rsidRPr="00922C71">
        <w:rPr>
          <w:rFonts w:asciiTheme="majorHAnsi" w:hAnsiTheme="majorHAnsi"/>
          <w:sz w:val="20"/>
          <w:szCs w:val="20"/>
          <w:lang w:val="es-ES_tradnl"/>
        </w:rPr>
        <w:t xml:space="preserve">le </w:t>
      </w:r>
      <w:r w:rsidR="007359BA" w:rsidRPr="00922C71">
        <w:rPr>
          <w:rFonts w:asciiTheme="majorHAnsi" w:hAnsiTheme="majorHAnsi"/>
          <w:sz w:val="20"/>
          <w:szCs w:val="20"/>
          <w:lang w:val="es-ES_tradnl"/>
        </w:rPr>
        <w:t>ordenó</w:t>
      </w:r>
      <w:r w:rsidR="0060679C" w:rsidRPr="00922C71">
        <w:rPr>
          <w:rFonts w:asciiTheme="majorHAnsi" w:hAnsiTheme="majorHAnsi"/>
          <w:sz w:val="20"/>
          <w:szCs w:val="20"/>
          <w:lang w:val="es-ES_tradnl"/>
        </w:rPr>
        <w:t xml:space="preserve"> </w:t>
      </w:r>
      <w:r w:rsidR="008938AB" w:rsidRPr="00922C71">
        <w:rPr>
          <w:rFonts w:asciiTheme="majorHAnsi" w:hAnsiTheme="majorHAnsi"/>
          <w:sz w:val="20"/>
          <w:szCs w:val="20"/>
          <w:lang w:val="es-ES_tradnl"/>
        </w:rPr>
        <w:t>notificar</w:t>
      </w:r>
      <w:r w:rsidR="00B91AA1" w:rsidRPr="00922C71">
        <w:rPr>
          <w:rFonts w:asciiTheme="majorHAnsi" w:hAnsiTheme="majorHAnsi"/>
          <w:sz w:val="20"/>
          <w:szCs w:val="20"/>
          <w:lang w:val="es-ES_tradnl"/>
        </w:rPr>
        <w:t>l</w:t>
      </w:r>
      <w:r w:rsidR="00081FA2" w:rsidRPr="00922C71">
        <w:rPr>
          <w:rFonts w:asciiTheme="majorHAnsi" w:hAnsiTheme="majorHAnsi"/>
          <w:sz w:val="20"/>
          <w:szCs w:val="20"/>
          <w:lang w:val="es-ES_tradnl"/>
        </w:rPr>
        <w:t>e debidamente a la Sra. Adela Vanín</w:t>
      </w:r>
      <w:r w:rsidR="008938AB" w:rsidRPr="00922C71">
        <w:rPr>
          <w:rFonts w:asciiTheme="majorHAnsi" w:hAnsiTheme="majorHAnsi"/>
          <w:sz w:val="20"/>
          <w:szCs w:val="20"/>
          <w:lang w:val="es-ES_tradnl"/>
        </w:rPr>
        <w:t xml:space="preserve"> </w:t>
      </w:r>
      <w:r w:rsidR="00081FA2" w:rsidRPr="00922C71">
        <w:rPr>
          <w:rFonts w:asciiTheme="majorHAnsi" w:hAnsiTheme="majorHAnsi"/>
          <w:sz w:val="20"/>
          <w:szCs w:val="20"/>
          <w:lang w:val="es-ES_tradnl"/>
        </w:rPr>
        <w:t>dicha respuesta</w:t>
      </w:r>
      <w:r w:rsidR="00B77F22" w:rsidRPr="00922C71">
        <w:rPr>
          <w:rFonts w:asciiTheme="majorHAnsi" w:hAnsiTheme="majorHAnsi"/>
          <w:sz w:val="20"/>
          <w:szCs w:val="20"/>
          <w:lang w:val="es-ES_tradnl"/>
        </w:rPr>
        <w:t>. No obstante, el citado tribunal</w:t>
      </w:r>
      <w:r w:rsidR="00522CAD" w:rsidRPr="00922C71">
        <w:rPr>
          <w:rFonts w:asciiTheme="majorHAnsi" w:hAnsiTheme="majorHAnsi"/>
          <w:sz w:val="20"/>
          <w:szCs w:val="20"/>
          <w:lang w:val="es-ES_tradnl"/>
        </w:rPr>
        <w:t xml:space="preserve"> negó la acción </w:t>
      </w:r>
      <w:r w:rsidR="00B91AA1" w:rsidRPr="00922C71">
        <w:rPr>
          <w:rFonts w:asciiTheme="majorHAnsi" w:hAnsiTheme="majorHAnsi"/>
          <w:sz w:val="20"/>
          <w:szCs w:val="20"/>
          <w:lang w:val="es-ES_tradnl"/>
        </w:rPr>
        <w:t xml:space="preserve">sobre </w:t>
      </w:r>
      <w:r w:rsidR="00F113ED" w:rsidRPr="00922C71">
        <w:rPr>
          <w:rFonts w:asciiTheme="majorHAnsi" w:hAnsiTheme="majorHAnsi"/>
          <w:sz w:val="20"/>
          <w:szCs w:val="20"/>
          <w:lang w:val="es-ES_tradnl"/>
        </w:rPr>
        <w:t>la</w:t>
      </w:r>
      <w:r w:rsidR="00522CAD" w:rsidRPr="00922C71">
        <w:rPr>
          <w:rFonts w:asciiTheme="majorHAnsi" w:hAnsiTheme="majorHAnsi"/>
          <w:sz w:val="20"/>
          <w:szCs w:val="20"/>
          <w:lang w:val="es-ES_tradnl"/>
        </w:rPr>
        <w:t xml:space="preserve"> pensión sustitutiva</w:t>
      </w:r>
      <w:r w:rsidR="00CD2579" w:rsidRPr="00922C71">
        <w:rPr>
          <w:rFonts w:asciiTheme="majorHAnsi" w:hAnsiTheme="majorHAnsi"/>
          <w:sz w:val="20"/>
          <w:szCs w:val="20"/>
          <w:lang w:val="es-ES_tradnl"/>
        </w:rPr>
        <w:t xml:space="preserve">, </w:t>
      </w:r>
      <w:r w:rsidR="00032E8A" w:rsidRPr="00922C71">
        <w:rPr>
          <w:rFonts w:asciiTheme="majorHAnsi" w:hAnsiTheme="majorHAnsi"/>
          <w:sz w:val="20"/>
          <w:szCs w:val="20"/>
          <w:lang w:val="es-ES_tradnl"/>
        </w:rPr>
        <w:t>señalando</w:t>
      </w:r>
      <w:r w:rsidR="00F113ED" w:rsidRPr="00922C71">
        <w:rPr>
          <w:rFonts w:asciiTheme="majorHAnsi" w:hAnsiTheme="majorHAnsi"/>
          <w:sz w:val="20"/>
          <w:szCs w:val="20"/>
          <w:lang w:val="es-ES_tradnl"/>
        </w:rPr>
        <w:t xml:space="preserve"> que </w:t>
      </w:r>
      <w:r w:rsidR="00C90D9A" w:rsidRPr="00922C71">
        <w:rPr>
          <w:rFonts w:asciiTheme="majorHAnsi" w:hAnsiTheme="majorHAnsi"/>
          <w:sz w:val="20"/>
          <w:szCs w:val="20"/>
          <w:lang w:val="es-ES_tradnl"/>
        </w:rPr>
        <w:t xml:space="preserve">la </w:t>
      </w:r>
      <w:r w:rsidR="008548E8" w:rsidRPr="00922C71">
        <w:rPr>
          <w:rFonts w:asciiTheme="majorHAnsi" w:hAnsiTheme="majorHAnsi"/>
          <w:sz w:val="20"/>
          <w:szCs w:val="20"/>
          <w:lang w:val="es-ES_tradnl"/>
        </w:rPr>
        <w:t>j</w:t>
      </w:r>
      <w:r w:rsidR="00C90D9A" w:rsidRPr="00922C71">
        <w:rPr>
          <w:rFonts w:asciiTheme="majorHAnsi" w:hAnsiTheme="majorHAnsi"/>
          <w:sz w:val="20"/>
          <w:szCs w:val="20"/>
          <w:lang w:val="es-ES_tradnl"/>
        </w:rPr>
        <w:t xml:space="preserve">usticia </w:t>
      </w:r>
      <w:r w:rsidR="008548E8" w:rsidRPr="00922C71">
        <w:rPr>
          <w:rFonts w:asciiTheme="majorHAnsi" w:hAnsiTheme="majorHAnsi"/>
          <w:sz w:val="20"/>
          <w:szCs w:val="20"/>
          <w:lang w:val="es-ES_tradnl"/>
        </w:rPr>
        <w:t>o</w:t>
      </w:r>
      <w:r w:rsidR="00C90D9A" w:rsidRPr="00922C71">
        <w:rPr>
          <w:rFonts w:asciiTheme="majorHAnsi" w:hAnsiTheme="majorHAnsi"/>
          <w:sz w:val="20"/>
          <w:szCs w:val="20"/>
          <w:lang w:val="es-ES_tradnl"/>
        </w:rPr>
        <w:t xml:space="preserve">rdinaria </w:t>
      </w:r>
      <w:r w:rsidR="008548E8" w:rsidRPr="00922C71">
        <w:rPr>
          <w:rFonts w:asciiTheme="majorHAnsi" w:hAnsiTheme="majorHAnsi"/>
          <w:sz w:val="20"/>
          <w:szCs w:val="20"/>
          <w:lang w:val="es-ES_tradnl"/>
        </w:rPr>
        <w:t>l</w:t>
      </w:r>
      <w:r w:rsidR="00C90D9A" w:rsidRPr="00922C71">
        <w:rPr>
          <w:rFonts w:asciiTheme="majorHAnsi" w:hAnsiTheme="majorHAnsi"/>
          <w:sz w:val="20"/>
          <w:szCs w:val="20"/>
          <w:lang w:val="es-ES_tradnl"/>
        </w:rPr>
        <w:t>aboral ya</w:t>
      </w:r>
      <w:r w:rsidR="005546C1" w:rsidRPr="00922C71">
        <w:rPr>
          <w:rFonts w:asciiTheme="majorHAnsi" w:hAnsiTheme="majorHAnsi"/>
          <w:sz w:val="20"/>
          <w:szCs w:val="20"/>
          <w:lang w:val="es-ES_tradnl"/>
        </w:rPr>
        <w:t xml:space="preserve"> </w:t>
      </w:r>
      <w:r w:rsidR="00F113ED" w:rsidRPr="00922C71">
        <w:rPr>
          <w:rFonts w:asciiTheme="majorHAnsi" w:hAnsiTheme="majorHAnsi"/>
          <w:sz w:val="20"/>
          <w:szCs w:val="20"/>
          <w:lang w:val="es-ES_tradnl"/>
        </w:rPr>
        <w:t xml:space="preserve">había resuelto </w:t>
      </w:r>
      <w:r w:rsidR="00081FA2" w:rsidRPr="00922C71">
        <w:rPr>
          <w:rFonts w:asciiTheme="majorHAnsi" w:hAnsiTheme="majorHAnsi"/>
          <w:sz w:val="20"/>
          <w:szCs w:val="20"/>
          <w:lang w:val="es-ES_tradnl"/>
        </w:rPr>
        <w:t>la cuestión</w:t>
      </w:r>
      <w:r w:rsidR="00C90D9A" w:rsidRPr="00922C71">
        <w:rPr>
          <w:rFonts w:asciiTheme="majorHAnsi" w:hAnsiTheme="majorHAnsi"/>
          <w:sz w:val="20"/>
          <w:szCs w:val="20"/>
          <w:lang w:val="es-ES_tradnl"/>
        </w:rPr>
        <w:t xml:space="preserve"> y</w:t>
      </w:r>
      <w:r w:rsidR="00B77F22" w:rsidRPr="00922C71">
        <w:rPr>
          <w:rFonts w:asciiTheme="majorHAnsi" w:hAnsiTheme="majorHAnsi"/>
          <w:sz w:val="20"/>
          <w:szCs w:val="20"/>
          <w:lang w:val="es-ES_tradnl"/>
        </w:rPr>
        <w:t xml:space="preserve"> que</w:t>
      </w:r>
      <w:r w:rsidR="00C90D9A" w:rsidRPr="00922C71">
        <w:rPr>
          <w:rFonts w:asciiTheme="majorHAnsi" w:hAnsiTheme="majorHAnsi"/>
          <w:sz w:val="20"/>
          <w:szCs w:val="20"/>
          <w:lang w:val="es-ES_tradnl"/>
        </w:rPr>
        <w:t xml:space="preserve"> se agotaron todas las instancias</w:t>
      </w:r>
      <w:r w:rsidR="003C10D7" w:rsidRPr="00922C71">
        <w:rPr>
          <w:rFonts w:asciiTheme="majorHAnsi" w:hAnsiTheme="majorHAnsi"/>
          <w:sz w:val="20"/>
          <w:szCs w:val="20"/>
          <w:lang w:val="es-ES_tradnl"/>
        </w:rPr>
        <w:t xml:space="preserve">, obteniendo incluso un fallo de la Corte Suprema tras la interposición de un recurso extraordinario de casación. </w:t>
      </w:r>
      <w:r w:rsidR="007A791E" w:rsidRPr="00922C71">
        <w:rPr>
          <w:rFonts w:asciiTheme="majorHAnsi" w:hAnsiTheme="majorHAnsi"/>
          <w:sz w:val="20"/>
          <w:szCs w:val="20"/>
          <w:lang w:val="es-ES_tradnl"/>
        </w:rPr>
        <w:t xml:space="preserve"> </w:t>
      </w:r>
    </w:p>
    <w:p w14:paraId="2A47014F" w14:textId="0F39C2E0" w:rsidR="00CD2579" w:rsidRPr="00922C71" w:rsidRDefault="000E6259" w:rsidP="003B47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E</w:t>
      </w:r>
      <w:r w:rsidR="00CD2579" w:rsidRPr="00922C71">
        <w:rPr>
          <w:rFonts w:asciiTheme="majorHAnsi" w:hAnsiTheme="majorHAnsi"/>
          <w:sz w:val="20"/>
          <w:szCs w:val="20"/>
          <w:lang w:val="es-ES_tradnl"/>
        </w:rPr>
        <w:t xml:space="preserve">l 16 de junio de 2016, la señora </w:t>
      </w:r>
      <w:r w:rsidR="00922C71">
        <w:rPr>
          <w:rFonts w:asciiTheme="majorHAnsi" w:hAnsiTheme="majorHAnsi"/>
          <w:sz w:val="20"/>
          <w:szCs w:val="20"/>
          <w:lang w:val="es-ES_tradnl"/>
        </w:rPr>
        <w:t xml:space="preserve">Adela </w:t>
      </w:r>
      <w:r w:rsidR="00CD2579" w:rsidRPr="00922C71">
        <w:rPr>
          <w:rFonts w:asciiTheme="majorHAnsi" w:hAnsiTheme="majorHAnsi"/>
          <w:sz w:val="20"/>
          <w:szCs w:val="20"/>
          <w:lang w:val="es-ES_tradnl"/>
        </w:rPr>
        <w:t>Van</w:t>
      </w:r>
      <w:r w:rsidR="00922C71">
        <w:rPr>
          <w:rFonts w:asciiTheme="majorHAnsi" w:hAnsiTheme="majorHAnsi"/>
          <w:sz w:val="20"/>
          <w:szCs w:val="20"/>
          <w:lang w:val="es-ES_tradnl"/>
        </w:rPr>
        <w:t>í</w:t>
      </w:r>
      <w:r w:rsidR="00CD2579" w:rsidRPr="00922C71">
        <w:rPr>
          <w:rFonts w:asciiTheme="majorHAnsi" w:hAnsiTheme="majorHAnsi"/>
          <w:sz w:val="20"/>
          <w:szCs w:val="20"/>
          <w:lang w:val="es-ES_tradnl"/>
        </w:rPr>
        <w:t xml:space="preserve">n interpuso incidente de desacato </w:t>
      </w:r>
      <w:r w:rsidR="007066F3" w:rsidRPr="00922C71">
        <w:rPr>
          <w:rFonts w:asciiTheme="majorHAnsi" w:hAnsiTheme="majorHAnsi"/>
          <w:sz w:val="20"/>
          <w:szCs w:val="20"/>
          <w:lang w:val="es-ES_tradnl"/>
        </w:rPr>
        <w:t>contra FNC</w:t>
      </w:r>
      <w:r w:rsidR="003B4763" w:rsidRPr="00922C71">
        <w:rPr>
          <w:rFonts w:asciiTheme="majorHAnsi" w:hAnsiTheme="majorHAnsi"/>
          <w:sz w:val="20"/>
          <w:szCs w:val="20"/>
          <w:lang w:val="es-ES_tradnl"/>
        </w:rPr>
        <w:t>,</w:t>
      </w:r>
      <w:r w:rsidR="007066F3" w:rsidRPr="00922C71">
        <w:rPr>
          <w:rFonts w:asciiTheme="majorHAnsi" w:hAnsiTheme="majorHAnsi"/>
          <w:sz w:val="20"/>
          <w:szCs w:val="20"/>
          <w:lang w:val="es-ES_tradnl"/>
        </w:rPr>
        <w:t xml:space="preserve"> </w:t>
      </w:r>
      <w:r w:rsidR="00CD2579" w:rsidRPr="00922C71">
        <w:rPr>
          <w:rFonts w:asciiTheme="majorHAnsi" w:hAnsiTheme="majorHAnsi"/>
          <w:sz w:val="20"/>
          <w:szCs w:val="20"/>
          <w:lang w:val="es-ES_tradnl"/>
        </w:rPr>
        <w:t>por el incumplimiento de la sentencia</w:t>
      </w:r>
      <w:r w:rsidR="003B4763" w:rsidRPr="00922C71">
        <w:rPr>
          <w:rFonts w:asciiTheme="majorHAnsi" w:hAnsiTheme="majorHAnsi"/>
          <w:sz w:val="20"/>
          <w:szCs w:val="20"/>
          <w:lang w:val="es-ES_tradnl"/>
        </w:rPr>
        <w:t xml:space="preserve"> de tutela</w:t>
      </w:r>
      <w:r w:rsidR="00CD2579" w:rsidRPr="00922C71">
        <w:rPr>
          <w:rFonts w:asciiTheme="majorHAnsi" w:hAnsiTheme="majorHAnsi"/>
          <w:sz w:val="20"/>
          <w:szCs w:val="20"/>
          <w:lang w:val="es-ES_tradnl"/>
        </w:rPr>
        <w:t xml:space="preserve"> que ordenó proteger su derecho de petición ante el Juzgado Segundo Civil del Circuito de Ejecución de Sentencias de Cali</w:t>
      </w:r>
      <w:r w:rsidR="003B4763" w:rsidRPr="00922C71">
        <w:rPr>
          <w:rFonts w:asciiTheme="majorHAnsi" w:hAnsiTheme="majorHAnsi"/>
          <w:sz w:val="20"/>
          <w:szCs w:val="20"/>
          <w:lang w:val="es-ES_tradnl"/>
        </w:rPr>
        <w:t xml:space="preserve">. No obstante, el 11 de julio de 2016, dicho juzgado, </w:t>
      </w:r>
      <w:r w:rsidR="00CD2579" w:rsidRPr="00922C71">
        <w:rPr>
          <w:rFonts w:asciiTheme="majorHAnsi" w:hAnsiTheme="majorHAnsi"/>
          <w:sz w:val="20"/>
          <w:szCs w:val="20"/>
          <w:lang w:val="es-ES_tradnl"/>
        </w:rPr>
        <w:t>mediante auto interlocutorio, determinó que</w:t>
      </w:r>
      <w:r w:rsidR="003B4763" w:rsidRPr="00922C71">
        <w:rPr>
          <w:rFonts w:asciiTheme="majorHAnsi" w:hAnsiTheme="majorHAnsi"/>
          <w:sz w:val="20"/>
          <w:szCs w:val="20"/>
          <w:lang w:val="es-ES_tradnl"/>
        </w:rPr>
        <w:t xml:space="preserve"> </w:t>
      </w:r>
      <w:r w:rsidR="00CD2579" w:rsidRPr="00922C71">
        <w:rPr>
          <w:rFonts w:asciiTheme="majorHAnsi" w:hAnsiTheme="majorHAnsi"/>
          <w:sz w:val="20"/>
          <w:szCs w:val="20"/>
          <w:lang w:val="es-ES_tradnl"/>
        </w:rPr>
        <w:t xml:space="preserve">FNC </w:t>
      </w:r>
      <w:r w:rsidR="003B4763" w:rsidRPr="00922C71">
        <w:rPr>
          <w:rFonts w:asciiTheme="majorHAnsi" w:hAnsiTheme="majorHAnsi"/>
          <w:sz w:val="20"/>
          <w:szCs w:val="20"/>
          <w:lang w:val="es-ES_tradnl"/>
        </w:rPr>
        <w:t>cumplió</w:t>
      </w:r>
      <w:r w:rsidRPr="00922C71">
        <w:rPr>
          <w:rFonts w:asciiTheme="majorHAnsi" w:hAnsiTheme="majorHAnsi"/>
          <w:sz w:val="20"/>
          <w:szCs w:val="20"/>
          <w:lang w:val="es-ES_tradnl"/>
        </w:rPr>
        <w:t xml:space="preserve"> con</w:t>
      </w:r>
      <w:r w:rsidR="00CD2579" w:rsidRPr="00922C71">
        <w:rPr>
          <w:rFonts w:asciiTheme="majorHAnsi" w:hAnsiTheme="majorHAnsi"/>
          <w:sz w:val="20"/>
          <w:szCs w:val="20"/>
          <w:lang w:val="es-ES_tradnl"/>
        </w:rPr>
        <w:t xml:space="preserve"> lo ordenado, por lo que resolvió que no se debía continuar con el desacato y ordenó el archivo de las diligencias.</w:t>
      </w:r>
    </w:p>
    <w:p w14:paraId="0627DBBF" w14:textId="1033FD4B" w:rsidR="00C90E3F" w:rsidRPr="00922C71" w:rsidRDefault="00E11EAA" w:rsidP="003B47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Paral</w:t>
      </w:r>
      <w:r w:rsidR="00346175" w:rsidRPr="00922C71">
        <w:rPr>
          <w:rFonts w:asciiTheme="majorHAnsi" w:hAnsiTheme="majorHAnsi"/>
          <w:sz w:val="20"/>
          <w:szCs w:val="20"/>
          <w:lang w:val="es-ES_tradnl"/>
        </w:rPr>
        <w:t>ela</w:t>
      </w:r>
      <w:r w:rsidRPr="00922C71">
        <w:rPr>
          <w:rFonts w:asciiTheme="majorHAnsi" w:hAnsiTheme="majorHAnsi"/>
          <w:sz w:val="20"/>
          <w:szCs w:val="20"/>
          <w:lang w:val="es-ES_tradnl"/>
        </w:rPr>
        <w:t>mente</w:t>
      </w:r>
      <w:r w:rsidR="001C4EF8" w:rsidRPr="00922C71">
        <w:rPr>
          <w:rFonts w:asciiTheme="majorHAnsi" w:hAnsiTheme="majorHAnsi"/>
          <w:sz w:val="20"/>
          <w:szCs w:val="20"/>
          <w:lang w:val="es-ES_tradnl"/>
        </w:rPr>
        <w:t xml:space="preserve"> </w:t>
      </w:r>
      <w:r w:rsidR="003F65B2" w:rsidRPr="00922C71">
        <w:rPr>
          <w:rFonts w:asciiTheme="majorHAnsi" w:hAnsiTheme="majorHAnsi"/>
          <w:sz w:val="20"/>
          <w:szCs w:val="20"/>
          <w:lang w:val="es-ES_tradnl"/>
        </w:rPr>
        <w:t xml:space="preserve">a la acción de tutela, </w:t>
      </w:r>
      <w:r w:rsidR="00C62A25" w:rsidRPr="00922C71">
        <w:rPr>
          <w:rFonts w:asciiTheme="majorHAnsi" w:hAnsiTheme="majorHAnsi"/>
          <w:sz w:val="20"/>
          <w:szCs w:val="20"/>
          <w:lang w:val="es-ES_tradnl"/>
        </w:rPr>
        <w:t>el 3 de diciembre</w:t>
      </w:r>
      <w:r w:rsidR="00B957D6" w:rsidRPr="00922C71">
        <w:rPr>
          <w:rFonts w:asciiTheme="majorHAnsi" w:hAnsiTheme="majorHAnsi"/>
          <w:sz w:val="20"/>
          <w:szCs w:val="20"/>
          <w:lang w:val="es-ES_tradnl"/>
        </w:rPr>
        <w:t xml:space="preserve"> de 2015 la presunta víctima </w:t>
      </w:r>
      <w:r w:rsidR="00C74516" w:rsidRPr="00922C71">
        <w:rPr>
          <w:rFonts w:asciiTheme="majorHAnsi" w:hAnsiTheme="majorHAnsi"/>
          <w:sz w:val="20"/>
          <w:szCs w:val="20"/>
          <w:lang w:val="es-ES_tradnl"/>
        </w:rPr>
        <w:t>presentó</w:t>
      </w:r>
      <w:r w:rsidR="00B957D6" w:rsidRPr="00922C71">
        <w:rPr>
          <w:rFonts w:asciiTheme="majorHAnsi" w:hAnsiTheme="majorHAnsi"/>
          <w:sz w:val="20"/>
          <w:szCs w:val="20"/>
          <w:lang w:val="es-ES_tradnl"/>
        </w:rPr>
        <w:t xml:space="preserve"> derecho de petición</w:t>
      </w:r>
      <w:r w:rsidR="005A1116" w:rsidRPr="00922C71">
        <w:rPr>
          <w:rFonts w:asciiTheme="majorHAnsi" w:hAnsiTheme="majorHAnsi"/>
          <w:sz w:val="20"/>
          <w:szCs w:val="20"/>
          <w:lang w:val="es-ES_tradnl"/>
        </w:rPr>
        <w:t xml:space="preserve"> solicitando nuevamente pensión sustitutiva</w:t>
      </w:r>
      <w:r w:rsidR="001C4EF8" w:rsidRPr="00922C71">
        <w:rPr>
          <w:rFonts w:asciiTheme="majorHAnsi" w:hAnsiTheme="majorHAnsi"/>
          <w:sz w:val="20"/>
          <w:szCs w:val="20"/>
          <w:lang w:val="es-ES_tradnl"/>
        </w:rPr>
        <w:t xml:space="preserve"> a</w:t>
      </w:r>
      <w:r w:rsidR="005A1116" w:rsidRPr="00922C71">
        <w:rPr>
          <w:rFonts w:asciiTheme="majorHAnsi" w:hAnsiTheme="majorHAnsi"/>
          <w:sz w:val="20"/>
          <w:szCs w:val="20"/>
          <w:lang w:val="es-ES_tradnl"/>
        </w:rPr>
        <w:t>nte</w:t>
      </w:r>
      <w:r w:rsidR="001C4EF8" w:rsidRPr="00922C71">
        <w:rPr>
          <w:rFonts w:asciiTheme="majorHAnsi" w:hAnsiTheme="majorHAnsi"/>
          <w:sz w:val="20"/>
          <w:szCs w:val="20"/>
          <w:lang w:val="es-ES_tradnl"/>
        </w:rPr>
        <w:t xml:space="preserve"> </w:t>
      </w:r>
      <w:r w:rsidR="003325E2" w:rsidRPr="00922C71">
        <w:rPr>
          <w:rFonts w:asciiTheme="majorHAnsi" w:hAnsiTheme="majorHAnsi"/>
          <w:sz w:val="20"/>
          <w:szCs w:val="20"/>
          <w:lang w:val="es-ES_tradnl"/>
        </w:rPr>
        <w:t xml:space="preserve">la </w:t>
      </w:r>
      <w:r w:rsidR="001C4EF8" w:rsidRPr="00922C71">
        <w:rPr>
          <w:rFonts w:asciiTheme="majorHAnsi" w:hAnsiTheme="majorHAnsi"/>
          <w:sz w:val="20"/>
          <w:szCs w:val="20"/>
          <w:lang w:val="es-ES_tradnl"/>
        </w:rPr>
        <w:t>FNC</w:t>
      </w:r>
      <w:r w:rsidR="003B4763" w:rsidRPr="00922C71">
        <w:rPr>
          <w:rFonts w:asciiTheme="majorHAnsi" w:hAnsiTheme="majorHAnsi"/>
          <w:sz w:val="20"/>
          <w:szCs w:val="20"/>
          <w:lang w:val="es-ES_tradnl"/>
        </w:rPr>
        <w:t>. Sin embargo,</w:t>
      </w:r>
      <w:r w:rsidR="00DF5D9D" w:rsidRPr="00922C71">
        <w:rPr>
          <w:rFonts w:asciiTheme="majorHAnsi" w:hAnsiTheme="majorHAnsi"/>
          <w:sz w:val="20"/>
          <w:szCs w:val="20"/>
          <w:lang w:val="es-ES_tradnl"/>
        </w:rPr>
        <w:t xml:space="preserve"> FNC</w:t>
      </w:r>
      <w:r w:rsidR="003B4763" w:rsidRPr="00922C71">
        <w:rPr>
          <w:rFonts w:asciiTheme="majorHAnsi" w:hAnsiTheme="majorHAnsi"/>
          <w:sz w:val="20"/>
          <w:szCs w:val="20"/>
          <w:lang w:val="es-ES_tradnl"/>
        </w:rPr>
        <w:t>, mediante resolución</w:t>
      </w:r>
      <w:r w:rsidR="003B4763" w:rsidRPr="00922C71">
        <w:rPr>
          <w:rFonts w:asciiTheme="majorHAnsi" w:hAnsiTheme="majorHAnsi"/>
          <w:color w:val="auto"/>
          <w:sz w:val="20"/>
          <w:szCs w:val="20"/>
          <w:lang w:val="es-ES_tradnl"/>
        </w:rPr>
        <w:t xml:space="preserve"> No.</w:t>
      </w:r>
      <w:r w:rsidR="003B4763" w:rsidRPr="00922C71">
        <w:rPr>
          <w:rFonts w:asciiTheme="majorHAnsi" w:hAnsiTheme="majorHAnsi"/>
          <w:sz w:val="20"/>
          <w:szCs w:val="20"/>
          <w:lang w:val="es-ES_tradnl"/>
        </w:rPr>
        <w:t xml:space="preserve"> 0261</w:t>
      </w:r>
      <w:r w:rsidR="00DF5D9D" w:rsidRPr="00922C71">
        <w:rPr>
          <w:rFonts w:asciiTheme="majorHAnsi" w:hAnsiTheme="majorHAnsi"/>
          <w:sz w:val="20"/>
          <w:szCs w:val="20"/>
          <w:lang w:val="es-ES_tradnl"/>
        </w:rPr>
        <w:t xml:space="preserve"> del 16 de diciembre de 2015</w:t>
      </w:r>
      <w:r w:rsidR="003B4763" w:rsidRPr="00922C71">
        <w:rPr>
          <w:rFonts w:asciiTheme="majorHAnsi" w:hAnsiTheme="majorHAnsi"/>
          <w:sz w:val="20"/>
          <w:szCs w:val="20"/>
          <w:lang w:val="es-ES_tradnl"/>
        </w:rPr>
        <w:t xml:space="preserve">, resolvió </w:t>
      </w:r>
      <w:r w:rsidR="00627A2F" w:rsidRPr="00922C71">
        <w:rPr>
          <w:rFonts w:asciiTheme="majorHAnsi" w:hAnsiTheme="majorHAnsi"/>
          <w:sz w:val="20"/>
          <w:szCs w:val="20"/>
          <w:lang w:val="es-ES_tradnl"/>
        </w:rPr>
        <w:t>negarle el reconocimiento y pago de la</w:t>
      </w:r>
      <w:r w:rsidR="003B27E8" w:rsidRPr="00922C71">
        <w:rPr>
          <w:rFonts w:asciiTheme="majorHAnsi" w:hAnsiTheme="majorHAnsi"/>
          <w:sz w:val="20"/>
          <w:szCs w:val="20"/>
          <w:lang w:val="es-ES_tradnl"/>
        </w:rPr>
        <w:t xml:space="preserve"> sustitución </w:t>
      </w:r>
      <w:r w:rsidR="003B27E8" w:rsidRPr="00922C71">
        <w:rPr>
          <w:rFonts w:asciiTheme="majorHAnsi" w:hAnsiTheme="majorHAnsi"/>
          <w:sz w:val="20"/>
          <w:szCs w:val="20"/>
          <w:lang w:val="es-ES_tradnl"/>
        </w:rPr>
        <w:lastRenderedPageBreak/>
        <w:t>pensional solicitada</w:t>
      </w:r>
      <w:r w:rsidR="003B4763" w:rsidRPr="00922C71">
        <w:rPr>
          <w:rFonts w:asciiTheme="majorHAnsi" w:hAnsiTheme="majorHAnsi"/>
          <w:sz w:val="20"/>
          <w:szCs w:val="20"/>
          <w:lang w:val="es-ES_tradnl"/>
        </w:rPr>
        <w:t>. La parte peticionaria afirma que tal</w:t>
      </w:r>
      <w:r w:rsidR="005A1116" w:rsidRPr="00922C71">
        <w:rPr>
          <w:rFonts w:asciiTheme="majorHAnsi" w:hAnsiTheme="majorHAnsi"/>
          <w:sz w:val="20"/>
          <w:szCs w:val="20"/>
          <w:lang w:val="es-ES_tradnl"/>
        </w:rPr>
        <w:t xml:space="preserve"> decisión se</w:t>
      </w:r>
      <w:r w:rsidR="00362B7F" w:rsidRPr="00922C71">
        <w:rPr>
          <w:rFonts w:asciiTheme="majorHAnsi" w:hAnsiTheme="majorHAnsi"/>
          <w:sz w:val="20"/>
          <w:szCs w:val="20"/>
          <w:lang w:val="es-ES_tradnl"/>
        </w:rPr>
        <w:t xml:space="preserve"> encuentra debidamente ejecutoriada </w:t>
      </w:r>
      <w:r w:rsidR="001F2793" w:rsidRPr="00922C71">
        <w:rPr>
          <w:rFonts w:asciiTheme="majorHAnsi" w:hAnsiTheme="majorHAnsi"/>
          <w:sz w:val="20"/>
          <w:szCs w:val="20"/>
          <w:lang w:val="es-ES_tradnl"/>
        </w:rPr>
        <w:t>y en</w:t>
      </w:r>
      <w:r w:rsidR="00362B7F" w:rsidRPr="00922C71">
        <w:rPr>
          <w:rFonts w:asciiTheme="majorHAnsi" w:hAnsiTheme="majorHAnsi"/>
          <w:sz w:val="20"/>
          <w:szCs w:val="20"/>
          <w:lang w:val="es-ES_tradnl"/>
        </w:rPr>
        <w:t xml:space="preserve"> fir</w:t>
      </w:r>
      <w:r w:rsidR="005A1116" w:rsidRPr="00922C71">
        <w:rPr>
          <w:rFonts w:asciiTheme="majorHAnsi" w:hAnsiTheme="majorHAnsi"/>
          <w:sz w:val="20"/>
          <w:szCs w:val="20"/>
          <w:lang w:val="es-ES_tradnl"/>
        </w:rPr>
        <w:t>me</w:t>
      </w:r>
      <w:r w:rsidR="00362B7F" w:rsidRPr="00922C71">
        <w:rPr>
          <w:rFonts w:asciiTheme="majorHAnsi" w:hAnsiTheme="majorHAnsi"/>
          <w:sz w:val="20"/>
          <w:szCs w:val="20"/>
          <w:lang w:val="es-ES_tradnl"/>
        </w:rPr>
        <w:t>, por lo que</w:t>
      </w:r>
      <w:r w:rsidR="003B4763" w:rsidRPr="00922C71">
        <w:rPr>
          <w:rFonts w:asciiTheme="majorHAnsi" w:hAnsiTheme="majorHAnsi"/>
          <w:sz w:val="20"/>
          <w:szCs w:val="20"/>
          <w:lang w:val="es-ES_tradnl"/>
        </w:rPr>
        <w:t xml:space="preserve"> </w:t>
      </w:r>
      <w:r w:rsidR="00362B7F" w:rsidRPr="00922C71">
        <w:rPr>
          <w:rFonts w:asciiTheme="majorHAnsi" w:hAnsiTheme="majorHAnsi"/>
          <w:sz w:val="20"/>
          <w:szCs w:val="20"/>
          <w:lang w:val="es-ES_tradnl"/>
        </w:rPr>
        <w:t xml:space="preserve">se encuentra agotada en la vía </w:t>
      </w:r>
      <w:r w:rsidR="00DF5D9D" w:rsidRPr="00922C71">
        <w:rPr>
          <w:rFonts w:asciiTheme="majorHAnsi" w:hAnsiTheme="majorHAnsi"/>
          <w:sz w:val="20"/>
          <w:szCs w:val="20"/>
          <w:lang w:val="es-ES_tradnl"/>
        </w:rPr>
        <w:t>administrativa.</w:t>
      </w:r>
      <w:r w:rsidR="00C90E3F" w:rsidRPr="00922C71">
        <w:rPr>
          <w:rFonts w:asciiTheme="majorHAnsi" w:hAnsiTheme="majorHAnsi"/>
          <w:sz w:val="20"/>
          <w:szCs w:val="20"/>
          <w:lang w:val="es-ES_tradnl"/>
        </w:rPr>
        <w:t xml:space="preserve"> </w:t>
      </w:r>
    </w:p>
    <w:p w14:paraId="4BC04948" w14:textId="3170525E" w:rsidR="007B1891" w:rsidRPr="00922C71" w:rsidRDefault="00BA758A" w:rsidP="00F322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En atención a las consideraciones precedentes</w:t>
      </w:r>
      <w:r w:rsidR="002604FE" w:rsidRPr="00922C71">
        <w:rPr>
          <w:rFonts w:asciiTheme="majorHAnsi" w:hAnsiTheme="majorHAnsi"/>
          <w:sz w:val="20"/>
          <w:szCs w:val="20"/>
          <w:lang w:val="es-ES_tradnl"/>
        </w:rPr>
        <w:t xml:space="preserve">, </w:t>
      </w:r>
      <w:r w:rsidR="00F93E23" w:rsidRPr="00922C71">
        <w:rPr>
          <w:rFonts w:asciiTheme="majorHAnsi" w:hAnsiTheme="majorHAnsi"/>
          <w:sz w:val="20"/>
          <w:szCs w:val="20"/>
          <w:lang w:val="es-ES_tradnl"/>
        </w:rPr>
        <w:t>el peticionario</w:t>
      </w:r>
      <w:r w:rsidR="00C92849" w:rsidRPr="00922C71">
        <w:rPr>
          <w:rFonts w:asciiTheme="majorHAnsi" w:hAnsiTheme="majorHAnsi"/>
          <w:sz w:val="20"/>
          <w:szCs w:val="20"/>
          <w:lang w:val="es-ES_tradnl"/>
        </w:rPr>
        <w:t xml:space="preserve"> </w:t>
      </w:r>
      <w:r w:rsidRPr="00922C71">
        <w:rPr>
          <w:rFonts w:asciiTheme="majorHAnsi" w:hAnsiTheme="majorHAnsi"/>
          <w:sz w:val="20"/>
          <w:szCs w:val="20"/>
          <w:lang w:val="es-ES_tradnl"/>
        </w:rPr>
        <w:t>alega</w:t>
      </w:r>
      <w:r w:rsidR="00C647BC" w:rsidRPr="00922C71">
        <w:rPr>
          <w:rFonts w:asciiTheme="majorHAnsi" w:hAnsiTheme="majorHAnsi"/>
          <w:sz w:val="20"/>
          <w:szCs w:val="20"/>
          <w:lang w:val="es-ES_tradnl"/>
        </w:rPr>
        <w:t xml:space="preserve"> que </w:t>
      </w:r>
      <w:r w:rsidR="00DC08C0" w:rsidRPr="00922C71">
        <w:rPr>
          <w:rFonts w:asciiTheme="majorHAnsi" w:hAnsiTheme="majorHAnsi"/>
          <w:sz w:val="20"/>
          <w:szCs w:val="20"/>
          <w:lang w:val="es-ES_tradnl"/>
        </w:rPr>
        <w:t xml:space="preserve">las </w:t>
      </w:r>
      <w:r w:rsidR="0005582A" w:rsidRPr="00922C71">
        <w:rPr>
          <w:rFonts w:asciiTheme="majorHAnsi" w:hAnsiTheme="majorHAnsi"/>
          <w:sz w:val="20"/>
          <w:szCs w:val="20"/>
          <w:lang w:val="es-ES_tradnl"/>
        </w:rPr>
        <w:t xml:space="preserve">autoridades </w:t>
      </w:r>
      <w:r w:rsidR="008334A2" w:rsidRPr="00922C71">
        <w:rPr>
          <w:rFonts w:asciiTheme="majorHAnsi" w:hAnsiTheme="majorHAnsi"/>
          <w:sz w:val="20"/>
          <w:szCs w:val="20"/>
          <w:lang w:val="es-ES_tradnl"/>
        </w:rPr>
        <w:t xml:space="preserve">vulneraron las garantías judiciales de la presunta </w:t>
      </w:r>
      <w:r w:rsidR="0005582A" w:rsidRPr="00922C71">
        <w:rPr>
          <w:rFonts w:asciiTheme="majorHAnsi" w:hAnsiTheme="majorHAnsi"/>
          <w:sz w:val="20"/>
          <w:szCs w:val="20"/>
          <w:lang w:val="es-ES_tradnl"/>
        </w:rPr>
        <w:t>víctima</w:t>
      </w:r>
      <w:r w:rsidR="008334A2" w:rsidRPr="00922C71">
        <w:rPr>
          <w:rFonts w:asciiTheme="majorHAnsi" w:hAnsiTheme="majorHAnsi"/>
          <w:sz w:val="20"/>
          <w:szCs w:val="20"/>
          <w:lang w:val="es-ES_tradnl"/>
        </w:rPr>
        <w:t xml:space="preserve">, </w:t>
      </w:r>
      <w:r w:rsidR="0005582A" w:rsidRPr="00922C71">
        <w:rPr>
          <w:rFonts w:asciiTheme="majorHAnsi" w:hAnsiTheme="majorHAnsi"/>
          <w:sz w:val="20"/>
          <w:szCs w:val="20"/>
          <w:lang w:val="es-ES_tradnl"/>
        </w:rPr>
        <w:t>pues se</w:t>
      </w:r>
      <w:r w:rsidR="00776730" w:rsidRPr="00922C71">
        <w:rPr>
          <w:rFonts w:asciiTheme="majorHAnsi" w:hAnsiTheme="majorHAnsi"/>
          <w:sz w:val="20"/>
          <w:szCs w:val="20"/>
          <w:lang w:val="es-ES_tradnl"/>
        </w:rPr>
        <w:t xml:space="preserve"> sustentaron en </w:t>
      </w:r>
      <w:r w:rsidR="00374720" w:rsidRPr="00922C71">
        <w:rPr>
          <w:rFonts w:asciiTheme="majorHAnsi" w:hAnsiTheme="majorHAnsi"/>
          <w:sz w:val="20"/>
          <w:szCs w:val="20"/>
          <w:lang w:val="es-ES_tradnl"/>
        </w:rPr>
        <w:t xml:space="preserve">la </w:t>
      </w:r>
      <w:r w:rsidR="00776730" w:rsidRPr="00922C71">
        <w:rPr>
          <w:rFonts w:asciiTheme="majorHAnsi" w:hAnsiTheme="majorHAnsi"/>
          <w:sz w:val="20"/>
          <w:szCs w:val="20"/>
          <w:lang w:val="es-ES_tradnl"/>
        </w:rPr>
        <w:t xml:space="preserve">supuesta </w:t>
      </w:r>
      <w:r w:rsidR="00374720" w:rsidRPr="00922C71">
        <w:rPr>
          <w:rFonts w:asciiTheme="majorHAnsi" w:hAnsiTheme="majorHAnsi"/>
          <w:sz w:val="20"/>
          <w:szCs w:val="20"/>
          <w:lang w:val="es-ES_tradnl"/>
        </w:rPr>
        <w:t>falta de</w:t>
      </w:r>
      <w:r w:rsidR="00AA76A5" w:rsidRPr="00922C71">
        <w:rPr>
          <w:rFonts w:asciiTheme="majorHAnsi" w:hAnsiTheme="majorHAnsi"/>
          <w:sz w:val="20"/>
          <w:szCs w:val="20"/>
          <w:lang w:val="es-ES_tradnl"/>
        </w:rPr>
        <w:t xml:space="preserve"> material probatorio sobre </w:t>
      </w:r>
      <w:r w:rsidR="00374720" w:rsidRPr="00922C71">
        <w:rPr>
          <w:rFonts w:asciiTheme="majorHAnsi" w:hAnsiTheme="majorHAnsi"/>
          <w:sz w:val="20"/>
          <w:szCs w:val="20"/>
          <w:lang w:val="es-ES_tradnl"/>
        </w:rPr>
        <w:t xml:space="preserve">el tiempo </w:t>
      </w:r>
      <w:r w:rsidR="00776730" w:rsidRPr="00922C71">
        <w:rPr>
          <w:rFonts w:asciiTheme="majorHAnsi" w:hAnsiTheme="majorHAnsi"/>
          <w:sz w:val="20"/>
          <w:szCs w:val="20"/>
          <w:lang w:val="es-ES_tradnl"/>
        </w:rPr>
        <w:t>trabajado</w:t>
      </w:r>
      <w:r w:rsidR="00374720" w:rsidRPr="00922C71">
        <w:rPr>
          <w:rFonts w:asciiTheme="majorHAnsi" w:hAnsiTheme="majorHAnsi"/>
          <w:sz w:val="20"/>
          <w:szCs w:val="20"/>
          <w:lang w:val="es-ES_tradnl"/>
        </w:rPr>
        <w:t xml:space="preserve"> </w:t>
      </w:r>
      <w:r w:rsidR="00DC08C0" w:rsidRPr="00922C71">
        <w:rPr>
          <w:rFonts w:asciiTheme="majorHAnsi" w:hAnsiTheme="majorHAnsi"/>
          <w:sz w:val="20"/>
          <w:szCs w:val="20"/>
          <w:lang w:val="es-ES_tradnl"/>
        </w:rPr>
        <w:t>por</w:t>
      </w:r>
      <w:r w:rsidR="0005582A" w:rsidRPr="00922C71">
        <w:rPr>
          <w:rFonts w:asciiTheme="majorHAnsi" w:hAnsiTheme="majorHAnsi"/>
          <w:sz w:val="20"/>
          <w:szCs w:val="20"/>
          <w:lang w:val="es-ES_tradnl"/>
        </w:rPr>
        <w:t xml:space="preserve"> su</w:t>
      </w:r>
      <w:r w:rsidR="00F93E23" w:rsidRPr="00922C71">
        <w:rPr>
          <w:rFonts w:asciiTheme="majorHAnsi" w:hAnsiTheme="majorHAnsi"/>
          <w:sz w:val="20"/>
          <w:szCs w:val="20"/>
          <w:lang w:val="es-ES_tradnl"/>
        </w:rPr>
        <w:t xml:space="preserve"> esposo</w:t>
      </w:r>
      <w:r w:rsidR="0005582A" w:rsidRPr="00922C71">
        <w:rPr>
          <w:rFonts w:asciiTheme="majorHAnsi" w:hAnsiTheme="majorHAnsi"/>
          <w:sz w:val="20"/>
          <w:szCs w:val="20"/>
          <w:lang w:val="es-ES_tradnl"/>
        </w:rPr>
        <w:t>, sin</w:t>
      </w:r>
      <w:r w:rsidR="00AA76A5" w:rsidRPr="00922C71">
        <w:rPr>
          <w:rFonts w:asciiTheme="majorHAnsi" w:hAnsiTheme="majorHAnsi"/>
          <w:sz w:val="20"/>
          <w:szCs w:val="20"/>
          <w:lang w:val="es-ES_tradnl"/>
        </w:rPr>
        <w:t xml:space="preserve"> considerar</w:t>
      </w:r>
      <w:r w:rsidR="008334A2" w:rsidRPr="00922C71">
        <w:rPr>
          <w:rFonts w:asciiTheme="majorHAnsi" w:hAnsiTheme="majorHAnsi"/>
          <w:sz w:val="20"/>
          <w:szCs w:val="20"/>
          <w:lang w:val="es-ES_tradnl"/>
        </w:rPr>
        <w:t xml:space="preserve"> por un lado,</w:t>
      </w:r>
      <w:r w:rsidR="00AA76A5" w:rsidRPr="00922C71">
        <w:rPr>
          <w:rFonts w:asciiTheme="majorHAnsi" w:hAnsiTheme="majorHAnsi"/>
          <w:sz w:val="20"/>
          <w:szCs w:val="20"/>
          <w:lang w:val="es-ES_tradnl"/>
        </w:rPr>
        <w:t xml:space="preserve"> la ausencia de archivos estatales</w:t>
      </w:r>
      <w:r w:rsidR="00C758A5" w:rsidRPr="00922C71">
        <w:rPr>
          <w:rFonts w:asciiTheme="majorHAnsi" w:hAnsiTheme="majorHAnsi"/>
          <w:sz w:val="20"/>
          <w:szCs w:val="20"/>
          <w:lang w:val="es-ES_tradnl"/>
        </w:rPr>
        <w:t>;</w:t>
      </w:r>
      <w:r w:rsidR="008334A2" w:rsidRPr="00922C71">
        <w:rPr>
          <w:rFonts w:asciiTheme="majorHAnsi" w:hAnsiTheme="majorHAnsi"/>
          <w:sz w:val="20"/>
          <w:szCs w:val="20"/>
          <w:lang w:val="es-ES_tradnl"/>
        </w:rPr>
        <w:t xml:space="preserve"> y</w:t>
      </w:r>
      <w:r w:rsidR="005D08BC" w:rsidRPr="00922C71">
        <w:rPr>
          <w:rFonts w:asciiTheme="majorHAnsi" w:hAnsiTheme="majorHAnsi"/>
          <w:sz w:val="20"/>
          <w:szCs w:val="20"/>
          <w:lang w:val="es-ES_tradnl"/>
        </w:rPr>
        <w:t xml:space="preserve">, </w:t>
      </w:r>
      <w:r w:rsidR="008334A2" w:rsidRPr="00922C71">
        <w:rPr>
          <w:rFonts w:asciiTheme="majorHAnsi" w:hAnsiTheme="majorHAnsi"/>
          <w:sz w:val="20"/>
          <w:szCs w:val="20"/>
          <w:lang w:val="es-ES_tradnl"/>
        </w:rPr>
        <w:t>por otro,</w:t>
      </w:r>
      <w:r w:rsidR="00AA76A5" w:rsidRPr="00922C71">
        <w:rPr>
          <w:rFonts w:asciiTheme="majorHAnsi" w:hAnsiTheme="majorHAnsi"/>
          <w:sz w:val="20"/>
          <w:szCs w:val="20"/>
          <w:lang w:val="es-ES_tradnl"/>
        </w:rPr>
        <w:t xml:space="preserve"> la </w:t>
      </w:r>
      <w:r w:rsidR="00AA76A5" w:rsidRPr="00922C71">
        <w:rPr>
          <w:rFonts w:asciiTheme="majorHAnsi" w:hAnsiTheme="majorHAnsi"/>
          <w:sz w:val="20"/>
          <w:szCs w:val="20"/>
          <w:shd w:val="clear" w:color="auto" w:fill="FFFFFF" w:themeFill="background1"/>
          <w:lang w:val="es-ES_tradnl"/>
        </w:rPr>
        <w:t>resolución No. 2105 de CAJA</w:t>
      </w:r>
      <w:r w:rsidR="00DF5D9D" w:rsidRPr="00922C71">
        <w:rPr>
          <w:rFonts w:asciiTheme="majorHAnsi" w:hAnsiTheme="majorHAnsi"/>
          <w:sz w:val="20"/>
          <w:szCs w:val="20"/>
          <w:shd w:val="clear" w:color="auto" w:fill="FFFFFF" w:themeFill="background1"/>
          <w:lang w:val="es-ES_tradnl"/>
        </w:rPr>
        <w:t>NA</w:t>
      </w:r>
      <w:r w:rsidR="00AA76A5" w:rsidRPr="00922C71">
        <w:rPr>
          <w:rFonts w:asciiTheme="majorHAnsi" w:hAnsiTheme="majorHAnsi"/>
          <w:sz w:val="20"/>
          <w:szCs w:val="20"/>
          <w:shd w:val="clear" w:color="auto" w:fill="FFFFFF" w:themeFill="background1"/>
          <w:lang w:val="es-ES_tradnl"/>
        </w:rPr>
        <w:t>L de 7 de abril de 1980, la cual estableció que cumplía con los años de servicios y la edad para pensionarse</w:t>
      </w:r>
      <w:r w:rsidR="00C758A5" w:rsidRPr="00922C71">
        <w:rPr>
          <w:rFonts w:asciiTheme="majorHAnsi" w:hAnsiTheme="majorHAnsi"/>
          <w:sz w:val="20"/>
          <w:szCs w:val="20"/>
          <w:shd w:val="clear" w:color="auto" w:fill="FFFFFF" w:themeFill="background1"/>
          <w:lang w:val="es-ES_tradnl"/>
        </w:rPr>
        <w:t xml:space="preserve">. </w:t>
      </w:r>
      <w:r w:rsidR="00776730" w:rsidRPr="00922C71">
        <w:rPr>
          <w:rFonts w:asciiTheme="majorHAnsi" w:hAnsiTheme="majorHAnsi"/>
          <w:sz w:val="20"/>
          <w:szCs w:val="20"/>
          <w:shd w:val="clear" w:color="auto" w:fill="FFFFFF" w:themeFill="background1"/>
          <w:lang w:val="es-ES_tradnl"/>
        </w:rPr>
        <w:t xml:space="preserve">Aduce que </w:t>
      </w:r>
      <w:r w:rsidR="00374720" w:rsidRPr="00922C71">
        <w:rPr>
          <w:rFonts w:asciiTheme="majorHAnsi" w:hAnsiTheme="majorHAnsi"/>
          <w:sz w:val="20"/>
          <w:szCs w:val="20"/>
          <w:shd w:val="clear" w:color="auto" w:fill="FFFFFF" w:themeFill="background1"/>
          <w:lang w:val="es-ES_tradnl"/>
        </w:rPr>
        <w:t xml:space="preserve">las autoridades </w:t>
      </w:r>
      <w:r w:rsidR="00776730" w:rsidRPr="00922C71">
        <w:rPr>
          <w:rFonts w:asciiTheme="majorHAnsi" w:hAnsiTheme="majorHAnsi"/>
          <w:sz w:val="20"/>
          <w:szCs w:val="20"/>
          <w:shd w:val="clear" w:color="auto" w:fill="FFFFFF" w:themeFill="background1"/>
          <w:lang w:val="es-ES_tradnl"/>
        </w:rPr>
        <w:t>ignoraron la validez</w:t>
      </w:r>
      <w:r w:rsidR="00776730" w:rsidRPr="00922C71">
        <w:rPr>
          <w:rFonts w:asciiTheme="majorHAnsi" w:hAnsiTheme="majorHAnsi"/>
          <w:sz w:val="20"/>
          <w:szCs w:val="20"/>
          <w:lang w:val="es-ES_tradnl"/>
        </w:rPr>
        <w:t xml:space="preserve"> de </w:t>
      </w:r>
      <w:r w:rsidR="00F93E23" w:rsidRPr="00922C71">
        <w:rPr>
          <w:rFonts w:asciiTheme="majorHAnsi" w:hAnsiTheme="majorHAnsi"/>
          <w:sz w:val="20"/>
          <w:szCs w:val="20"/>
          <w:lang w:val="es-ES_tradnl"/>
        </w:rPr>
        <w:t>tal</w:t>
      </w:r>
      <w:r w:rsidR="00776730" w:rsidRPr="00922C71">
        <w:rPr>
          <w:rFonts w:asciiTheme="majorHAnsi" w:hAnsiTheme="majorHAnsi"/>
          <w:sz w:val="20"/>
          <w:szCs w:val="20"/>
          <w:lang w:val="es-ES_tradnl"/>
        </w:rPr>
        <w:t xml:space="preserve"> resolución</w:t>
      </w:r>
      <w:r w:rsidR="00F93E23" w:rsidRPr="00922C71">
        <w:rPr>
          <w:rFonts w:asciiTheme="majorHAnsi" w:hAnsiTheme="majorHAnsi"/>
          <w:sz w:val="20"/>
          <w:szCs w:val="20"/>
          <w:lang w:val="es-ES_tradnl"/>
        </w:rPr>
        <w:t xml:space="preserve"> y</w:t>
      </w:r>
      <w:r w:rsidR="00C758A5" w:rsidRPr="00922C71">
        <w:rPr>
          <w:rFonts w:asciiTheme="majorHAnsi" w:hAnsiTheme="majorHAnsi"/>
          <w:sz w:val="20"/>
          <w:szCs w:val="20"/>
          <w:lang w:val="es-ES_tradnl"/>
        </w:rPr>
        <w:t xml:space="preserve"> </w:t>
      </w:r>
      <w:r w:rsidR="00776730" w:rsidRPr="00922C71">
        <w:rPr>
          <w:rFonts w:asciiTheme="majorHAnsi" w:hAnsiTheme="majorHAnsi"/>
          <w:sz w:val="20"/>
          <w:szCs w:val="20"/>
          <w:lang w:val="es-ES_tradnl"/>
        </w:rPr>
        <w:t>no solicitaron a CANAJAL el</w:t>
      </w:r>
      <w:r w:rsidR="00374720" w:rsidRPr="00922C71">
        <w:rPr>
          <w:rFonts w:asciiTheme="majorHAnsi" w:hAnsiTheme="majorHAnsi"/>
          <w:sz w:val="20"/>
          <w:szCs w:val="20"/>
          <w:lang w:val="es-ES_tradnl"/>
        </w:rPr>
        <w:t xml:space="preserve"> traslado del expediente</w:t>
      </w:r>
      <w:r w:rsidR="005D08BC" w:rsidRPr="00922C71">
        <w:rPr>
          <w:rFonts w:asciiTheme="majorHAnsi" w:hAnsiTheme="majorHAnsi"/>
          <w:sz w:val="20"/>
          <w:szCs w:val="20"/>
          <w:lang w:val="es-ES_tradnl"/>
        </w:rPr>
        <w:t>; y agrega que</w:t>
      </w:r>
      <w:r w:rsidR="00DF5D9D" w:rsidRPr="00922C71">
        <w:rPr>
          <w:rFonts w:asciiTheme="majorHAnsi" w:hAnsiTheme="majorHAnsi"/>
          <w:sz w:val="20"/>
          <w:szCs w:val="20"/>
          <w:lang w:val="es-ES_tradnl"/>
        </w:rPr>
        <w:t xml:space="preserve"> </w:t>
      </w:r>
      <w:r w:rsidR="00F32202" w:rsidRPr="00922C71">
        <w:rPr>
          <w:rFonts w:asciiTheme="majorHAnsi" w:hAnsiTheme="majorHAnsi"/>
          <w:sz w:val="20"/>
          <w:szCs w:val="20"/>
          <w:lang w:val="es-ES_tradnl"/>
        </w:rPr>
        <w:t>durante los trámites se presentaron arbitrariedades en el manejo del proceso judicial, pues hicieron caso omiso a las pruebas aportadas para demostrar que el</w:t>
      </w:r>
      <w:r w:rsidR="00AD3A78" w:rsidRPr="00922C71">
        <w:rPr>
          <w:rFonts w:asciiTheme="majorHAnsi" w:hAnsiTheme="majorHAnsi"/>
          <w:sz w:val="20"/>
          <w:szCs w:val="20"/>
          <w:lang w:val="es-ES_tradnl"/>
        </w:rPr>
        <w:t xml:space="preserve"> </w:t>
      </w:r>
      <w:r w:rsidR="00DF5D9D" w:rsidRPr="00922C71">
        <w:rPr>
          <w:rFonts w:asciiTheme="majorHAnsi" w:hAnsiTheme="majorHAnsi"/>
          <w:sz w:val="20"/>
          <w:szCs w:val="20"/>
          <w:lang w:val="es-ES_tradnl"/>
        </w:rPr>
        <w:t>difunto esposo de la presunta víctima</w:t>
      </w:r>
      <w:r w:rsidR="00AD3A78" w:rsidRPr="00922C71">
        <w:rPr>
          <w:rFonts w:asciiTheme="majorHAnsi" w:hAnsiTheme="majorHAnsi"/>
          <w:sz w:val="20"/>
          <w:szCs w:val="20"/>
          <w:lang w:val="es-ES_tradnl"/>
        </w:rPr>
        <w:t xml:space="preserve"> s</w:t>
      </w:r>
      <w:r w:rsidR="003B4763" w:rsidRPr="00922C71">
        <w:rPr>
          <w:rFonts w:asciiTheme="majorHAnsi" w:hAnsiTheme="majorHAnsi"/>
          <w:sz w:val="20"/>
          <w:szCs w:val="20"/>
          <w:lang w:val="es-ES_tradnl"/>
        </w:rPr>
        <w:t>í</w:t>
      </w:r>
      <w:r w:rsidR="00AD3A78" w:rsidRPr="00922C71">
        <w:rPr>
          <w:rFonts w:asciiTheme="majorHAnsi" w:hAnsiTheme="majorHAnsi"/>
          <w:sz w:val="20"/>
          <w:szCs w:val="20"/>
          <w:lang w:val="es-ES_tradnl"/>
        </w:rPr>
        <w:t xml:space="preserve"> cumplía con la</w:t>
      </w:r>
      <w:r w:rsidR="00F32202" w:rsidRPr="00922C71">
        <w:rPr>
          <w:rFonts w:asciiTheme="majorHAnsi" w:hAnsiTheme="majorHAnsi"/>
          <w:sz w:val="20"/>
          <w:szCs w:val="20"/>
          <w:lang w:val="es-ES_tradnl"/>
        </w:rPr>
        <w:t xml:space="preserve"> edad y el tiempo de servicio</w:t>
      </w:r>
      <w:r w:rsidR="009D4040" w:rsidRPr="00922C71">
        <w:rPr>
          <w:rFonts w:asciiTheme="majorHAnsi" w:hAnsiTheme="majorHAnsi"/>
          <w:sz w:val="20"/>
          <w:szCs w:val="20"/>
          <w:lang w:val="es-ES_tradnl"/>
        </w:rPr>
        <w:t xml:space="preserve"> prestado</w:t>
      </w:r>
      <w:r w:rsidR="00F32202" w:rsidRPr="00922C71">
        <w:rPr>
          <w:rFonts w:asciiTheme="majorHAnsi" w:hAnsiTheme="majorHAnsi"/>
          <w:sz w:val="20"/>
          <w:szCs w:val="20"/>
          <w:lang w:val="es-ES_tradnl"/>
        </w:rPr>
        <w:t xml:space="preserve">. </w:t>
      </w:r>
      <w:r w:rsidR="00F16C72" w:rsidRPr="00922C71">
        <w:rPr>
          <w:rFonts w:asciiTheme="majorHAnsi" w:hAnsiTheme="majorHAnsi"/>
          <w:sz w:val="20"/>
          <w:szCs w:val="20"/>
          <w:lang w:val="es-ES_tradnl"/>
        </w:rPr>
        <w:t>El peticionario concluye</w:t>
      </w:r>
      <w:r w:rsidR="005D08BC" w:rsidRPr="00922C71">
        <w:rPr>
          <w:rFonts w:asciiTheme="majorHAnsi" w:hAnsiTheme="majorHAnsi"/>
          <w:sz w:val="20"/>
          <w:szCs w:val="20"/>
          <w:lang w:val="es-ES_tradnl"/>
        </w:rPr>
        <w:t xml:space="preserve"> que</w:t>
      </w:r>
      <w:r w:rsidR="00374720" w:rsidRPr="00922C71">
        <w:rPr>
          <w:rFonts w:asciiTheme="majorHAnsi" w:hAnsiTheme="majorHAnsi"/>
          <w:sz w:val="20"/>
          <w:szCs w:val="20"/>
          <w:lang w:val="es-ES_tradnl"/>
        </w:rPr>
        <w:t xml:space="preserve"> </w:t>
      </w:r>
      <w:r w:rsidR="004311D5" w:rsidRPr="00922C71">
        <w:rPr>
          <w:rFonts w:asciiTheme="majorHAnsi" w:hAnsiTheme="majorHAnsi"/>
          <w:sz w:val="20"/>
          <w:szCs w:val="20"/>
          <w:lang w:val="es-ES_tradnl"/>
        </w:rPr>
        <w:t>ha</w:t>
      </w:r>
      <w:r w:rsidR="00C758A5" w:rsidRPr="00922C71">
        <w:rPr>
          <w:rFonts w:asciiTheme="majorHAnsi" w:hAnsiTheme="majorHAnsi"/>
          <w:sz w:val="20"/>
          <w:szCs w:val="20"/>
          <w:lang w:val="es-ES_tradnl"/>
        </w:rPr>
        <w:t>n</w:t>
      </w:r>
      <w:r w:rsidR="004311D5" w:rsidRPr="00922C71">
        <w:rPr>
          <w:rFonts w:asciiTheme="majorHAnsi" w:hAnsiTheme="majorHAnsi"/>
          <w:sz w:val="20"/>
          <w:szCs w:val="20"/>
          <w:lang w:val="es-ES_tradnl"/>
        </w:rPr>
        <w:t xml:space="preserve"> pasado más de cuarenta y un años </w:t>
      </w:r>
      <w:r w:rsidR="00F16C72" w:rsidRPr="00922C71">
        <w:rPr>
          <w:rFonts w:asciiTheme="majorHAnsi" w:hAnsiTheme="majorHAnsi"/>
          <w:sz w:val="20"/>
          <w:szCs w:val="20"/>
          <w:lang w:val="es-ES_tradnl"/>
        </w:rPr>
        <w:t xml:space="preserve">sin que la Sra. Adela Vanín cuente con la </w:t>
      </w:r>
      <w:r w:rsidR="005D08BC" w:rsidRPr="00922C71">
        <w:rPr>
          <w:rFonts w:asciiTheme="majorHAnsi" w:hAnsiTheme="majorHAnsi"/>
          <w:sz w:val="20"/>
          <w:szCs w:val="20"/>
          <w:lang w:val="es-ES_tradnl"/>
        </w:rPr>
        <w:t>información adecuada para reclamar su pensión</w:t>
      </w:r>
      <w:r w:rsidR="00F16C72" w:rsidRPr="00922C71">
        <w:rPr>
          <w:rFonts w:asciiTheme="majorHAnsi" w:hAnsiTheme="majorHAnsi"/>
          <w:sz w:val="20"/>
          <w:szCs w:val="20"/>
          <w:lang w:val="es-ES_tradnl"/>
        </w:rPr>
        <w:t>;</w:t>
      </w:r>
      <w:r w:rsidR="005D08BC" w:rsidRPr="00922C71">
        <w:rPr>
          <w:rFonts w:asciiTheme="majorHAnsi" w:hAnsiTheme="majorHAnsi"/>
          <w:sz w:val="20"/>
          <w:szCs w:val="20"/>
          <w:lang w:val="es-ES_tradnl"/>
        </w:rPr>
        <w:t xml:space="preserve"> </w:t>
      </w:r>
      <w:r w:rsidR="000F7106" w:rsidRPr="00922C71">
        <w:rPr>
          <w:rFonts w:asciiTheme="majorHAnsi" w:hAnsiTheme="majorHAnsi"/>
          <w:sz w:val="20"/>
          <w:szCs w:val="20"/>
          <w:lang w:val="es-ES_tradnl"/>
        </w:rPr>
        <w:t>y</w:t>
      </w:r>
      <w:r w:rsidR="00D751F2" w:rsidRPr="00922C71">
        <w:rPr>
          <w:rFonts w:asciiTheme="majorHAnsi" w:hAnsiTheme="majorHAnsi"/>
          <w:sz w:val="20"/>
          <w:szCs w:val="20"/>
          <w:lang w:val="es-ES_tradnl"/>
        </w:rPr>
        <w:t xml:space="preserve"> </w:t>
      </w:r>
      <w:r w:rsidR="00F93E23" w:rsidRPr="00922C71">
        <w:rPr>
          <w:rFonts w:asciiTheme="majorHAnsi" w:hAnsiTheme="majorHAnsi"/>
          <w:sz w:val="20"/>
          <w:szCs w:val="20"/>
          <w:lang w:val="es-ES_tradnl"/>
        </w:rPr>
        <w:t>que</w:t>
      </w:r>
      <w:r w:rsidR="00C647BC" w:rsidRPr="00922C71">
        <w:rPr>
          <w:rFonts w:asciiTheme="majorHAnsi" w:hAnsiTheme="majorHAnsi"/>
          <w:sz w:val="20"/>
          <w:szCs w:val="20"/>
          <w:lang w:val="es-ES_tradnl"/>
        </w:rPr>
        <w:t xml:space="preserve"> durante todo este tiempo no </w:t>
      </w:r>
      <w:r w:rsidR="0005582A" w:rsidRPr="00922C71">
        <w:rPr>
          <w:rFonts w:asciiTheme="majorHAnsi" w:hAnsiTheme="majorHAnsi"/>
          <w:sz w:val="20"/>
          <w:szCs w:val="20"/>
          <w:lang w:val="es-ES_tradnl"/>
        </w:rPr>
        <w:t xml:space="preserve">se </w:t>
      </w:r>
      <w:r w:rsidR="004311D5" w:rsidRPr="00922C71">
        <w:rPr>
          <w:rFonts w:asciiTheme="majorHAnsi" w:hAnsiTheme="majorHAnsi"/>
          <w:sz w:val="20"/>
          <w:szCs w:val="20"/>
          <w:lang w:val="es-ES_tradnl"/>
        </w:rPr>
        <w:t>contó</w:t>
      </w:r>
      <w:r w:rsidR="00C647BC" w:rsidRPr="00922C71">
        <w:rPr>
          <w:rFonts w:asciiTheme="majorHAnsi" w:hAnsiTheme="majorHAnsi"/>
          <w:sz w:val="20"/>
          <w:szCs w:val="20"/>
          <w:lang w:val="es-ES_tradnl"/>
        </w:rPr>
        <w:t xml:space="preserve"> con la debida protección por parte del Estado</w:t>
      </w:r>
      <w:r w:rsidR="005D08BC" w:rsidRPr="00922C71">
        <w:rPr>
          <w:rFonts w:asciiTheme="majorHAnsi" w:hAnsiTheme="majorHAnsi"/>
          <w:sz w:val="20"/>
          <w:szCs w:val="20"/>
          <w:lang w:val="es-ES_tradnl"/>
        </w:rPr>
        <w:t xml:space="preserve">, </w:t>
      </w:r>
      <w:r w:rsidR="0004455C" w:rsidRPr="00922C71">
        <w:rPr>
          <w:rFonts w:asciiTheme="majorHAnsi" w:hAnsiTheme="majorHAnsi"/>
          <w:sz w:val="20"/>
          <w:szCs w:val="20"/>
          <w:lang w:val="es-ES_tradnl"/>
        </w:rPr>
        <w:t>a pesar de que</w:t>
      </w:r>
      <w:r w:rsidR="005D08BC" w:rsidRPr="00922C71">
        <w:rPr>
          <w:rFonts w:asciiTheme="majorHAnsi" w:hAnsiTheme="majorHAnsi"/>
          <w:sz w:val="20"/>
          <w:szCs w:val="20"/>
          <w:lang w:val="es-ES_tradnl"/>
        </w:rPr>
        <w:t xml:space="preserve"> el derecho de pensión es imprescriptible. </w:t>
      </w:r>
    </w:p>
    <w:p w14:paraId="22AA2C27" w14:textId="2CBF1D5D" w:rsidR="008222AD" w:rsidRPr="00922C71" w:rsidRDefault="00F16C72" w:rsidP="00F322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E</w:t>
      </w:r>
      <w:r w:rsidR="000C5C48" w:rsidRPr="00922C71">
        <w:rPr>
          <w:rFonts w:asciiTheme="majorHAnsi" w:hAnsiTheme="majorHAnsi"/>
          <w:sz w:val="20"/>
          <w:szCs w:val="20"/>
          <w:lang w:val="es-ES_tradnl"/>
        </w:rPr>
        <w:t xml:space="preserve">n cuanto al agotamiento de los recursos internos, </w:t>
      </w:r>
      <w:r w:rsidR="00AE624E" w:rsidRPr="00922C71">
        <w:rPr>
          <w:rFonts w:asciiTheme="majorHAnsi" w:hAnsiTheme="majorHAnsi"/>
          <w:sz w:val="20"/>
          <w:szCs w:val="20"/>
          <w:lang w:val="es-ES_tradnl"/>
        </w:rPr>
        <w:t xml:space="preserve">la parte peticionaria </w:t>
      </w:r>
      <w:r w:rsidR="00DF319D" w:rsidRPr="00922C71">
        <w:rPr>
          <w:rFonts w:asciiTheme="majorHAnsi" w:hAnsiTheme="majorHAnsi"/>
          <w:sz w:val="20"/>
          <w:szCs w:val="20"/>
          <w:lang w:val="es-ES_tradnl"/>
        </w:rPr>
        <w:t xml:space="preserve">solicita </w:t>
      </w:r>
      <w:r w:rsidR="006870BB" w:rsidRPr="00922C71">
        <w:rPr>
          <w:rFonts w:asciiTheme="majorHAnsi" w:hAnsiTheme="majorHAnsi"/>
          <w:sz w:val="20"/>
          <w:szCs w:val="20"/>
          <w:lang w:val="es-ES_tradnl"/>
        </w:rPr>
        <w:t>la aplicación</w:t>
      </w:r>
      <w:r w:rsidR="00DF319D" w:rsidRPr="00922C71">
        <w:rPr>
          <w:rFonts w:asciiTheme="majorHAnsi" w:hAnsiTheme="majorHAnsi"/>
          <w:sz w:val="20"/>
          <w:szCs w:val="20"/>
          <w:lang w:val="es-ES_tradnl"/>
        </w:rPr>
        <w:t xml:space="preserve"> </w:t>
      </w:r>
      <w:r w:rsidR="006870BB" w:rsidRPr="00922C71">
        <w:rPr>
          <w:rFonts w:asciiTheme="majorHAnsi" w:hAnsiTheme="majorHAnsi"/>
          <w:sz w:val="20"/>
          <w:szCs w:val="20"/>
          <w:lang w:val="es-ES_tradnl"/>
        </w:rPr>
        <w:t>d</w:t>
      </w:r>
      <w:r w:rsidR="00DF319D" w:rsidRPr="00922C71">
        <w:rPr>
          <w:rFonts w:asciiTheme="majorHAnsi" w:hAnsiTheme="majorHAnsi"/>
          <w:sz w:val="20"/>
          <w:szCs w:val="20"/>
          <w:lang w:val="es-ES_tradnl"/>
        </w:rPr>
        <w:t xml:space="preserve">el </w:t>
      </w:r>
      <w:r w:rsidR="000C5C48" w:rsidRPr="00922C71">
        <w:rPr>
          <w:rFonts w:asciiTheme="majorHAnsi" w:hAnsiTheme="majorHAnsi"/>
          <w:sz w:val="20"/>
          <w:szCs w:val="20"/>
          <w:lang w:val="es-ES_tradnl"/>
        </w:rPr>
        <w:t>artículo</w:t>
      </w:r>
      <w:r w:rsidR="00DF319D" w:rsidRPr="00922C71">
        <w:rPr>
          <w:rFonts w:asciiTheme="majorHAnsi" w:hAnsiTheme="majorHAnsi"/>
          <w:sz w:val="20"/>
          <w:szCs w:val="20"/>
          <w:lang w:val="es-ES_tradnl"/>
        </w:rPr>
        <w:t xml:space="preserve"> 46</w:t>
      </w:r>
      <w:r w:rsidR="00027415" w:rsidRPr="00922C71">
        <w:rPr>
          <w:rFonts w:asciiTheme="majorHAnsi" w:hAnsiTheme="majorHAnsi"/>
          <w:sz w:val="20"/>
          <w:szCs w:val="20"/>
          <w:lang w:val="es-ES_tradnl"/>
        </w:rPr>
        <w:t>.</w:t>
      </w:r>
      <w:r w:rsidR="00DF319D" w:rsidRPr="00922C71">
        <w:rPr>
          <w:rFonts w:asciiTheme="majorHAnsi" w:hAnsiTheme="majorHAnsi"/>
          <w:sz w:val="20"/>
          <w:szCs w:val="20"/>
          <w:lang w:val="es-ES_tradnl"/>
        </w:rPr>
        <w:t>2</w:t>
      </w:r>
      <w:r w:rsidR="00027415" w:rsidRPr="00922C71">
        <w:rPr>
          <w:rFonts w:asciiTheme="majorHAnsi" w:hAnsiTheme="majorHAnsi"/>
          <w:sz w:val="20"/>
          <w:szCs w:val="20"/>
          <w:lang w:val="es-ES_tradnl"/>
        </w:rPr>
        <w:t>.</w:t>
      </w:r>
      <w:r w:rsidR="00DF319D" w:rsidRPr="00922C71">
        <w:rPr>
          <w:rFonts w:asciiTheme="majorHAnsi" w:hAnsiTheme="majorHAnsi"/>
          <w:sz w:val="20"/>
          <w:szCs w:val="20"/>
          <w:lang w:val="es-ES_tradnl"/>
        </w:rPr>
        <w:t xml:space="preserve">b) de la Convención Americana, </w:t>
      </w:r>
      <w:r w:rsidR="006870BB" w:rsidRPr="00922C71">
        <w:rPr>
          <w:rFonts w:asciiTheme="majorHAnsi" w:hAnsiTheme="majorHAnsi"/>
          <w:sz w:val="20"/>
          <w:szCs w:val="20"/>
          <w:lang w:val="es-ES_tradnl"/>
        </w:rPr>
        <w:t>ya</w:t>
      </w:r>
      <w:r w:rsidR="000C5C48" w:rsidRPr="00922C71">
        <w:rPr>
          <w:rFonts w:asciiTheme="majorHAnsi" w:hAnsiTheme="majorHAnsi"/>
          <w:sz w:val="20"/>
          <w:szCs w:val="20"/>
          <w:lang w:val="es-ES_tradnl"/>
        </w:rPr>
        <w:t xml:space="preserve"> </w:t>
      </w:r>
      <w:r w:rsidR="006870BB" w:rsidRPr="00922C71">
        <w:rPr>
          <w:rFonts w:asciiTheme="majorHAnsi" w:hAnsiTheme="majorHAnsi"/>
          <w:sz w:val="20"/>
          <w:szCs w:val="20"/>
          <w:lang w:val="es-ES_tradnl"/>
        </w:rPr>
        <w:t xml:space="preserve">que </w:t>
      </w:r>
      <w:r w:rsidR="000C5C48" w:rsidRPr="00922C71">
        <w:rPr>
          <w:rFonts w:asciiTheme="majorHAnsi" w:hAnsiTheme="majorHAnsi"/>
          <w:sz w:val="20"/>
          <w:szCs w:val="20"/>
          <w:lang w:val="es-ES_tradnl"/>
        </w:rPr>
        <w:t xml:space="preserve">las autoridades estatales no </w:t>
      </w:r>
      <w:r w:rsidR="00027415" w:rsidRPr="00922C71">
        <w:rPr>
          <w:rFonts w:asciiTheme="majorHAnsi" w:hAnsiTheme="majorHAnsi"/>
          <w:sz w:val="20"/>
          <w:szCs w:val="20"/>
          <w:lang w:val="es-ES_tradnl"/>
        </w:rPr>
        <w:t>le entregaron</w:t>
      </w:r>
      <w:r w:rsidR="000C5C48" w:rsidRPr="00922C71">
        <w:rPr>
          <w:rFonts w:asciiTheme="majorHAnsi" w:hAnsiTheme="majorHAnsi"/>
          <w:sz w:val="20"/>
          <w:szCs w:val="20"/>
          <w:lang w:val="es-ES_tradnl"/>
        </w:rPr>
        <w:t xml:space="preserve"> </w:t>
      </w:r>
      <w:r w:rsidR="006870BB" w:rsidRPr="00922C71">
        <w:rPr>
          <w:rFonts w:asciiTheme="majorHAnsi" w:hAnsiTheme="majorHAnsi"/>
          <w:sz w:val="20"/>
          <w:szCs w:val="20"/>
          <w:lang w:val="es-ES_tradnl"/>
        </w:rPr>
        <w:t xml:space="preserve">a la presunta víctima </w:t>
      </w:r>
      <w:r w:rsidR="000C5C48" w:rsidRPr="00922C71">
        <w:rPr>
          <w:rFonts w:asciiTheme="majorHAnsi" w:hAnsiTheme="majorHAnsi"/>
          <w:sz w:val="20"/>
          <w:szCs w:val="20"/>
          <w:lang w:val="es-ES_tradnl"/>
        </w:rPr>
        <w:t xml:space="preserve">el expediente pensional de su esposo y </w:t>
      </w:r>
      <w:r w:rsidR="00027415" w:rsidRPr="00922C71">
        <w:rPr>
          <w:rFonts w:asciiTheme="majorHAnsi" w:hAnsiTheme="majorHAnsi"/>
          <w:sz w:val="20"/>
          <w:szCs w:val="20"/>
          <w:lang w:val="es-ES_tradnl"/>
        </w:rPr>
        <w:t>tampoco lo remitieron</w:t>
      </w:r>
      <w:r w:rsidR="000C5C48" w:rsidRPr="00922C71">
        <w:rPr>
          <w:rFonts w:asciiTheme="majorHAnsi" w:hAnsiTheme="majorHAnsi"/>
          <w:sz w:val="20"/>
          <w:szCs w:val="20"/>
          <w:lang w:val="es-ES_tradnl"/>
        </w:rPr>
        <w:t xml:space="preserve"> a la entidad judicial correspondiente con el fin de</w:t>
      </w:r>
      <w:r w:rsidR="00027415" w:rsidRPr="00922C71">
        <w:rPr>
          <w:rFonts w:asciiTheme="majorHAnsi" w:hAnsiTheme="majorHAnsi"/>
          <w:sz w:val="20"/>
          <w:szCs w:val="20"/>
          <w:lang w:val="es-ES_tradnl"/>
        </w:rPr>
        <w:t xml:space="preserve"> que se le reconozca</w:t>
      </w:r>
      <w:r w:rsidR="000C5C48" w:rsidRPr="00922C71">
        <w:rPr>
          <w:rFonts w:asciiTheme="majorHAnsi" w:hAnsiTheme="majorHAnsi"/>
          <w:sz w:val="20"/>
          <w:szCs w:val="20"/>
          <w:lang w:val="es-ES_tradnl"/>
        </w:rPr>
        <w:t xml:space="preserve"> </w:t>
      </w:r>
      <w:r w:rsidR="00B76377" w:rsidRPr="00922C71">
        <w:rPr>
          <w:rFonts w:asciiTheme="majorHAnsi" w:hAnsiTheme="majorHAnsi"/>
          <w:sz w:val="20"/>
          <w:szCs w:val="20"/>
          <w:lang w:val="es-ES_tradnl"/>
        </w:rPr>
        <w:t>su</w:t>
      </w:r>
      <w:r w:rsidR="000C5C48" w:rsidRPr="00922C71">
        <w:rPr>
          <w:rFonts w:asciiTheme="majorHAnsi" w:hAnsiTheme="majorHAnsi"/>
          <w:sz w:val="20"/>
          <w:szCs w:val="20"/>
          <w:lang w:val="es-ES_tradnl"/>
        </w:rPr>
        <w:t xml:space="preserve"> pensión sustitutiva</w:t>
      </w:r>
      <w:r w:rsidR="00027415" w:rsidRPr="00922C71">
        <w:rPr>
          <w:rFonts w:asciiTheme="majorHAnsi" w:hAnsiTheme="majorHAnsi"/>
          <w:sz w:val="20"/>
          <w:szCs w:val="20"/>
          <w:lang w:val="es-ES_tradnl"/>
        </w:rPr>
        <w:t>.</w:t>
      </w:r>
    </w:p>
    <w:p w14:paraId="0633DA85" w14:textId="6A4E4F4C" w:rsidR="00811276" w:rsidRPr="00922C71" w:rsidRDefault="007B1891" w:rsidP="0007426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El Estado, por su parte, alega que la presente petición fue presentada extemporáneamente</w:t>
      </w:r>
      <w:r w:rsidR="008C4342" w:rsidRPr="00922C71">
        <w:rPr>
          <w:rFonts w:asciiTheme="majorHAnsi" w:hAnsiTheme="majorHAnsi"/>
          <w:sz w:val="20"/>
          <w:szCs w:val="20"/>
          <w:lang w:val="es-ES_tradnl"/>
        </w:rPr>
        <w:t>. Indica que el 24 de octubre de 2007 la Corte Suprema de Justicia decidió de forma definitiva el proceso en sede laboral, tras resolver el recurso de casación presentado por la presunta víctima. A pesar de ello, indica que la parte peticionaria recién presentó la petición el 27 de marzo de 2017, es decir, más de nueve años después, incumpliendo el plazo convencional de seis meses. Adicionalmente, precisa que no se puede considerar, a efectos de computar el plazo de presentación, el auto del Tribunal Superior del Distrito Judicial de Cali del 11 de julio de 2016 que declaró improcedente la acción de tutela,</w:t>
      </w:r>
      <w:r w:rsidRPr="00922C71">
        <w:rPr>
          <w:rFonts w:asciiTheme="majorHAnsi" w:hAnsiTheme="majorHAnsi"/>
          <w:sz w:val="20"/>
          <w:szCs w:val="20"/>
          <w:lang w:val="es-ES_tradnl"/>
        </w:rPr>
        <w:t xml:space="preserve"> </w:t>
      </w:r>
      <w:r w:rsidR="0070301E" w:rsidRPr="00922C71">
        <w:rPr>
          <w:rFonts w:asciiTheme="majorHAnsi" w:hAnsiTheme="majorHAnsi"/>
          <w:sz w:val="20"/>
          <w:szCs w:val="20"/>
          <w:lang w:val="es-ES_tradnl"/>
        </w:rPr>
        <w:t>pues</w:t>
      </w:r>
      <w:r w:rsidRPr="00922C71">
        <w:rPr>
          <w:rFonts w:asciiTheme="majorHAnsi" w:hAnsiTheme="majorHAnsi"/>
          <w:sz w:val="20"/>
          <w:szCs w:val="20"/>
          <w:lang w:val="es-ES_tradnl"/>
        </w:rPr>
        <w:t xml:space="preserve"> no era el recurso adecuado para</w:t>
      </w:r>
      <w:r w:rsidR="0007426C" w:rsidRPr="00922C71">
        <w:rPr>
          <w:rFonts w:asciiTheme="majorHAnsi" w:hAnsiTheme="majorHAnsi"/>
          <w:sz w:val="20"/>
          <w:szCs w:val="20"/>
          <w:lang w:val="es-ES_tradnl"/>
        </w:rPr>
        <w:t xml:space="preserve"> lograr el reconocimiento de una pensión</w:t>
      </w:r>
      <w:r w:rsidR="00275683" w:rsidRPr="00922C71">
        <w:rPr>
          <w:rFonts w:asciiTheme="majorHAnsi" w:hAnsiTheme="majorHAnsi"/>
          <w:sz w:val="20"/>
          <w:szCs w:val="20"/>
          <w:lang w:val="es-ES_tradnl"/>
        </w:rPr>
        <w:t>;</w:t>
      </w:r>
      <w:r w:rsidR="0007426C" w:rsidRPr="00922C71">
        <w:rPr>
          <w:rFonts w:asciiTheme="majorHAnsi" w:hAnsiTheme="majorHAnsi"/>
          <w:sz w:val="20"/>
          <w:szCs w:val="20"/>
          <w:lang w:val="es-ES_tradnl"/>
        </w:rPr>
        <w:t xml:space="preserve"> y que, en realidad, la presunta víctima utilizó dicha vía únicamente con el fin de </w:t>
      </w:r>
      <w:r w:rsidR="00275683" w:rsidRPr="00922C71">
        <w:rPr>
          <w:rFonts w:asciiTheme="majorHAnsi" w:hAnsiTheme="majorHAnsi"/>
          <w:sz w:val="20"/>
          <w:szCs w:val="20"/>
          <w:lang w:val="es-ES_tradnl"/>
        </w:rPr>
        <w:t>reiniciar</w:t>
      </w:r>
      <w:r w:rsidR="0007426C" w:rsidRPr="00922C71">
        <w:rPr>
          <w:rFonts w:asciiTheme="majorHAnsi" w:hAnsiTheme="majorHAnsi"/>
          <w:sz w:val="20"/>
          <w:szCs w:val="20"/>
          <w:lang w:val="es-ES_tradnl"/>
        </w:rPr>
        <w:t xml:space="preserve"> el computo del tiempo para acceder al Sistema Interamericano. </w:t>
      </w:r>
    </w:p>
    <w:p w14:paraId="41EF4ACC" w14:textId="61C71A27" w:rsidR="009053FD" w:rsidRPr="00922C71" w:rsidRDefault="00BA3799" w:rsidP="009053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 xml:space="preserve">Asimismo, </w:t>
      </w:r>
      <w:r w:rsidRPr="00922C71">
        <w:rPr>
          <w:rFonts w:ascii="Cambria" w:hAnsi="Cambria"/>
          <w:sz w:val="20"/>
          <w:szCs w:val="20"/>
          <w:lang w:val="es-ES_tradnl"/>
        </w:rPr>
        <w:t>considera que la petición debe ser declarada inadmisible con fundamento en el artículo 46</w:t>
      </w:r>
      <w:r w:rsidR="00B47449" w:rsidRPr="00922C71">
        <w:rPr>
          <w:rFonts w:ascii="Cambria" w:hAnsi="Cambria"/>
          <w:sz w:val="20"/>
          <w:szCs w:val="20"/>
          <w:lang w:val="es-ES_tradnl"/>
        </w:rPr>
        <w:t>.1.</w:t>
      </w:r>
      <w:r w:rsidRPr="00922C71">
        <w:rPr>
          <w:rFonts w:ascii="Cambria" w:hAnsi="Cambria"/>
          <w:sz w:val="20"/>
          <w:szCs w:val="20"/>
          <w:lang w:val="es-ES_tradnl"/>
        </w:rPr>
        <w:t xml:space="preserve">a)  de la Convención Americana, pues el peticionario no ha agotado los recursos de la jurisdicción interna. </w:t>
      </w:r>
      <w:r w:rsidRPr="00922C71">
        <w:rPr>
          <w:rFonts w:asciiTheme="majorHAnsi" w:hAnsiTheme="majorHAnsi"/>
          <w:sz w:val="20"/>
          <w:szCs w:val="20"/>
          <w:lang w:val="es-ES_tradnl"/>
        </w:rPr>
        <w:t xml:space="preserve">Arguye que la presunta </w:t>
      </w:r>
      <w:r w:rsidR="00697610" w:rsidRPr="00922C71">
        <w:rPr>
          <w:rFonts w:asciiTheme="majorHAnsi" w:hAnsiTheme="majorHAnsi"/>
          <w:sz w:val="20"/>
          <w:szCs w:val="20"/>
          <w:lang w:val="es-ES_tradnl"/>
        </w:rPr>
        <w:t>víctima</w:t>
      </w:r>
      <w:r w:rsidRPr="00922C71">
        <w:rPr>
          <w:rFonts w:asciiTheme="majorHAnsi" w:hAnsiTheme="majorHAnsi"/>
          <w:sz w:val="20"/>
          <w:szCs w:val="20"/>
          <w:lang w:val="es-ES_tradnl"/>
        </w:rPr>
        <w:t xml:space="preserve"> no interpuso </w:t>
      </w:r>
      <w:r w:rsidR="009053FD" w:rsidRPr="00922C71">
        <w:rPr>
          <w:rFonts w:asciiTheme="majorHAnsi" w:hAnsiTheme="majorHAnsi"/>
          <w:sz w:val="20"/>
          <w:szCs w:val="20"/>
          <w:lang w:val="es-ES_tradnl"/>
        </w:rPr>
        <w:t>una</w:t>
      </w:r>
      <w:r w:rsidRPr="00922C71">
        <w:rPr>
          <w:rFonts w:asciiTheme="majorHAnsi" w:hAnsiTheme="majorHAnsi"/>
          <w:sz w:val="20"/>
          <w:szCs w:val="20"/>
          <w:lang w:val="es-ES_tradnl"/>
        </w:rPr>
        <w:t xml:space="preserve"> acción de tutela contra la sentencia proferida por la Sala de Casación Laboral de la Corte Suprema de </w:t>
      </w:r>
      <w:r w:rsidR="00697610" w:rsidRPr="00922C71">
        <w:rPr>
          <w:rFonts w:asciiTheme="majorHAnsi" w:hAnsiTheme="majorHAnsi"/>
          <w:sz w:val="20"/>
          <w:szCs w:val="20"/>
          <w:lang w:val="es-ES_tradnl"/>
        </w:rPr>
        <w:t>Justicia</w:t>
      </w:r>
      <w:r w:rsidRPr="00922C71">
        <w:rPr>
          <w:rFonts w:asciiTheme="majorHAnsi" w:hAnsiTheme="majorHAnsi"/>
          <w:sz w:val="20"/>
          <w:szCs w:val="20"/>
          <w:lang w:val="es-ES_tradnl"/>
        </w:rPr>
        <w:t xml:space="preserve"> de 24 de </w:t>
      </w:r>
      <w:r w:rsidR="00697610" w:rsidRPr="00922C71">
        <w:rPr>
          <w:rFonts w:asciiTheme="majorHAnsi" w:hAnsiTheme="majorHAnsi"/>
          <w:sz w:val="20"/>
          <w:szCs w:val="20"/>
          <w:lang w:val="es-ES_tradnl"/>
        </w:rPr>
        <w:t>octubre</w:t>
      </w:r>
      <w:r w:rsidRPr="00922C71">
        <w:rPr>
          <w:rFonts w:asciiTheme="majorHAnsi" w:hAnsiTheme="majorHAnsi"/>
          <w:sz w:val="20"/>
          <w:szCs w:val="20"/>
          <w:lang w:val="es-ES_tradnl"/>
        </w:rPr>
        <w:t xml:space="preserve"> de 2007, y que dich</w:t>
      </w:r>
      <w:r w:rsidR="00697610" w:rsidRPr="00922C71">
        <w:rPr>
          <w:rFonts w:asciiTheme="majorHAnsi" w:hAnsiTheme="majorHAnsi"/>
          <w:sz w:val="20"/>
          <w:szCs w:val="20"/>
          <w:lang w:val="es-ES_tradnl"/>
        </w:rPr>
        <w:t>a</w:t>
      </w:r>
      <w:r w:rsidRPr="00922C71">
        <w:rPr>
          <w:rFonts w:asciiTheme="majorHAnsi" w:hAnsiTheme="majorHAnsi"/>
          <w:sz w:val="20"/>
          <w:szCs w:val="20"/>
          <w:lang w:val="es-ES_tradnl"/>
        </w:rPr>
        <w:t xml:space="preserve"> vía </w:t>
      </w:r>
      <w:r w:rsidRPr="00922C71">
        <w:rPr>
          <w:rFonts w:asciiTheme="majorHAnsi" w:hAnsiTheme="majorHAnsi" w:cs="Verdana"/>
          <w:color w:val="000000"/>
          <w:sz w:val="20"/>
          <w:szCs w:val="20"/>
          <w:lang w:val="es-ES_tradnl" w:eastAsia="es-ES"/>
        </w:rPr>
        <w:t>constituye el recurso adecuado</w:t>
      </w:r>
      <w:r w:rsidR="00630329" w:rsidRPr="00922C71">
        <w:rPr>
          <w:rFonts w:asciiTheme="majorHAnsi" w:hAnsiTheme="majorHAnsi" w:cs="Verdana"/>
          <w:color w:val="000000"/>
          <w:sz w:val="20"/>
          <w:szCs w:val="20"/>
          <w:lang w:val="es-ES_tradnl" w:eastAsia="es-ES"/>
        </w:rPr>
        <w:t>, efectivo</w:t>
      </w:r>
      <w:r w:rsidRPr="00922C71">
        <w:rPr>
          <w:rFonts w:asciiTheme="majorHAnsi" w:hAnsiTheme="majorHAnsi" w:cs="Verdana"/>
          <w:color w:val="000000"/>
          <w:sz w:val="20"/>
          <w:szCs w:val="20"/>
          <w:lang w:val="es-ES_tradnl" w:eastAsia="es-ES"/>
        </w:rPr>
        <w:t xml:space="preserve"> </w:t>
      </w:r>
      <w:r w:rsidR="00630329" w:rsidRPr="00922C71">
        <w:rPr>
          <w:rFonts w:asciiTheme="majorHAnsi" w:hAnsiTheme="majorHAnsi" w:cs="Verdana"/>
          <w:color w:val="000000"/>
          <w:sz w:val="20"/>
          <w:szCs w:val="20"/>
          <w:lang w:val="es-ES_tradnl" w:eastAsia="es-ES"/>
        </w:rPr>
        <w:t xml:space="preserve">y disponible para perseguir la protección al debido proceso o las garantías judiciales. </w:t>
      </w:r>
      <w:r w:rsidR="0069753C" w:rsidRPr="00922C71">
        <w:rPr>
          <w:rFonts w:asciiTheme="majorHAnsi" w:hAnsiTheme="majorHAnsi" w:cs="Verdana"/>
          <w:color w:val="000000"/>
          <w:sz w:val="20"/>
          <w:szCs w:val="20"/>
          <w:lang w:val="es-ES_tradnl" w:eastAsia="es-ES"/>
        </w:rPr>
        <w:t>Agrega que la presunta víctima tuvo la posibilidad de someter al análisis del juez de tutela los derechos fundamentales que consider</w:t>
      </w:r>
      <w:r w:rsidR="0061425C" w:rsidRPr="00922C71">
        <w:rPr>
          <w:rFonts w:asciiTheme="majorHAnsi" w:hAnsiTheme="majorHAnsi" w:cs="Verdana"/>
          <w:color w:val="000000"/>
          <w:sz w:val="20"/>
          <w:szCs w:val="20"/>
          <w:lang w:val="es-ES_tradnl" w:eastAsia="es-ES"/>
        </w:rPr>
        <w:t>ó</w:t>
      </w:r>
      <w:r w:rsidR="0069753C" w:rsidRPr="00922C71">
        <w:rPr>
          <w:rFonts w:asciiTheme="majorHAnsi" w:hAnsiTheme="majorHAnsi" w:cs="Verdana"/>
          <w:color w:val="000000"/>
          <w:sz w:val="20"/>
          <w:szCs w:val="20"/>
          <w:lang w:val="es-ES_tradnl" w:eastAsia="es-ES"/>
        </w:rPr>
        <w:t xml:space="preserve"> vulnerados durante el análisis probatorio en el proceso laboral ordinario donde buscaba el reconocimiento de su pensión sustitutiva</w:t>
      </w:r>
      <w:r w:rsidR="00073941" w:rsidRPr="00922C71">
        <w:rPr>
          <w:rFonts w:asciiTheme="majorHAnsi" w:hAnsiTheme="majorHAnsi" w:cs="Verdana"/>
          <w:color w:val="000000"/>
          <w:sz w:val="20"/>
          <w:szCs w:val="20"/>
          <w:lang w:val="es-ES_tradnl" w:eastAsia="es-ES"/>
        </w:rPr>
        <w:t>, pero que no lo hizo</w:t>
      </w:r>
      <w:r w:rsidR="0069753C" w:rsidRPr="00922C71">
        <w:rPr>
          <w:rFonts w:asciiTheme="majorHAnsi" w:hAnsiTheme="majorHAnsi" w:cs="Verdana"/>
          <w:color w:val="000000"/>
          <w:sz w:val="20"/>
          <w:szCs w:val="20"/>
          <w:lang w:val="es-ES_tradnl" w:eastAsia="es-ES"/>
        </w:rPr>
        <w:t>.</w:t>
      </w:r>
    </w:p>
    <w:p w14:paraId="141555AB" w14:textId="703C846B" w:rsidR="009053FD" w:rsidRPr="00922C71" w:rsidRDefault="0061425C" w:rsidP="009053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 xml:space="preserve">El Estado alega además </w:t>
      </w:r>
      <w:r w:rsidR="009053FD" w:rsidRPr="00922C71">
        <w:rPr>
          <w:rFonts w:asciiTheme="majorHAnsi" w:hAnsiTheme="majorHAnsi"/>
          <w:sz w:val="20"/>
          <w:szCs w:val="20"/>
          <w:lang w:val="es-ES_tradnl"/>
        </w:rPr>
        <w:t>que el peticionario pretende que la Comisión actúe fuera de sus competencias establecidas en la Convención Americana, al revisar un asunto que fue resuelto en la jurisdicción interna, actuando como un tribunal de alzada frente a la inconformidad de la presunta víctima con las decisiones emitidas por los tribunales internos. Indica que, la presunta víctima no obtuvo la pensión sustitutiva en una causa justificada, debido a que no acreditó el tiempo de prestación de servicios de su esposo</w:t>
      </w:r>
      <w:r w:rsidRPr="00922C71">
        <w:rPr>
          <w:rFonts w:asciiTheme="majorHAnsi" w:hAnsiTheme="majorHAnsi"/>
          <w:sz w:val="20"/>
          <w:szCs w:val="20"/>
          <w:lang w:val="es-ES_tradnl"/>
        </w:rPr>
        <w:t xml:space="preserve"> en instituciones estatales, que debía ser</w:t>
      </w:r>
      <w:r w:rsidR="009053FD" w:rsidRPr="00922C71">
        <w:rPr>
          <w:rFonts w:asciiTheme="majorHAnsi" w:hAnsiTheme="majorHAnsi"/>
          <w:sz w:val="20"/>
          <w:szCs w:val="20"/>
          <w:lang w:val="es-ES_tradnl"/>
        </w:rPr>
        <w:t xml:space="preserve"> como mínimo</w:t>
      </w:r>
      <w:r w:rsidRPr="00922C71">
        <w:rPr>
          <w:rFonts w:asciiTheme="majorHAnsi" w:hAnsiTheme="majorHAnsi"/>
          <w:sz w:val="20"/>
          <w:szCs w:val="20"/>
          <w:lang w:val="es-ES_tradnl"/>
        </w:rPr>
        <w:t xml:space="preserve"> de</w:t>
      </w:r>
      <w:r w:rsidR="009053FD" w:rsidRPr="00922C71">
        <w:rPr>
          <w:rFonts w:asciiTheme="majorHAnsi" w:hAnsiTheme="majorHAnsi"/>
          <w:sz w:val="20"/>
          <w:szCs w:val="20"/>
          <w:lang w:val="es-ES_tradnl"/>
        </w:rPr>
        <w:t xml:space="preserve"> veinte años.</w:t>
      </w:r>
    </w:p>
    <w:p w14:paraId="4B6B420F" w14:textId="693F940B" w:rsidR="005152F8" w:rsidRPr="00922C71" w:rsidRDefault="005152F8" w:rsidP="005152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22C71">
        <w:rPr>
          <w:rFonts w:asciiTheme="majorHAnsi" w:hAnsiTheme="majorHAnsi"/>
          <w:sz w:val="20"/>
          <w:szCs w:val="20"/>
          <w:lang w:val="es-ES_tradnl"/>
        </w:rPr>
        <w:t xml:space="preserve">Con relación </w:t>
      </w:r>
      <w:r w:rsidRPr="00922C71">
        <w:rPr>
          <w:rFonts w:asciiTheme="majorHAnsi" w:hAnsiTheme="majorHAnsi" w:cs="Calibri"/>
          <w:sz w:val="20"/>
          <w:szCs w:val="20"/>
          <w:lang w:val="es-ES_tradnl"/>
        </w:rPr>
        <w:t>al</w:t>
      </w:r>
      <w:r w:rsidRPr="00922C71">
        <w:rPr>
          <w:rFonts w:asciiTheme="majorHAnsi" w:hAnsiTheme="majorHAnsi"/>
          <w:sz w:val="20"/>
          <w:szCs w:val="20"/>
          <w:lang w:val="es-ES_tradnl"/>
        </w:rPr>
        <w:t xml:space="preserve"> proceso laboral ordinario, </w:t>
      </w:r>
      <w:r w:rsidR="009053FD" w:rsidRPr="00922C71">
        <w:rPr>
          <w:rFonts w:asciiTheme="majorHAnsi" w:hAnsiTheme="majorHAnsi"/>
          <w:sz w:val="20"/>
          <w:szCs w:val="20"/>
          <w:lang w:val="es-ES_tradnl"/>
        </w:rPr>
        <w:t>destaca</w:t>
      </w:r>
      <w:r w:rsidRPr="00922C71">
        <w:rPr>
          <w:rFonts w:asciiTheme="majorHAnsi" w:hAnsiTheme="majorHAnsi"/>
          <w:sz w:val="20"/>
          <w:szCs w:val="20"/>
          <w:lang w:val="es-ES_tradnl"/>
        </w:rPr>
        <w:t xml:space="preserve"> que las pretensiones de la presunta víctima fueron atendidas de manera satisfactoria, en cumplimiento de la legislación nacional y de todas las garantías </w:t>
      </w:r>
      <w:r w:rsidR="00DE0A08" w:rsidRPr="00922C71">
        <w:rPr>
          <w:rFonts w:asciiTheme="majorHAnsi" w:hAnsiTheme="majorHAnsi"/>
          <w:sz w:val="20"/>
          <w:szCs w:val="20"/>
          <w:lang w:val="es-ES_tradnl"/>
        </w:rPr>
        <w:t>convencionales</w:t>
      </w:r>
      <w:r w:rsidR="00A765AE" w:rsidRPr="00922C71">
        <w:rPr>
          <w:rFonts w:asciiTheme="majorHAnsi" w:hAnsiTheme="majorHAnsi"/>
          <w:sz w:val="20"/>
          <w:szCs w:val="20"/>
          <w:lang w:val="es-ES_tradnl"/>
        </w:rPr>
        <w:t xml:space="preserve">, debido a </w:t>
      </w:r>
      <w:r w:rsidR="00DE0A08" w:rsidRPr="00922C71">
        <w:rPr>
          <w:rFonts w:asciiTheme="majorHAnsi" w:hAnsiTheme="majorHAnsi"/>
          <w:sz w:val="20"/>
          <w:szCs w:val="20"/>
          <w:lang w:val="es-ES_tradnl"/>
        </w:rPr>
        <w:t>que el Juzgado Tercero Laboral del Circuito de Buenaventura, luego del análisis de la</w:t>
      </w:r>
      <w:r w:rsidR="008E5B9B" w:rsidRPr="00922C71">
        <w:rPr>
          <w:rFonts w:asciiTheme="majorHAnsi" w:hAnsiTheme="majorHAnsi"/>
          <w:sz w:val="20"/>
          <w:szCs w:val="20"/>
          <w:lang w:val="es-ES_tradnl"/>
        </w:rPr>
        <w:t xml:space="preserve"> ley</w:t>
      </w:r>
      <w:r w:rsidR="00DE0A08" w:rsidRPr="00922C71">
        <w:rPr>
          <w:rFonts w:asciiTheme="majorHAnsi" w:hAnsiTheme="majorHAnsi"/>
          <w:sz w:val="20"/>
          <w:szCs w:val="20"/>
          <w:lang w:val="es-ES_tradnl"/>
        </w:rPr>
        <w:t xml:space="preserve"> aplicable y </w:t>
      </w:r>
      <w:r w:rsidR="00734BEC" w:rsidRPr="00922C71">
        <w:rPr>
          <w:rFonts w:asciiTheme="majorHAnsi" w:hAnsiTheme="majorHAnsi"/>
          <w:sz w:val="20"/>
          <w:szCs w:val="20"/>
          <w:lang w:val="es-ES_tradnl"/>
        </w:rPr>
        <w:t xml:space="preserve">el </w:t>
      </w:r>
      <w:r w:rsidR="00DE0A08" w:rsidRPr="00922C71">
        <w:rPr>
          <w:rFonts w:asciiTheme="majorHAnsi" w:hAnsiTheme="majorHAnsi"/>
          <w:sz w:val="20"/>
          <w:szCs w:val="20"/>
          <w:lang w:val="es-ES_tradnl"/>
        </w:rPr>
        <w:t>material probatorio</w:t>
      </w:r>
      <w:r w:rsidR="00DE1CF1" w:rsidRPr="00922C71">
        <w:rPr>
          <w:rFonts w:asciiTheme="majorHAnsi" w:hAnsiTheme="majorHAnsi"/>
          <w:sz w:val="20"/>
          <w:szCs w:val="20"/>
          <w:lang w:val="es-ES_tradnl"/>
        </w:rPr>
        <w:t>,</w:t>
      </w:r>
      <w:r w:rsidR="00DE0A08" w:rsidRPr="00922C71">
        <w:rPr>
          <w:rFonts w:asciiTheme="majorHAnsi" w:hAnsiTheme="majorHAnsi"/>
          <w:sz w:val="20"/>
          <w:szCs w:val="20"/>
          <w:lang w:val="es-ES_tradnl"/>
        </w:rPr>
        <w:t xml:space="preserve"> </w:t>
      </w:r>
      <w:r w:rsidR="008E5B9B" w:rsidRPr="00922C71">
        <w:rPr>
          <w:rFonts w:asciiTheme="majorHAnsi" w:hAnsiTheme="majorHAnsi"/>
          <w:sz w:val="20"/>
          <w:szCs w:val="20"/>
          <w:lang w:val="es-ES_tradnl"/>
        </w:rPr>
        <w:t>determin</w:t>
      </w:r>
      <w:r w:rsidR="00734BEC" w:rsidRPr="00922C71">
        <w:rPr>
          <w:rFonts w:asciiTheme="majorHAnsi" w:hAnsiTheme="majorHAnsi"/>
          <w:sz w:val="20"/>
          <w:szCs w:val="20"/>
          <w:lang w:val="es-ES_tradnl"/>
        </w:rPr>
        <w:t>ó</w:t>
      </w:r>
      <w:r w:rsidR="00DE0A08" w:rsidRPr="00922C71">
        <w:rPr>
          <w:rFonts w:asciiTheme="majorHAnsi" w:hAnsiTheme="majorHAnsi"/>
          <w:sz w:val="20"/>
          <w:szCs w:val="20"/>
          <w:lang w:val="es-ES_tradnl"/>
        </w:rPr>
        <w:t xml:space="preserve"> que el </w:t>
      </w:r>
      <w:r w:rsidR="00DE1CF1" w:rsidRPr="00922C71">
        <w:rPr>
          <w:rFonts w:asciiTheme="majorHAnsi" w:hAnsiTheme="majorHAnsi"/>
          <w:sz w:val="20"/>
          <w:szCs w:val="20"/>
          <w:lang w:val="es-ES_tradnl"/>
        </w:rPr>
        <w:t xml:space="preserve">señor Dueñas Alegría </w:t>
      </w:r>
      <w:r w:rsidR="00DE0A08" w:rsidRPr="00922C71">
        <w:rPr>
          <w:rFonts w:asciiTheme="majorHAnsi" w:hAnsiTheme="majorHAnsi"/>
          <w:sz w:val="20"/>
          <w:szCs w:val="20"/>
          <w:lang w:val="es-ES_tradnl"/>
        </w:rPr>
        <w:t>no tenía condición de pensionado</w:t>
      </w:r>
      <w:r w:rsidR="00734BEC" w:rsidRPr="00922C71">
        <w:rPr>
          <w:rFonts w:asciiTheme="majorHAnsi" w:hAnsiTheme="majorHAnsi"/>
          <w:sz w:val="20"/>
          <w:szCs w:val="20"/>
          <w:lang w:val="es-ES_tradnl"/>
        </w:rPr>
        <w:t>;</w:t>
      </w:r>
      <w:r w:rsidR="00DE0A08" w:rsidRPr="00922C71">
        <w:rPr>
          <w:rFonts w:asciiTheme="majorHAnsi" w:hAnsiTheme="majorHAnsi"/>
          <w:sz w:val="20"/>
          <w:szCs w:val="20"/>
          <w:lang w:val="es-ES_tradnl"/>
        </w:rPr>
        <w:t xml:space="preserve"> y </w:t>
      </w:r>
      <w:r w:rsidR="00734BEC" w:rsidRPr="00922C71">
        <w:rPr>
          <w:rFonts w:asciiTheme="majorHAnsi" w:hAnsiTheme="majorHAnsi"/>
          <w:sz w:val="20"/>
          <w:szCs w:val="20"/>
          <w:lang w:val="es-ES_tradnl"/>
        </w:rPr>
        <w:t xml:space="preserve">que </w:t>
      </w:r>
      <w:r w:rsidR="00DE1CF1" w:rsidRPr="00922C71">
        <w:rPr>
          <w:rFonts w:asciiTheme="majorHAnsi" w:hAnsiTheme="majorHAnsi"/>
          <w:sz w:val="20"/>
          <w:szCs w:val="20"/>
          <w:lang w:val="es-ES_tradnl"/>
        </w:rPr>
        <w:t>tampoco</w:t>
      </w:r>
      <w:r w:rsidR="00DE0A08" w:rsidRPr="00922C71">
        <w:rPr>
          <w:rFonts w:asciiTheme="majorHAnsi" w:hAnsiTheme="majorHAnsi"/>
          <w:sz w:val="20"/>
          <w:szCs w:val="20"/>
          <w:lang w:val="es-ES_tradnl"/>
        </w:rPr>
        <w:t xml:space="preserve"> se acredit</w:t>
      </w:r>
      <w:r w:rsidR="00734BEC" w:rsidRPr="00922C71">
        <w:rPr>
          <w:rFonts w:asciiTheme="majorHAnsi" w:hAnsiTheme="majorHAnsi"/>
          <w:sz w:val="20"/>
          <w:szCs w:val="20"/>
          <w:lang w:val="es-ES_tradnl"/>
        </w:rPr>
        <w:t>ó</w:t>
      </w:r>
      <w:r w:rsidR="00DE0A08" w:rsidRPr="00922C71">
        <w:rPr>
          <w:rFonts w:asciiTheme="majorHAnsi" w:hAnsiTheme="majorHAnsi"/>
          <w:sz w:val="20"/>
          <w:szCs w:val="20"/>
          <w:lang w:val="es-ES_tradnl"/>
        </w:rPr>
        <w:t xml:space="preserve"> que hubiese trabajado como mínimo veinte </w:t>
      </w:r>
      <w:r w:rsidR="009D4040" w:rsidRPr="00922C71">
        <w:rPr>
          <w:rFonts w:asciiTheme="majorHAnsi" w:hAnsiTheme="majorHAnsi"/>
          <w:sz w:val="20"/>
          <w:szCs w:val="20"/>
          <w:lang w:val="es-ES_tradnl"/>
        </w:rPr>
        <w:t>años</w:t>
      </w:r>
      <w:r w:rsidR="00DE0A08" w:rsidRPr="00922C71">
        <w:rPr>
          <w:rFonts w:asciiTheme="majorHAnsi" w:hAnsiTheme="majorHAnsi"/>
          <w:sz w:val="20"/>
          <w:szCs w:val="20"/>
          <w:lang w:val="es-ES_tradnl"/>
        </w:rPr>
        <w:t xml:space="preserve">. Asimismo, indica que el Tribunal </w:t>
      </w:r>
      <w:r w:rsidR="00A765AE" w:rsidRPr="00922C71">
        <w:rPr>
          <w:rFonts w:asciiTheme="majorHAnsi" w:hAnsiTheme="majorHAnsi"/>
          <w:sz w:val="20"/>
          <w:szCs w:val="20"/>
          <w:lang w:val="es-ES_tradnl"/>
        </w:rPr>
        <w:t>Superior del Distrito Judicial de Buga</w:t>
      </w:r>
      <w:r w:rsidR="009053FD" w:rsidRPr="00922C71">
        <w:rPr>
          <w:rFonts w:asciiTheme="majorHAnsi" w:hAnsiTheme="majorHAnsi"/>
          <w:sz w:val="20"/>
          <w:szCs w:val="20"/>
          <w:lang w:val="es-ES_tradnl"/>
        </w:rPr>
        <w:t>,</w:t>
      </w:r>
      <w:r w:rsidR="00A765AE" w:rsidRPr="00922C71">
        <w:rPr>
          <w:rFonts w:asciiTheme="majorHAnsi" w:hAnsiTheme="majorHAnsi"/>
          <w:sz w:val="20"/>
          <w:szCs w:val="20"/>
          <w:lang w:val="es-ES_tradnl"/>
        </w:rPr>
        <w:t xml:space="preserve"> </w:t>
      </w:r>
      <w:r w:rsidR="009D4040" w:rsidRPr="00922C71">
        <w:rPr>
          <w:rFonts w:asciiTheme="majorHAnsi" w:hAnsiTheme="majorHAnsi"/>
          <w:sz w:val="20"/>
          <w:szCs w:val="20"/>
          <w:lang w:val="es-ES_tradnl"/>
        </w:rPr>
        <w:t xml:space="preserve">mediante </w:t>
      </w:r>
      <w:r w:rsidR="00DE1CF1" w:rsidRPr="00922C71">
        <w:rPr>
          <w:rFonts w:asciiTheme="majorHAnsi" w:hAnsiTheme="majorHAnsi"/>
          <w:sz w:val="20"/>
          <w:szCs w:val="20"/>
          <w:lang w:val="es-ES_tradnl"/>
        </w:rPr>
        <w:t>su fallo de</w:t>
      </w:r>
      <w:r w:rsidR="009D4040" w:rsidRPr="00922C71">
        <w:rPr>
          <w:rFonts w:asciiTheme="majorHAnsi" w:hAnsiTheme="majorHAnsi"/>
          <w:sz w:val="20"/>
          <w:szCs w:val="20"/>
          <w:lang w:val="es-ES_tradnl"/>
        </w:rPr>
        <w:t>l</w:t>
      </w:r>
      <w:r w:rsidR="00DE1CF1" w:rsidRPr="00922C71">
        <w:rPr>
          <w:rFonts w:asciiTheme="majorHAnsi" w:hAnsiTheme="majorHAnsi"/>
          <w:sz w:val="20"/>
          <w:szCs w:val="20"/>
          <w:lang w:val="es-ES_tradnl"/>
        </w:rPr>
        <w:t xml:space="preserve"> recurso de apelación, concluyó que no</w:t>
      </w:r>
      <w:r w:rsidR="00DE0A08" w:rsidRPr="00922C71">
        <w:rPr>
          <w:rFonts w:asciiTheme="majorHAnsi" w:hAnsiTheme="majorHAnsi"/>
          <w:sz w:val="20"/>
          <w:szCs w:val="20"/>
          <w:lang w:val="es-ES_tradnl"/>
        </w:rPr>
        <w:t xml:space="preserve"> se completaron los requisitos de </w:t>
      </w:r>
      <w:r w:rsidR="00DE1CF1" w:rsidRPr="00922C71">
        <w:rPr>
          <w:rFonts w:asciiTheme="majorHAnsi" w:hAnsiTheme="majorHAnsi"/>
          <w:sz w:val="20"/>
          <w:szCs w:val="20"/>
          <w:lang w:val="es-ES_tradnl"/>
        </w:rPr>
        <w:t>años</w:t>
      </w:r>
      <w:r w:rsidR="00DE0A08" w:rsidRPr="00922C71">
        <w:rPr>
          <w:rFonts w:asciiTheme="majorHAnsi" w:hAnsiTheme="majorHAnsi"/>
          <w:sz w:val="20"/>
          <w:szCs w:val="20"/>
          <w:lang w:val="es-ES_tradnl"/>
        </w:rPr>
        <w:t xml:space="preserve"> de servicio</w:t>
      </w:r>
      <w:r w:rsidR="009053FD" w:rsidRPr="00922C71">
        <w:rPr>
          <w:rFonts w:asciiTheme="majorHAnsi" w:hAnsiTheme="majorHAnsi"/>
          <w:sz w:val="20"/>
          <w:szCs w:val="20"/>
          <w:lang w:val="es-ES_tradnl"/>
        </w:rPr>
        <w:t xml:space="preserve">, </w:t>
      </w:r>
      <w:r w:rsidR="00DE1CF1" w:rsidRPr="00922C71">
        <w:rPr>
          <w:rFonts w:asciiTheme="majorHAnsi" w:hAnsiTheme="majorHAnsi"/>
          <w:sz w:val="20"/>
          <w:szCs w:val="20"/>
          <w:lang w:val="es-ES_tradnl"/>
        </w:rPr>
        <w:t>por lo que</w:t>
      </w:r>
      <w:r w:rsidR="008B1C87" w:rsidRPr="00922C71">
        <w:rPr>
          <w:rFonts w:asciiTheme="majorHAnsi" w:hAnsiTheme="majorHAnsi"/>
          <w:sz w:val="20"/>
          <w:szCs w:val="20"/>
          <w:lang w:val="es-ES_tradnl"/>
        </w:rPr>
        <w:t xml:space="preserve"> confirm</w:t>
      </w:r>
      <w:r w:rsidR="00734BEC" w:rsidRPr="00922C71">
        <w:rPr>
          <w:rFonts w:asciiTheme="majorHAnsi" w:hAnsiTheme="majorHAnsi"/>
          <w:sz w:val="20"/>
          <w:szCs w:val="20"/>
          <w:lang w:val="es-ES_tradnl"/>
        </w:rPr>
        <w:t>ó</w:t>
      </w:r>
      <w:r w:rsidR="00DE0A08" w:rsidRPr="00922C71">
        <w:rPr>
          <w:rFonts w:asciiTheme="majorHAnsi" w:hAnsiTheme="majorHAnsi"/>
          <w:sz w:val="20"/>
          <w:szCs w:val="20"/>
          <w:lang w:val="es-ES_tradnl"/>
        </w:rPr>
        <w:t xml:space="preserve"> la sentencia </w:t>
      </w:r>
      <w:r w:rsidR="008B1C87" w:rsidRPr="00922C71">
        <w:rPr>
          <w:rFonts w:asciiTheme="majorHAnsi" w:hAnsiTheme="majorHAnsi"/>
          <w:sz w:val="20"/>
          <w:szCs w:val="20"/>
          <w:lang w:val="es-ES_tradnl"/>
        </w:rPr>
        <w:t>de primera instancia</w:t>
      </w:r>
      <w:r w:rsidR="00DE0A08" w:rsidRPr="00922C71">
        <w:rPr>
          <w:rFonts w:asciiTheme="majorHAnsi" w:hAnsiTheme="majorHAnsi"/>
          <w:sz w:val="20"/>
          <w:szCs w:val="20"/>
          <w:lang w:val="es-ES_tradnl"/>
        </w:rPr>
        <w:t>.</w:t>
      </w:r>
      <w:r w:rsidR="00DE1CF1" w:rsidRPr="00922C71">
        <w:rPr>
          <w:rFonts w:asciiTheme="majorHAnsi" w:hAnsiTheme="majorHAnsi"/>
          <w:sz w:val="20"/>
          <w:szCs w:val="20"/>
          <w:lang w:val="es-ES_tradnl"/>
        </w:rPr>
        <w:t xml:space="preserve"> </w:t>
      </w:r>
      <w:r w:rsidR="00734BEC" w:rsidRPr="00922C71">
        <w:rPr>
          <w:rFonts w:asciiTheme="majorHAnsi" w:hAnsiTheme="majorHAnsi"/>
          <w:sz w:val="20"/>
          <w:szCs w:val="20"/>
          <w:lang w:val="es-ES_tradnl"/>
        </w:rPr>
        <w:t>En esta línea</w:t>
      </w:r>
      <w:r w:rsidR="00DE1CF1" w:rsidRPr="00922C71">
        <w:rPr>
          <w:rFonts w:asciiTheme="majorHAnsi" w:hAnsiTheme="majorHAnsi"/>
          <w:sz w:val="20"/>
          <w:szCs w:val="20"/>
          <w:lang w:val="es-ES_tradnl"/>
        </w:rPr>
        <w:t>, la Corte Suprema de Justicia</w:t>
      </w:r>
      <w:r w:rsidR="009053FD" w:rsidRPr="00922C71">
        <w:rPr>
          <w:rFonts w:asciiTheme="majorHAnsi" w:hAnsiTheme="majorHAnsi"/>
          <w:sz w:val="20"/>
          <w:szCs w:val="20"/>
          <w:lang w:val="es-ES_tradnl"/>
        </w:rPr>
        <w:t>,</w:t>
      </w:r>
      <w:r w:rsidR="00DE1CF1" w:rsidRPr="00922C71">
        <w:rPr>
          <w:rFonts w:asciiTheme="majorHAnsi" w:hAnsiTheme="majorHAnsi"/>
          <w:sz w:val="20"/>
          <w:szCs w:val="20"/>
          <w:lang w:val="es-ES_tradnl"/>
        </w:rPr>
        <w:t xml:space="preserve"> </w:t>
      </w:r>
      <w:r w:rsidR="009D4040" w:rsidRPr="00922C71">
        <w:rPr>
          <w:rFonts w:asciiTheme="majorHAnsi" w:hAnsiTheme="majorHAnsi"/>
          <w:sz w:val="20"/>
          <w:szCs w:val="20"/>
          <w:lang w:val="es-ES_tradnl"/>
        </w:rPr>
        <w:t xml:space="preserve">mediante su decisión </w:t>
      </w:r>
      <w:r w:rsidR="008B1C87" w:rsidRPr="00922C71">
        <w:rPr>
          <w:rFonts w:asciiTheme="majorHAnsi" w:hAnsiTheme="majorHAnsi"/>
          <w:sz w:val="20"/>
          <w:szCs w:val="20"/>
          <w:lang w:val="es-ES_tradnl"/>
        </w:rPr>
        <w:t xml:space="preserve">en </w:t>
      </w:r>
      <w:r w:rsidR="009D4040" w:rsidRPr="00922C71">
        <w:rPr>
          <w:rFonts w:asciiTheme="majorHAnsi" w:hAnsiTheme="majorHAnsi"/>
          <w:sz w:val="20"/>
          <w:szCs w:val="20"/>
          <w:lang w:val="es-ES_tradnl"/>
        </w:rPr>
        <w:t xml:space="preserve">el </w:t>
      </w:r>
      <w:r w:rsidR="00DE1CF1" w:rsidRPr="00922C71">
        <w:rPr>
          <w:rFonts w:asciiTheme="majorHAnsi" w:hAnsiTheme="majorHAnsi"/>
          <w:sz w:val="20"/>
          <w:szCs w:val="20"/>
          <w:lang w:val="es-ES_tradnl"/>
        </w:rPr>
        <w:t>recurso extraordinario de casación</w:t>
      </w:r>
      <w:r w:rsidR="009053FD" w:rsidRPr="00922C71">
        <w:rPr>
          <w:rFonts w:asciiTheme="majorHAnsi" w:hAnsiTheme="majorHAnsi"/>
          <w:sz w:val="20"/>
          <w:szCs w:val="20"/>
          <w:lang w:val="es-ES_tradnl"/>
        </w:rPr>
        <w:t>,</w:t>
      </w:r>
      <w:r w:rsidR="00DE1CF1" w:rsidRPr="00922C71">
        <w:rPr>
          <w:rFonts w:asciiTheme="majorHAnsi" w:hAnsiTheme="majorHAnsi"/>
          <w:sz w:val="20"/>
          <w:szCs w:val="20"/>
          <w:lang w:val="es-ES_tradnl"/>
        </w:rPr>
        <w:t xml:space="preserve"> concluyó que la </w:t>
      </w:r>
      <w:r w:rsidR="008B1C87" w:rsidRPr="00922C71">
        <w:rPr>
          <w:rFonts w:asciiTheme="majorHAnsi" w:hAnsiTheme="majorHAnsi"/>
          <w:sz w:val="20"/>
          <w:szCs w:val="20"/>
          <w:lang w:val="es-ES_tradnl"/>
        </w:rPr>
        <w:t>presunta víctima</w:t>
      </w:r>
      <w:r w:rsidR="00DE1CF1" w:rsidRPr="00922C71">
        <w:rPr>
          <w:rFonts w:asciiTheme="majorHAnsi" w:hAnsiTheme="majorHAnsi"/>
          <w:sz w:val="20"/>
          <w:szCs w:val="20"/>
          <w:lang w:val="es-ES_tradnl"/>
        </w:rPr>
        <w:t xml:space="preserve"> no logró demostrar que el </w:t>
      </w:r>
      <w:r w:rsidR="00734BEC" w:rsidRPr="00922C71">
        <w:rPr>
          <w:rFonts w:asciiTheme="majorHAnsi" w:hAnsiTheme="majorHAnsi"/>
          <w:sz w:val="20"/>
          <w:szCs w:val="20"/>
          <w:lang w:val="es-ES_tradnl"/>
        </w:rPr>
        <w:t>t</w:t>
      </w:r>
      <w:r w:rsidR="00DE1CF1" w:rsidRPr="00922C71">
        <w:rPr>
          <w:rFonts w:asciiTheme="majorHAnsi" w:hAnsiTheme="majorHAnsi"/>
          <w:sz w:val="20"/>
          <w:szCs w:val="20"/>
          <w:lang w:val="es-ES_tradnl"/>
        </w:rPr>
        <w:t xml:space="preserve">ribunal </w:t>
      </w:r>
      <w:r w:rsidR="00734BEC" w:rsidRPr="00922C71">
        <w:rPr>
          <w:rFonts w:asciiTheme="majorHAnsi" w:hAnsiTheme="majorHAnsi"/>
          <w:sz w:val="20"/>
          <w:szCs w:val="20"/>
          <w:lang w:val="es-ES_tradnl"/>
        </w:rPr>
        <w:t xml:space="preserve">de segunda instancia </w:t>
      </w:r>
      <w:r w:rsidR="00DE1CF1" w:rsidRPr="00922C71">
        <w:rPr>
          <w:rFonts w:asciiTheme="majorHAnsi" w:hAnsiTheme="majorHAnsi"/>
          <w:sz w:val="20"/>
          <w:szCs w:val="20"/>
          <w:lang w:val="es-ES_tradnl"/>
        </w:rPr>
        <w:t xml:space="preserve">se </w:t>
      </w:r>
      <w:r w:rsidR="009D4040" w:rsidRPr="00922C71">
        <w:rPr>
          <w:rFonts w:asciiTheme="majorHAnsi" w:hAnsiTheme="majorHAnsi"/>
          <w:sz w:val="20"/>
          <w:szCs w:val="20"/>
          <w:lang w:val="es-ES_tradnl"/>
        </w:rPr>
        <w:t>equivocó</w:t>
      </w:r>
      <w:r w:rsidR="00DE1CF1" w:rsidRPr="00922C71">
        <w:rPr>
          <w:rFonts w:asciiTheme="majorHAnsi" w:hAnsiTheme="majorHAnsi"/>
          <w:sz w:val="20"/>
          <w:szCs w:val="20"/>
          <w:lang w:val="es-ES_tradnl"/>
        </w:rPr>
        <w:t xml:space="preserve"> al concluir que no </w:t>
      </w:r>
      <w:r w:rsidR="00DE1CF1" w:rsidRPr="00922C71">
        <w:rPr>
          <w:rFonts w:asciiTheme="majorHAnsi" w:hAnsiTheme="majorHAnsi"/>
          <w:sz w:val="20"/>
          <w:szCs w:val="20"/>
          <w:lang w:val="es-ES_tradnl"/>
        </w:rPr>
        <w:lastRenderedPageBreak/>
        <w:t xml:space="preserve">estaba probado que </w:t>
      </w:r>
      <w:r w:rsidR="008B1C87" w:rsidRPr="00922C71">
        <w:rPr>
          <w:rFonts w:asciiTheme="majorHAnsi" w:hAnsiTheme="majorHAnsi"/>
          <w:sz w:val="20"/>
          <w:szCs w:val="20"/>
          <w:lang w:val="es-ES_tradnl"/>
        </w:rPr>
        <w:t>su</w:t>
      </w:r>
      <w:r w:rsidR="00DE1CF1" w:rsidRPr="00922C71">
        <w:rPr>
          <w:rFonts w:asciiTheme="majorHAnsi" w:hAnsiTheme="majorHAnsi"/>
          <w:sz w:val="20"/>
          <w:szCs w:val="20"/>
          <w:lang w:val="es-ES_tradnl"/>
        </w:rPr>
        <w:t xml:space="preserve"> esposo cumplió con el </w:t>
      </w:r>
      <w:r w:rsidR="008E5B9B" w:rsidRPr="00922C71">
        <w:rPr>
          <w:rFonts w:asciiTheme="majorHAnsi" w:hAnsiTheme="majorHAnsi"/>
          <w:sz w:val="20"/>
          <w:szCs w:val="20"/>
          <w:lang w:val="es-ES_tradnl"/>
        </w:rPr>
        <w:t>requisito del</w:t>
      </w:r>
      <w:r w:rsidR="00AD3A78" w:rsidRPr="00922C71">
        <w:rPr>
          <w:rFonts w:asciiTheme="majorHAnsi" w:hAnsiTheme="majorHAnsi"/>
          <w:sz w:val="20"/>
          <w:szCs w:val="20"/>
          <w:lang w:val="es-ES_tradnl"/>
        </w:rPr>
        <w:t xml:space="preserve"> tiempo de servicio</w:t>
      </w:r>
      <w:r w:rsidR="008B1C87" w:rsidRPr="00922C71">
        <w:rPr>
          <w:rFonts w:asciiTheme="majorHAnsi" w:hAnsiTheme="majorHAnsi"/>
          <w:sz w:val="20"/>
          <w:szCs w:val="20"/>
          <w:lang w:val="es-ES_tradnl"/>
        </w:rPr>
        <w:t>s</w:t>
      </w:r>
      <w:r w:rsidR="00AD3A78" w:rsidRPr="00922C71">
        <w:rPr>
          <w:rFonts w:asciiTheme="majorHAnsi" w:hAnsiTheme="majorHAnsi"/>
          <w:sz w:val="20"/>
          <w:szCs w:val="20"/>
          <w:lang w:val="es-ES_tradnl"/>
        </w:rPr>
        <w:t xml:space="preserve"> prestado</w:t>
      </w:r>
      <w:r w:rsidR="008B1C87" w:rsidRPr="00922C71">
        <w:rPr>
          <w:rFonts w:asciiTheme="majorHAnsi" w:hAnsiTheme="majorHAnsi"/>
          <w:sz w:val="20"/>
          <w:szCs w:val="20"/>
          <w:lang w:val="es-ES_tradnl"/>
        </w:rPr>
        <w:t>s</w:t>
      </w:r>
      <w:r w:rsidR="00DE1CF1" w:rsidRPr="00922C71">
        <w:rPr>
          <w:rFonts w:asciiTheme="majorHAnsi" w:hAnsiTheme="majorHAnsi"/>
          <w:sz w:val="20"/>
          <w:szCs w:val="20"/>
          <w:lang w:val="es-ES_tradnl"/>
        </w:rPr>
        <w:t xml:space="preserve">; y que como esa fue la razón por la cual confirmó el fallo de primera instancia, la sentencia recurrida no podía ser </w:t>
      </w:r>
      <w:r w:rsidR="00734BEC" w:rsidRPr="00922C71">
        <w:rPr>
          <w:rFonts w:asciiTheme="majorHAnsi" w:hAnsiTheme="majorHAnsi"/>
          <w:sz w:val="20"/>
          <w:szCs w:val="20"/>
          <w:lang w:val="es-ES_tradnl"/>
        </w:rPr>
        <w:t>impugnada.</w:t>
      </w:r>
    </w:p>
    <w:p w14:paraId="27ED608C" w14:textId="74FC14D2" w:rsidR="00630329" w:rsidRPr="00922C71" w:rsidRDefault="00282394" w:rsidP="00E01C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 xml:space="preserve">Por último, </w:t>
      </w:r>
      <w:r w:rsidR="00734BEC" w:rsidRPr="00922C71">
        <w:rPr>
          <w:rFonts w:asciiTheme="majorHAnsi" w:hAnsiTheme="majorHAnsi"/>
          <w:sz w:val="20"/>
          <w:szCs w:val="20"/>
          <w:lang w:val="es-ES_tradnl"/>
        </w:rPr>
        <w:t>Colombia sostiene</w:t>
      </w:r>
      <w:r w:rsidRPr="00922C71">
        <w:rPr>
          <w:rFonts w:asciiTheme="majorHAnsi" w:hAnsiTheme="majorHAnsi"/>
          <w:sz w:val="20"/>
          <w:szCs w:val="20"/>
          <w:lang w:val="es-ES_tradnl"/>
        </w:rPr>
        <w:t xml:space="preserve"> que</w:t>
      </w:r>
      <w:r w:rsidR="00E61CE5" w:rsidRPr="00922C71">
        <w:rPr>
          <w:rFonts w:asciiTheme="majorHAnsi" w:hAnsiTheme="majorHAnsi"/>
          <w:sz w:val="20"/>
          <w:szCs w:val="20"/>
          <w:lang w:val="es-ES_tradnl"/>
        </w:rPr>
        <w:t xml:space="preserve"> todos los procesos judiciales iniciados por la presunta víctima</w:t>
      </w:r>
      <w:r w:rsidRPr="00922C71">
        <w:rPr>
          <w:rFonts w:asciiTheme="majorHAnsi" w:hAnsiTheme="majorHAnsi"/>
          <w:sz w:val="20"/>
          <w:szCs w:val="20"/>
          <w:lang w:val="es-ES_tradnl"/>
        </w:rPr>
        <w:t xml:space="preserve"> </w:t>
      </w:r>
      <w:r w:rsidR="00234AE1" w:rsidRPr="00922C71">
        <w:rPr>
          <w:rFonts w:asciiTheme="majorHAnsi" w:hAnsiTheme="majorHAnsi"/>
          <w:sz w:val="20"/>
          <w:szCs w:val="20"/>
          <w:lang w:val="es-ES_tradnl"/>
        </w:rPr>
        <w:t xml:space="preserve">fueron atendidos, analizados y resueltos por las autoridades judiciales competentes </w:t>
      </w:r>
      <w:r w:rsidRPr="00922C71">
        <w:rPr>
          <w:rFonts w:asciiTheme="majorHAnsi" w:hAnsiTheme="majorHAnsi"/>
          <w:sz w:val="20"/>
          <w:szCs w:val="20"/>
          <w:lang w:val="es-ES_tradnl"/>
        </w:rPr>
        <w:t>dentro de sus competencias</w:t>
      </w:r>
      <w:r w:rsidR="00734BEC" w:rsidRPr="00922C71">
        <w:rPr>
          <w:rFonts w:asciiTheme="majorHAnsi" w:hAnsiTheme="majorHAnsi"/>
          <w:sz w:val="20"/>
          <w:szCs w:val="20"/>
          <w:lang w:val="es-ES_tradnl"/>
        </w:rPr>
        <w:t>,</w:t>
      </w:r>
      <w:r w:rsidRPr="00922C71">
        <w:rPr>
          <w:rFonts w:asciiTheme="majorHAnsi" w:hAnsiTheme="majorHAnsi"/>
          <w:sz w:val="20"/>
          <w:szCs w:val="20"/>
          <w:lang w:val="es-ES_tradnl"/>
        </w:rPr>
        <w:t xml:space="preserve"> y con pleno respeto a las garantías constitucionales y </w:t>
      </w:r>
      <w:r w:rsidR="00734BEC" w:rsidRPr="00922C71">
        <w:rPr>
          <w:rFonts w:asciiTheme="majorHAnsi" w:hAnsiTheme="majorHAnsi"/>
          <w:sz w:val="20"/>
          <w:szCs w:val="20"/>
          <w:lang w:val="es-ES_tradnl"/>
        </w:rPr>
        <w:t>a</w:t>
      </w:r>
      <w:r w:rsidRPr="00922C71">
        <w:rPr>
          <w:rFonts w:asciiTheme="majorHAnsi" w:hAnsiTheme="majorHAnsi"/>
          <w:sz w:val="20"/>
          <w:szCs w:val="20"/>
          <w:lang w:val="es-ES_tradnl"/>
        </w:rPr>
        <w:t>l debido proceso</w:t>
      </w:r>
      <w:r w:rsidR="00E61CE5" w:rsidRPr="00922C71">
        <w:rPr>
          <w:rFonts w:asciiTheme="majorHAnsi" w:hAnsiTheme="majorHAnsi"/>
          <w:sz w:val="20"/>
          <w:szCs w:val="20"/>
          <w:lang w:val="es-ES_tradnl"/>
        </w:rPr>
        <w:t>.</w:t>
      </w:r>
      <w:r w:rsidRPr="00922C71">
        <w:rPr>
          <w:rFonts w:asciiTheme="majorHAnsi" w:hAnsiTheme="majorHAnsi"/>
          <w:sz w:val="20"/>
          <w:szCs w:val="20"/>
          <w:lang w:val="es-ES_tradnl"/>
        </w:rPr>
        <w:t xml:space="preserve"> En razón a ello, solicita se declare inadmisible la presente petición, en virtud del artículo 46 1.</w:t>
      </w:r>
      <w:r w:rsidR="00630329" w:rsidRPr="00922C71">
        <w:rPr>
          <w:rFonts w:asciiTheme="majorHAnsi" w:hAnsiTheme="majorHAnsi"/>
          <w:sz w:val="20"/>
          <w:szCs w:val="20"/>
          <w:lang w:val="es-ES_tradnl"/>
        </w:rPr>
        <w:t xml:space="preserve"> a y </w:t>
      </w:r>
      <w:r w:rsidRPr="00922C71">
        <w:rPr>
          <w:rFonts w:asciiTheme="majorHAnsi" w:hAnsiTheme="majorHAnsi"/>
          <w:sz w:val="20"/>
          <w:szCs w:val="20"/>
          <w:lang w:val="es-ES_tradnl"/>
        </w:rPr>
        <w:t>b</w:t>
      </w:r>
      <w:r w:rsidR="00630329" w:rsidRPr="00922C71">
        <w:rPr>
          <w:rFonts w:asciiTheme="majorHAnsi" w:hAnsiTheme="majorHAnsi"/>
          <w:sz w:val="20"/>
          <w:szCs w:val="20"/>
          <w:lang w:val="es-ES_tradnl"/>
        </w:rPr>
        <w:t xml:space="preserve"> y 47</w:t>
      </w:r>
      <w:r w:rsidR="00DA643D" w:rsidRPr="00922C71">
        <w:rPr>
          <w:rFonts w:asciiTheme="majorHAnsi" w:hAnsiTheme="majorHAnsi"/>
          <w:sz w:val="20"/>
          <w:szCs w:val="20"/>
          <w:lang w:val="es-ES_tradnl"/>
        </w:rPr>
        <w:t xml:space="preserve"> </w:t>
      </w:r>
      <w:r w:rsidR="00630329" w:rsidRPr="00922C71">
        <w:rPr>
          <w:rFonts w:asciiTheme="majorHAnsi" w:hAnsiTheme="majorHAnsi"/>
          <w:sz w:val="20"/>
          <w:szCs w:val="20"/>
          <w:lang w:val="es-ES_tradnl"/>
        </w:rPr>
        <w:t>b</w:t>
      </w:r>
      <w:r w:rsidR="00DA643D" w:rsidRPr="00922C71">
        <w:rPr>
          <w:rFonts w:asciiTheme="majorHAnsi" w:hAnsiTheme="majorHAnsi"/>
          <w:sz w:val="20"/>
          <w:szCs w:val="20"/>
          <w:lang w:val="es-ES_tradnl"/>
        </w:rPr>
        <w:t>.</w:t>
      </w:r>
      <w:r w:rsidRPr="00922C71">
        <w:rPr>
          <w:rFonts w:asciiTheme="majorHAnsi" w:hAnsiTheme="majorHAnsi"/>
          <w:sz w:val="20"/>
          <w:szCs w:val="20"/>
          <w:lang w:val="es-ES_tradnl"/>
        </w:rPr>
        <w:t xml:space="preserve"> de la Convención Americana.</w:t>
      </w:r>
    </w:p>
    <w:p w14:paraId="16FBE4E2" w14:textId="77777777" w:rsidR="007205B5" w:rsidRPr="00922C71" w:rsidRDefault="007205B5" w:rsidP="000F7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922C71">
        <w:rPr>
          <w:rFonts w:asciiTheme="majorHAnsi" w:eastAsia="Cambria" w:hAnsiTheme="majorHAnsi" w:cs="Cambria"/>
          <w:b/>
          <w:bCs/>
          <w:color w:val="000000"/>
          <w:sz w:val="20"/>
          <w:szCs w:val="20"/>
          <w:u w:color="000000"/>
          <w:lang w:val="es-ES_tradnl" w:eastAsia="es-ES"/>
        </w:rPr>
        <w:t>VI.</w:t>
      </w:r>
      <w:r w:rsidRPr="00922C71">
        <w:rPr>
          <w:rFonts w:asciiTheme="majorHAnsi" w:eastAsia="Cambria" w:hAnsiTheme="majorHAnsi" w:cs="Cambria"/>
          <w:b/>
          <w:bCs/>
          <w:color w:val="000000"/>
          <w:sz w:val="20"/>
          <w:szCs w:val="20"/>
          <w:u w:color="000000"/>
          <w:lang w:val="es-ES_tradnl" w:eastAsia="es-ES"/>
        </w:rPr>
        <w:tab/>
      </w:r>
      <w:r w:rsidRPr="00922C71">
        <w:rPr>
          <w:rFonts w:asciiTheme="majorHAnsi" w:hAnsiTheme="majorHAnsi"/>
          <w:b/>
          <w:bCs/>
          <w:sz w:val="20"/>
          <w:szCs w:val="20"/>
          <w:lang w:val="es-ES_tradnl"/>
        </w:rPr>
        <w:t xml:space="preserve">ANÁLISIS DE </w:t>
      </w:r>
      <w:r w:rsidRPr="00922C71">
        <w:rPr>
          <w:rFonts w:asciiTheme="majorHAnsi" w:hAnsiTheme="majorHAnsi"/>
          <w:b/>
          <w:sz w:val="20"/>
          <w:szCs w:val="20"/>
          <w:lang w:val="es-ES_tradnl"/>
        </w:rPr>
        <w:t>AGOTAMIENTO DE LOS RECURSOS INTERNOS Y PLAZO DE PRESENTACIÓN</w:t>
      </w:r>
      <w:r w:rsidRPr="00922C71">
        <w:rPr>
          <w:rFonts w:asciiTheme="majorHAnsi" w:eastAsia="Cambria" w:hAnsiTheme="majorHAnsi" w:cs="Cambria"/>
          <w:b/>
          <w:bCs/>
          <w:color w:val="000000"/>
          <w:sz w:val="20"/>
          <w:szCs w:val="20"/>
          <w:u w:color="000000"/>
          <w:lang w:val="es-ES_tradnl" w:eastAsia="es-ES"/>
        </w:rPr>
        <w:t xml:space="preserve"> </w:t>
      </w:r>
    </w:p>
    <w:p w14:paraId="5D9D8423" w14:textId="2AA3F5E9" w:rsidR="007359BA" w:rsidRPr="00922C71" w:rsidRDefault="0046577C" w:rsidP="007359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sz w:val="20"/>
          <w:szCs w:val="20"/>
          <w:lang w:val="es-ES_tradnl"/>
        </w:rPr>
        <w:t>La parte peticionaria</w:t>
      </w:r>
      <w:r w:rsidR="00823AE5" w:rsidRPr="00922C71">
        <w:rPr>
          <w:sz w:val="20"/>
          <w:szCs w:val="20"/>
          <w:lang w:val="es-ES_tradnl"/>
        </w:rPr>
        <w:t xml:space="preserve"> so</w:t>
      </w:r>
      <w:r w:rsidRPr="00922C71">
        <w:rPr>
          <w:sz w:val="20"/>
          <w:szCs w:val="20"/>
          <w:lang w:val="es-ES_tradnl"/>
        </w:rPr>
        <w:t xml:space="preserve">stiene </w:t>
      </w:r>
      <w:r w:rsidR="00105FA9" w:rsidRPr="00922C71">
        <w:rPr>
          <w:sz w:val="20"/>
          <w:szCs w:val="20"/>
          <w:lang w:val="es-ES_tradnl"/>
        </w:rPr>
        <w:t>que</w:t>
      </w:r>
      <w:r w:rsidRPr="00922C71">
        <w:rPr>
          <w:sz w:val="20"/>
          <w:szCs w:val="20"/>
          <w:lang w:val="es-ES_tradnl"/>
        </w:rPr>
        <w:t xml:space="preserve"> con la decisión de la Sala de Casación Laboral de la Corte Suprema de Justicia</w:t>
      </w:r>
      <w:r w:rsidR="00583A77" w:rsidRPr="00922C71">
        <w:rPr>
          <w:sz w:val="20"/>
          <w:szCs w:val="20"/>
          <w:lang w:val="es-ES_tradnl"/>
        </w:rPr>
        <w:t>,</w:t>
      </w:r>
      <w:r w:rsidRPr="00922C71">
        <w:rPr>
          <w:rFonts w:asciiTheme="majorHAnsi" w:hAnsiTheme="majorHAnsi"/>
          <w:sz w:val="20"/>
          <w:szCs w:val="20"/>
          <w:lang w:val="es-ES_tradnl"/>
        </w:rPr>
        <w:t xml:space="preserve"> de 24 de octubre de 2007</w:t>
      </w:r>
      <w:r w:rsidR="00583A77" w:rsidRPr="00922C71">
        <w:rPr>
          <w:rFonts w:asciiTheme="majorHAnsi" w:hAnsiTheme="majorHAnsi"/>
          <w:sz w:val="20"/>
          <w:szCs w:val="20"/>
          <w:lang w:val="es-ES_tradnl"/>
        </w:rPr>
        <w:t>,</w:t>
      </w:r>
      <w:r w:rsidRPr="00922C71">
        <w:rPr>
          <w:rFonts w:asciiTheme="majorHAnsi" w:hAnsiTheme="majorHAnsi"/>
          <w:sz w:val="20"/>
          <w:szCs w:val="20"/>
          <w:lang w:val="es-ES_tradnl"/>
        </w:rPr>
        <w:t xml:space="preserve"> la </w:t>
      </w:r>
      <w:r w:rsidR="00823AE5" w:rsidRPr="00922C71">
        <w:rPr>
          <w:rFonts w:asciiTheme="majorHAnsi" w:hAnsiTheme="majorHAnsi"/>
          <w:sz w:val="20"/>
          <w:szCs w:val="20"/>
          <w:lang w:val="es-ES_tradnl"/>
        </w:rPr>
        <w:t>señora</w:t>
      </w:r>
      <w:r w:rsidR="00B16ED1" w:rsidRPr="00922C71">
        <w:rPr>
          <w:rFonts w:asciiTheme="majorHAnsi" w:hAnsiTheme="majorHAnsi"/>
          <w:sz w:val="20"/>
          <w:szCs w:val="20"/>
          <w:lang w:val="es-ES_tradnl"/>
        </w:rPr>
        <w:t xml:space="preserve"> Adela</w:t>
      </w:r>
      <w:r w:rsidR="00823AE5" w:rsidRPr="00922C71">
        <w:rPr>
          <w:rFonts w:asciiTheme="majorHAnsi" w:hAnsiTheme="majorHAnsi"/>
          <w:sz w:val="20"/>
          <w:szCs w:val="20"/>
          <w:lang w:val="es-ES_tradnl"/>
        </w:rPr>
        <w:t xml:space="preserve"> Van</w:t>
      </w:r>
      <w:r w:rsidR="00B16ED1" w:rsidRPr="00922C71">
        <w:rPr>
          <w:rFonts w:asciiTheme="majorHAnsi" w:hAnsiTheme="majorHAnsi"/>
          <w:sz w:val="20"/>
          <w:szCs w:val="20"/>
          <w:lang w:val="es-ES_tradnl"/>
        </w:rPr>
        <w:t>í</w:t>
      </w:r>
      <w:r w:rsidR="00823AE5" w:rsidRPr="00922C71">
        <w:rPr>
          <w:rFonts w:asciiTheme="majorHAnsi" w:hAnsiTheme="majorHAnsi"/>
          <w:sz w:val="20"/>
          <w:szCs w:val="20"/>
          <w:lang w:val="es-ES_tradnl"/>
        </w:rPr>
        <w:t xml:space="preserve">n </w:t>
      </w:r>
      <w:r w:rsidRPr="00922C71">
        <w:rPr>
          <w:rFonts w:asciiTheme="majorHAnsi" w:hAnsiTheme="majorHAnsi"/>
          <w:sz w:val="20"/>
          <w:szCs w:val="20"/>
          <w:lang w:val="es-ES_tradnl"/>
        </w:rPr>
        <w:t>qued</w:t>
      </w:r>
      <w:r w:rsidR="00B16ED1" w:rsidRPr="00922C71">
        <w:rPr>
          <w:rFonts w:asciiTheme="majorHAnsi" w:hAnsiTheme="majorHAnsi"/>
          <w:sz w:val="20"/>
          <w:szCs w:val="20"/>
          <w:lang w:val="es-ES_tradnl"/>
        </w:rPr>
        <w:t>ó</w:t>
      </w:r>
      <w:r w:rsidRPr="00922C71">
        <w:rPr>
          <w:rFonts w:asciiTheme="majorHAnsi" w:hAnsiTheme="majorHAnsi"/>
          <w:sz w:val="20"/>
          <w:szCs w:val="20"/>
          <w:lang w:val="es-ES_tradnl"/>
        </w:rPr>
        <w:t xml:space="preserve"> sin alternativas judiciales para el reconocimiento de su pensión sustitutiv</w:t>
      </w:r>
      <w:r w:rsidR="008B1C87" w:rsidRPr="00922C71">
        <w:rPr>
          <w:rFonts w:asciiTheme="majorHAnsi" w:hAnsiTheme="majorHAnsi"/>
          <w:sz w:val="20"/>
          <w:szCs w:val="20"/>
          <w:lang w:val="es-ES_tradnl"/>
        </w:rPr>
        <w:t>a</w:t>
      </w:r>
      <w:r w:rsidR="00583A77" w:rsidRPr="00922C71">
        <w:rPr>
          <w:rFonts w:asciiTheme="majorHAnsi" w:hAnsiTheme="majorHAnsi"/>
          <w:sz w:val="20"/>
          <w:szCs w:val="20"/>
          <w:lang w:val="es-ES_tradnl"/>
        </w:rPr>
        <w:t>;</w:t>
      </w:r>
      <w:r w:rsidR="008B1C87" w:rsidRPr="00922C71">
        <w:rPr>
          <w:rFonts w:asciiTheme="majorHAnsi" w:hAnsiTheme="majorHAnsi"/>
          <w:sz w:val="20"/>
          <w:szCs w:val="20"/>
          <w:lang w:val="es-ES_tradnl"/>
        </w:rPr>
        <w:t xml:space="preserve"> y</w:t>
      </w:r>
      <w:r w:rsidR="008222AD" w:rsidRPr="00922C71">
        <w:rPr>
          <w:rFonts w:asciiTheme="majorHAnsi" w:hAnsiTheme="majorHAnsi"/>
          <w:sz w:val="20"/>
          <w:szCs w:val="20"/>
          <w:lang w:val="es-ES_tradnl"/>
        </w:rPr>
        <w:t xml:space="preserve"> por ello</w:t>
      </w:r>
      <w:r w:rsidR="008B1C87" w:rsidRPr="00922C71">
        <w:rPr>
          <w:rFonts w:asciiTheme="majorHAnsi" w:hAnsiTheme="majorHAnsi"/>
          <w:sz w:val="20"/>
          <w:szCs w:val="20"/>
          <w:lang w:val="es-ES_tradnl"/>
        </w:rPr>
        <w:t xml:space="preserve"> </w:t>
      </w:r>
      <w:r w:rsidR="008B1C87" w:rsidRPr="00922C71">
        <w:rPr>
          <w:sz w:val="20"/>
          <w:szCs w:val="20"/>
          <w:lang w:val="es-ES_tradnl"/>
        </w:rPr>
        <w:t>solicit</w:t>
      </w:r>
      <w:r w:rsidR="008B1C87" w:rsidRPr="00922C71">
        <w:rPr>
          <w:rFonts w:asciiTheme="majorHAnsi" w:hAnsiTheme="majorHAnsi"/>
          <w:sz w:val="20"/>
          <w:szCs w:val="20"/>
          <w:lang w:val="es-ES_tradnl"/>
        </w:rPr>
        <w:t>ó</w:t>
      </w:r>
      <w:r w:rsidR="008B1C87" w:rsidRPr="00922C71">
        <w:rPr>
          <w:sz w:val="20"/>
          <w:szCs w:val="20"/>
          <w:lang w:val="es-ES_tradnl"/>
        </w:rPr>
        <w:t xml:space="preserve"> la excepción del artículo 46.2 b) de la Convención Americana</w:t>
      </w:r>
      <w:r w:rsidRPr="00922C71">
        <w:rPr>
          <w:rFonts w:asciiTheme="majorHAnsi" w:hAnsiTheme="majorHAnsi"/>
          <w:sz w:val="20"/>
          <w:szCs w:val="20"/>
          <w:lang w:val="es-ES_tradnl"/>
        </w:rPr>
        <w:t xml:space="preserve">. </w:t>
      </w:r>
      <w:r w:rsidR="007359BA" w:rsidRPr="00922C71">
        <w:rPr>
          <w:sz w:val="20"/>
          <w:szCs w:val="20"/>
          <w:bdr w:val="none" w:sz="0" w:space="0" w:color="auto"/>
          <w:lang w:val="es-ES_tradnl"/>
        </w:rPr>
        <w:t>Por su parte, el Estado</w:t>
      </w:r>
      <w:r w:rsidR="00343360" w:rsidRPr="00922C71">
        <w:rPr>
          <w:rFonts w:asciiTheme="majorHAnsi" w:hAnsiTheme="majorHAnsi" w:cs="Verdana"/>
          <w:sz w:val="20"/>
          <w:szCs w:val="20"/>
          <w:lang w:val="es-ES_tradnl"/>
        </w:rPr>
        <w:t xml:space="preserve"> </w:t>
      </w:r>
      <w:r w:rsidR="006C181E" w:rsidRPr="00922C71">
        <w:rPr>
          <w:rFonts w:asciiTheme="majorHAnsi" w:hAnsiTheme="majorHAnsi" w:cs="Verdana"/>
          <w:sz w:val="20"/>
          <w:szCs w:val="20"/>
          <w:lang w:val="es-ES_tradnl"/>
        </w:rPr>
        <w:t>aduce que la petición se presentó de forma extemporánea, toda vez que el 24 de octubre de 2007 la Corte Suprema adoptó una decisión definitiva sobre el presente asunto</w:t>
      </w:r>
      <w:r w:rsidR="00312552" w:rsidRPr="00922C71">
        <w:rPr>
          <w:rFonts w:asciiTheme="majorHAnsi" w:hAnsiTheme="majorHAnsi" w:cs="Verdana"/>
          <w:sz w:val="20"/>
          <w:szCs w:val="20"/>
          <w:lang w:val="es-ES_tradnl"/>
        </w:rPr>
        <w:t>, y que las posteriores acciones de tutela</w:t>
      </w:r>
      <w:r w:rsidR="00343360" w:rsidRPr="00922C71">
        <w:rPr>
          <w:rFonts w:asciiTheme="majorHAnsi" w:hAnsiTheme="majorHAnsi" w:cs="Verdana"/>
          <w:sz w:val="20"/>
          <w:szCs w:val="20"/>
          <w:lang w:val="es-ES_tradnl"/>
        </w:rPr>
        <w:t xml:space="preserve"> presentadas contra la UGPP</w:t>
      </w:r>
      <w:r w:rsidR="00312552" w:rsidRPr="00922C71">
        <w:rPr>
          <w:rFonts w:asciiTheme="majorHAnsi" w:hAnsiTheme="majorHAnsi" w:cs="Verdana"/>
          <w:sz w:val="20"/>
          <w:szCs w:val="20"/>
          <w:lang w:val="es-ES_tradnl"/>
        </w:rPr>
        <w:t xml:space="preserve"> no deben ser tomadas en cuenta, toda vez que no </w:t>
      </w:r>
      <w:r w:rsidR="00053CE4" w:rsidRPr="00922C71">
        <w:rPr>
          <w:rFonts w:asciiTheme="majorHAnsi" w:hAnsiTheme="majorHAnsi" w:cs="Verdana"/>
          <w:sz w:val="20"/>
          <w:szCs w:val="20"/>
          <w:lang w:val="es-ES_tradnl"/>
        </w:rPr>
        <w:t>sería</w:t>
      </w:r>
      <w:r w:rsidR="00312552" w:rsidRPr="00922C71">
        <w:rPr>
          <w:rFonts w:asciiTheme="majorHAnsi" w:hAnsiTheme="majorHAnsi" w:cs="Verdana"/>
          <w:sz w:val="20"/>
          <w:szCs w:val="20"/>
          <w:lang w:val="es-ES_tradnl"/>
        </w:rPr>
        <w:t xml:space="preserve"> una vía para decidir aspectos relacionados con reconocimientos pensionales. </w:t>
      </w:r>
      <w:r w:rsidR="00343360" w:rsidRPr="00922C71">
        <w:rPr>
          <w:rFonts w:asciiTheme="majorHAnsi" w:hAnsiTheme="majorHAnsi" w:cs="Verdana"/>
          <w:sz w:val="20"/>
          <w:szCs w:val="20"/>
          <w:lang w:val="es-ES_tradnl"/>
        </w:rPr>
        <w:t xml:space="preserve">Adicionalmente, </w:t>
      </w:r>
      <w:r w:rsidR="00343360" w:rsidRPr="00922C71">
        <w:rPr>
          <w:sz w:val="20"/>
          <w:szCs w:val="20"/>
          <w:bdr w:val="none" w:sz="0" w:space="0" w:color="auto"/>
          <w:lang w:val="es-ES_tradnl"/>
        </w:rPr>
        <w:t>alega</w:t>
      </w:r>
      <w:r w:rsidR="00053CE4" w:rsidRPr="00922C71">
        <w:rPr>
          <w:sz w:val="20"/>
          <w:szCs w:val="20"/>
          <w:bdr w:val="none" w:sz="0" w:space="0" w:color="auto"/>
          <w:lang w:val="es-ES_tradnl"/>
        </w:rPr>
        <w:t xml:space="preserve"> </w:t>
      </w:r>
      <w:r w:rsidR="00343360" w:rsidRPr="00922C71">
        <w:rPr>
          <w:sz w:val="20"/>
          <w:szCs w:val="20"/>
          <w:bdr w:val="none" w:sz="0" w:space="0" w:color="auto"/>
          <w:lang w:val="es-ES_tradnl"/>
        </w:rPr>
        <w:t xml:space="preserve">que </w:t>
      </w:r>
      <w:r w:rsidR="00343360" w:rsidRPr="00922C71">
        <w:rPr>
          <w:sz w:val="20"/>
          <w:szCs w:val="20"/>
          <w:lang w:val="es-ES_tradnl"/>
        </w:rPr>
        <w:t>el peticionario no ha agotado los recursos internos, pues</w:t>
      </w:r>
      <w:r w:rsidR="00343360" w:rsidRPr="00922C71">
        <w:rPr>
          <w:rFonts w:asciiTheme="majorHAnsi" w:hAnsiTheme="majorHAnsi"/>
          <w:sz w:val="20"/>
          <w:szCs w:val="20"/>
          <w:lang w:val="es-ES_tradnl"/>
        </w:rPr>
        <w:t xml:space="preserve"> la presunta víctima no interpuso una acción de tutela contra la </w:t>
      </w:r>
      <w:r w:rsidR="00053CE4" w:rsidRPr="00922C71">
        <w:rPr>
          <w:rFonts w:asciiTheme="majorHAnsi" w:hAnsiTheme="majorHAnsi"/>
          <w:sz w:val="20"/>
          <w:szCs w:val="20"/>
          <w:lang w:val="es-ES_tradnl"/>
        </w:rPr>
        <w:t xml:space="preserve">referida </w:t>
      </w:r>
      <w:r w:rsidR="00343360" w:rsidRPr="00922C71">
        <w:rPr>
          <w:rFonts w:asciiTheme="majorHAnsi" w:hAnsiTheme="majorHAnsi"/>
          <w:sz w:val="20"/>
          <w:szCs w:val="20"/>
          <w:lang w:val="es-ES_tradnl"/>
        </w:rPr>
        <w:t>sentencia de la Corte Suprema de Justicia</w:t>
      </w:r>
      <w:r w:rsidR="00053CE4" w:rsidRPr="00922C71">
        <w:rPr>
          <w:rFonts w:asciiTheme="majorHAnsi" w:hAnsiTheme="majorHAnsi"/>
          <w:sz w:val="20"/>
          <w:szCs w:val="20"/>
          <w:lang w:val="es-ES_tradnl"/>
        </w:rPr>
        <w:t xml:space="preserve"> de 2007</w:t>
      </w:r>
      <w:r w:rsidR="00343360" w:rsidRPr="00922C71">
        <w:rPr>
          <w:rFonts w:asciiTheme="majorHAnsi" w:hAnsiTheme="majorHAnsi"/>
          <w:sz w:val="20"/>
          <w:szCs w:val="20"/>
          <w:lang w:val="es-ES_tradnl"/>
        </w:rPr>
        <w:t xml:space="preserve">, y que dicha vía </w:t>
      </w:r>
      <w:r w:rsidR="00343360" w:rsidRPr="00922C71">
        <w:rPr>
          <w:rFonts w:asciiTheme="majorHAnsi" w:hAnsiTheme="majorHAnsi" w:cs="Verdana"/>
          <w:sz w:val="20"/>
          <w:szCs w:val="20"/>
          <w:lang w:val="es-ES_tradnl"/>
        </w:rPr>
        <w:t>constituye el recurso adecuado, efectivo y disponible para la protección al debido proceso</w:t>
      </w:r>
    </w:p>
    <w:p w14:paraId="64111F6F" w14:textId="633BA07F" w:rsidR="002B1FC5" w:rsidRPr="00922C71" w:rsidRDefault="00F10843" w:rsidP="002B1F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Al respecto, l</w:t>
      </w:r>
      <w:r w:rsidR="00BB579C" w:rsidRPr="00922C71">
        <w:rPr>
          <w:rFonts w:asciiTheme="majorHAnsi" w:hAnsiTheme="majorHAnsi"/>
          <w:sz w:val="20"/>
          <w:szCs w:val="20"/>
          <w:lang w:val="es-ES_tradnl"/>
        </w:rPr>
        <w:t xml:space="preserve">a Comisión observa que </w:t>
      </w:r>
      <w:r w:rsidR="004C1B6D" w:rsidRPr="00922C71">
        <w:rPr>
          <w:rFonts w:asciiTheme="majorHAnsi" w:hAnsiTheme="majorHAnsi"/>
          <w:sz w:val="20"/>
          <w:szCs w:val="20"/>
          <w:lang w:val="es-ES_tradnl"/>
        </w:rPr>
        <w:t xml:space="preserve">el 16 de febrero de 2001 </w:t>
      </w:r>
      <w:r w:rsidR="00BB579C" w:rsidRPr="00922C71">
        <w:rPr>
          <w:rFonts w:asciiTheme="majorHAnsi" w:hAnsiTheme="majorHAnsi"/>
          <w:sz w:val="20"/>
          <w:szCs w:val="20"/>
          <w:lang w:val="es-ES_tradnl"/>
        </w:rPr>
        <w:t xml:space="preserve">la presunta víctima </w:t>
      </w:r>
      <w:r w:rsidR="004C1B6D" w:rsidRPr="00922C71">
        <w:rPr>
          <w:rFonts w:asciiTheme="majorHAnsi" w:hAnsiTheme="majorHAnsi"/>
          <w:sz w:val="20"/>
          <w:szCs w:val="20"/>
          <w:lang w:val="es-ES_tradnl"/>
        </w:rPr>
        <w:t xml:space="preserve">inició un proceso en la vía laboral </w:t>
      </w:r>
      <w:r w:rsidR="004161E1" w:rsidRPr="00922C71">
        <w:rPr>
          <w:rFonts w:asciiTheme="majorHAnsi" w:hAnsiTheme="majorHAnsi"/>
          <w:sz w:val="20"/>
          <w:szCs w:val="20"/>
          <w:lang w:val="es-ES_tradnl"/>
        </w:rPr>
        <w:t xml:space="preserve">contra FNC </w:t>
      </w:r>
      <w:r w:rsidR="004C1B6D" w:rsidRPr="00922C71">
        <w:rPr>
          <w:rFonts w:asciiTheme="majorHAnsi" w:hAnsiTheme="majorHAnsi"/>
          <w:sz w:val="20"/>
          <w:szCs w:val="20"/>
          <w:lang w:val="es-ES_tradnl"/>
        </w:rPr>
        <w:t xml:space="preserve">solicitando el reconocimiento, liquidación y pago de una pensión sustitutiva por la muerte de su esposo. Sin embargo, el 24 de octubre de 2007 la Corte Suprema de Justicia, en última instancia y reiterando el criterio utilizado por las instancias previas, </w:t>
      </w:r>
      <w:r w:rsidR="004C1B6D" w:rsidRPr="00922C71">
        <w:rPr>
          <w:rFonts w:asciiTheme="majorHAnsi" w:eastAsia="Arial Unicode MS" w:hAnsiTheme="majorHAnsi" w:cs="Times New Roman"/>
          <w:color w:val="auto"/>
          <w:sz w:val="20"/>
          <w:szCs w:val="20"/>
          <w:lang w:val="es-ES_tradnl" w:eastAsia="en-US"/>
        </w:rPr>
        <w:t>desestimó la demanda</w:t>
      </w:r>
      <w:r w:rsidR="004C1B6D" w:rsidRPr="00922C71">
        <w:rPr>
          <w:rFonts w:asciiTheme="majorHAnsi" w:hAnsiTheme="majorHAnsi"/>
          <w:sz w:val="20"/>
          <w:szCs w:val="20"/>
          <w:lang w:val="es-ES_tradnl"/>
        </w:rPr>
        <w:t xml:space="preserve"> alegando que no existían pruebas que demuestren que el esposo de la señora </w:t>
      </w:r>
      <w:r w:rsidR="00E72A94" w:rsidRPr="00922C71">
        <w:rPr>
          <w:rFonts w:asciiTheme="majorHAnsi" w:hAnsiTheme="majorHAnsi"/>
          <w:sz w:val="20"/>
          <w:szCs w:val="20"/>
          <w:lang w:val="es-ES_tradnl"/>
        </w:rPr>
        <w:t xml:space="preserve">Adela </w:t>
      </w:r>
      <w:r w:rsidR="004C1B6D" w:rsidRPr="00922C71">
        <w:rPr>
          <w:rFonts w:asciiTheme="majorHAnsi" w:hAnsiTheme="majorHAnsi"/>
          <w:sz w:val="20"/>
          <w:szCs w:val="20"/>
          <w:lang w:val="es-ES_tradnl"/>
        </w:rPr>
        <w:t>Van</w:t>
      </w:r>
      <w:r w:rsidR="00E72A94" w:rsidRPr="00922C71">
        <w:rPr>
          <w:rFonts w:asciiTheme="majorHAnsi" w:hAnsiTheme="majorHAnsi"/>
          <w:sz w:val="20"/>
          <w:szCs w:val="20"/>
          <w:lang w:val="es-ES_tradnl"/>
        </w:rPr>
        <w:t>í</w:t>
      </w:r>
      <w:r w:rsidR="004C1B6D" w:rsidRPr="00922C71">
        <w:rPr>
          <w:rFonts w:asciiTheme="majorHAnsi" w:hAnsiTheme="majorHAnsi"/>
          <w:sz w:val="20"/>
          <w:szCs w:val="20"/>
          <w:lang w:val="es-ES_tradnl"/>
        </w:rPr>
        <w:t xml:space="preserve">n cumplía con los requisitos exigidos por ley para </w:t>
      </w:r>
      <w:r w:rsidR="00A8511B" w:rsidRPr="00922C71">
        <w:rPr>
          <w:rFonts w:asciiTheme="majorHAnsi" w:hAnsiTheme="majorHAnsi"/>
          <w:sz w:val="20"/>
          <w:szCs w:val="20"/>
          <w:lang w:val="es-ES_tradnl"/>
        </w:rPr>
        <w:t xml:space="preserve">el reconocimiento </w:t>
      </w:r>
      <w:r w:rsidR="008273C8" w:rsidRPr="00922C71">
        <w:rPr>
          <w:rFonts w:asciiTheme="majorHAnsi" w:hAnsiTheme="majorHAnsi"/>
          <w:sz w:val="20"/>
          <w:szCs w:val="20"/>
          <w:lang w:val="es-ES_tradnl"/>
        </w:rPr>
        <w:t xml:space="preserve">de una pensión </w:t>
      </w:r>
      <w:r w:rsidR="003761D8" w:rsidRPr="00922C71">
        <w:rPr>
          <w:rFonts w:asciiTheme="majorHAnsi" w:hAnsiTheme="majorHAnsi"/>
          <w:sz w:val="20"/>
          <w:szCs w:val="20"/>
          <w:lang w:val="es-ES_tradnl"/>
        </w:rPr>
        <w:t>sustitutiv</w:t>
      </w:r>
      <w:r w:rsidR="008273C8" w:rsidRPr="00922C71">
        <w:rPr>
          <w:rFonts w:asciiTheme="majorHAnsi" w:hAnsiTheme="majorHAnsi"/>
          <w:sz w:val="20"/>
          <w:szCs w:val="20"/>
          <w:lang w:val="es-ES_tradnl"/>
        </w:rPr>
        <w:t>a</w:t>
      </w:r>
      <w:r w:rsidR="004C1B6D" w:rsidRPr="00922C71">
        <w:rPr>
          <w:rFonts w:asciiTheme="majorHAnsi" w:hAnsiTheme="majorHAnsi"/>
          <w:sz w:val="20"/>
          <w:szCs w:val="20"/>
          <w:lang w:val="es-ES_tradnl"/>
        </w:rPr>
        <w:t xml:space="preserve">. </w:t>
      </w:r>
      <w:r w:rsidR="008273C8" w:rsidRPr="00922C71">
        <w:rPr>
          <w:rFonts w:asciiTheme="majorHAnsi" w:hAnsiTheme="majorHAnsi"/>
          <w:sz w:val="20"/>
          <w:szCs w:val="20"/>
          <w:lang w:val="es-ES_tradnl"/>
        </w:rPr>
        <w:t>La Comisión nota que, posteriormente,</w:t>
      </w:r>
      <w:r w:rsidR="00D13F88" w:rsidRPr="00922C71">
        <w:rPr>
          <w:rFonts w:asciiTheme="majorHAnsi" w:hAnsiTheme="majorHAnsi"/>
          <w:sz w:val="20"/>
          <w:szCs w:val="20"/>
          <w:lang w:val="es-ES_tradnl"/>
        </w:rPr>
        <w:t xml:space="preserve"> </w:t>
      </w:r>
      <w:r w:rsidR="003761D8" w:rsidRPr="00922C71">
        <w:rPr>
          <w:rFonts w:asciiTheme="majorHAnsi" w:hAnsiTheme="majorHAnsi"/>
          <w:sz w:val="20"/>
          <w:szCs w:val="20"/>
          <w:lang w:val="es-ES_tradnl"/>
        </w:rPr>
        <w:t xml:space="preserve">el 26 de agosto de 2014 </w:t>
      </w:r>
      <w:r w:rsidR="006A38EE" w:rsidRPr="00922C71">
        <w:rPr>
          <w:rFonts w:asciiTheme="majorHAnsi" w:hAnsiTheme="majorHAnsi"/>
          <w:sz w:val="20"/>
          <w:szCs w:val="20"/>
          <w:lang w:val="es-ES_tradnl"/>
        </w:rPr>
        <w:t>la presunta víctima</w:t>
      </w:r>
      <w:r w:rsidR="007B1146" w:rsidRPr="00922C71">
        <w:rPr>
          <w:rFonts w:asciiTheme="majorHAnsi" w:hAnsiTheme="majorHAnsi"/>
          <w:sz w:val="20"/>
          <w:szCs w:val="20"/>
          <w:lang w:val="es-ES_tradnl"/>
        </w:rPr>
        <w:t xml:space="preserve"> inició una acción de tutela</w:t>
      </w:r>
      <w:r w:rsidR="004161E1" w:rsidRPr="00922C71">
        <w:rPr>
          <w:rFonts w:asciiTheme="majorHAnsi" w:hAnsiTheme="majorHAnsi"/>
          <w:sz w:val="20"/>
          <w:szCs w:val="20"/>
          <w:lang w:val="es-ES_tradnl"/>
        </w:rPr>
        <w:t xml:space="preserve"> contra el Fondo Pasivo social de FNC</w:t>
      </w:r>
      <w:r w:rsidR="007B1146" w:rsidRPr="00922C71">
        <w:rPr>
          <w:rFonts w:asciiTheme="majorHAnsi" w:hAnsiTheme="majorHAnsi"/>
          <w:sz w:val="20"/>
          <w:szCs w:val="20"/>
          <w:lang w:val="es-ES_tradnl"/>
        </w:rPr>
        <w:t xml:space="preserve">, </w:t>
      </w:r>
      <w:r w:rsidR="003761D8" w:rsidRPr="00922C71">
        <w:rPr>
          <w:rFonts w:asciiTheme="majorHAnsi" w:hAnsiTheme="majorHAnsi"/>
          <w:sz w:val="20"/>
          <w:szCs w:val="20"/>
          <w:lang w:val="es-ES_tradnl"/>
        </w:rPr>
        <w:t>alegando la violación de sus derechos, tanto por la falta de respuesta de la UGPP a su petición, como por la falta de reconocimiento de una pensión sustitu</w:t>
      </w:r>
      <w:r w:rsidR="0032504A" w:rsidRPr="00922C71">
        <w:rPr>
          <w:rFonts w:asciiTheme="majorHAnsi" w:hAnsiTheme="majorHAnsi"/>
          <w:sz w:val="20"/>
          <w:szCs w:val="20"/>
          <w:lang w:val="es-ES_tradnl"/>
        </w:rPr>
        <w:t xml:space="preserve">tiva. Como consecuencia de ello, tras una decisión desfavorable de primera instancia, </w:t>
      </w:r>
      <w:r w:rsidRPr="00922C71">
        <w:rPr>
          <w:rFonts w:asciiTheme="majorHAnsi" w:hAnsiTheme="majorHAnsi"/>
          <w:sz w:val="20"/>
          <w:szCs w:val="20"/>
          <w:lang w:val="es-ES_tradnl"/>
        </w:rPr>
        <w:t>el 2 de mayo de 2016 por el Tribunal Superior del Distrito Judicial de Cali</w:t>
      </w:r>
      <w:r w:rsidR="0032504A" w:rsidRPr="00922C71">
        <w:rPr>
          <w:rFonts w:asciiTheme="majorHAnsi" w:hAnsiTheme="majorHAnsi"/>
          <w:sz w:val="20"/>
          <w:szCs w:val="20"/>
          <w:lang w:val="es-ES_tradnl"/>
        </w:rPr>
        <w:t xml:space="preserve"> negó que se haya vulnerado a la presunta víctima su derecho al reconocimiento de una pensión de sobrevivencia, y únicamente tutelo su derecho de petición</w:t>
      </w:r>
      <w:r w:rsidRPr="00922C71">
        <w:rPr>
          <w:rFonts w:asciiTheme="majorHAnsi" w:hAnsiTheme="majorHAnsi"/>
          <w:sz w:val="20"/>
          <w:szCs w:val="20"/>
          <w:lang w:val="es-ES_tradnl"/>
        </w:rPr>
        <w:t xml:space="preserve">. </w:t>
      </w:r>
      <w:r w:rsidR="0032504A" w:rsidRPr="00922C71">
        <w:rPr>
          <w:rFonts w:asciiTheme="majorHAnsi" w:hAnsiTheme="majorHAnsi"/>
          <w:sz w:val="20"/>
          <w:szCs w:val="20"/>
          <w:lang w:val="es-ES_tradnl"/>
        </w:rPr>
        <w:t>A</w:t>
      </w:r>
      <w:r w:rsidRPr="00922C71">
        <w:rPr>
          <w:rFonts w:asciiTheme="majorHAnsi" w:hAnsiTheme="majorHAnsi"/>
          <w:sz w:val="20"/>
          <w:szCs w:val="20"/>
          <w:lang w:val="es-ES_tradnl"/>
        </w:rPr>
        <w:t xml:space="preserve"> partir de una búsqueda en página oficiales, </w:t>
      </w:r>
      <w:r w:rsidR="00A20CDD" w:rsidRPr="00922C71">
        <w:rPr>
          <w:rFonts w:asciiTheme="majorHAnsi" w:hAnsiTheme="majorHAnsi"/>
          <w:sz w:val="20"/>
          <w:szCs w:val="20"/>
          <w:lang w:val="es-ES_tradnl"/>
        </w:rPr>
        <w:t xml:space="preserve">la Comisión observa </w:t>
      </w:r>
      <w:r w:rsidRPr="00922C71">
        <w:rPr>
          <w:rFonts w:asciiTheme="majorHAnsi" w:hAnsiTheme="majorHAnsi"/>
          <w:sz w:val="20"/>
          <w:szCs w:val="20"/>
          <w:lang w:val="es-ES_tradnl"/>
        </w:rPr>
        <w:t>que el 30 de agosto de 2016 la Corte Constitucional de Colombia decidió no seleccionar el expediente de la presunta víctima para revisión, y que dicha decisión se</w:t>
      </w:r>
      <w:r w:rsidR="00053CE4" w:rsidRPr="00922C71">
        <w:rPr>
          <w:rFonts w:asciiTheme="majorHAnsi" w:hAnsiTheme="majorHAnsi"/>
          <w:sz w:val="20"/>
          <w:szCs w:val="20"/>
          <w:lang w:val="es-ES_tradnl"/>
        </w:rPr>
        <w:t xml:space="preserve"> le</w:t>
      </w:r>
      <w:r w:rsidRPr="00922C71">
        <w:rPr>
          <w:rFonts w:asciiTheme="majorHAnsi" w:hAnsiTheme="majorHAnsi"/>
          <w:sz w:val="20"/>
          <w:szCs w:val="20"/>
          <w:lang w:val="es-ES_tradnl"/>
        </w:rPr>
        <w:t xml:space="preserve"> notificó el 15 de septiembre de 2016</w:t>
      </w:r>
      <w:r w:rsidRPr="00922C71">
        <w:rPr>
          <w:rStyle w:val="FootnoteReference"/>
          <w:rFonts w:asciiTheme="majorHAnsi" w:hAnsiTheme="majorHAnsi"/>
          <w:sz w:val="20"/>
          <w:szCs w:val="20"/>
          <w:lang w:val="es-ES_tradnl"/>
        </w:rPr>
        <w:footnoteReference w:id="6"/>
      </w:r>
      <w:r w:rsidRPr="00922C71">
        <w:rPr>
          <w:rFonts w:asciiTheme="majorHAnsi" w:hAnsiTheme="majorHAnsi"/>
          <w:sz w:val="20"/>
          <w:szCs w:val="20"/>
          <w:lang w:val="es-ES_tradnl"/>
        </w:rPr>
        <w:t>.</w:t>
      </w:r>
    </w:p>
    <w:p w14:paraId="287A84B4" w14:textId="7E4024D6" w:rsidR="006C181E" w:rsidRPr="00922C71" w:rsidRDefault="00053CE4" w:rsidP="002B1F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A este respecto</w:t>
      </w:r>
      <w:r w:rsidR="002B1FC5" w:rsidRPr="00922C71">
        <w:rPr>
          <w:rFonts w:asciiTheme="majorHAnsi" w:hAnsiTheme="majorHAnsi"/>
          <w:sz w:val="20"/>
          <w:szCs w:val="20"/>
          <w:lang w:val="es-ES_tradnl"/>
        </w:rPr>
        <w:t>, si bien en principio puede ser suficiente que la presunta víctima agote los recursos ordinarios, si agota recursos extraordinarios de manera correcta y con la expectativa razonable de obtener un resultado favorable, entonces los mismos pueden tomarse en cuenta como recursos válidamente agotados para efectos del cumplimiento de los requisitos de admisibilidad de la petición</w:t>
      </w:r>
      <w:r w:rsidR="002B1FC5" w:rsidRPr="00922C71">
        <w:rPr>
          <w:rStyle w:val="FootnoteReference"/>
          <w:rFonts w:asciiTheme="majorHAnsi" w:hAnsiTheme="majorHAnsi"/>
          <w:sz w:val="20"/>
          <w:szCs w:val="20"/>
          <w:lang w:val="es-ES_tradnl"/>
        </w:rPr>
        <w:footnoteReference w:id="7"/>
      </w:r>
      <w:r w:rsidR="0032504A" w:rsidRPr="00922C71">
        <w:rPr>
          <w:rFonts w:asciiTheme="majorHAnsi" w:hAnsiTheme="majorHAnsi"/>
          <w:sz w:val="20"/>
          <w:szCs w:val="20"/>
          <w:lang w:val="es-ES_tradnl"/>
        </w:rPr>
        <w:t xml:space="preserve">. En consecuencia, </w:t>
      </w:r>
      <w:r w:rsidR="004161E1" w:rsidRPr="00922C71">
        <w:rPr>
          <w:rFonts w:asciiTheme="majorHAnsi" w:hAnsiTheme="majorHAnsi"/>
          <w:sz w:val="20"/>
          <w:szCs w:val="20"/>
          <w:lang w:val="es-ES_tradnl"/>
        </w:rPr>
        <w:t xml:space="preserve">a pesar de las observaciones presentadas por el Estado, </w:t>
      </w:r>
      <w:r w:rsidR="00312552" w:rsidRPr="00922C71">
        <w:rPr>
          <w:rFonts w:asciiTheme="majorHAnsi" w:hAnsiTheme="majorHAnsi"/>
          <w:sz w:val="20"/>
          <w:szCs w:val="20"/>
          <w:lang w:val="es-ES_tradnl"/>
        </w:rPr>
        <w:t xml:space="preserve">la Comisión </w:t>
      </w:r>
      <w:r w:rsidRPr="00922C71">
        <w:rPr>
          <w:rFonts w:asciiTheme="majorHAnsi" w:hAnsiTheme="majorHAnsi"/>
          <w:sz w:val="20"/>
          <w:szCs w:val="20"/>
          <w:lang w:val="es-ES_tradnl"/>
        </w:rPr>
        <w:t>observa que</w:t>
      </w:r>
      <w:r w:rsidR="00312552" w:rsidRPr="00922C71">
        <w:rPr>
          <w:rFonts w:asciiTheme="majorHAnsi" w:hAnsiTheme="majorHAnsi"/>
          <w:sz w:val="20"/>
          <w:szCs w:val="20"/>
          <w:lang w:val="es-ES_tradnl"/>
        </w:rPr>
        <w:t xml:space="preserve"> los órganos de justicia que conocieron </w:t>
      </w:r>
      <w:r w:rsidR="00AE3D4F" w:rsidRPr="00922C71">
        <w:rPr>
          <w:rFonts w:asciiTheme="majorHAnsi" w:hAnsiTheme="majorHAnsi"/>
          <w:sz w:val="20"/>
          <w:szCs w:val="20"/>
          <w:lang w:val="es-ES_tradnl"/>
        </w:rPr>
        <w:t>la acción de tutela</w:t>
      </w:r>
      <w:r w:rsidR="00312552" w:rsidRPr="00922C71">
        <w:rPr>
          <w:rFonts w:asciiTheme="majorHAnsi" w:hAnsiTheme="majorHAnsi"/>
          <w:sz w:val="20"/>
          <w:szCs w:val="20"/>
          <w:lang w:val="es-ES_tradnl"/>
        </w:rPr>
        <w:t xml:space="preserve"> presentad</w:t>
      </w:r>
      <w:r w:rsidR="00AE3D4F" w:rsidRPr="00922C71">
        <w:rPr>
          <w:rFonts w:asciiTheme="majorHAnsi" w:hAnsiTheme="majorHAnsi"/>
          <w:sz w:val="20"/>
          <w:szCs w:val="20"/>
          <w:lang w:val="es-ES_tradnl"/>
        </w:rPr>
        <w:t>a</w:t>
      </w:r>
      <w:r w:rsidR="00312552" w:rsidRPr="00922C71">
        <w:rPr>
          <w:rFonts w:asciiTheme="majorHAnsi" w:hAnsiTheme="majorHAnsi"/>
          <w:sz w:val="20"/>
          <w:szCs w:val="20"/>
          <w:lang w:val="es-ES_tradnl"/>
        </w:rPr>
        <w:t xml:space="preserve"> por la presunta víctima</w:t>
      </w:r>
      <w:r w:rsidR="00AE3D4F" w:rsidRPr="00922C71">
        <w:rPr>
          <w:rFonts w:asciiTheme="majorHAnsi" w:hAnsiTheme="majorHAnsi"/>
          <w:sz w:val="20"/>
          <w:szCs w:val="20"/>
          <w:lang w:val="es-ES_tradnl"/>
        </w:rPr>
        <w:t>,</w:t>
      </w:r>
      <w:r w:rsidR="00312552" w:rsidRPr="00922C71">
        <w:rPr>
          <w:rFonts w:asciiTheme="majorHAnsi" w:hAnsiTheme="majorHAnsi"/>
          <w:sz w:val="20"/>
          <w:szCs w:val="20"/>
          <w:lang w:val="es-ES_tradnl"/>
        </w:rPr>
        <w:t xml:space="preserve"> para lograr</w:t>
      </w:r>
      <w:r w:rsidR="00AE3D4F" w:rsidRPr="00922C71">
        <w:rPr>
          <w:rFonts w:asciiTheme="majorHAnsi" w:hAnsiTheme="majorHAnsi"/>
          <w:sz w:val="20"/>
          <w:szCs w:val="20"/>
          <w:lang w:val="es-ES_tradnl"/>
        </w:rPr>
        <w:t xml:space="preserve"> </w:t>
      </w:r>
      <w:r w:rsidR="004161E1" w:rsidRPr="00922C71">
        <w:rPr>
          <w:rFonts w:asciiTheme="majorHAnsi" w:hAnsiTheme="majorHAnsi"/>
          <w:sz w:val="20"/>
          <w:szCs w:val="20"/>
          <w:lang w:val="es-ES_tradnl"/>
        </w:rPr>
        <w:t>el reconocimiento de una pensión sustitutiva</w:t>
      </w:r>
      <w:r w:rsidR="00AE3D4F" w:rsidRPr="00922C71">
        <w:rPr>
          <w:rFonts w:asciiTheme="majorHAnsi" w:hAnsiTheme="majorHAnsi"/>
          <w:sz w:val="20"/>
          <w:szCs w:val="20"/>
          <w:lang w:val="es-ES_tradnl"/>
        </w:rPr>
        <w:t xml:space="preserve">, </w:t>
      </w:r>
      <w:r w:rsidR="004161E1" w:rsidRPr="00922C71">
        <w:rPr>
          <w:rFonts w:asciiTheme="majorHAnsi" w:hAnsiTheme="majorHAnsi"/>
          <w:sz w:val="20"/>
          <w:szCs w:val="20"/>
          <w:lang w:val="es-ES_tradnl"/>
        </w:rPr>
        <w:t>acept</w:t>
      </w:r>
      <w:r w:rsidR="00AE3D4F" w:rsidRPr="00922C71">
        <w:rPr>
          <w:rFonts w:asciiTheme="majorHAnsi" w:hAnsiTheme="majorHAnsi"/>
          <w:sz w:val="20"/>
          <w:szCs w:val="20"/>
          <w:lang w:val="es-ES_tradnl"/>
        </w:rPr>
        <w:t>aron</w:t>
      </w:r>
      <w:r w:rsidR="00312552" w:rsidRPr="00922C71">
        <w:rPr>
          <w:rFonts w:asciiTheme="majorHAnsi" w:hAnsiTheme="majorHAnsi"/>
          <w:sz w:val="20"/>
          <w:szCs w:val="20"/>
          <w:lang w:val="es-ES_tradnl"/>
        </w:rPr>
        <w:t xml:space="preserve"> su competencia para conocer la demanda y desestimaron la acción, al considerar que en el marco del proceso laboral </w:t>
      </w:r>
      <w:r w:rsidR="004161E1" w:rsidRPr="00922C71">
        <w:rPr>
          <w:rFonts w:asciiTheme="majorHAnsi" w:hAnsiTheme="majorHAnsi"/>
          <w:sz w:val="20"/>
          <w:szCs w:val="20"/>
          <w:lang w:val="es-ES_tradnl"/>
        </w:rPr>
        <w:t xml:space="preserve">no existió una vulneración a los derechos a la defensa u otras garantías judiciales. </w:t>
      </w:r>
      <w:r w:rsidR="00AE3D4F" w:rsidRPr="00922C71">
        <w:rPr>
          <w:rFonts w:asciiTheme="majorHAnsi" w:hAnsiTheme="majorHAnsi"/>
          <w:sz w:val="20"/>
          <w:szCs w:val="20"/>
          <w:lang w:val="es-ES_tradnl"/>
        </w:rPr>
        <w:t xml:space="preserve">En consecuencia, la CIDH considera que existió una continuidad procesal válida en relación con las acciones adoptadas por la presunta víctima en sede interna, a efectos de lograr el reconocimiento de la referida pensión. </w:t>
      </w:r>
    </w:p>
    <w:p w14:paraId="2629AEF0" w14:textId="0D34D367" w:rsidR="00AE3D4F" w:rsidRPr="00922C71" w:rsidRDefault="00AE3D4F" w:rsidP="003125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922C71">
        <w:rPr>
          <w:rFonts w:asciiTheme="majorHAnsi" w:hAnsiTheme="majorHAnsi"/>
          <w:sz w:val="20"/>
          <w:szCs w:val="20"/>
          <w:lang w:val="es-ES_tradnl"/>
        </w:rPr>
        <w:t xml:space="preserve">En consecuencia, la Comisión considera que la presunta víctima utilizó razonablemente los recursos que tenía a su disposición para lograr la protección de sus derechos, por lo que se cumple el requisito dispuesto en el artículo 46.1.a) de la Convención Americana. Asimismo, tomando en cuenta el 15 de septiembre de 2016 la Corte Constitucional de Colombia notificó su decisión de no revisar el fallo de tutela de segunda </w:t>
      </w:r>
      <w:r w:rsidRPr="00922C71">
        <w:rPr>
          <w:rFonts w:asciiTheme="majorHAnsi" w:hAnsiTheme="majorHAnsi"/>
          <w:sz w:val="20"/>
          <w:szCs w:val="20"/>
          <w:lang w:val="es-ES_tradnl"/>
        </w:rPr>
        <w:lastRenderedPageBreak/>
        <w:t xml:space="preserve">instancia y que </w:t>
      </w:r>
      <w:r w:rsidR="002B1FC5" w:rsidRPr="00922C71">
        <w:rPr>
          <w:rFonts w:asciiTheme="majorHAnsi" w:hAnsiTheme="majorHAnsi"/>
          <w:sz w:val="20"/>
          <w:szCs w:val="20"/>
          <w:lang w:val="es-ES_tradnl"/>
        </w:rPr>
        <w:t xml:space="preserve">la presente petición fue recibida </w:t>
      </w:r>
      <w:r w:rsidRPr="00922C71">
        <w:rPr>
          <w:rFonts w:asciiTheme="majorHAnsi" w:hAnsiTheme="majorHAnsi"/>
          <w:sz w:val="20"/>
          <w:szCs w:val="20"/>
          <w:lang w:val="es-ES_tradnl"/>
        </w:rPr>
        <w:t>mediante correo postal el 27 de marzo de 2017</w:t>
      </w:r>
      <w:r w:rsidR="002B1FC5" w:rsidRPr="00922C71">
        <w:rPr>
          <w:rFonts w:asciiTheme="majorHAnsi" w:hAnsiTheme="majorHAnsi"/>
          <w:sz w:val="20"/>
          <w:szCs w:val="20"/>
          <w:lang w:val="es-ES_tradnl"/>
        </w:rPr>
        <w:t>, la CIDH considera que se cumple el plazo previsto en el artículo 46.1.b) de la Convención</w:t>
      </w:r>
      <w:r w:rsidR="009263DC" w:rsidRPr="00922C71">
        <w:rPr>
          <w:rFonts w:asciiTheme="majorHAnsi" w:hAnsiTheme="majorHAnsi"/>
          <w:sz w:val="20"/>
          <w:szCs w:val="20"/>
          <w:lang w:val="es-ES_tradnl"/>
        </w:rPr>
        <w:t xml:space="preserve"> Americana</w:t>
      </w:r>
      <w:r w:rsidR="002B1FC5" w:rsidRPr="00922C71">
        <w:rPr>
          <w:rFonts w:asciiTheme="majorHAnsi" w:hAnsiTheme="majorHAnsi"/>
          <w:sz w:val="20"/>
          <w:szCs w:val="20"/>
          <w:lang w:val="es-ES_tradnl"/>
        </w:rPr>
        <w:t xml:space="preserve">. </w:t>
      </w:r>
    </w:p>
    <w:p w14:paraId="7ADDE53B" w14:textId="439DC2EB" w:rsidR="006C181E" w:rsidRPr="00922C71" w:rsidRDefault="006C181E" w:rsidP="006C181E">
      <w:pPr>
        <w:spacing w:before="240" w:after="240"/>
        <w:ind w:firstLine="720"/>
        <w:jc w:val="both"/>
        <w:rPr>
          <w:rFonts w:asciiTheme="majorHAnsi" w:hAnsiTheme="majorHAnsi"/>
          <w:b/>
          <w:sz w:val="20"/>
          <w:szCs w:val="20"/>
          <w:lang w:val="es-ES_tradnl"/>
        </w:rPr>
      </w:pPr>
      <w:r w:rsidRPr="00922C71">
        <w:rPr>
          <w:rFonts w:asciiTheme="majorHAnsi" w:hAnsiTheme="majorHAnsi"/>
          <w:b/>
          <w:bCs/>
          <w:sz w:val="20"/>
          <w:szCs w:val="20"/>
          <w:lang w:val="es-ES_tradnl"/>
        </w:rPr>
        <w:t>VII.</w:t>
      </w:r>
      <w:r w:rsidRPr="00922C71">
        <w:rPr>
          <w:rFonts w:asciiTheme="majorHAnsi" w:hAnsiTheme="majorHAnsi"/>
          <w:b/>
          <w:bCs/>
          <w:sz w:val="20"/>
          <w:szCs w:val="20"/>
          <w:lang w:val="es-ES_tradnl"/>
        </w:rPr>
        <w:tab/>
        <w:t>CARACTERIZACIÓN DE LOS HECHOS ALEGADOS</w:t>
      </w:r>
    </w:p>
    <w:p w14:paraId="07ABCCDC" w14:textId="6ABB26FD" w:rsidR="007D2B33" w:rsidRPr="00922C71" w:rsidRDefault="00E56745" w:rsidP="007D2B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En primer lugar</w:t>
      </w:r>
      <w:r w:rsidR="001D044A" w:rsidRPr="00922C71">
        <w:rPr>
          <w:rFonts w:asciiTheme="majorHAnsi" w:hAnsiTheme="majorHAnsi"/>
          <w:sz w:val="20"/>
          <w:szCs w:val="20"/>
          <w:lang w:val="es-ES_tradnl"/>
        </w:rPr>
        <w:t>, respecto al alegato del Estado de cuarta</w:t>
      </w:r>
      <w:r w:rsidR="001231FB" w:rsidRPr="00922C71">
        <w:rPr>
          <w:rFonts w:asciiTheme="majorHAnsi" w:hAnsiTheme="majorHAnsi"/>
          <w:sz w:val="20"/>
          <w:szCs w:val="20"/>
          <w:lang w:val="es-ES_tradnl"/>
        </w:rPr>
        <w:t xml:space="preserve"> instancia, la Comisión observa que, al admitir esta petición, no pretende suplantar la competencia de las autoridades judiciales domésticas. Por el contrario, en la etapa de fondo analizará si las medidas de protección otorgadas por </w:t>
      </w:r>
      <w:r w:rsidRPr="00922C71">
        <w:rPr>
          <w:rFonts w:asciiTheme="majorHAnsi" w:hAnsiTheme="majorHAnsi"/>
          <w:sz w:val="20"/>
          <w:szCs w:val="20"/>
          <w:lang w:val="es-ES_tradnl"/>
        </w:rPr>
        <w:t>Colombia</w:t>
      </w:r>
      <w:r w:rsidR="001231FB" w:rsidRPr="00922C71">
        <w:rPr>
          <w:rFonts w:asciiTheme="majorHAnsi" w:hAnsiTheme="majorHAnsi"/>
          <w:sz w:val="20"/>
          <w:szCs w:val="20"/>
          <w:lang w:val="es-ES_tradnl"/>
        </w:rPr>
        <w:t xml:space="preserve"> a la presunta víctima, a través de sus recursos judiciales, resultaron idóneas y efectivas para proteger</w:t>
      </w:r>
      <w:r w:rsidR="004C3469" w:rsidRPr="00922C71">
        <w:rPr>
          <w:rFonts w:asciiTheme="majorHAnsi" w:hAnsiTheme="majorHAnsi"/>
          <w:sz w:val="20"/>
          <w:szCs w:val="20"/>
          <w:lang w:val="es-ES_tradnl"/>
        </w:rPr>
        <w:t xml:space="preserve"> </w:t>
      </w:r>
      <w:r w:rsidR="00CC1835" w:rsidRPr="00922C71">
        <w:rPr>
          <w:rFonts w:asciiTheme="majorHAnsi" w:hAnsiTheme="majorHAnsi"/>
          <w:sz w:val="20"/>
          <w:szCs w:val="20"/>
          <w:lang w:val="es-ES_tradnl"/>
        </w:rPr>
        <w:t>sus</w:t>
      </w:r>
      <w:r w:rsidR="004C3469" w:rsidRPr="00922C71">
        <w:rPr>
          <w:rFonts w:asciiTheme="majorHAnsi" w:hAnsiTheme="majorHAnsi"/>
          <w:sz w:val="20"/>
          <w:szCs w:val="20"/>
          <w:lang w:val="es-ES_tradnl"/>
        </w:rPr>
        <w:t xml:space="preserve"> derechos, en un contexto en el que ella alega </w:t>
      </w:r>
      <w:r w:rsidR="000500EE" w:rsidRPr="00922C71">
        <w:rPr>
          <w:rFonts w:asciiTheme="majorHAnsi" w:hAnsiTheme="majorHAnsi"/>
          <w:sz w:val="20"/>
          <w:szCs w:val="20"/>
          <w:lang w:val="es-ES_tradnl"/>
        </w:rPr>
        <w:t>la falta de protección a</w:t>
      </w:r>
      <w:r w:rsidR="0083360F" w:rsidRPr="00922C71">
        <w:rPr>
          <w:rFonts w:asciiTheme="majorHAnsi" w:hAnsiTheme="majorHAnsi"/>
          <w:sz w:val="20"/>
          <w:szCs w:val="20"/>
          <w:lang w:val="es-ES_tradnl"/>
        </w:rPr>
        <w:t>l debido proceso en el marco de su solicitud de reconocimiento a la pensión sustitutiva</w:t>
      </w:r>
      <w:r w:rsidR="000500EE" w:rsidRPr="00922C71">
        <w:rPr>
          <w:rFonts w:asciiTheme="majorHAnsi" w:hAnsiTheme="majorHAnsi"/>
          <w:sz w:val="20"/>
          <w:szCs w:val="20"/>
          <w:lang w:val="es-ES_tradnl"/>
        </w:rPr>
        <w:t xml:space="preserve"> </w:t>
      </w:r>
      <w:r w:rsidR="004C3469" w:rsidRPr="00922C71">
        <w:rPr>
          <w:rFonts w:asciiTheme="majorHAnsi" w:hAnsiTheme="majorHAnsi"/>
          <w:sz w:val="20"/>
          <w:szCs w:val="20"/>
          <w:lang w:val="es-ES_tradnl"/>
        </w:rPr>
        <w:t xml:space="preserve">injustificadamente </w:t>
      </w:r>
      <w:r w:rsidR="0083360F" w:rsidRPr="00922C71">
        <w:rPr>
          <w:rFonts w:asciiTheme="majorHAnsi" w:hAnsiTheme="majorHAnsi"/>
          <w:sz w:val="20"/>
          <w:szCs w:val="20"/>
          <w:lang w:val="es-ES_tradnl"/>
        </w:rPr>
        <w:t xml:space="preserve">negada por parte </w:t>
      </w:r>
      <w:r w:rsidR="004C3469" w:rsidRPr="00922C71">
        <w:rPr>
          <w:rFonts w:asciiTheme="majorHAnsi" w:hAnsiTheme="majorHAnsi"/>
          <w:sz w:val="20"/>
          <w:szCs w:val="20"/>
          <w:lang w:val="es-ES_tradnl"/>
        </w:rPr>
        <w:t>d</w:t>
      </w:r>
      <w:r w:rsidR="000500EE" w:rsidRPr="00922C71">
        <w:rPr>
          <w:rFonts w:asciiTheme="majorHAnsi" w:hAnsiTheme="majorHAnsi"/>
          <w:sz w:val="20"/>
          <w:szCs w:val="20"/>
          <w:lang w:val="es-ES_tradnl"/>
        </w:rPr>
        <w:t>el Estado</w:t>
      </w:r>
      <w:r w:rsidR="0005343D" w:rsidRPr="00922C71">
        <w:rPr>
          <w:rFonts w:asciiTheme="majorHAnsi" w:hAnsiTheme="majorHAnsi"/>
          <w:sz w:val="20"/>
          <w:szCs w:val="20"/>
          <w:lang w:val="es-ES_tradnl"/>
        </w:rPr>
        <w:t>. En ese sentido, l</w:t>
      </w:r>
      <w:r w:rsidR="009D0E6D" w:rsidRPr="00922C71">
        <w:rPr>
          <w:rFonts w:asciiTheme="majorHAnsi" w:hAnsiTheme="majorHAnsi"/>
          <w:sz w:val="20"/>
          <w:szCs w:val="20"/>
          <w:lang w:val="es-ES_tradnl"/>
        </w:rPr>
        <w:t>a CIDH ponderará si las decisiones judiciales resultaron idóneas y efectivas para proteger</w:t>
      </w:r>
      <w:r w:rsidR="001D044A" w:rsidRPr="00922C71">
        <w:rPr>
          <w:rFonts w:asciiTheme="majorHAnsi" w:hAnsiTheme="majorHAnsi"/>
          <w:sz w:val="20"/>
          <w:szCs w:val="20"/>
          <w:lang w:val="es-ES_tradnl"/>
        </w:rPr>
        <w:t xml:space="preserve"> </w:t>
      </w:r>
      <w:r w:rsidR="009D0E6D" w:rsidRPr="00922C71">
        <w:rPr>
          <w:rFonts w:asciiTheme="majorHAnsi" w:hAnsiTheme="majorHAnsi"/>
          <w:sz w:val="20"/>
          <w:szCs w:val="20"/>
          <w:lang w:val="es-ES_tradnl"/>
        </w:rPr>
        <w:t xml:space="preserve">y en los términos establecidos por los tratados de derechos humanos, </w:t>
      </w:r>
      <w:r w:rsidR="001D0112" w:rsidRPr="00922C71">
        <w:rPr>
          <w:rFonts w:asciiTheme="majorHAnsi" w:hAnsiTheme="majorHAnsi"/>
          <w:sz w:val="20"/>
          <w:szCs w:val="20"/>
          <w:lang w:val="es-ES_tradnl"/>
        </w:rPr>
        <w:t xml:space="preserve">la alegada falta de protección a la seguridad social </w:t>
      </w:r>
      <w:r w:rsidR="009D0E6D" w:rsidRPr="00922C71">
        <w:rPr>
          <w:rFonts w:asciiTheme="majorHAnsi" w:hAnsiTheme="majorHAnsi"/>
          <w:sz w:val="20"/>
          <w:szCs w:val="20"/>
          <w:lang w:val="es-ES_tradnl"/>
        </w:rPr>
        <w:t>que sufrió la presunta víctima.</w:t>
      </w:r>
    </w:p>
    <w:p w14:paraId="28D3B9FD" w14:textId="3153CF99" w:rsidR="004161E1" w:rsidRPr="00922C71" w:rsidRDefault="004161E1" w:rsidP="004161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rFonts w:asciiTheme="majorHAnsi" w:hAnsiTheme="majorHAnsi"/>
          <w:sz w:val="20"/>
          <w:szCs w:val="20"/>
          <w:lang w:val="es-ES_tradnl"/>
        </w:rPr>
        <w:t>En esa línea, y sin adelantar eventuales conclusiones sobre el fondo, la CIDH observa que a pesar de la alegada falta de archivos estatales en la zona geográfica donde trabajó el esposo de la presunta víctima, los órganos judiciales habrían exigido la presentación de documentación original a efectos de otorgar la referida pensión, desestimado las distintas pruebas alternativas aportadas al proceso por la señora Van</w:t>
      </w:r>
      <w:r w:rsidR="00922C71">
        <w:rPr>
          <w:rFonts w:asciiTheme="majorHAnsi" w:hAnsiTheme="majorHAnsi"/>
          <w:sz w:val="20"/>
          <w:szCs w:val="20"/>
          <w:lang w:val="es-ES_tradnl"/>
        </w:rPr>
        <w:t>í</w:t>
      </w:r>
      <w:r w:rsidRPr="00922C71">
        <w:rPr>
          <w:rFonts w:asciiTheme="majorHAnsi" w:hAnsiTheme="majorHAnsi"/>
          <w:sz w:val="20"/>
          <w:szCs w:val="20"/>
          <w:lang w:val="es-ES_tradnl"/>
        </w:rPr>
        <w:t xml:space="preserve">n, provocando que no cuente con la documentación adecuada para sustentar sus reclamos a nivel judicial. A pesar de que la señora Adela Vanín habría informado </w:t>
      </w:r>
      <w:r w:rsidR="003B1981" w:rsidRPr="00922C71">
        <w:rPr>
          <w:rFonts w:asciiTheme="majorHAnsi" w:hAnsiTheme="majorHAnsi"/>
          <w:sz w:val="20"/>
          <w:szCs w:val="20"/>
          <w:lang w:val="es-ES_tradnl"/>
        </w:rPr>
        <w:t>esta</w:t>
      </w:r>
      <w:r w:rsidRPr="00922C71">
        <w:rPr>
          <w:rFonts w:asciiTheme="majorHAnsi" w:hAnsiTheme="majorHAnsi"/>
          <w:sz w:val="20"/>
          <w:szCs w:val="20"/>
          <w:lang w:val="es-ES_tradnl"/>
        </w:rPr>
        <w:t xml:space="preserve"> situación a los órganos judiciales, los funcionarios competentes no habrían adoptado ninguna acción para exigir tal información a los funcionarios competentes y, por el contrario, se habrían limitado a rechazar el reconocimiento de la pensión. En consecuencia, </w:t>
      </w:r>
      <w:r w:rsidR="003B1981" w:rsidRPr="00922C71">
        <w:rPr>
          <w:rFonts w:asciiTheme="majorHAnsi" w:hAnsiTheme="majorHAnsi"/>
          <w:sz w:val="20"/>
          <w:szCs w:val="20"/>
          <w:lang w:val="es-ES_tradnl"/>
        </w:rPr>
        <w:t xml:space="preserve">la presunta víctima, a pesar de su avanzada edad, estuvo durante décadas tratando de cumplir con el trámite de la pensión sustitutiva sin poder concretar propiamente su reclamo. </w:t>
      </w:r>
    </w:p>
    <w:p w14:paraId="4C50EBC3" w14:textId="32EDEC6A" w:rsidR="004D5382" w:rsidRPr="00922C71" w:rsidRDefault="007D2B33" w:rsidP="007D2B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22C71">
        <w:rPr>
          <w:sz w:val="20"/>
          <w:szCs w:val="20"/>
          <w:lang w:val="es-ES_tradnl"/>
        </w:rPr>
        <w:t>En atención a las consideraciones precedentes, y tras examinar los elementos de hecho y de derecho expuestos por las partes, en particular el hecho de que la peticionaria es una persona adulta mayor, cuyos derechos deben ser protegidos mediante medidas positivas por parte del Estado</w:t>
      </w:r>
      <w:r w:rsidRPr="00922C71">
        <w:rPr>
          <w:rStyle w:val="FootnoteReference"/>
          <w:sz w:val="20"/>
          <w:szCs w:val="20"/>
          <w:lang w:val="es-ES_tradnl"/>
        </w:rPr>
        <w:footnoteReference w:id="8"/>
      </w:r>
      <w:r w:rsidRPr="00922C71">
        <w:rPr>
          <w:sz w:val="20"/>
          <w:szCs w:val="20"/>
          <w:lang w:val="es-ES_tradnl"/>
        </w:rPr>
        <w:t xml:space="preserve">, la Comisión concluye que las alegaciones de la parte peticionaria no resultan manifiestamente infundadas, y requieren un estudio de fondo, pues de corroborarse como ciertas, las mismas podrían caracterizar violaciones a los derechos protegidos en los artículos </w:t>
      </w:r>
      <w:r w:rsidR="00DB7096" w:rsidRPr="00922C71">
        <w:rPr>
          <w:rFonts w:asciiTheme="majorHAnsi" w:hAnsiTheme="majorHAnsi"/>
          <w:sz w:val="20"/>
          <w:szCs w:val="20"/>
          <w:lang w:val="es-ES_tradnl"/>
        </w:rPr>
        <w:t>8 (garantías judiciales)</w:t>
      </w:r>
      <w:r w:rsidR="00816988" w:rsidRPr="00922C71">
        <w:rPr>
          <w:rFonts w:asciiTheme="majorHAnsi" w:hAnsiTheme="majorHAnsi"/>
          <w:sz w:val="20"/>
          <w:szCs w:val="20"/>
          <w:lang w:val="es-ES_tradnl"/>
        </w:rPr>
        <w:t>,</w:t>
      </w:r>
      <w:r w:rsidR="00B571EC" w:rsidRPr="00922C71">
        <w:rPr>
          <w:rFonts w:asciiTheme="majorHAnsi" w:hAnsiTheme="majorHAnsi"/>
          <w:sz w:val="20"/>
          <w:szCs w:val="20"/>
          <w:lang w:val="es-ES_tradnl"/>
        </w:rPr>
        <w:t xml:space="preserve"> </w:t>
      </w:r>
      <w:r w:rsidR="00816988" w:rsidRPr="00922C71">
        <w:rPr>
          <w:rFonts w:asciiTheme="majorHAnsi" w:hAnsiTheme="majorHAnsi"/>
          <w:sz w:val="20"/>
          <w:szCs w:val="20"/>
          <w:lang w:val="es-ES_tradnl"/>
        </w:rPr>
        <w:t>24 (igualdad ante la ley),</w:t>
      </w:r>
      <w:r w:rsidR="00DB2BC0" w:rsidRPr="00922C71">
        <w:rPr>
          <w:rFonts w:asciiTheme="majorHAnsi" w:hAnsiTheme="majorHAnsi"/>
          <w:sz w:val="20"/>
          <w:szCs w:val="20"/>
          <w:lang w:val="es-ES_tradnl"/>
        </w:rPr>
        <w:t xml:space="preserve"> </w:t>
      </w:r>
      <w:r w:rsidR="007454AC" w:rsidRPr="00922C71">
        <w:rPr>
          <w:rFonts w:asciiTheme="majorHAnsi" w:hAnsiTheme="majorHAnsi"/>
          <w:sz w:val="20"/>
          <w:szCs w:val="20"/>
          <w:lang w:val="es-ES_tradnl"/>
        </w:rPr>
        <w:t>25 (protección judicial)</w:t>
      </w:r>
      <w:r w:rsidR="00816988" w:rsidRPr="00922C71">
        <w:rPr>
          <w:rFonts w:asciiTheme="majorHAnsi" w:hAnsiTheme="majorHAnsi"/>
          <w:sz w:val="20"/>
          <w:szCs w:val="20"/>
          <w:lang w:val="es-ES_tradnl"/>
        </w:rPr>
        <w:t xml:space="preserve"> y 26 (derechos económicos, sociales y culturales)</w:t>
      </w:r>
      <w:r w:rsidR="001231FB" w:rsidRPr="00922C71">
        <w:rPr>
          <w:rFonts w:asciiTheme="majorHAnsi" w:hAnsiTheme="majorHAnsi"/>
          <w:sz w:val="20"/>
          <w:szCs w:val="20"/>
          <w:lang w:val="es-ES_tradnl"/>
        </w:rPr>
        <w:t xml:space="preserve"> de la Convención Americana</w:t>
      </w:r>
      <w:r w:rsidR="002F79B9" w:rsidRPr="00922C71">
        <w:rPr>
          <w:rFonts w:asciiTheme="majorHAnsi" w:hAnsiTheme="majorHAnsi"/>
          <w:sz w:val="20"/>
          <w:szCs w:val="20"/>
          <w:lang w:val="es-ES_tradnl"/>
        </w:rPr>
        <w:t>,</w:t>
      </w:r>
      <w:r w:rsidR="001231FB" w:rsidRPr="00922C71">
        <w:rPr>
          <w:rFonts w:asciiTheme="majorHAnsi" w:hAnsiTheme="majorHAnsi"/>
          <w:sz w:val="20"/>
          <w:szCs w:val="20"/>
          <w:lang w:val="es-ES_tradnl"/>
        </w:rPr>
        <w:t xml:space="preserve"> </w:t>
      </w:r>
      <w:r w:rsidR="00C91E74" w:rsidRPr="00922C71">
        <w:rPr>
          <w:rFonts w:asciiTheme="majorHAnsi" w:hAnsiTheme="majorHAnsi"/>
          <w:sz w:val="20"/>
          <w:szCs w:val="20"/>
          <w:lang w:val="es-ES_tradnl"/>
        </w:rPr>
        <w:t>en relación</w:t>
      </w:r>
      <w:r w:rsidR="00507471" w:rsidRPr="00922C71">
        <w:rPr>
          <w:rFonts w:asciiTheme="majorHAnsi" w:hAnsiTheme="majorHAnsi"/>
          <w:sz w:val="20"/>
          <w:szCs w:val="20"/>
          <w:lang w:val="es-ES_tradnl"/>
        </w:rPr>
        <w:t xml:space="preserve"> con </w:t>
      </w:r>
      <w:r w:rsidR="00816988" w:rsidRPr="00922C71">
        <w:rPr>
          <w:rFonts w:asciiTheme="majorHAnsi" w:hAnsiTheme="majorHAnsi"/>
          <w:sz w:val="20"/>
          <w:szCs w:val="20"/>
          <w:lang w:val="es-ES_tradnl"/>
        </w:rPr>
        <w:t>su</w:t>
      </w:r>
      <w:r w:rsidR="007454AC" w:rsidRPr="00922C71">
        <w:rPr>
          <w:rFonts w:asciiTheme="majorHAnsi" w:hAnsiTheme="majorHAnsi"/>
          <w:sz w:val="20"/>
          <w:szCs w:val="20"/>
          <w:lang w:val="es-ES_tradnl"/>
        </w:rPr>
        <w:t xml:space="preserve"> artícul</w:t>
      </w:r>
      <w:r w:rsidR="00507471" w:rsidRPr="00922C71">
        <w:rPr>
          <w:rFonts w:asciiTheme="majorHAnsi" w:hAnsiTheme="majorHAnsi"/>
          <w:sz w:val="20"/>
          <w:szCs w:val="20"/>
          <w:lang w:val="es-ES_tradnl"/>
        </w:rPr>
        <w:t>o</w:t>
      </w:r>
      <w:r w:rsidR="00C10A46" w:rsidRPr="00922C71">
        <w:rPr>
          <w:rFonts w:asciiTheme="majorHAnsi" w:hAnsiTheme="majorHAnsi"/>
          <w:sz w:val="20"/>
          <w:szCs w:val="20"/>
          <w:lang w:val="es-ES_tradnl"/>
        </w:rPr>
        <w:t xml:space="preserve"> 1.1 </w:t>
      </w:r>
      <w:r w:rsidR="00C10A46" w:rsidRPr="00922C71">
        <w:rPr>
          <w:rFonts w:asciiTheme="majorHAnsi" w:hAnsiTheme="majorHAnsi"/>
          <w:sz w:val="20"/>
          <w:szCs w:val="20"/>
          <w:bdr w:val="none" w:sz="0" w:space="0" w:color="auto" w:frame="1"/>
          <w:lang w:val="es-ES_tradnl"/>
        </w:rPr>
        <w:t>(obliga</w:t>
      </w:r>
      <w:r w:rsidR="00526776" w:rsidRPr="00922C71">
        <w:rPr>
          <w:rFonts w:asciiTheme="majorHAnsi" w:hAnsiTheme="majorHAnsi"/>
          <w:sz w:val="20"/>
          <w:szCs w:val="20"/>
          <w:bdr w:val="none" w:sz="0" w:space="0" w:color="auto" w:frame="1"/>
          <w:lang w:val="es-ES_tradnl"/>
        </w:rPr>
        <w:t>ción de respetar los derechos)</w:t>
      </w:r>
      <w:r w:rsidR="001231FB" w:rsidRPr="00922C71">
        <w:rPr>
          <w:rFonts w:asciiTheme="majorHAnsi" w:hAnsiTheme="majorHAnsi"/>
          <w:sz w:val="20"/>
          <w:szCs w:val="20"/>
          <w:bdr w:val="none" w:sz="0" w:space="0" w:color="auto" w:frame="1"/>
          <w:lang w:val="es-ES_tradnl"/>
        </w:rPr>
        <w:t xml:space="preserve"> </w:t>
      </w:r>
      <w:r w:rsidR="005B66C6" w:rsidRPr="00922C71">
        <w:rPr>
          <w:rFonts w:asciiTheme="majorHAnsi" w:hAnsiTheme="majorHAnsi"/>
          <w:sz w:val="20"/>
          <w:szCs w:val="20"/>
          <w:bdr w:val="none" w:sz="0" w:space="0" w:color="auto" w:frame="1"/>
          <w:lang w:val="es-ES_tradnl"/>
        </w:rPr>
        <w:t>en favor de la presunta víctima en los términos del presente informe</w:t>
      </w:r>
      <w:r w:rsidR="00C10A46" w:rsidRPr="00922C71">
        <w:rPr>
          <w:rFonts w:asciiTheme="majorHAnsi" w:hAnsiTheme="majorHAnsi"/>
          <w:sz w:val="20"/>
          <w:szCs w:val="20"/>
          <w:bdr w:val="none" w:sz="0" w:space="0" w:color="auto" w:frame="1"/>
          <w:lang w:val="es-ES_tradnl"/>
        </w:rPr>
        <w:t>.</w:t>
      </w:r>
      <w:r w:rsidR="00BF6F0D" w:rsidRPr="00922C71">
        <w:rPr>
          <w:rFonts w:asciiTheme="majorHAnsi" w:hAnsiTheme="majorHAnsi"/>
          <w:sz w:val="20"/>
          <w:szCs w:val="20"/>
          <w:bdr w:val="none" w:sz="0" w:space="0" w:color="auto" w:frame="1"/>
          <w:lang w:val="es-ES_tradnl"/>
        </w:rPr>
        <w:t xml:space="preserve"> </w:t>
      </w:r>
    </w:p>
    <w:p w14:paraId="1B851BED" w14:textId="77777777" w:rsidR="003239B8" w:rsidRPr="00922C71" w:rsidRDefault="003239B8" w:rsidP="003239B8">
      <w:pPr>
        <w:pStyle w:val="ListParagraph"/>
        <w:spacing w:before="240" w:after="240"/>
        <w:jc w:val="both"/>
        <w:rPr>
          <w:rFonts w:asciiTheme="majorHAnsi" w:hAnsiTheme="majorHAnsi"/>
          <w:b/>
          <w:bCs/>
          <w:sz w:val="20"/>
          <w:szCs w:val="20"/>
          <w:lang w:val="es-ES_tradnl"/>
        </w:rPr>
      </w:pPr>
      <w:r w:rsidRPr="00922C71">
        <w:rPr>
          <w:rFonts w:asciiTheme="majorHAnsi" w:hAnsiTheme="majorHAnsi"/>
          <w:b/>
          <w:bCs/>
          <w:sz w:val="20"/>
          <w:szCs w:val="20"/>
          <w:lang w:val="es-ES_tradnl"/>
        </w:rPr>
        <w:t xml:space="preserve">VIII. </w:t>
      </w:r>
      <w:r w:rsidRPr="00922C71">
        <w:rPr>
          <w:rFonts w:asciiTheme="majorHAnsi" w:hAnsiTheme="majorHAnsi"/>
          <w:b/>
          <w:bCs/>
          <w:sz w:val="20"/>
          <w:szCs w:val="20"/>
          <w:lang w:val="es-ES_tradnl"/>
        </w:rPr>
        <w:tab/>
        <w:t>DECISIÓN</w:t>
      </w:r>
    </w:p>
    <w:p w14:paraId="198AAB92" w14:textId="76DADF50" w:rsidR="00C97D3D" w:rsidRPr="00922C71" w:rsidRDefault="007454AC" w:rsidP="00BB10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22C71">
        <w:rPr>
          <w:rFonts w:asciiTheme="majorHAnsi" w:hAnsiTheme="majorHAnsi"/>
          <w:sz w:val="20"/>
          <w:szCs w:val="20"/>
          <w:lang w:val="es-ES_tradnl"/>
        </w:rPr>
        <w:t xml:space="preserve">Declarar admisible la presente petición en relación con </w:t>
      </w:r>
      <w:r w:rsidR="008A146F" w:rsidRPr="00922C71">
        <w:rPr>
          <w:rFonts w:asciiTheme="majorHAnsi" w:hAnsiTheme="majorHAnsi"/>
          <w:sz w:val="20"/>
          <w:szCs w:val="20"/>
          <w:lang w:val="es-ES_tradnl"/>
        </w:rPr>
        <w:t>los artículos</w:t>
      </w:r>
      <w:r w:rsidR="00C91E74" w:rsidRPr="00922C71">
        <w:rPr>
          <w:rFonts w:asciiTheme="majorHAnsi" w:hAnsiTheme="majorHAnsi"/>
          <w:sz w:val="20"/>
          <w:szCs w:val="20"/>
          <w:lang w:val="es-ES_tradnl"/>
        </w:rPr>
        <w:t xml:space="preserve"> 8</w:t>
      </w:r>
      <w:r w:rsidR="00B571EC" w:rsidRPr="00922C71">
        <w:rPr>
          <w:rFonts w:asciiTheme="majorHAnsi" w:hAnsiTheme="majorHAnsi"/>
          <w:sz w:val="20"/>
          <w:szCs w:val="20"/>
          <w:lang w:val="es-ES_tradnl"/>
        </w:rPr>
        <w:t xml:space="preserve">, </w:t>
      </w:r>
      <w:r w:rsidR="008A146F" w:rsidRPr="00922C71">
        <w:rPr>
          <w:rFonts w:asciiTheme="majorHAnsi" w:hAnsiTheme="majorHAnsi"/>
          <w:sz w:val="20"/>
          <w:szCs w:val="20"/>
          <w:lang w:val="es-ES_tradnl"/>
        </w:rPr>
        <w:t xml:space="preserve">24, </w:t>
      </w:r>
      <w:r w:rsidRPr="00922C71">
        <w:rPr>
          <w:rFonts w:asciiTheme="majorHAnsi" w:hAnsiTheme="majorHAnsi"/>
          <w:sz w:val="20"/>
          <w:szCs w:val="20"/>
          <w:lang w:val="es-ES_tradnl"/>
        </w:rPr>
        <w:t>25</w:t>
      </w:r>
      <w:r w:rsidR="008A146F" w:rsidRPr="00922C71">
        <w:rPr>
          <w:rFonts w:asciiTheme="majorHAnsi" w:hAnsiTheme="majorHAnsi"/>
          <w:sz w:val="20"/>
          <w:szCs w:val="20"/>
          <w:lang w:val="es-ES_tradnl"/>
        </w:rPr>
        <w:t xml:space="preserve"> y 26</w:t>
      </w:r>
      <w:r w:rsidRPr="00922C71">
        <w:rPr>
          <w:rFonts w:asciiTheme="majorHAnsi" w:hAnsiTheme="majorHAnsi"/>
          <w:sz w:val="20"/>
          <w:szCs w:val="20"/>
          <w:lang w:val="es-ES_tradnl"/>
        </w:rPr>
        <w:t xml:space="preserve"> de la Convención Americana, en </w:t>
      </w:r>
      <w:r w:rsidR="004F5A44">
        <w:rPr>
          <w:rFonts w:asciiTheme="majorHAnsi" w:hAnsiTheme="majorHAnsi"/>
          <w:sz w:val="20"/>
          <w:szCs w:val="20"/>
          <w:lang w:val="es-ES_tradnl"/>
        </w:rPr>
        <w:t>concordancia</w:t>
      </w:r>
      <w:r w:rsidR="00526776" w:rsidRPr="00922C71">
        <w:rPr>
          <w:rFonts w:asciiTheme="majorHAnsi" w:hAnsiTheme="majorHAnsi"/>
          <w:sz w:val="20"/>
          <w:szCs w:val="20"/>
          <w:lang w:val="es-ES_tradnl"/>
        </w:rPr>
        <w:t xml:space="preserve"> c</w:t>
      </w:r>
      <w:r w:rsidR="00E12245" w:rsidRPr="00922C71">
        <w:rPr>
          <w:rFonts w:asciiTheme="majorHAnsi" w:hAnsiTheme="majorHAnsi"/>
          <w:sz w:val="20"/>
          <w:szCs w:val="20"/>
          <w:lang w:val="es-ES_tradnl"/>
        </w:rPr>
        <w:t>on su artículo</w:t>
      </w:r>
      <w:r w:rsidR="00526776" w:rsidRPr="00922C71">
        <w:rPr>
          <w:rFonts w:asciiTheme="majorHAnsi" w:hAnsiTheme="majorHAnsi"/>
          <w:sz w:val="20"/>
          <w:szCs w:val="20"/>
          <w:lang w:val="es-ES_tradnl"/>
        </w:rPr>
        <w:t xml:space="preserve"> 1.1</w:t>
      </w:r>
      <w:r w:rsidRPr="00922C71">
        <w:rPr>
          <w:rFonts w:asciiTheme="majorHAnsi" w:hAnsiTheme="majorHAnsi"/>
          <w:sz w:val="20"/>
          <w:szCs w:val="20"/>
          <w:lang w:val="es-ES_tradnl"/>
        </w:rPr>
        <w:t>;</w:t>
      </w:r>
      <w:r w:rsidR="00D023D5">
        <w:rPr>
          <w:rFonts w:asciiTheme="majorHAnsi" w:hAnsiTheme="majorHAnsi"/>
          <w:sz w:val="20"/>
          <w:szCs w:val="20"/>
          <w:lang w:val="es-ES_tradnl"/>
        </w:rPr>
        <w:t xml:space="preserve"> </w:t>
      </w:r>
      <w:r w:rsidR="005B20B3">
        <w:rPr>
          <w:rFonts w:asciiTheme="majorHAnsi" w:hAnsiTheme="majorHAnsi"/>
          <w:sz w:val="20"/>
          <w:szCs w:val="20"/>
          <w:lang w:val="es-ES_tradnl"/>
        </w:rPr>
        <w:t>y</w:t>
      </w:r>
    </w:p>
    <w:p w14:paraId="2D5B37DF" w14:textId="01505CE0" w:rsidR="00722C9F" w:rsidRPr="00461E93" w:rsidRDefault="004A6A54" w:rsidP="00C97D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922C7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7E6147" w:rsidRPr="00922C71">
        <w:rPr>
          <w:rFonts w:asciiTheme="majorHAnsi" w:hAnsiTheme="majorHAnsi"/>
          <w:sz w:val="20"/>
          <w:szCs w:val="20"/>
          <w:lang w:val="es-ES_tradnl"/>
        </w:rPr>
        <w:t xml:space="preserve"> </w:t>
      </w:r>
    </w:p>
    <w:p w14:paraId="44B45572" w14:textId="77777777" w:rsidR="00461E93" w:rsidRPr="00A37B82" w:rsidRDefault="00461E93" w:rsidP="00461E93">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3F8422C9" w14:textId="77777777" w:rsidR="00461E93" w:rsidRDefault="00461E93" w:rsidP="004F5A44">
      <w:pPr>
        <w:jc w:val="both"/>
        <w:rPr>
          <w:rFonts w:ascii="Cambria" w:hAnsi="Cambria" w:cs="Arial"/>
          <w:noProof/>
          <w:sz w:val="20"/>
          <w:szCs w:val="20"/>
          <w:lang w:val="es-CL"/>
        </w:rPr>
      </w:pPr>
    </w:p>
    <w:sectPr w:rsidR="00461E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66A" w14:textId="77777777" w:rsidR="002013F5" w:rsidRDefault="002013F5">
      <w:r>
        <w:separator/>
      </w:r>
    </w:p>
  </w:endnote>
  <w:endnote w:type="continuationSeparator" w:id="0">
    <w:p w14:paraId="5C5DC1F8" w14:textId="77777777" w:rsidR="002013F5" w:rsidRDefault="0020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5883D2A" w14:textId="7302E64C" w:rsidR="00A30AEC" w:rsidRPr="00934A2C" w:rsidRDefault="00A30AE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B2B3E">
          <w:rPr>
            <w:noProof/>
            <w:sz w:val="16"/>
            <w:szCs w:val="22"/>
          </w:rPr>
          <w:t>4</w:t>
        </w:r>
        <w:r w:rsidRPr="00934A2C">
          <w:rPr>
            <w:noProof/>
            <w:sz w:val="16"/>
            <w:szCs w:val="22"/>
          </w:rPr>
          <w:fldChar w:fldCharType="end"/>
        </w:r>
      </w:p>
    </w:sdtContent>
  </w:sdt>
  <w:p w14:paraId="769F4135" w14:textId="77777777" w:rsidR="00A30AEC" w:rsidRDefault="00A3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2E75" w14:textId="77777777" w:rsidR="00A30AEC" w:rsidRPr="00934A2C" w:rsidRDefault="00A30AEC">
    <w:pPr>
      <w:pStyle w:val="Footer"/>
      <w:jc w:val="center"/>
      <w:rPr>
        <w:sz w:val="16"/>
        <w:szCs w:val="22"/>
      </w:rPr>
    </w:pPr>
  </w:p>
  <w:p w14:paraId="6FA826F4" w14:textId="77777777" w:rsidR="00A30AEC" w:rsidRDefault="00A3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42EE" w14:textId="77777777" w:rsidR="002013F5" w:rsidRPr="000F35ED" w:rsidRDefault="002013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9442CE" w14:textId="77777777" w:rsidR="002013F5" w:rsidRPr="000F35ED" w:rsidRDefault="002013F5" w:rsidP="000F35ED">
      <w:pPr>
        <w:rPr>
          <w:rFonts w:asciiTheme="majorHAnsi" w:hAnsiTheme="majorHAnsi"/>
          <w:sz w:val="16"/>
          <w:szCs w:val="16"/>
        </w:rPr>
      </w:pPr>
      <w:r w:rsidRPr="000F35ED">
        <w:rPr>
          <w:rFonts w:asciiTheme="majorHAnsi" w:hAnsiTheme="majorHAnsi"/>
          <w:sz w:val="16"/>
          <w:szCs w:val="16"/>
        </w:rPr>
        <w:separator/>
      </w:r>
    </w:p>
    <w:p w14:paraId="75D3D750" w14:textId="77777777" w:rsidR="002013F5" w:rsidRPr="000F35ED" w:rsidRDefault="002013F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888D450" w14:textId="77777777" w:rsidR="002013F5" w:rsidRPr="000F35ED" w:rsidRDefault="002013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79654E" w14:textId="77777777" w:rsidR="00817DCC" w:rsidRPr="00E75CBA" w:rsidRDefault="00817DCC" w:rsidP="00817DCC">
      <w:pPr>
        <w:pStyle w:val="FootnoteText"/>
        <w:ind w:firstLine="720"/>
        <w:jc w:val="both"/>
        <w:rPr>
          <w:rFonts w:ascii="Cambria" w:hAnsi="Cambria"/>
          <w:sz w:val="16"/>
          <w:szCs w:val="16"/>
          <w:lang w:val="es-ES"/>
        </w:rPr>
      </w:pPr>
      <w:r w:rsidRPr="00E75CBA">
        <w:rPr>
          <w:rStyle w:val="FootnoteReference"/>
          <w:rFonts w:ascii="Cambria" w:hAnsi="Cambria"/>
          <w:sz w:val="16"/>
          <w:szCs w:val="16"/>
        </w:rPr>
        <w:footnoteRef/>
      </w:r>
      <w:r w:rsidRPr="00E75CBA">
        <w:rPr>
          <w:rFonts w:ascii="Cambria" w:hAnsi="Cambria"/>
          <w:sz w:val="16"/>
          <w:szCs w:val="16"/>
          <w:lang w:val="es-ES"/>
        </w:rPr>
        <w:t xml:space="preserve"> Conforme a lo dispuesto en el artículo 17.2.a del Reglamento de la Comisión, el Comisionado</w:t>
      </w:r>
      <w:r>
        <w:rPr>
          <w:rFonts w:ascii="Cambria" w:hAnsi="Cambria"/>
          <w:sz w:val="16"/>
          <w:szCs w:val="16"/>
          <w:lang w:val="es-ES"/>
        </w:rPr>
        <w:t xml:space="preserve"> Carlos Bernal Pulido</w:t>
      </w:r>
      <w:r w:rsidRPr="00E75CBA">
        <w:rPr>
          <w:rFonts w:ascii="Cambria" w:hAnsi="Cambria"/>
          <w:sz w:val="16"/>
          <w:szCs w:val="16"/>
          <w:lang w:val="es-ES"/>
        </w:rPr>
        <w:t>, de nacionalidad colombiana, no participó en el debate ni en la decisión del presente asunto.</w:t>
      </w:r>
    </w:p>
  </w:footnote>
  <w:footnote w:id="3">
    <w:p w14:paraId="342C1E54" w14:textId="77777777" w:rsidR="00A30AEC" w:rsidRPr="00E7444A" w:rsidRDefault="00A30AEC" w:rsidP="00817DCC">
      <w:pPr>
        <w:pStyle w:val="FootnoteText"/>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857D66">
        <w:rPr>
          <w:rFonts w:asciiTheme="majorHAnsi" w:hAnsiTheme="majorHAnsi"/>
          <w:sz w:val="16"/>
          <w:szCs w:val="16"/>
          <w:lang w:val="es-ES_tradnl"/>
        </w:rPr>
        <w:t xml:space="preserve">En </w:t>
      </w:r>
      <w:r w:rsidRPr="00E7444A">
        <w:rPr>
          <w:rFonts w:asciiTheme="majorHAnsi" w:hAnsiTheme="majorHAnsi"/>
          <w:sz w:val="16"/>
          <w:szCs w:val="16"/>
          <w:lang w:val="es-ES_tradnl"/>
        </w:rPr>
        <w:t>adelante “</w:t>
      </w:r>
      <w:r w:rsidR="00570485">
        <w:rPr>
          <w:rFonts w:asciiTheme="majorHAnsi" w:hAnsiTheme="majorHAnsi"/>
          <w:sz w:val="16"/>
          <w:szCs w:val="16"/>
          <w:lang w:val="es-ES_tradnl"/>
        </w:rPr>
        <w:t xml:space="preserve">la </w:t>
      </w:r>
      <w:r w:rsidRPr="00E7444A">
        <w:rPr>
          <w:rFonts w:asciiTheme="majorHAnsi" w:hAnsiTheme="majorHAnsi"/>
          <w:sz w:val="16"/>
          <w:szCs w:val="16"/>
          <w:lang w:val="es-ES_tradnl"/>
        </w:rPr>
        <w:t>Convención” o “</w:t>
      </w:r>
      <w:r w:rsidR="00570485">
        <w:rPr>
          <w:rFonts w:asciiTheme="majorHAnsi" w:hAnsiTheme="majorHAnsi"/>
          <w:sz w:val="16"/>
          <w:szCs w:val="16"/>
          <w:lang w:val="es-ES_tradnl"/>
        </w:rPr>
        <w:t xml:space="preserve">la </w:t>
      </w:r>
      <w:r w:rsidRPr="00E7444A">
        <w:rPr>
          <w:rFonts w:asciiTheme="majorHAnsi" w:hAnsiTheme="majorHAnsi"/>
          <w:sz w:val="16"/>
          <w:szCs w:val="16"/>
          <w:lang w:val="es-ES_tradnl"/>
        </w:rPr>
        <w:t>Convención Americana”.</w:t>
      </w:r>
    </w:p>
  </w:footnote>
  <w:footnote w:id="4">
    <w:p w14:paraId="1B944F8A" w14:textId="18B832EE" w:rsidR="00A30AEC" w:rsidRPr="00F107F8" w:rsidRDefault="00A30AEC" w:rsidP="00817DCC">
      <w:pPr>
        <w:pStyle w:val="FootnoteText"/>
        <w:ind w:firstLine="720"/>
        <w:jc w:val="both"/>
        <w:rPr>
          <w:rFonts w:asciiTheme="majorHAnsi" w:hAnsiTheme="majorHAnsi"/>
          <w:sz w:val="16"/>
          <w:szCs w:val="16"/>
          <w:lang w:val="es-ES"/>
        </w:rPr>
      </w:pPr>
      <w:r w:rsidRPr="00E7444A">
        <w:rPr>
          <w:rStyle w:val="FootnoteReference"/>
          <w:rFonts w:asciiTheme="majorHAnsi" w:hAnsiTheme="majorHAnsi"/>
          <w:sz w:val="16"/>
          <w:szCs w:val="16"/>
          <w:lang w:val="es-ES_tradnl"/>
        </w:rPr>
        <w:footnoteRef/>
      </w:r>
      <w:r w:rsidRPr="00E7444A">
        <w:rPr>
          <w:rFonts w:asciiTheme="majorHAnsi" w:hAnsiTheme="majorHAnsi"/>
          <w:sz w:val="16"/>
          <w:szCs w:val="16"/>
          <w:lang w:val="es-ES_tradnl"/>
        </w:rPr>
        <w:t xml:space="preserve"> Las observaciones</w:t>
      </w:r>
      <w:r w:rsidRPr="00857D66">
        <w:rPr>
          <w:rFonts w:asciiTheme="majorHAnsi" w:hAnsiTheme="majorHAnsi"/>
          <w:sz w:val="16"/>
          <w:szCs w:val="16"/>
          <w:lang w:val="es-ES_tradnl"/>
        </w:rPr>
        <w:t xml:space="preserve"> de cada parte fueron debidamente trasladadas a la parte contraria</w:t>
      </w:r>
      <w:r>
        <w:rPr>
          <w:rFonts w:asciiTheme="majorHAnsi" w:hAnsiTheme="majorHAnsi"/>
          <w:sz w:val="16"/>
          <w:szCs w:val="16"/>
          <w:lang w:val="es-ES_tradnl"/>
        </w:rPr>
        <w:t>.</w:t>
      </w:r>
      <w:r w:rsidRPr="005F583A">
        <w:rPr>
          <w:lang w:val="es-US"/>
        </w:rPr>
        <w:t xml:space="preserve"> </w:t>
      </w:r>
      <w:r w:rsidRPr="00D8169E">
        <w:rPr>
          <w:rFonts w:asciiTheme="majorHAnsi" w:hAnsiTheme="majorHAnsi"/>
          <w:sz w:val="16"/>
          <w:szCs w:val="16"/>
          <w:lang w:val="es-ES_tradnl"/>
        </w:rPr>
        <w:t>El 30 de septiembre de 2020</w:t>
      </w:r>
      <w:r>
        <w:rPr>
          <w:rFonts w:asciiTheme="majorHAnsi" w:hAnsiTheme="majorHAnsi"/>
          <w:sz w:val="16"/>
          <w:szCs w:val="16"/>
          <w:lang w:val="es-ES_tradnl"/>
        </w:rPr>
        <w:t xml:space="preserve"> </w:t>
      </w:r>
      <w:r w:rsidRPr="00D8169E">
        <w:rPr>
          <w:rFonts w:asciiTheme="majorHAnsi" w:hAnsiTheme="majorHAnsi"/>
          <w:sz w:val="16"/>
          <w:szCs w:val="16"/>
          <w:lang w:val="es-ES_tradnl"/>
        </w:rPr>
        <w:t>el Estado envió a la CIDH una comunicación</w:t>
      </w:r>
      <w:r w:rsidRPr="005F583A">
        <w:rPr>
          <w:lang w:val="es-US"/>
        </w:rPr>
        <w:t xml:space="preserve"> </w:t>
      </w:r>
      <w:r w:rsidRPr="00D8169E">
        <w:rPr>
          <w:rFonts w:asciiTheme="majorHAnsi" w:hAnsiTheme="majorHAnsi"/>
          <w:sz w:val="16"/>
          <w:szCs w:val="16"/>
          <w:lang w:val="es-ES_tradnl"/>
        </w:rPr>
        <w:t xml:space="preserve">en la que solicitaba </w:t>
      </w:r>
      <w:r w:rsidR="007530C6">
        <w:rPr>
          <w:rFonts w:asciiTheme="majorHAnsi" w:hAnsiTheme="majorHAnsi"/>
          <w:sz w:val="16"/>
          <w:szCs w:val="16"/>
          <w:lang w:val="es-ES_tradnl"/>
        </w:rPr>
        <w:t>la admisibilidad</w:t>
      </w:r>
      <w:r w:rsidRPr="00D8169E">
        <w:rPr>
          <w:rFonts w:asciiTheme="majorHAnsi" w:hAnsiTheme="majorHAnsi"/>
          <w:sz w:val="16"/>
          <w:szCs w:val="16"/>
          <w:lang w:val="es-ES_tradnl"/>
        </w:rPr>
        <w:t xml:space="preserve"> de un determinado número de peticiones, entre las que mencionaba la presente</w:t>
      </w:r>
      <w:r>
        <w:rPr>
          <w:rFonts w:asciiTheme="majorHAnsi" w:hAnsiTheme="majorHAnsi"/>
          <w:sz w:val="16"/>
          <w:szCs w:val="16"/>
          <w:lang w:val="es-ES_tradnl"/>
        </w:rPr>
        <w:t>.</w:t>
      </w:r>
      <w:r w:rsidR="00E3746B">
        <w:rPr>
          <w:rFonts w:asciiTheme="majorHAnsi" w:hAnsiTheme="majorHAnsi"/>
          <w:sz w:val="16"/>
          <w:szCs w:val="16"/>
          <w:lang w:val="es-ES_tradnl"/>
        </w:rPr>
        <w:t xml:space="preserve"> </w:t>
      </w:r>
    </w:p>
  </w:footnote>
  <w:footnote w:id="5">
    <w:p w14:paraId="53C4F3BD" w14:textId="7D402DBC" w:rsidR="00AD3A78" w:rsidRPr="0035563A" w:rsidRDefault="00AD3A78" w:rsidP="00AD3A78">
      <w:pPr>
        <w:pStyle w:val="FootnoteText"/>
        <w:ind w:firstLine="720"/>
        <w:jc w:val="both"/>
        <w:rPr>
          <w:rFonts w:asciiTheme="majorHAnsi" w:hAnsiTheme="majorHAnsi"/>
          <w:sz w:val="16"/>
          <w:szCs w:val="16"/>
          <w:lang w:val="es-CO"/>
        </w:rPr>
      </w:pPr>
      <w:r w:rsidRPr="0035563A">
        <w:rPr>
          <w:rStyle w:val="FootnoteReference"/>
          <w:rFonts w:asciiTheme="majorHAnsi" w:hAnsiTheme="majorHAnsi"/>
          <w:sz w:val="16"/>
          <w:szCs w:val="16"/>
        </w:rPr>
        <w:footnoteRef/>
      </w:r>
      <w:r w:rsidRPr="0035563A">
        <w:rPr>
          <w:rFonts w:asciiTheme="majorHAnsi" w:hAnsiTheme="majorHAnsi"/>
          <w:sz w:val="16"/>
          <w:szCs w:val="16"/>
          <w:lang w:val="es-CO"/>
        </w:rPr>
        <w:t xml:space="preserve"> </w:t>
      </w:r>
      <w:r w:rsidR="00B02D64">
        <w:rPr>
          <w:rFonts w:asciiTheme="majorHAnsi" w:hAnsiTheme="majorHAnsi"/>
          <w:sz w:val="16"/>
          <w:szCs w:val="16"/>
          <w:lang w:val="es-CO"/>
        </w:rPr>
        <w:t>Véase para referencia, el a</w:t>
      </w:r>
      <w:r w:rsidRPr="0035563A">
        <w:rPr>
          <w:rFonts w:asciiTheme="majorHAnsi" w:hAnsiTheme="majorHAnsi"/>
          <w:sz w:val="16"/>
          <w:szCs w:val="16"/>
          <w:lang w:val="es-CO"/>
        </w:rPr>
        <w:t>rtículo 1 de la ley 1ª de 1932. “T</w:t>
      </w:r>
      <w:r w:rsidRPr="0035563A">
        <w:rPr>
          <w:rFonts w:asciiTheme="majorHAnsi" w:hAnsiTheme="majorHAnsi" w:cs="Arial"/>
          <w:sz w:val="16"/>
          <w:szCs w:val="16"/>
          <w:lang w:val="es-CO"/>
        </w:rPr>
        <w:t>odo empleado u obrero de edad no inferior a cincuenta y cinco años que haya servido por espacio de veinte años, continua o discontinuamente, a una empresa ferroviaria oficial o particular, tiene derecho a que ésta le pague, en el caso de su retiro, una pensión mensual vitalicia de jubilación…”</w:t>
      </w:r>
    </w:p>
  </w:footnote>
  <w:footnote w:id="6">
    <w:p w14:paraId="006F7321" w14:textId="65C3495C" w:rsidR="00F10843" w:rsidRPr="0032504A" w:rsidRDefault="00F10843" w:rsidP="0032504A">
      <w:pPr>
        <w:pStyle w:val="FootnoteText"/>
        <w:ind w:firstLine="720"/>
        <w:jc w:val="both"/>
        <w:rPr>
          <w:rFonts w:asciiTheme="majorHAnsi" w:hAnsiTheme="majorHAnsi"/>
          <w:sz w:val="16"/>
          <w:szCs w:val="16"/>
          <w:lang w:val="es-ES"/>
        </w:rPr>
      </w:pPr>
      <w:r w:rsidRPr="0032504A">
        <w:rPr>
          <w:rStyle w:val="FootnoteReference"/>
          <w:rFonts w:asciiTheme="majorHAnsi" w:hAnsiTheme="majorHAnsi"/>
          <w:sz w:val="16"/>
          <w:szCs w:val="16"/>
        </w:rPr>
        <w:footnoteRef/>
      </w:r>
      <w:r w:rsidR="00D023D5">
        <w:rPr>
          <w:rFonts w:asciiTheme="majorHAnsi" w:hAnsiTheme="majorHAnsi"/>
          <w:sz w:val="16"/>
          <w:szCs w:val="16"/>
          <w:lang w:val="es-ES"/>
        </w:rPr>
        <w:t xml:space="preserve"> I</w:t>
      </w:r>
      <w:r w:rsidRPr="0032504A">
        <w:rPr>
          <w:rFonts w:asciiTheme="majorHAnsi" w:hAnsiTheme="majorHAnsi"/>
          <w:sz w:val="16"/>
          <w:szCs w:val="16"/>
          <w:lang w:val="es-ES"/>
        </w:rPr>
        <w:t>nformación disponible en la página de la Corte Constitucional de Colombia: https://www.corteconstitucional.gov.co/secretaria/consultat/consulta.php?campo=rad_actor&amp;date3=2016-01-01&amp;date4=2017-12-30&amp;radi=Radicados&amp;palabra=Vanin+de+due%C3%B1as&amp;radi=radicados&amp;todos=%25</w:t>
      </w:r>
    </w:p>
  </w:footnote>
  <w:footnote w:id="7">
    <w:p w14:paraId="11EDB7C2" w14:textId="5A135853" w:rsidR="002B1FC5" w:rsidRPr="002B1FC5" w:rsidRDefault="002B1FC5" w:rsidP="002B1FC5">
      <w:pPr>
        <w:pStyle w:val="FootnoteText"/>
        <w:ind w:firstLine="720"/>
        <w:rPr>
          <w:rFonts w:asciiTheme="majorHAnsi" w:hAnsiTheme="majorHAnsi"/>
          <w:sz w:val="16"/>
          <w:szCs w:val="16"/>
          <w:lang w:val="es-ES"/>
        </w:rPr>
      </w:pPr>
      <w:r w:rsidRPr="002B1FC5">
        <w:rPr>
          <w:rStyle w:val="FootnoteReference"/>
          <w:rFonts w:asciiTheme="majorHAnsi" w:hAnsiTheme="majorHAnsi"/>
          <w:sz w:val="16"/>
          <w:szCs w:val="16"/>
        </w:rPr>
        <w:footnoteRef/>
      </w:r>
      <w:r w:rsidRPr="002B1FC5">
        <w:rPr>
          <w:rFonts w:asciiTheme="majorHAnsi" w:hAnsiTheme="majorHAnsi"/>
          <w:sz w:val="16"/>
          <w:szCs w:val="16"/>
          <w:lang w:val="es-ES"/>
        </w:rPr>
        <w:t xml:space="preserve"> CIDH, Informe No. 58/18. Admisibilidad. Rómulo Rubén Palma Rodríguez. Perú. 5 de mayo de 2018, párr. 15.</w:t>
      </w:r>
    </w:p>
  </w:footnote>
  <w:footnote w:id="8">
    <w:p w14:paraId="6C9364B7" w14:textId="75C06CEE" w:rsidR="007D2B33" w:rsidRPr="007D2B33" w:rsidRDefault="007D2B33" w:rsidP="007D2B33">
      <w:pPr>
        <w:pStyle w:val="FootnoteText"/>
        <w:ind w:firstLine="720"/>
        <w:rPr>
          <w:rFonts w:asciiTheme="majorHAnsi" w:hAnsiTheme="majorHAnsi"/>
          <w:sz w:val="16"/>
          <w:szCs w:val="16"/>
          <w:lang w:val="es-ES"/>
        </w:rPr>
      </w:pPr>
      <w:r w:rsidRPr="007D2B33">
        <w:rPr>
          <w:rStyle w:val="FootnoteReference"/>
          <w:rFonts w:asciiTheme="majorHAnsi" w:hAnsiTheme="majorHAnsi"/>
          <w:sz w:val="16"/>
          <w:szCs w:val="16"/>
        </w:rPr>
        <w:footnoteRef/>
      </w:r>
      <w:r w:rsidRPr="007D2B33">
        <w:rPr>
          <w:rFonts w:asciiTheme="majorHAnsi" w:hAnsiTheme="majorHAnsi"/>
          <w:sz w:val="16"/>
          <w:szCs w:val="16"/>
          <w:lang w:val="es-ES"/>
        </w:rPr>
        <w:t xml:space="preserve"> CIDH, Informe No. 142/20, Petición 5437-10, Admisibilidad. Teresa Ortega de la Rosa Vd. de Morán. Perú. 8 de mayo de 2020,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D11" w14:textId="77777777" w:rsidR="00A30AEC" w:rsidRDefault="00A30AEC"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558157" w14:textId="77777777" w:rsidR="00A30AEC" w:rsidRDefault="00A3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E76" w14:textId="77777777" w:rsidR="00A30AEC" w:rsidRDefault="00A30AEC" w:rsidP="00A50FCF">
    <w:pPr>
      <w:pStyle w:val="Header"/>
      <w:tabs>
        <w:tab w:val="clear" w:pos="4320"/>
        <w:tab w:val="clear" w:pos="8640"/>
      </w:tabs>
      <w:jc w:val="center"/>
      <w:rPr>
        <w:sz w:val="22"/>
        <w:szCs w:val="22"/>
      </w:rPr>
    </w:pPr>
    <w:r>
      <w:rPr>
        <w:noProof/>
        <w:sz w:val="22"/>
        <w:szCs w:val="22"/>
      </w:rPr>
      <w:drawing>
        <wp:inline distT="0" distB="0" distL="0" distR="0" wp14:anchorId="0B266CBC" wp14:editId="5C260D6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5A2620" w14:textId="77777777" w:rsidR="00A30AEC" w:rsidRPr="00EC7D62" w:rsidRDefault="002013F5" w:rsidP="00A50FCF">
    <w:pPr>
      <w:pStyle w:val="Header"/>
      <w:tabs>
        <w:tab w:val="clear" w:pos="4320"/>
        <w:tab w:val="clear" w:pos="8640"/>
      </w:tabs>
      <w:jc w:val="center"/>
      <w:rPr>
        <w:sz w:val="22"/>
        <w:szCs w:val="22"/>
      </w:rPr>
    </w:pPr>
    <w:r>
      <w:rPr>
        <w:noProof/>
        <w:sz w:val="22"/>
        <w:szCs w:val="22"/>
        <w:bdr w:val="nil"/>
      </w:rPr>
      <w:pict w14:anchorId="49A2A7D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0D5615"/>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C72B36"/>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106E36"/>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85107578">
    <w:abstractNumId w:val="3"/>
  </w:num>
  <w:num w:numId="2" w16cid:durableId="1629503792">
    <w:abstractNumId w:val="5"/>
  </w:num>
  <w:num w:numId="3" w16cid:durableId="206842892">
    <w:abstractNumId w:val="58"/>
  </w:num>
  <w:num w:numId="4" w16cid:durableId="667250512">
    <w:abstractNumId w:val="22"/>
  </w:num>
  <w:num w:numId="5" w16cid:durableId="2132552514">
    <w:abstractNumId w:val="50"/>
  </w:num>
  <w:num w:numId="6" w16cid:durableId="178129510">
    <w:abstractNumId w:val="29"/>
  </w:num>
  <w:num w:numId="7" w16cid:durableId="168369502">
    <w:abstractNumId w:val="7"/>
  </w:num>
  <w:num w:numId="8" w16cid:durableId="1839423265">
    <w:abstractNumId w:val="17"/>
  </w:num>
  <w:num w:numId="9" w16cid:durableId="592860206">
    <w:abstractNumId w:val="44"/>
  </w:num>
  <w:num w:numId="10" w16cid:durableId="161236088">
    <w:abstractNumId w:val="0"/>
  </w:num>
  <w:num w:numId="11" w16cid:durableId="2141728657">
    <w:abstractNumId w:val="39"/>
  </w:num>
  <w:num w:numId="12" w16cid:durableId="2130582749">
    <w:abstractNumId w:val="40"/>
  </w:num>
  <w:num w:numId="13" w16cid:durableId="1872765804">
    <w:abstractNumId w:val="46"/>
  </w:num>
  <w:num w:numId="14" w16cid:durableId="1472402554">
    <w:abstractNumId w:val="1"/>
  </w:num>
  <w:num w:numId="15" w16cid:durableId="2053797950">
    <w:abstractNumId w:val="2"/>
  </w:num>
  <w:num w:numId="16" w16cid:durableId="2054034285">
    <w:abstractNumId w:val="8"/>
  </w:num>
  <w:num w:numId="17" w16cid:durableId="1672945437">
    <w:abstractNumId w:val="9"/>
  </w:num>
  <w:num w:numId="18" w16cid:durableId="1147091488">
    <w:abstractNumId w:val="10"/>
  </w:num>
  <w:num w:numId="19" w16cid:durableId="919414608">
    <w:abstractNumId w:val="11"/>
  </w:num>
  <w:num w:numId="20" w16cid:durableId="543106571">
    <w:abstractNumId w:val="12"/>
  </w:num>
  <w:num w:numId="21" w16cid:durableId="990131776">
    <w:abstractNumId w:val="13"/>
  </w:num>
  <w:num w:numId="22" w16cid:durableId="187259951">
    <w:abstractNumId w:val="14"/>
  </w:num>
  <w:num w:numId="23" w16cid:durableId="1902014886">
    <w:abstractNumId w:val="15"/>
  </w:num>
  <w:num w:numId="24" w16cid:durableId="2001930740">
    <w:abstractNumId w:val="16"/>
  </w:num>
  <w:num w:numId="25" w16cid:durableId="64570820">
    <w:abstractNumId w:val="18"/>
  </w:num>
  <w:num w:numId="26" w16cid:durableId="894970852">
    <w:abstractNumId w:val="19"/>
  </w:num>
  <w:num w:numId="27" w16cid:durableId="13464617">
    <w:abstractNumId w:val="23"/>
  </w:num>
  <w:num w:numId="28" w16cid:durableId="295991376">
    <w:abstractNumId w:val="24"/>
  </w:num>
  <w:num w:numId="29" w16cid:durableId="2114662319">
    <w:abstractNumId w:val="25"/>
  </w:num>
  <w:num w:numId="30" w16cid:durableId="143284609">
    <w:abstractNumId w:val="27"/>
  </w:num>
  <w:num w:numId="31" w16cid:durableId="292099026">
    <w:abstractNumId w:val="30"/>
  </w:num>
  <w:num w:numId="32" w16cid:durableId="588193639">
    <w:abstractNumId w:val="31"/>
  </w:num>
  <w:num w:numId="33" w16cid:durableId="601108749">
    <w:abstractNumId w:val="32"/>
  </w:num>
  <w:num w:numId="34" w16cid:durableId="1292129611">
    <w:abstractNumId w:val="33"/>
  </w:num>
  <w:num w:numId="35" w16cid:durableId="517042293">
    <w:abstractNumId w:val="34"/>
  </w:num>
  <w:num w:numId="36" w16cid:durableId="944969845">
    <w:abstractNumId w:val="35"/>
  </w:num>
  <w:num w:numId="37" w16cid:durableId="2101680018">
    <w:abstractNumId w:val="36"/>
  </w:num>
  <w:num w:numId="38" w16cid:durableId="1733695817">
    <w:abstractNumId w:val="37"/>
  </w:num>
  <w:num w:numId="39" w16cid:durableId="172453936">
    <w:abstractNumId w:val="41"/>
  </w:num>
  <w:num w:numId="40" w16cid:durableId="1236666028">
    <w:abstractNumId w:val="42"/>
  </w:num>
  <w:num w:numId="41" w16cid:durableId="2079595704">
    <w:abstractNumId w:val="48"/>
  </w:num>
  <w:num w:numId="42" w16cid:durableId="867570154">
    <w:abstractNumId w:val="52"/>
  </w:num>
  <w:num w:numId="43" w16cid:durableId="1450540695">
    <w:abstractNumId w:val="53"/>
  </w:num>
  <w:num w:numId="44" w16cid:durableId="1056930916">
    <w:abstractNumId w:val="56"/>
  </w:num>
  <w:num w:numId="45" w16cid:durableId="1595354544">
    <w:abstractNumId w:val="57"/>
  </w:num>
  <w:num w:numId="46" w16cid:durableId="262497840">
    <w:abstractNumId w:val="59"/>
  </w:num>
  <w:num w:numId="47" w16cid:durableId="2090929695">
    <w:abstractNumId w:val="61"/>
  </w:num>
  <w:num w:numId="48" w16cid:durableId="1357075556">
    <w:abstractNumId w:val="62"/>
  </w:num>
  <w:num w:numId="49" w16cid:durableId="2095197339">
    <w:abstractNumId w:val="63"/>
  </w:num>
  <w:num w:numId="50" w16cid:durableId="1795908489">
    <w:abstractNumId w:val="64"/>
  </w:num>
  <w:num w:numId="51" w16cid:durableId="272565263">
    <w:abstractNumId w:val="21"/>
  </w:num>
  <w:num w:numId="52" w16cid:durableId="1395347707">
    <w:abstractNumId w:val="43"/>
  </w:num>
  <w:num w:numId="53" w16cid:durableId="1797218446">
    <w:abstractNumId w:val="54"/>
  </w:num>
  <w:num w:numId="54" w16cid:durableId="2129616934">
    <w:abstractNumId w:val="47"/>
  </w:num>
  <w:num w:numId="55" w16cid:durableId="1914929050">
    <w:abstractNumId w:val="45"/>
  </w:num>
  <w:num w:numId="56" w16cid:durableId="2038508868">
    <w:abstractNumId w:val="28"/>
  </w:num>
  <w:num w:numId="57" w16cid:durableId="809322765">
    <w:abstractNumId w:val="26"/>
  </w:num>
  <w:num w:numId="58" w16cid:durableId="767308427">
    <w:abstractNumId w:val="38"/>
  </w:num>
  <w:num w:numId="59" w16cid:durableId="1859999449">
    <w:abstractNumId w:val="4"/>
  </w:num>
  <w:num w:numId="60" w16cid:durableId="890507172">
    <w:abstractNumId w:val="49"/>
  </w:num>
  <w:num w:numId="61" w16cid:durableId="1152797568">
    <w:abstractNumId w:val="51"/>
  </w:num>
  <w:num w:numId="62" w16cid:durableId="1468743214">
    <w:abstractNumId w:val="55"/>
  </w:num>
  <w:num w:numId="63" w16cid:durableId="179709489">
    <w:abstractNumId w:val="6"/>
  </w:num>
  <w:num w:numId="64" w16cid:durableId="1316488879">
    <w:abstractNumId w:val="60"/>
  </w:num>
  <w:num w:numId="65" w16cid:durableId="677924573">
    <w:abstractNumId w:val="20"/>
  </w:num>
  <w:num w:numId="66" w16cid:durableId="98717750">
    <w:abstractNumId w:val="28"/>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A47"/>
    <w:rsid w:val="00000CDA"/>
    <w:rsid w:val="0000186D"/>
    <w:rsid w:val="00003034"/>
    <w:rsid w:val="00003CFC"/>
    <w:rsid w:val="0000568D"/>
    <w:rsid w:val="00005D06"/>
    <w:rsid w:val="00006E1F"/>
    <w:rsid w:val="000070D7"/>
    <w:rsid w:val="00015361"/>
    <w:rsid w:val="000168C3"/>
    <w:rsid w:val="000172F7"/>
    <w:rsid w:val="0001788C"/>
    <w:rsid w:val="00017B8B"/>
    <w:rsid w:val="00017D7D"/>
    <w:rsid w:val="0002023F"/>
    <w:rsid w:val="0002198D"/>
    <w:rsid w:val="00021E97"/>
    <w:rsid w:val="00021FF8"/>
    <w:rsid w:val="0002544E"/>
    <w:rsid w:val="00027415"/>
    <w:rsid w:val="00027588"/>
    <w:rsid w:val="00027797"/>
    <w:rsid w:val="00031207"/>
    <w:rsid w:val="00031234"/>
    <w:rsid w:val="00032E8A"/>
    <w:rsid w:val="000336C9"/>
    <w:rsid w:val="000337EF"/>
    <w:rsid w:val="0003423A"/>
    <w:rsid w:val="0003659A"/>
    <w:rsid w:val="00040C3A"/>
    <w:rsid w:val="00040EB8"/>
    <w:rsid w:val="000419AD"/>
    <w:rsid w:val="000433C9"/>
    <w:rsid w:val="0004455C"/>
    <w:rsid w:val="00044B5F"/>
    <w:rsid w:val="00044E9C"/>
    <w:rsid w:val="00044EB0"/>
    <w:rsid w:val="00045AF3"/>
    <w:rsid w:val="00046943"/>
    <w:rsid w:val="000500EE"/>
    <w:rsid w:val="00050375"/>
    <w:rsid w:val="00050DB7"/>
    <w:rsid w:val="000515FD"/>
    <w:rsid w:val="0005343D"/>
    <w:rsid w:val="00053CE4"/>
    <w:rsid w:val="00054540"/>
    <w:rsid w:val="0005582A"/>
    <w:rsid w:val="00055E72"/>
    <w:rsid w:val="00057EC4"/>
    <w:rsid w:val="00060EBC"/>
    <w:rsid w:val="00061794"/>
    <w:rsid w:val="00061AA5"/>
    <w:rsid w:val="00062F19"/>
    <w:rsid w:val="0006558A"/>
    <w:rsid w:val="00067374"/>
    <w:rsid w:val="00067A17"/>
    <w:rsid w:val="00071174"/>
    <w:rsid w:val="000716C5"/>
    <w:rsid w:val="00073941"/>
    <w:rsid w:val="0007426C"/>
    <w:rsid w:val="00075E23"/>
    <w:rsid w:val="00077BEE"/>
    <w:rsid w:val="000811E9"/>
    <w:rsid w:val="00081687"/>
    <w:rsid w:val="00081FA2"/>
    <w:rsid w:val="000830BC"/>
    <w:rsid w:val="000843C8"/>
    <w:rsid w:val="00085C87"/>
    <w:rsid w:val="0008650F"/>
    <w:rsid w:val="00086C26"/>
    <w:rsid w:val="000870EB"/>
    <w:rsid w:val="0008790A"/>
    <w:rsid w:val="00087AF3"/>
    <w:rsid w:val="00091067"/>
    <w:rsid w:val="0009344A"/>
    <w:rsid w:val="00094511"/>
    <w:rsid w:val="000A0344"/>
    <w:rsid w:val="000A392E"/>
    <w:rsid w:val="000A499D"/>
    <w:rsid w:val="000A575F"/>
    <w:rsid w:val="000A6C49"/>
    <w:rsid w:val="000B22FD"/>
    <w:rsid w:val="000B23B7"/>
    <w:rsid w:val="000B2A2F"/>
    <w:rsid w:val="000B31D4"/>
    <w:rsid w:val="000B3371"/>
    <w:rsid w:val="000B46A4"/>
    <w:rsid w:val="000B5182"/>
    <w:rsid w:val="000B5E56"/>
    <w:rsid w:val="000B7072"/>
    <w:rsid w:val="000C1CFC"/>
    <w:rsid w:val="000C2DF2"/>
    <w:rsid w:val="000C58E8"/>
    <w:rsid w:val="000C5C48"/>
    <w:rsid w:val="000C6289"/>
    <w:rsid w:val="000D05CB"/>
    <w:rsid w:val="000D101E"/>
    <w:rsid w:val="000D10DB"/>
    <w:rsid w:val="000D27CD"/>
    <w:rsid w:val="000D3368"/>
    <w:rsid w:val="000D39B7"/>
    <w:rsid w:val="000D3BCA"/>
    <w:rsid w:val="000D4972"/>
    <w:rsid w:val="000D5707"/>
    <w:rsid w:val="000E0648"/>
    <w:rsid w:val="000E1C70"/>
    <w:rsid w:val="000E3F05"/>
    <w:rsid w:val="000E5EB5"/>
    <w:rsid w:val="000E6259"/>
    <w:rsid w:val="000E6D2F"/>
    <w:rsid w:val="000F1D11"/>
    <w:rsid w:val="000F35ED"/>
    <w:rsid w:val="000F3BAE"/>
    <w:rsid w:val="000F3E42"/>
    <w:rsid w:val="000F3FE2"/>
    <w:rsid w:val="000F4723"/>
    <w:rsid w:val="000F4F3D"/>
    <w:rsid w:val="000F692D"/>
    <w:rsid w:val="000F69AB"/>
    <w:rsid w:val="000F7106"/>
    <w:rsid w:val="000F759A"/>
    <w:rsid w:val="000F7BF0"/>
    <w:rsid w:val="00101F6E"/>
    <w:rsid w:val="00102F21"/>
    <w:rsid w:val="0010343C"/>
    <w:rsid w:val="001036CF"/>
    <w:rsid w:val="00103BA0"/>
    <w:rsid w:val="00105CA0"/>
    <w:rsid w:val="00105FA9"/>
    <w:rsid w:val="00106C78"/>
    <w:rsid w:val="00107131"/>
    <w:rsid w:val="0010736F"/>
    <w:rsid w:val="0010760E"/>
    <w:rsid w:val="001108CD"/>
    <w:rsid w:val="00111650"/>
    <w:rsid w:val="001125E3"/>
    <w:rsid w:val="0011356A"/>
    <w:rsid w:val="00113F73"/>
    <w:rsid w:val="00114D30"/>
    <w:rsid w:val="00114EE4"/>
    <w:rsid w:val="00116408"/>
    <w:rsid w:val="00117EFD"/>
    <w:rsid w:val="00120175"/>
    <w:rsid w:val="00121513"/>
    <w:rsid w:val="00121CC2"/>
    <w:rsid w:val="001231FB"/>
    <w:rsid w:val="001266D8"/>
    <w:rsid w:val="00127A16"/>
    <w:rsid w:val="00127A93"/>
    <w:rsid w:val="00130AB5"/>
    <w:rsid w:val="00131425"/>
    <w:rsid w:val="00133EE5"/>
    <w:rsid w:val="0013404F"/>
    <w:rsid w:val="001364A5"/>
    <w:rsid w:val="0013722C"/>
    <w:rsid w:val="00141488"/>
    <w:rsid w:val="0014168E"/>
    <w:rsid w:val="001424C7"/>
    <w:rsid w:val="001433C4"/>
    <w:rsid w:val="0014418D"/>
    <w:rsid w:val="001463DA"/>
    <w:rsid w:val="001476F2"/>
    <w:rsid w:val="00150168"/>
    <w:rsid w:val="00150E3A"/>
    <w:rsid w:val="00150E93"/>
    <w:rsid w:val="001533A9"/>
    <w:rsid w:val="00153446"/>
    <w:rsid w:val="00154B46"/>
    <w:rsid w:val="001559E7"/>
    <w:rsid w:val="001570B4"/>
    <w:rsid w:val="00160629"/>
    <w:rsid w:val="00160758"/>
    <w:rsid w:val="00162AEB"/>
    <w:rsid w:val="00163A59"/>
    <w:rsid w:val="00164E0F"/>
    <w:rsid w:val="0016548B"/>
    <w:rsid w:val="001655F0"/>
    <w:rsid w:val="0016569A"/>
    <w:rsid w:val="00167A34"/>
    <w:rsid w:val="00170D88"/>
    <w:rsid w:val="00171603"/>
    <w:rsid w:val="0017205A"/>
    <w:rsid w:val="001723D5"/>
    <w:rsid w:val="00173A04"/>
    <w:rsid w:val="00173CEF"/>
    <w:rsid w:val="0017483B"/>
    <w:rsid w:val="00176008"/>
    <w:rsid w:val="00176162"/>
    <w:rsid w:val="00176188"/>
    <w:rsid w:val="00176FA5"/>
    <w:rsid w:val="001807A0"/>
    <w:rsid w:val="001822C5"/>
    <w:rsid w:val="00183525"/>
    <w:rsid w:val="001839E0"/>
    <w:rsid w:val="00184CB8"/>
    <w:rsid w:val="0018768F"/>
    <w:rsid w:val="001877AB"/>
    <w:rsid w:val="001921F9"/>
    <w:rsid w:val="0019233F"/>
    <w:rsid w:val="0019437C"/>
    <w:rsid w:val="00194A5B"/>
    <w:rsid w:val="001954E0"/>
    <w:rsid w:val="00196E10"/>
    <w:rsid w:val="001974A0"/>
    <w:rsid w:val="001976A8"/>
    <w:rsid w:val="00197810"/>
    <w:rsid w:val="00197D6C"/>
    <w:rsid w:val="001A0492"/>
    <w:rsid w:val="001A0BCE"/>
    <w:rsid w:val="001A3667"/>
    <w:rsid w:val="001A520D"/>
    <w:rsid w:val="001A7548"/>
    <w:rsid w:val="001A7870"/>
    <w:rsid w:val="001B0E12"/>
    <w:rsid w:val="001B210F"/>
    <w:rsid w:val="001B3A00"/>
    <w:rsid w:val="001B59FE"/>
    <w:rsid w:val="001B6C91"/>
    <w:rsid w:val="001C138D"/>
    <w:rsid w:val="001C1B41"/>
    <w:rsid w:val="001C4EF8"/>
    <w:rsid w:val="001C720B"/>
    <w:rsid w:val="001C7727"/>
    <w:rsid w:val="001D0112"/>
    <w:rsid w:val="001D044A"/>
    <w:rsid w:val="001D2FB6"/>
    <w:rsid w:val="001D4AE1"/>
    <w:rsid w:val="001D4BD5"/>
    <w:rsid w:val="001D588E"/>
    <w:rsid w:val="001D65EF"/>
    <w:rsid w:val="001E056B"/>
    <w:rsid w:val="001E1512"/>
    <w:rsid w:val="001E23CB"/>
    <w:rsid w:val="001E24C9"/>
    <w:rsid w:val="001E2ADF"/>
    <w:rsid w:val="001E304F"/>
    <w:rsid w:val="001E49E7"/>
    <w:rsid w:val="001E54E6"/>
    <w:rsid w:val="001E624F"/>
    <w:rsid w:val="001E6536"/>
    <w:rsid w:val="001F20F5"/>
    <w:rsid w:val="001F24DF"/>
    <w:rsid w:val="001F274C"/>
    <w:rsid w:val="001F2793"/>
    <w:rsid w:val="001F2E76"/>
    <w:rsid w:val="001F4583"/>
    <w:rsid w:val="001F6BF2"/>
    <w:rsid w:val="001F7201"/>
    <w:rsid w:val="002013F5"/>
    <w:rsid w:val="00207F61"/>
    <w:rsid w:val="00210BDA"/>
    <w:rsid w:val="00215890"/>
    <w:rsid w:val="00215D11"/>
    <w:rsid w:val="00215EBB"/>
    <w:rsid w:val="002165C4"/>
    <w:rsid w:val="00216A6C"/>
    <w:rsid w:val="00216D9F"/>
    <w:rsid w:val="00217AF8"/>
    <w:rsid w:val="00220599"/>
    <w:rsid w:val="00221971"/>
    <w:rsid w:val="00223A29"/>
    <w:rsid w:val="002250A3"/>
    <w:rsid w:val="00226670"/>
    <w:rsid w:val="00232845"/>
    <w:rsid w:val="00234897"/>
    <w:rsid w:val="00234AE1"/>
    <w:rsid w:val="00234D97"/>
    <w:rsid w:val="00235217"/>
    <w:rsid w:val="00235475"/>
    <w:rsid w:val="00235A61"/>
    <w:rsid w:val="00237F11"/>
    <w:rsid w:val="00241E46"/>
    <w:rsid w:val="00243C0A"/>
    <w:rsid w:val="00244190"/>
    <w:rsid w:val="00244DD6"/>
    <w:rsid w:val="00245922"/>
    <w:rsid w:val="0024595E"/>
    <w:rsid w:val="00246D1F"/>
    <w:rsid w:val="0024701D"/>
    <w:rsid w:val="00247403"/>
    <w:rsid w:val="00247542"/>
    <w:rsid w:val="002502BD"/>
    <w:rsid w:val="00250649"/>
    <w:rsid w:val="00250712"/>
    <w:rsid w:val="00251360"/>
    <w:rsid w:val="00252382"/>
    <w:rsid w:val="002562F6"/>
    <w:rsid w:val="00257834"/>
    <w:rsid w:val="002604FE"/>
    <w:rsid w:val="002609C4"/>
    <w:rsid w:val="00261CB2"/>
    <w:rsid w:val="00261D61"/>
    <w:rsid w:val="00262C9D"/>
    <w:rsid w:val="00264E94"/>
    <w:rsid w:val="002657BF"/>
    <w:rsid w:val="00265973"/>
    <w:rsid w:val="00266637"/>
    <w:rsid w:val="00266B61"/>
    <w:rsid w:val="0026712A"/>
    <w:rsid w:val="002704DB"/>
    <w:rsid w:val="002725A8"/>
    <w:rsid w:val="002733F5"/>
    <w:rsid w:val="00273B81"/>
    <w:rsid w:val="00273BD2"/>
    <w:rsid w:val="00275375"/>
    <w:rsid w:val="00275683"/>
    <w:rsid w:val="00281A9D"/>
    <w:rsid w:val="00281F5B"/>
    <w:rsid w:val="00282394"/>
    <w:rsid w:val="00282411"/>
    <w:rsid w:val="00282B36"/>
    <w:rsid w:val="00283144"/>
    <w:rsid w:val="002838BE"/>
    <w:rsid w:val="00291492"/>
    <w:rsid w:val="002915F0"/>
    <w:rsid w:val="00291F12"/>
    <w:rsid w:val="00292D9F"/>
    <w:rsid w:val="002930BA"/>
    <w:rsid w:val="00296B1D"/>
    <w:rsid w:val="00297628"/>
    <w:rsid w:val="00297FA5"/>
    <w:rsid w:val="002A0329"/>
    <w:rsid w:val="002A0AAE"/>
    <w:rsid w:val="002A105F"/>
    <w:rsid w:val="002A2302"/>
    <w:rsid w:val="002A27D8"/>
    <w:rsid w:val="002A2C91"/>
    <w:rsid w:val="002A356F"/>
    <w:rsid w:val="002A35E9"/>
    <w:rsid w:val="002A38B6"/>
    <w:rsid w:val="002A418F"/>
    <w:rsid w:val="002A437A"/>
    <w:rsid w:val="002A44C7"/>
    <w:rsid w:val="002A5820"/>
    <w:rsid w:val="002A64FB"/>
    <w:rsid w:val="002A72BF"/>
    <w:rsid w:val="002A773B"/>
    <w:rsid w:val="002B0021"/>
    <w:rsid w:val="002B07F3"/>
    <w:rsid w:val="002B0E9A"/>
    <w:rsid w:val="002B16B9"/>
    <w:rsid w:val="002B1FC5"/>
    <w:rsid w:val="002B3513"/>
    <w:rsid w:val="002B37C8"/>
    <w:rsid w:val="002B3859"/>
    <w:rsid w:val="002B38E0"/>
    <w:rsid w:val="002B4013"/>
    <w:rsid w:val="002B5F5D"/>
    <w:rsid w:val="002B659F"/>
    <w:rsid w:val="002C0579"/>
    <w:rsid w:val="002C31A1"/>
    <w:rsid w:val="002C3C95"/>
    <w:rsid w:val="002C4980"/>
    <w:rsid w:val="002C4DE0"/>
    <w:rsid w:val="002D0245"/>
    <w:rsid w:val="002D0697"/>
    <w:rsid w:val="002D1C3D"/>
    <w:rsid w:val="002D1C7A"/>
    <w:rsid w:val="002D2B26"/>
    <w:rsid w:val="002D59BF"/>
    <w:rsid w:val="002D6A09"/>
    <w:rsid w:val="002D7EA2"/>
    <w:rsid w:val="002E032A"/>
    <w:rsid w:val="002E07C0"/>
    <w:rsid w:val="002E187C"/>
    <w:rsid w:val="002E5ADB"/>
    <w:rsid w:val="002E688C"/>
    <w:rsid w:val="002F0EB6"/>
    <w:rsid w:val="002F1E0F"/>
    <w:rsid w:val="002F4A64"/>
    <w:rsid w:val="002F559E"/>
    <w:rsid w:val="002F56E6"/>
    <w:rsid w:val="002F6A80"/>
    <w:rsid w:val="002F79B9"/>
    <w:rsid w:val="00301DF5"/>
    <w:rsid w:val="00302733"/>
    <w:rsid w:val="00302D26"/>
    <w:rsid w:val="00303432"/>
    <w:rsid w:val="00304103"/>
    <w:rsid w:val="00305835"/>
    <w:rsid w:val="00306DC5"/>
    <w:rsid w:val="00306F33"/>
    <w:rsid w:val="00310201"/>
    <w:rsid w:val="0031212A"/>
    <w:rsid w:val="00312552"/>
    <w:rsid w:val="00312622"/>
    <w:rsid w:val="00314078"/>
    <w:rsid w:val="0031535D"/>
    <w:rsid w:val="00315669"/>
    <w:rsid w:val="00316767"/>
    <w:rsid w:val="00320EAC"/>
    <w:rsid w:val="003215C6"/>
    <w:rsid w:val="003230A1"/>
    <w:rsid w:val="003232E8"/>
    <w:rsid w:val="003237BB"/>
    <w:rsid w:val="003239B8"/>
    <w:rsid w:val="0032504A"/>
    <w:rsid w:val="003264CC"/>
    <w:rsid w:val="0033057F"/>
    <w:rsid w:val="0033169F"/>
    <w:rsid w:val="003325E2"/>
    <w:rsid w:val="0033344C"/>
    <w:rsid w:val="003342AE"/>
    <w:rsid w:val="00343360"/>
    <w:rsid w:val="003438E3"/>
    <w:rsid w:val="00344884"/>
    <w:rsid w:val="00344977"/>
    <w:rsid w:val="00344CCE"/>
    <w:rsid w:val="00346175"/>
    <w:rsid w:val="00346C95"/>
    <w:rsid w:val="00347D0A"/>
    <w:rsid w:val="00350214"/>
    <w:rsid w:val="00350368"/>
    <w:rsid w:val="00351C94"/>
    <w:rsid w:val="003534B5"/>
    <w:rsid w:val="00354570"/>
    <w:rsid w:val="0035563A"/>
    <w:rsid w:val="00356185"/>
    <w:rsid w:val="00357DF6"/>
    <w:rsid w:val="00357E94"/>
    <w:rsid w:val="00360380"/>
    <w:rsid w:val="0036260D"/>
    <w:rsid w:val="00362B7F"/>
    <w:rsid w:val="00363D32"/>
    <w:rsid w:val="003649E0"/>
    <w:rsid w:val="0037075C"/>
    <w:rsid w:val="00372308"/>
    <w:rsid w:val="00374720"/>
    <w:rsid w:val="0037519E"/>
    <w:rsid w:val="00375948"/>
    <w:rsid w:val="003761D8"/>
    <w:rsid w:val="00377AB9"/>
    <w:rsid w:val="00385E6F"/>
    <w:rsid w:val="00386352"/>
    <w:rsid w:val="00386CF0"/>
    <w:rsid w:val="00392284"/>
    <w:rsid w:val="00394362"/>
    <w:rsid w:val="00394EEA"/>
    <w:rsid w:val="00396A47"/>
    <w:rsid w:val="003974AB"/>
    <w:rsid w:val="003A03EB"/>
    <w:rsid w:val="003A1DBC"/>
    <w:rsid w:val="003A1DBD"/>
    <w:rsid w:val="003A30AE"/>
    <w:rsid w:val="003A5EA3"/>
    <w:rsid w:val="003A746C"/>
    <w:rsid w:val="003B10B1"/>
    <w:rsid w:val="003B1214"/>
    <w:rsid w:val="003B1981"/>
    <w:rsid w:val="003B23A4"/>
    <w:rsid w:val="003B27E8"/>
    <w:rsid w:val="003B3C89"/>
    <w:rsid w:val="003B4763"/>
    <w:rsid w:val="003B4C0A"/>
    <w:rsid w:val="003B5EE8"/>
    <w:rsid w:val="003B70FA"/>
    <w:rsid w:val="003B70FB"/>
    <w:rsid w:val="003B78CF"/>
    <w:rsid w:val="003C07C9"/>
    <w:rsid w:val="003C10D7"/>
    <w:rsid w:val="003C20E9"/>
    <w:rsid w:val="003C2B64"/>
    <w:rsid w:val="003C2BE3"/>
    <w:rsid w:val="003C3C1D"/>
    <w:rsid w:val="003C3E7A"/>
    <w:rsid w:val="003C40F7"/>
    <w:rsid w:val="003C60DC"/>
    <w:rsid w:val="003C676B"/>
    <w:rsid w:val="003D0A0C"/>
    <w:rsid w:val="003D2DFF"/>
    <w:rsid w:val="003D3BC2"/>
    <w:rsid w:val="003D5AA0"/>
    <w:rsid w:val="003D662A"/>
    <w:rsid w:val="003D68C5"/>
    <w:rsid w:val="003D6FDF"/>
    <w:rsid w:val="003E0491"/>
    <w:rsid w:val="003E0ECE"/>
    <w:rsid w:val="003E1531"/>
    <w:rsid w:val="003E1C6B"/>
    <w:rsid w:val="003E2AEF"/>
    <w:rsid w:val="003E3574"/>
    <w:rsid w:val="003E44EC"/>
    <w:rsid w:val="003E4594"/>
    <w:rsid w:val="003E58F6"/>
    <w:rsid w:val="003E5CBB"/>
    <w:rsid w:val="003E6584"/>
    <w:rsid w:val="003E6CA1"/>
    <w:rsid w:val="003E722D"/>
    <w:rsid w:val="003E7738"/>
    <w:rsid w:val="003F0B82"/>
    <w:rsid w:val="003F22F7"/>
    <w:rsid w:val="003F5154"/>
    <w:rsid w:val="003F5D1C"/>
    <w:rsid w:val="003F65B2"/>
    <w:rsid w:val="003F74DD"/>
    <w:rsid w:val="003F7691"/>
    <w:rsid w:val="003F7A42"/>
    <w:rsid w:val="0040063C"/>
    <w:rsid w:val="004051AD"/>
    <w:rsid w:val="00405F9C"/>
    <w:rsid w:val="00406172"/>
    <w:rsid w:val="004065A8"/>
    <w:rsid w:val="00407895"/>
    <w:rsid w:val="00407BEB"/>
    <w:rsid w:val="00407D19"/>
    <w:rsid w:val="00411490"/>
    <w:rsid w:val="004129B3"/>
    <w:rsid w:val="00415A29"/>
    <w:rsid w:val="004161E1"/>
    <w:rsid w:val="004165C2"/>
    <w:rsid w:val="0041698C"/>
    <w:rsid w:val="00420497"/>
    <w:rsid w:val="00421367"/>
    <w:rsid w:val="0042479B"/>
    <w:rsid w:val="0042485B"/>
    <w:rsid w:val="00426928"/>
    <w:rsid w:val="00427349"/>
    <w:rsid w:val="004273DA"/>
    <w:rsid w:val="00427E9E"/>
    <w:rsid w:val="004311D5"/>
    <w:rsid w:val="00432879"/>
    <w:rsid w:val="00432F2C"/>
    <w:rsid w:val="00433DAC"/>
    <w:rsid w:val="00436C5D"/>
    <w:rsid w:val="00441A27"/>
    <w:rsid w:val="00441ECB"/>
    <w:rsid w:val="00442237"/>
    <w:rsid w:val="0044263C"/>
    <w:rsid w:val="00442898"/>
    <w:rsid w:val="00442D0F"/>
    <w:rsid w:val="00443610"/>
    <w:rsid w:val="00443F45"/>
    <w:rsid w:val="00445193"/>
    <w:rsid w:val="0044559C"/>
    <w:rsid w:val="004455E1"/>
    <w:rsid w:val="00445F73"/>
    <w:rsid w:val="00450714"/>
    <w:rsid w:val="00452AAC"/>
    <w:rsid w:val="00452C07"/>
    <w:rsid w:val="00454552"/>
    <w:rsid w:val="00455B28"/>
    <w:rsid w:val="00456959"/>
    <w:rsid w:val="004569B3"/>
    <w:rsid w:val="00460423"/>
    <w:rsid w:val="00460764"/>
    <w:rsid w:val="00460D5E"/>
    <w:rsid w:val="00461E93"/>
    <w:rsid w:val="00462415"/>
    <w:rsid w:val="00462C1B"/>
    <w:rsid w:val="004632E5"/>
    <w:rsid w:val="004633FD"/>
    <w:rsid w:val="0046577C"/>
    <w:rsid w:val="00467B7E"/>
    <w:rsid w:val="00470DDE"/>
    <w:rsid w:val="00471C77"/>
    <w:rsid w:val="004739C3"/>
    <w:rsid w:val="00473BB4"/>
    <w:rsid w:val="004773D7"/>
    <w:rsid w:val="00477592"/>
    <w:rsid w:val="00477C1E"/>
    <w:rsid w:val="004845A2"/>
    <w:rsid w:val="00484783"/>
    <w:rsid w:val="0048543A"/>
    <w:rsid w:val="00486EDC"/>
    <w:rsid w:val="00486F1C"/>
    <w:rsid w:val="0049419D"/>
    <w:rsid w:val="00494952"/>
    <w:rsid w:val="00495A14"/>
    <w:rsid w:val="00495C1A"/>
    <w:rsid w:val="00495EFB"/>
    <w:rsid w:val="00496D53"/>
    <w:rsid w:val="004975C2"/>
    <w:rsid w:val="00497E74"/>
    <w:rsid w:val="004A6A54"/>
    <w:rsid w:val="004B066C"/>
    <w:rsid w:val="004B2077"/>
    <w:rsid w:val="004B21F6"/>
    <w:rsid w:val="004B2578"/>
    <w:rsid w:val="004B27B0"/>
    <w:rsid w:val="004B421C"/>
    <w:rsid w:val="004B6348"/>
    <w:rsid w:val="004B64D9"/>
    <w:rsid w:val="004B68E9"/>
    <w:rsid w:val="004B7D66"/>
    <w:rsid w:val="004C06DB"/>
    <w:rsid w:val="004C1568"/>
    <w:rsid w:val="004C16D1"/>
    <w:rsid w:val="004C1B6D"/>
    <w:rsid w:val="004C1E00"/>
    <w:rsid w:val="004C2062"/>
    <w:rsid w:val="004C20D2"/>
    <w:rsid w:val="004C2312"/>
    <w:rsid w:val="004C3469"/>
    <w:rsid w:val="004C3732"/>
    <w:rsid w:val="004C4B62"/>
    <w:rsid w:val="004C54C9"/>
    <w:rsid w:val="004C6A67"/>
    <w:rsid w:val="004C78AA"/>
    <w:rsid w:val="004D1572"/>
    <w:rsid w:val="004D33C6"/>
    <w:rsid w:val="004D4ABA"/>
    <w:rsid w:val="004D5382"/>
    <w:rsid w:val="004D6025"/>
    <w:rsid w:val="004D607D"/>
    <w:rsid w:val="004E088D"/>
    <w:rsid w:val="004E08F1"/>
    <w:rsid w:val="004E2649"/>
    <w:rsid w:val="004E2B7A"/>
    <w:rsid w:val="004E4B02"/>
    <w:rsid w:val="004E6073"/>
    <w:rsid w:val="004E6AC1"/>
    <w:rsid w:val="004E7085"/>
    <w:rsid w:val="004E708F"/>
    <w:rsid w:val="004F1575"/>
    <w:rsid w:val="004F390F"/>
    <w:rsid w:val="004F3956"/>
    <w:rsid w:val="004F39CE"/>
    <w:rsid w:val="004F5A44"/>
    <w:rsid w:val="004F626F"/>
    <w:rsid w:val="004F7245"/>
    <w:rsid w:val="0050067A"/>
    <w:rsid w:val="005012AF"/>
    <w:rsid w:val="00501399"/>
    <w:rsid w:val="00502D54"/>
    <w:rsid w:val="005033D9"/>
    <w:rsid w:val="005047ED"/>
    <w:rsid w:val="00504903"/>
    <w:rsid w:val="0050633D"/>
    <w:rsid w:val="00507471"/>
    <w:rsid w:val="00507BC4"/>
    <w:rsid w:val="005128E4"/>
    <w:rsid w:val="005133DB"/>
    <w:rsid w:val="005134A7"/>
    <w:rsid w:val="00513811"/>
    <w:rsid w:val="00514504"/>
    <w:rsid w:val="005152F8"/>
    <w:rsid w:val="00515F30"/>
    <w:rsid w:val="0052045A"/>
    <w:rsid w:val="00520D86"/>
    <w:rsid w:val="00520E69"/>
    <w:rsid w:val="0052147E"/>
    <w:rsid w:val="00521B90"/>
    <w:rsid w:val="00521E1F"/>
    <w:rsid w:val="00522600"/>
    <w:rsid w:val="00522CAD"/>
    <w:rsid w:val="00523A02"/>
    <w:rsid w:val="0052445B"/>
    <w:rsid w:val="00525560"/>
    <w:rsid w:val="005258A1"/>
    <w:rsid w:val="005265BF"/>
    <w:rsid w:val="00526776"/>
    <w:rsid w:val="00531014"/>
    <w:rsid w:val="005324FA"/>
    <w:rsid w:val="0053303C"/>
    <w:rsid w:val="00533E78"/>
    <w:rsid w:val="005374F5"/>
    <w:rsid w:val="00537930"/>
    <w:rsid w:val="00541A19"/>
    <w:rsid w:val="005424E6"/>
    <w:rsid w:val="00542935"/>
    <w:rsid w:val="00544C49"/>
    <w:rsid w:val="00545679"/>
    <w:rsid w:val="00545910"/>
    <w:rsid w:val="00551363"/>
    <w:rsid w:val="005516A1"/>
    <w:rsid w:val="00553828"/>
    <w:rsid w:val="00553E6D"/>
    <w:rsid w:val="00553F9A"/>
    <w:rsid w:val="00554554"/>
    <w:rsid w:val="005546C1"/>
    <w:rsid w:val="00554CDA"/>
    <w:rsid w:val="00554DD2"/>
    <w:rsid w:val="005559EF"/>
    <w:rsid w:val="0055636F"/>
    <w:rsid w:val="0055712C"/>
    <w:rsid w:val="00560BE4"/>
    <w:rsid w:val="00560CE3"/>
    <w:rsid w:val="00561044"/>
    <w:rsid w:val="00563557"/>
    <w:rsid w:val="00563F39"/>
    <w:rsid w:val="005677E1"/>
    <w:rsid w:val="00567AD6"/>
    <w:rsid w:val="00567BA6"/>
    <w:rsid w:val="00570485"/>
    <w:rsid w:val="005704AA"/>
    <w:rsid w:val="0057402A"/>
    <w:rsid w:val="00574FAC"/>
    <w:rsid w:val="00576A8A"/>
    <w:rsid w:val="005771D0"/>
    <w:rsid w:val="00583A77"/>
    <w:rsid w:val="00583EFA"/>
    <w:rsid w:val="005851E3"/>
    <w:rsid w:val="00586F1D"/>
    <w:rsid w:val="0059177C"/>
    <w:rsid w:val="00591814"/>
    <w:rsid w:val="0059191A"/>
    <w:rsid w:val="0059198E"/>
    <w:rsid w:val="00591B1F"/>
    <w:rsid w:val="005921FF"/>
    <w:rsid w:val="005934D2"/>
    <w:rsid w:val="00594949"/>
    <w:rsid w:val="005950E3"/>
    <w:rsid w:val="005A03FE"/>
    <w:rsid w:val="005A05FE"/>
    <w:rsid w:val="005A08DA"/>
    <w:rsid w:val="005A091A"/>
    <w:rsid w:val="005A0F4C"/>
    <w:rsid w:val="005A1116"/>
    <w:rsid w:val="005A11ED"/>
    <w:rsid w:val="005A16D2"/>
    <w:rsid w:val="005A1D7E"/>
    <w:rsid w:val="005A1E65"/>
    <w:rsid w:val="005A24ED"/>
    <w:rsid w:val="005A2DDD"/>
    <w:rsid w:val="005A5FB9"/>
    <w:rsid w:val="005A6D0E"/>
    <w:rsid w:val="005A727C"/>
    <w:rsid w:val="005A780B"/>
    <w:rsid w:val="005B20B3"/>
    <w:rsid w:val="005B3A5E"/>
    <w:rsid w:val="005B52B0"/>
    <w:rsid w:val="005B657C"/>
    <w:rsid w:val="005B66C6"/>
    <w:rsid w:val="005B6806"/>
    <w:rsid w:val="005B6A9B"/>
    <w:rsid w:val="005B7A5A"/>
    <w:rsid w:val="005C258C"/>
    <w:rsid w:val="005C3719"/>
    <w:rsid w:val="005C4225"/>
    <w:rsid w:val="005C4307"/>
    <w:rsid w:val="005C4617"/>
    <w:rsid w:val="005C4D3C"/>
    <w:rsid w:val="005D08BC"/>
    <w:rsid w:val="005D1B74"/>
    <w:rsid w:val="005D3027"/>
    <w:rsid w:val="005D65F7"/>
    <w:rsid w:val="005D7F4D"/>
    <w:rsid w:val="005E04ED"/>
    <w:rsid w:val="005E095C"/>
    <w:rsid w:val="005E0BF5"/>
    <w:rsid w:val="005E0F4B"/>
    <w:rsid w:val="005E0FB1"/>
    <w:rsid w:val="005E1CA0"/>
    <w:rsid w:val="005E34D5"/>
    <w:rsid w:val="005E4C50"/>
    <w:rsid w:val="005E56B0"/>
    <w:rsid w:val="005E572D"/>
    <w:rsid w:val="005E62A8"/>
    <w:rsid w:val="005E62D4"/>
    <w:rsid w:val="005E73F8"/>
    <w:rsid w:val="005F0DAD"/>
    <w:rsid w:val="005F0F33"/>
    <w:rsid w:val="005F3AF6"/>
    <w:rsid w:val="005F56E2"/>
    <w:rsid w:val="005F583A"/>
    <w:rsid w:val="005F7527"/>
    <w:rsid w:val="00600B04"/>
    <w:rsid w:val="00600DEB"/>
    <w:rsid w:val="00600FDE"/>
    <w:rsid w:val="006017AA"/>
    <w:rsid w:val="0060679C"/>
    <w:rsid w:val="006067B8"/>
    <w:rsid w:val="00607A9D"/>
    <w:rsid w:val="00612AD3"/>
    <w:rsid w:val="0061365F"/>
    <w:rsid w:val="0061374F"/>
    <w:rsid w:val="006138C7"/>
    <w:rsid w:val="00613FC3"/>
    <w:rsid w:val="0061400E"/>
    <w:rsid w:val="0061425C"/>
    <w:rsid w:val="00614B23"/>
    <w:rsid w:val="00615807"/>
    <w:rsid w:val="00620714"/>
    <w:rsid w:val="006225FA"/>
    <w:rsid w:val="00623BFD"/>
    <w:rsid w:val="00623E68"/>
    <w:rsid w:val="00624DB6"/>
    <w:rsid w:val="00627A2F"/>
    <w:rsid w:val="00627C9F"/>
    <w:rsid w:val="00630329"/>
    <w:rsid w:val="006311E9"/>
    <w:rsid w:val="00632354"/>
    <w:rsid w:val="00635421"/>
    <w:rsid w:val="0063702C"/>
    <w:rsid w:val="006378F1"/>
    <w:rsid w:val="00640143"/>
    <w:rsid w:val="00640A21"/>
    <w:rsid w:val="00640C84"/>
    <w:rsid w:val="00642810"/>
    <w:rsid w:val="00643777"/>
    <w:rsid w:val="0064437D"/>
    <w:rsid w:val="006461EE"/>
    <w:rsid w:val="006473B1"/>
    <w:rsid w:val="00650210"/>
    <w:rsid w:val="00652333"/>
    <w:rsid w:val="00653238"/>
    <w:rsid w:val="00653323"/>
    <w:rsid w:val="0065362F"/>
    <w:rsid w:val="00653FE0"/>
    <w:rsid w:val="00654DE5"/>
    <w:rsid w:val="00655DAF"/>
    <w:rsid w:val="006609E6"/>
    <w:rsid w:val="006664FE"/>
    <w:rsid w:val="00666619"/>
    <w:rsid w:val="00666A80"/>
    <w:rsid w:val="00670502"/>
    <w:rsid w:val="00671B52"/>
    <w:rsid w:val="00672B97"/>
    <w:rsid w:val="006737D4"/>
    <w:rsid w:val="0067437A"/>
    <w:rsid w:val="0067551F"/>
    <w:rsid w:val="0067632B"/>
    <w:rsid w:val="00677E40"/>
    <w:rsid w:val="0068009E"/>
    <w:rsid w:val="00683A05"/>
    <w:rsid w:val="00683B66"/>
    <w:rsid w:val="00683C23"/>
    <w:rsid w:val="006867DF"/>
    <w:rsid w:val="006870BB"/>
    <w:rsid w:val="0068758A"/>
    <w:rsid w:val="00692219"/>
    <w:rsid w:val="00695D1C"/>
    <w:rsid w:val="0069753C"/>
    <w:rsid w:val="00697610"/>
    <w:rsid w:val="006A17D2"/>
    <w:rsid w:val="006A3821"/>
    <w:rsid w:val="006A38EE"/>
    <w:rsid w:val="006A44AF"/>
    <w:rsid w:val="006A502F"/>
    <w:rsid w:val="006A5B4F"/>
    <w:rsid w:val="006A73E6"/>
    <w:rsid w:val="006A7D1E"/>
    <w:rsid w:val="006B0021"/>
    <w:rsid w:val="006B0382"/>
    <w:rsid w:val="006B08A0"/>
    <w:rsid w:val="006B256D"/>
    <w:rsid w:val="006B2D5C"/>
    <w:rsid w:val="006B2EA4"/>
    <w:rsid w:val="006B4572"/>
    <w:rsid w:val="006B58C3"/>
    <w:rsid w:val="006B6358"/>
    <w:rsid w:val="006B6EF4"/>
    <w:rsid w:val="006C058F"/>
    <w:rsid w:val="006C0ECF"/>
    <w:rsid w:val="006C181E"/>
    <w:rsid w:val="006C1CC6"/>
    <w:rsid w:val="006C277E"/>
    <w:rsid w:val="006C372F"/>
    <w:rsid w:val="006C3D37"/>
    <w:rsid w:val="006C4EB1"/>
    <w:rsid w:val="006C517B"/>
    <w:rsid w:val="006C5F8B"/>
    <w:rsid w:val="006C6004"/>
    <w:rsid w:val="006C779D"/>
    <w:rsid w:val="006D2A56"/>
    <w:rsid w:val="006D30C4"/>
    <w:rsid w:val="006D35A9"/>
    <w:rsid w:val="006D3B0F"/>
    <w:rsid w:val="006D50DC"/>
    <w:rsid w:val="006E0166"/>
    <w:rsid w:val="006E0A03"/>
    <w:rsid w:val="006E1433"/>
    <w:rsid w:val="006E1B1F"/>
    <w:rsid w:val="006E2E40"/>
    <w:rsid w:val="006E2FFB"/>
    <w:rsid w:val="006E6F2F"/>
    <w:rsid w:val="006E6FB9"/>
    <w:rsid w:val="006E7053"/>
    <w:rsid w:val="006E7B34"/>
    <w:rsid w:val="006F189C"/>
    <w:rsid w:val="006F29EE"/>
    <w:rsid w:val="006F4ABD"/>
    <w:rsid w:val="00700FEE"/>
    <w:rsid w:val="00702328"/>
    <w:rsid w:val="0070301E"/>
    <w:rsid w:val="00703CEE"/>
    <w:rsid w:val="007066F3"/>
    <w:rsid w:val="0070697F"/>
    <w:rsid w:val="007103C4"/>
    <w:rsid w:val="007104D2"/>
    <w:rsid w:val="0071135E"/>
    <w:rsid w:val="00714AEA"/>
    <w:rsid w:val="0071599B"/>
    <w:rsid w:val="00715BFE"/>
    <w:rsid w:val="007205B5"/>
    <w:rsid w:val="00720CA8"/>
    <w:rsid w:val="00720E35"/>
    <w:rsid w:val="0072199C"/>
    <w:rsid w:val="0072242C"/>
    <w:rsid w:val="00722C9F"/>
    <w:rsid w:val="007244CD"/>
    <w:rsid w:val="007253B8"/>
    <w:rsid w:val="007277EA"/>
    <w:rsid w:val="007339F1"/>
    <w:rsid w:val="00734303"/>
    <w:rsid w:val="00734BEC"/>
    <w:rsid w:val="00734CC8"/>
    <w:rsid w:val="007359BA"/>
    <w:rsid w:val="00736041"/>
    <w:rsid w:val="00736587"/>
    <w:rsid w:val="00736E4F"/>
    <w:rsid w:val="0073741F"/>
    <w:rsid w:val="00737890"/>
    <w:rsid w:val="0074007E"/>
    <w:rsid w:val="007401AE"/>
    <w:rsid w:val="00741C88"/>
    <w:rsid w:val="0074376E"/>
    <w:rsid w:val="00743F41"/>
    <w:rsid w:val="007448C2"/>
    <w:rsid w:val="00744BC8"/>
    <w:rsid w:val="007454AC"/>
    <w:rsid w:val="007462BD"/>
    <w:rsid w:val="00746F9D"/>
    <w:rsid w:val="00747606"/>
    <w:rsid w:val="007478E9"/>
    <w:rsid w:val="007530C6"/>
    <w:rsid w:val="007559B1"/>
    <w:rsid w:val="00757FB7"/>
    <w:rsid w:val="007625AF"/>
    <w:rsid w:val="007638E4"/>
    <w:rsid w:val="00765CCA"/>
    <w:rsid w:val="0076630B"/>
    <w:rsid w:val="0076643F"/>
    <w:rsid w:val="00766B74"/>
    <w:rsid w:val="00771DD3"/>
    <w:rsid w:val="00772075"/>
    <w:rsid w:val="0077210A"/>
    <w:rsid w:val="007723D6"/>
    <w:rsid w:val="007751B4"/>
    <w:rsid w:val="00776730"/>
    <w:rsid w:val="0077720A"/>
    <w:rsid w:val="0077799C"/>
    <w:rsid w:val="00777F63"/>
    <w:rsid w:val="00781382"/>
    <w:rsid w:val="00782A6F"/>
    <w:rsid w:val="00782CE4"/>
    <w:rsid w:val="00784654"/>
    <w:rsid w:val="0078597D"/>
    <w:rsid w:val="007868C2"/>
    <w:rsid w:val="00786C6B"/>
    <w:rsid w:val="00786FDA"/>
    <w:rsid w:val="00787A4B"/>
    <w:rsid w:val="007953FD"/>
    <w:rsid w:val="0079618A"/>
    <w:rsid w:val="00796A76"/>
    <w:rsid w:val="007974B6"/>
    <w:rsid w:val="007A3A2C"/>
    <w:rsid w:val="007A5817"/>
    <w:rsid w:val="007A6238"/>
    <w:rsid w:val="007A791E"/>
    <w:rsid w:val="007B05C4"/>
    <w:rsid w:val="007B0650"/>
    <w:rsid w:val="007B0DF6"/>
    <w:rsid w:val="007B1146"/>
    <w:rsid w:val="007B133B"/>
    <w:rsid w:val="007B1891"/>
    <w:rsid w:val="007B26B2"/>
    <w:rsid w:val="007B372A"/>
    <w:rsid w:val="007B5219"/>
    <w:rsid w:val="007B56D1"/>
    <w:rsid w:val="007B60E9"/>
    <w:rsid w:val="007B6CC3"/>
    <w:rsid w:val="007B76D3"/>
    <w:rsid w:val="007C0B47"/>
    <w:rsid w:val="007C0FB6"/>
    <w:rsid w:val="007C172B"/>
    <w:rsid w:val="007C27D1"/>
    <w:rsid w:val="007C3334"/>
    <w:rsid w:val="007C4803"/>
    <w:rsid w:val="007C4D65"/>
    <w:rsid w:val="007C4EAE"/>
    <w:rsid w:val="007C6194"/>
    <w:rsid w:val="007C6B4F"/>
    <w:rsid w:val="007D0411"/>
    <w:rsid w:val="007D061A"/>
    <w:rsid w:val="007D2B33"/>
    <w:rsid w:val="007D2B98"/>
    <w:rsid w:val="007D47F0"/>
    <w:rsid w:val="007D5DCE"/>
    <w:rsid w:val="007E2192"/>
    <w:rsid w:val="007E21BC"/>
    <w:rsid w:val="007E2619"/>
    <w:rsid w:val="007E43EC"/>
    <w:rsid w:val="007E5EB1"/>
    <w:rsid w:val="007E6147"/>
    <w:rsid w:val="007E7C82"/>
    <w:rsid w:val="007F2AA1"/>
    <w:rsid w:val="007F4A54"/>
    <w:rsid w:val="007F588D"/>
    <w:rsid w:val="007F677F"/>
    <w:rsid w:val="007F76DC"/>
    <w:rsid w:val="007F7B15"/>
    <w:rsid w:val="00801D49"/>
    <w:rsid w:val="00802F4A"/>
    <w:rsid w:val="008035FF"/>
    <w:rsid w:val="00803C2B"/>
    <w:rsid w:val="00803F1C"/>
    <w:rsid w:val="0080600E"/>
    <w:rsid w:val="00810D5B"/>
    <w:rsid w:val="00811276"/>
    <w:rsid w:val="008115A0"/>
    <w:rsid w:val="00811F05"/>
    <w:rsid w:val="00814688"/>
    <w:rsid w:val="00814A75"/>
    <w:rsid w:val="00816042"/>
    <w:rsid w:val="00816988"/>
    <w:rsid w:val="008173F1"/>
    <w:rsid w:val="00817612"/>
    <w:rsid w:val="00817DCC"/>
    <w:rsid w:val="008201A2"/>
    <w:rsid w:val="00820361"/>
    <w:rsid w:val="008222AD"/>
    <w:rsid w:val="0082349A"/>
    <w:rsid w:val="00823AE5"/>
    <w:rsid w:val="00824481"/>
    <w:rsid w:val="00825360"/>
    <w:rsid w:val="008273C8"/>
    <w:rsid w:val="00831DBC"/>
    <w:rsid w:val="00832345"/>
    <w:rsid w:val="008334A2"/>
    <w:rsid w:val="008335B0"/>
    <w:rsid w:val="0083360F"/>
    <w:rsid w:val="008336DE"/>
    <w:rsid w:val="008338A4"/>
    <w:rsid w:val="00834D49"/>
    <w:rsid w:val="00835708"/>
    <w:rsid w:val="00835A80"/>
    <w:rsid w:val="00835FF2"/>
    <w:rsid w:val="0083770A"/>
    <w:rsid w:val="00837C45"/>
    <w:rsid w:val="00840519"/>
    <w:rsid w:val="008409D1"/>
    <w:rsid w:val="00844730"/>
    <w:rsid w:val="008457C2"/>
    <w:rsid w:val="00845AE0"/>
    <w:rsid w:val="00845C0F"/>
    <w:rsid w:val="00851961"/>
    <w:rsid w:val="00852B78"/>
    <w:rsid w:val="00852C0D"/>
    <w:rsid w:val="008548E8"/>
    <w:rsid w:val="008554F8"/>
    <w:rsid w:val="00855D5C"/>
    <w:rsid w:val="00856FD6"/>
    <w:rsid w:val="008577BD"/>
    <w:rsid w:val="00857A82"/>
    <w:rsid w:val="00857D66"/>
    <w:rsid w:val="00857F5F"/>
    <w:rsid w:val="00860E5C"/>
    <w:rsid w:val="008612CB"/>
    <w:rsid w:val="00861984"/>
    <w:rsid w:val="00863F77"/>
    <w:rsid w:val="008641AE"/>
    <w:rsid w:val="00865DAB"/>
    <w:rsid w:val="00866FCB"/>
    <w:rsid w:val="008671D8"/>
    <w:rsid w:val="00873836"/>
    <w:rsid w:val="00877131"/>
    <w:rsid w:val="00880EEB"/>
    <w:rsid w:val="00881872"/>
    <w:rsid w:val="0088323D"/>
    <w:rsid w:val="00885737"/>
    <w:rsid w:val="00887721"/>
    <w:rsid w:val="00887FD5"/>
    <w:rsid w:val="00890650"/>
    <w:rsid w:val="00891AF6"/>
    <w:rsid w:val="00891E5E"/>
    <w:rsid w:val="008938AB"/>
    <w:rsid w:val="008944DC"/>
    <w:rsid w:val="00895145"/>
    <w:rsid w:val="00896FFD"/>
    <w:rsid w:val="00897DBA"/>
    <w:rsid w:val="00897E12"/>
    <w:rsid w:val="008A146F"/>
    <w:rsid w:val="008A326C"/>
    <w:rsid w:val="008A5880"/>
    <w:rsid w:val="008A61AE"/>
    <w:rsid w:val="008A7E0F"/>
    <w:rsid w:val="008B12F5"/>
    <w:rsid w:val="008B1C87"/>
    <w:rsid w:val="008B39A9"/>
    <w:rsid w:val="008B3A66"/>
    <w:rsid w:val="008B44FE"/>
    <w:rsid w:val="008B50A1"/>
    <w:rsid w:val="008B63F9"/>
    <w:rsid w:val="008B66D5"/>
    <w:rsid w:val="008B6EAE"/>
    <w:rsid w:val="008C2E93"/>
    <w:rsid w:val="008C4147"/>
    <w:rsid w:val="008C4342"/>
    <w:rsid w:val="008C44A2"/>
    <w:rsid w:val="008C4CF4"/>
    <w:rsid w:val="008C5E2D"/>
    <w:rsid w:val="008C5FC7"/>
    <w:rsid w:val="008C6728"/>
    <w:rsid w:val="008D119E"/>
    <w:rsid w:val="008D1ED2"/>
    <w:rsid w:val="008D1F9F"/>
    <w:rsid w:val="008D4394"/>
    <w:rsid w:val="008D5E58"/>
    <w:rsid w:val="008D7033"/>
    <w:rsid w:val="008D707E"/>
    <w:rsid w:val="008D768D"/>
    <w:rsid w:val="008E0F5A"/>
    <w:rsid w:val="008E3759"/>
    <w:rsid w:val="008E3BFE"/>
    <w:rsid w:val="008E3DE8"/>
    <w:rsid w:val="008E5B9B"/>
    <w:rsid w:val="008E689F"/>
    <w:rsid w:val="008E6AF6"/>
    <w:rsid w:val="008F11BA"/>
    <w:rsid w:val="008F13CA"/>
    <w:rsid w:val="008F1912"/>
    <w:rsid w:val="008F587C"/>
    <w:rsid w:val="008F5EB4"/>
    <w:rsid w:val="00900248"/>
    <w:rsid w:val="0090082F"/>
    <w:rsid w:val="00900F4A"/>
    <w:rsid w:val="00900FBC"/>
    <w:rsid w:val="0090270B"/>
    <w:rsid w:val="009041DC"/>
    <w:rsid w:val="009053FD"/>
    <w:rsid w:val="0090546B"/>
    <w:rsid w:val="00905B99"/>
    <w:rsid w:val="009061C5"/>
    <w:rsid w:val="009122FF"/>
    <w:rsid w:val="0091321A"/>
    <w:rsid w:val="0091584B"/>
    <w:rsid w:val="00915E4B"/>
    <w:rsid w:val="009178CA"/>
    <w:rsid w:val="00917B5A"/>
    <w:rsid w:val="00920A58"/>
    <w:rsid w:val="00920A8C"/>
    <w:rsid w:val="00922C71"/>
    <w:rsid w:val="0092315F"/>
    <w:rsid w:val="00924248"/>
    <w:rsid w:val="00925F9A"/>
    <w:rsid w:val="009263DC"/>
    <w:rsid w:val="009273E9"/>
    <w:rsid w:val="009275E1"/>
    <w:rsid w:val="0093201E"/>
    <w:rsid w:val="0093241A"/>
    <w:rsid w:val="009328D2"/>
    <w:rsid w:val="00934A2C"/>
    <w:rsid w:val="00935765"/>
    <w:rsid w:val="009373F5"/>
    <w:rsid w:val="009404FE"/>
    <w:rsid w:val="009410B4"/>
    <w:rsid w:val="00941330"/>
    <w:rsid w:val="00943A79"/>
    <w:rsid w:val="00946198"/>
    <w:rsid w:val="00946322"/>
    <w:rsid w:val="00946CAA"/>
    <w:rsid w:val="00950876"/>
    <w:rsid w:val="0095215F"/>
    <w:rsid w:val="00953240"/>
    <w:rsid w:val="009538E1"/>
    <w:rsid w:val="009548B5"/>
    <w:rsid w:val="00954FC0"/>
    <w:rsid w:val="00955A6C"/>
    <w:rsid w:val="00957C36"/>
    <w:rsid w:val="00960695"/>
    <w:rsid w:val="00961506"/>
    <w:rsid w:val="009642AC"/>
    <w:rsid w:val="0096706E"/>
    <w:rsid w:val="00970A7F"/>
    <w:rsid w:val="00972A44"/>
    <w:rsid w:val="00974491"/>
    <w:rsid w:val="00974D12"/>
    <w:rsid w:val="00975C4E"/>
    <w:rsid w:val="00976994"/>
    <w:rsid w:val="00976EE9"/>
    <w:rsid w:val="0098022B"/>
    <w:rsid w:val="00981FBA"/>
    <w:rsid w:val="00982D34"/>
    <w:rsid w:val="009843D4"/>
    <w:rsid w:val="00985482"/>
    <w:rsid w:val="00985ECC"/>
    <w:rsid w:val="00986F9B"/>
    <w:rsid w:val="00987330"/>
    <w:rsid w:val="00987938"/>
    <w:rsid w:val="00987BF2"/>
    <w:rsid w:val="00990E47"/>
    <w:rsid w:val="00991D4F"/>
    <w:rsid w:val="00997BC5"/>
    <w:rsid w:val="009A037A"/>
    <w:rsid w:val="009A0C5C"/>
    <w:rsid w:val="009A3068"/>
    <w:rsid w:val="009A3680"/>
    <w:rsid w:val="009A3D8D"/>
    <w:rsid w:val="009A4F41"/>
    <w:rsid w:val="009A5174"/>
    <w:rsid w:val="009A58CB"/>
    <w:rsid w:val="009A5E75"/>
    <w:rsid w:val="009A6937"/>
    <w:rsid w:val="009B123C"/>
    <w:rsid w:val="009B2333"/>
    <w:rsid w:val="009B381B"/>
    <w:rsid w:val="009B48EE"/>
    <w:rsid w:val="009B5BF4"/>
    <w:rsid w:val="009B6F37"/>
    <w:rsid w:val="009B705E"/>
    <w:rsid w:val="009B7FAE"/>
    <w:rsid w:val="009C63D4"/>
    <w:rsid w:val="009C73EF"/>
    <w:rsid w:val="009D0E6D"/>
    <w:rsid w:val="009D1753"/>
    <w:rsid w:val="009D2862"/>
    <w:rsid w:val="009D330B"/>
    <w:rsid w:val="009D332C"/>
    <w:rsid w:val="009D4040"/>
    <w:rsid w:val="009D4193"/>
    <w:rsid w:val="009D5B9C"/>
    <w:rsid w:val="009D6106"/>
    <w:rsid w:val="009D6D2C"/>
    <w:rsid w:val="009D7611"/>
    <w:rsid w:val="009D7614"/>
    <w:rsid w:val="009D79DB"/>
    <w:rsid w:val="009E0B61"/>
    <w:rsid w:val="009E0E15"/>
    <w:rsid w:val="009E2B4F"/>
    <w:rsid w:val="009E53DE"/>
    <w:rsid w:val="009E53FD"/>
    <w:rsid w:val="009E63B2"/>
    <w:rsid w:val="009E6DE1"/>
    <w:rsid w:val="009E732D"/>
    <w:rsid w:val="009F1684"/>
    <w:rsid w:val="009F1C12"/>
    <w:rsid w:val="009F4402"/>
    <w:rsid w:val="009F5CA0"/>
    <w:rsid w:val="00A001C5"/>
    <w:rsid w:val="00A00308"/>
    <w:rsid w:val="00A0130E"/>
    <w:rsid w:val="00A02531"/>
    <w:rsid w:val="00A03786"/>
    <w:rsid w:val="00A05007"/>
    <w:rsid w:val="00A05546"/>
    <w:rsid w:val="00A06FF4"/>
    <w:rsid w:val="00A07BE8"/>
    <w:rsid w:val="00A10A54"/>
    <w:rsid w:val="00A1109F"/>
    <w:rsid w:val="00A11212"/>
    <w:rsid w:val="00A11E44"/>
    <w:rsid w:val="00A1429A"/>
    <w:rsid w:val="00A15D85"/>
    <w:rsid w:val="00A15EE6"/>
    <w:rsid w:val="00A1779A"/>
    <w:rsid w:val="00A20CDD"/>
    <w:rsid w:val="00A23A5F"/>
    <w:rsid w:val="00A23F84"/>
    <w:rsid w:val="00A24084"/>
    <w:rsid w:val="00A2474F"/>
    <w:rsid w:val="00A24880"/>
    <w:rsid w:val="00A264F1"/>
    <w:rsid w:val="00A30100"/>
    <w:rsid w:val="00A30AEC"/>
    <w:rsid w:val="00A3169B"/>
    <w:rsid w:val="00A31717"/>
    <w:rsid w:val="00A328B3"/>
    <w:rsid w:val="00A32AF5"/>
    <w:rsid w:val="00A32B37"/>
    <w:rsid w:val="00A334AD"/>
    <w:rsid w:val="00A34DDB"/>
    <w:rsid w:val="00A355D3"/>
    <w:rsid w:val="00A4084D"/>
    <w:rsid w:val="00A40DFC"/>
    <w:rsid w:val="00A411A5"/>
    <w:rsid w:val="00A442E4"/>
    <w:rsid w:val="00A4512D"/>
    <w:rsid w:val="00A475EB"/>
    <w:rsid w:val="00A505CB"/>
    <w:rsid w:val="00A50FCF"/>
    <w:rsid w:val="00A51B69"/>
    <w:rsid w:val="00A52825"/>
    <w:rsid w:val="00A528D1"/>
    <w:rsid w:val="00A53979"/>
    <w:rsid w:val="00A5488E"/>
    <w:rsid w:val="00A54F57"/>
    <w:rsid w:val="00A561E5"/>
    <w:rsid w:val="00A56680"/>
    <w:rsid w:val="00A610CD"/>
    <w:rsid w:val="00A62D6E"/>
    <w:rsid w:val="00A638D3"/>
    <w:rsid w:val="00A63ACC"/>
    <w:rsid w:val="00A64010"/>
    <w:rsid w:val="00A65070"/>
    <w:rsid w:val="00A71F6B"/>
    <w:rsid w:val="00A73E01"/>
    <w:rsid w:val="00A747CE"/>
    <w:rsid w:val="00A74890"/>
    <w:rsid w:val="00A758AA"/>
    <w:rsid w:val="00A75D38"/>
    <w:rsid w:val="00A76062"/>
    <w:rsid w:val="00A765AE"/>
    <w:rsid w:val="00A8511B"/>
    <w:rsid w:val="00A85249"/>
    <w:rsid w:val="00A85CA9"/>
    <w:rsid w:val="00A85CE9"/>
    <w:rsid w:val="00A9353E"/>
    <w:rsid w:val="00A942D8"/>
    <w:rsid w:val="00A95962"/>
    <w:rsid w:val="00A96915"/>
    <w:rsid w:val="00A96BAA"/>
    <w:rsid w:val="00A973D2"/>
    <w:rsid w:val="00A97766"/>
    <w:rsid w:val="00AA02CF"/>
    <w:rsid w:val="00AA09A2"/>
    <w:rsid w:val="00AA12BB"/>
    <w:rsid w:val="00AA23D4"/>
    <w:rsid w:val="00AA3B9A"/>
    <w:rsid w:val="00AA3E6E"/>
    <w:rsid w:val="00AA4838"/>
    <w:rsid w:val="00AA4F8D"/>
    <w:rsid w:val="00AA76A5"/>
    <w:rsid w:val="00AA7996"/>
    <w:rsid w:val="00AB22E0"/>
    <w:rsid w:val="00AB44E3"/>
    <w:rsid w:val="00AB4875"/>
    <w:rsid w:val="00AB7208"/>
    <w:rsid w:val="00AB7B5D"/>
    <w:rsid w:val="00AC19CB"/>
    <w:rsid w:val="00AC3F39"/>
    <w:rsid w:val="00AC54FA"/>
    <w:rsid w:val="00AC5FAC"/>
    <w:rsid w:val="00AC74E5"/>
    <w:rsid w:val="00AD0B90"/>
    <w:rsid w:val="00AD175B"/>
    <w:rsid w:val="00AD1BC8"/>
    <w:rsid w:val="00AD201C"/>
    <w:rsid w:val="00AD2908"/>
    <w:rsid w:val="00AD3244"/>
    <w:rsid w:val="00AD3A78"/>
    <w:rsid w:val="00AD4C88"/>
    <w:rsid w:val="00AD613E"/>
    <w:rsid w:val="00AD65B2"/>
    <w:rsid w:val="00AD6AFA"/>
    <w:rsid w:val="00AE08AB"/>
    <w:rsid w:val="00AE1CD8"/>
    <w:rsid w:val="00AE1DDF"/>
    <w:rsid w:val="00AE25BB"/>
    <w:rsid w:val="00AE2C5C"/>
    <w:rsid w:val="00AE30B0"/>
    <w:rsid w:val="00AE3135"/>
    <w:rsid w:val="00AE3608"/>
    <w:rsid w:val="00AE399D"/>
    <w:rsid w:val="00AE3D4F"/>
    <w:rsid w:val="00AE4150"/>
    <w:rsid w:val="00AE5488"/>
    <w:rsid w:val="00AE624E"/>
    <w:rsid w:val="00AE6F91"/>
    <w:rsid w:val="00AE7162"/>
    <w:rsid w:val="00AF15F3"/>
    <w:rsid w:val="00AF3F97"/>
    <w:rsid w:val="00AF4D10"/>
    <w:rsid w:val="00AF5571"/>
    <w:rsid w:val="00AF578C"/>
    <w:rsid w:val="00B00033"/>
    <w:rsid w:val="00B019B6"/>
    <w:rsid w:val="00B01C8E"/>
    <w:rsid w:val="00B02835"/>
    <w:rsid w:val="00B02D64"/>
    <w:rsid w:val="00B0329A"/>
    <w:rsid w:val="00B06EAA"/>
    <w:rsid w:val="00B06F1A"/>
    <w:rsid w:val="00B07341"/>
    <w:rsid w:val="00B108C7"/>
    <w:rsid w:val="00B1116B"/>
    <w:rsid w:val="00B112AA"/>
    <w:rsid w:val="00B113B5"/>
    <w:rsid w:val="00B130AC"/>
    <w:rsid w:val="00B14F8F"/>
    <w:rsid w:val="00B153F0"/>
    <w:rsid w:val="00B16ED1"/>
    <w:rsid w:val="00B20D35"/>
    <w:rsid w:val="00B21621"/>
    <w:rsid w:val="00B22D4B"/>
    <w:rsid w:val="00B23C01"/>
    <w:rsid w:val="00B25DEC"/>
    <w:rsid w:val="00B27F5E"/>
    <w:rsid w:val="00B30539"/>
    <w:rsid w:val="00B314DB"/>
    <w:rsid w:val="00B32ADA"/>
    <w:rsid w:val="00B33A8C"/>
    <w:rsid w:val="00B349D6"/>
    <w:rsid w:val="00B35AE1"/>
    <w:rsid w:val="00B361F2"/>
    <w:rsid w:val="00B36622"/>
    <w:rsid w:val="00B3718B"/>
    <w:rsid w:val="00B3745F"/>
    <w:rsid w:val="00B40EC3"/>
    <w:rsid w:val="00B453BC"/>
    <w:rsid w:val="00B45703"/>
    <w:rsid w:val="00B4632A"/>
    <w:rsid w:val="00B47449"/>
    <w:rsid w:val="00B508F1"/>
    <w:rsid w:val="00B50915"/>
    <w:rsid w:val="00B50CC2"/>
    <w:rsid w:val="00B530F1"/>
    <w:rsid w:val="00B532E7"/>
    <w:rsid w:val="00B571EC"/>
    <w:rsid w:val="00B63269"/>
    <w:rsid w:val="00B63D0D"/>
    <w:rsid w:val="00B6646A"/>
    <w:rsid w:val="00B66AF6"/>
    <w:rsid w:val="00B711C8"/>
    <w:rsid w:val="00B72798"/>
    <w:rsid w:val="00B733BD"/>
    <w:rsid w:val="00B7362F"/>
    <w:rsid w:val="00B75F0A"/>
    <w:rsid w:val="00B76377"/>
    <w:rsid w:val="00B77288"/>
    <w:rsid w:val="00B77F22"/>
    <w:rsid w:val="00B81490"/>
    <w:rsid w:val="00B82724"/>
    <w:rsid w:val="00B82735"/>
    <w:rsid w:val="00B82E03"/>
    <w:rsid w:val="00B847FC"/>
    <w:rsid w:val="00B8637E"/>
    <w:rsid w:val="00B87A5B"/>
    <w:rsid w:val="00B90015"/>
    <w:rsid w:val="00B9020A"/>
    <w:rsid w:val="00B9044B"/>
    <w:rsid w:val="00B90899"/>
    <w:rsid w:val="00B9123B"/>
    <w:rsid w:val="00B91AA1"/>
    <w:rsid w:val="00B91AF5"/>
    <w:rsid w:val="00B9223D"/>
    <w:rsid w:val="00B93D7F"/>
    <w:rsid w:val="00B957D6"/>
    <w:rsid w:val="00BA017C"/>
    <w:rsid w:val="00BA2325"/>
    <w:rsid w:val="00BA25D4"/>
    <w:rsid w:val="00BA276C"/>
    <w:rsid w:val="00BA3799"/>
    <w:rsid w:val="00BA590E"/>
    <w:rsid w:val="00BA6DC8"/>
    <w:rsid w:val="00BA6E55"/>
    <w:rsid w:val="00BA74C3"/>
    <w:rsid w:val="00BA758A"/>
    <w:rsid w:val="00BA7EC9"/>
    <w:rsid w:val="00BB019D"/>
    <w:rsid w:val="00BB10D1"/>
    <w:rsid w:val="00BB115D"/>
    <w:rsid w:val="00BB1384"/>
    <w:rsid w:val="00BB1503"/>
    <w:rsid w:val="00BB1D66"/>
    <w:rsid w:val="00BB2A1B"/>
    <w:rsid w:val="00BB2B3E"/>
    <w:rsid w:val="00BB2C8A"/>
    <w:rsid w:val="00BB306F"/>
    <w:rsid w:val="00BB3160"/>
    <w:rsid w:val="00BB579C"/>
    <w:rsid w:val="00BC1A03"/>
    <w:rsid w:val="00BC2587"/>
    <w:rsid w:val="00BC5544"/>
    <w:rsid w:val="00BC5CB3"/>
    <w:rsid w:val="00BD0F53"/>
    <w:rsid w:val="00BD0FF5"/>
    <w:rsid w:val="00BD3C8E"/>
    <w:rsid w:val="00BD4B89"/>
    <w:rsid w:val="00BD5922"/>
    <w:rsid w:val="00BD6CAC"/>
    <w:rsid w:val="00BE2E38"/>
    <w:rsid w:val="00BE422D"/>
    <w:rsid w:val="00BE6C11"/>
    <w:rsid w:val="00BE784D"/>
    <w:rsid w:val="00BF02CB"/>
    <w:rsid w:val="00BF1E0A"/>
    <w:rsid w:val="00BF209E"/>
    <w:rsid w:val="00BF3CBB"/>
    <w:rsid w:val="00BF3FFE"/>
    <w:rsid w:val="00BF459A"/>
    <w:rsid w:val="00BF4CDF"/>
    <w:rsid w:val="00BF5738"/>
    <w:rsid w:val="00BF6F0D"/>
    <w:rsid w:val="00BF6FD8"/>
    <w:rsid w:val="00C027CB"/>
    <w:rsid w:val="00C0364A"/>
    <w:rsid w:val="00C03680"/>
    <w:rsid w:val="00C03AAD"/>
    <w:rsid w:val="00C046BF"/>
    <w:rsid w:val="00C05452"/>
    <w:rsid w:val="00C054DF"/>
    <w:rsid w:val="00C06A01"/>
    <w:rsid w:val="00C07E52"/>
    <w:rsid w:val="00C109A3"/>
    <w:rsid w:val="00C10A46"/>
    <w:rsid w:val="00C10C8E"/>
    <w:rsid w:val="00C158BB"/>
    <w:rsid w:val="00C16706"/>
    <w:rsid w:val="00C20830"/>
    <w:rsid w:val="00C209A8"/>
    <w:rsid w:val="00C21762"/>
    <w:rsid w:val="00C21FEF"/>
    <w:rsid w:val="00C234FB"/>
    <w:rsid w:val="00C237ED"/>
    <w:rsid w:val="00C23BA4"/>
    <w:rsid w:val="00C24543"/>
    <w:rsid w:val="00C245D2"/>
    <w:rsid w:val="00C2475D"/>
    <w:rsid w:val="00C256A2"/>
    <w:rsid w:val="00C25ADB"/>
    <w:rsid w:val="00C27AC8"/>
    <w:rsid w:val="00C301EB"/>
    <w:rsid w:val="00C30D7C"/>
    <w:rsid w:val="00C32FED"/>
    <w:rsid w:val="00C34F79"/>
    <w:rsid w:val="00C40867"/>
    <w:rsid w:val="00C41F60"/>
    <w:rsid w:val="00C450AB"/>
    <w:rsid w:val="00C51515"/>
    <w:rsid w:val="00C53B2E"/>
    <w:rsid w:val="00C55B22"/>
    <w:rsid w:val="00C561DD"/>
    <w:rsid w:val="00C5660B"/>
    <w:rsid w:val="00C61977"/>
    <w:rsid w:val="00C61A7C"/>
    <w:rsid w:val="00C6264F"/>
    <w:rsid w:val="00C629AB"/>
    <w:rsid w:val="00C62A25"/>
    <w:rsid w:val="00C63B51"/>
    <w:rsid w:val="00C6418A"/>
    <w:rsid w:val="00C647BC"/>
    <w:rsid w:val="00C656E6"/>
    <w:rsid w:val="00C66B72"/>
    <w:rsid w:val="00C70A62"/>
    <w:rsid w:val="00C71353"/>
    <w:rsid w:val="00C72C15"/>
    <w:rsid w:val="00C74516"/>
    <w:rsid w:val="00C74AA3"/>
    <w:rsid w:val="00C758A5"/>
    <w:rsid w:val="00C75F37"/>
    <w:rsid w:val="00C76207"/>
    <w:rsid w:val="00C764F7"/>
    <w:rsid w:val="00C82833"/>
    <w:rsid w:val="00C832E4"/>
    <w:rsid w:val="00C854D9"/>
    <w:rsid w:val="00C86C58"/>
    <w:rsid w:val="00C86FCC"/>
    <w:rsid w:val="00C87620"/>
    <w:rsid w:val="00C876E2"/>
    <w:rsid w:val="00C87AC4"/>
    <w:rsid w:val="00C90D9A"/>
    <w:rsid w:val="00C90E3F"/>
    <w:rsid w:val="00C91124"/>
    <w:rsid w:val="00C91E74"/>
    <w:rsid w:val="00C927CC"/>
    <w:rsid w:val="00C92849"/>
    <w:rsid w:val="00C9567A"/>
    <w:rsid w:val="00C95CBE"/>
    <w:rsid w:val="00C9737C"/>
    <w:rsid w:val="00C97D3D"/>
    <w:rsid w:val="00CA01ED"/>
    <w:rsid w:val="00CA076B"/>
    <w:rsid w:val="00CA4FF9"/>
    <w:rsid w:val="00CA5D64"/>
    <w:rsid w:val="00CA6567"/>
    <w:rsid w:val="00CB1264"/>
    <w:rsid w:val="00CB212D"/>
    <w:rsid w:val="00CB2660"/>
    <w:rsid w:val="00CB3420"/>
    <w:rsid w:val="00CB3EA6"/>
    <w:rsid w:val="00CB4229"/>
    <w:rsid w:val="00CB6291"/>
    <w:rsid w:val="00CB6835"/>
    <w:rsid w:val="00CC1835"/>
    <w:rsid w:val="00CC2882"/>
    <w:rsid w:val="00CC389E"/>
    <w:rsid w:val="00CC5E90"/>
    <w:rsid w:val="00CC7DFE"/>
    <w:rsid w:val="00CD0342"/>
    <w:rsid w:val="00CD046C"/>
    <w:rsid w:val="00CD1759"/>
    <w:rsid w:val="00CD2579"/>
    <w:rsid w:val="00CD25AD"/>
    <w:rsid w:val="00CD3234"/>
    <w:rsid w:val="00CD3B83"/>
    <w:rsid w:val="00CD4033"/>
    <w:rsid w:val="00CD55F1"/>
    <w:rsid w:val="00CD6A2C"/>
    <w:rsid w:val="00CE03C5"/>
    <w:rsid w:val="00CE076C"/>
    <w:rsid w:val="00CE0EA0"/>
    <w:rsid w:val="00CE11FD"/>
    <w:rsid w:val="00CE24CD"/>
    <w:rsid w:val="00CE2CE2"/>
    <w:rsid w:val="00CE343B"/>
    <w:rsid w:val="00CE4529"/>
    <w:rsid w:val="00CE4DFE"/>
    <w:rsid w:val="00CE5199"/>
    <w:rsid w:val="00CE5847"/>
    <w:rsid w:val="00CE5F92"/>
    <w:rsid w:val="00CE66D5"/>
    <w:rsid w:val="00CE791B"/>
    <w:rsid w:val="00CF2AEF"/>
    <w:rsid w:val="00CF62F6"/>
    <w:rsid w:val="00CF637A"/>
    <w:rsid w:val="00CF7788"/>
    <w:rsid w:val="00D023D5"/>
    <w:rsid w:val="00D033A1"/>
    <w:rsid w:val="00D059DE"/>
    <w:rsid w:val="00D05ABD"/>
    <w:rsid w:val="00D05BBC"/>
    <w:rsid w:val="00D10236"/>
    <w:rsid w:val="00D13F88"/>
    <w:rsid w:val="00D13FCE"/>
    <w:rsid w:val="00D15F1F"/>
    <w:rsid w:val="00D1619D"/>
    <w:rsid w:val="00D169A7"/>
    <w:rsid w:val="00D21171"/>
    <w:rsid w:val="00D21537"/>
    <w:rsid w:val="00D23069"/>
    <w:rsid w:val="00D232D1"/>
    <w:rsid w:val="00D23D46"/>
    <w:rsid w:val="00D269D1"/>
    <w:rsid w:val="00D26CEB"/>
    <w:rsid w:val="00D306D1"/>
    <w:rsid w:val="00D30800"/>
    <w:rsid w:val="00D34786"/>
    <w:rsid w:val="00D35012"/>
    <w:rsid w:val="00D37BFC"/>
    <w:rsid w:val="00D459E2"/>
    <w:rsid w:val="00D463F1"/>
    <w:rsid w:val="00D46C4C"/>
    <w:rsid w:val="00D47A8E"/>
    <w:rsid w:val="00D47F7A"/>
    <w:rsid w:val="00D52C11"/>
    <w:rsid w:val="00D52D14"/>
    <w:rsid w:val="00D54C0B"/>
    <w:rsid w:val="00D55A5F"/>
    <w:rsid w:val="00D5715C"/>
    <w:rsid w:val="00D620AF"/>
    <w:rsid w:val="00D64872"/>
    <w:rsid w:val="00D65337"/>
    <w:rsid w:val="00D65C1C"/>
    <w:rsid w:val="00D665E1"/>
    <w:rsid w:val="00D66CC2"/>
    <w:rsid w:val="00D67E62"/>
    <w:rsid w:val="00D704CC"/>
    <w:rsid w:val="00D712D3"/>
    <w:rsid w:val="00D71422"/>
    <w:rsid w:val="00D72DA4"/>
    <w:rsid w:val="00D72DC6"/>
    <w:rsid w:val="00D7351F"/>
    <w:rsid w:val="00D74130"/>
    <w:rsid w:val="00D745E0"/>
    <w:rsid w:val="00D746A5"/>
    <w:rsid w:val="00D751F2"/>
    <w:rsid w:val="00D75217"/>
    <w:rsid w:val="00D7558D"/>
    <w:rsid w:val="00D76367"/>
    <w:rsid w:val="00D771A9"/>
    <w:rsid w:val="00D8169E"/>
    <w:rsid w:val="00D816C3"/>
    <w:rsid w:val="00D81D92"/>
    <w:rsid w:val="00D83A55"/>
    <w:rsid w:val="00D841B8"/>
    <w:rsid w:val="00D876F9"/>
    <w:rsid w:val="00D90569"/>
    <w:rsid w:val="00D92CC7"/>
    <w:rsid w:val="00D93838"/>
    <w:rsid w:val="00D94566"/>
    <w:rsid w:val="00D95184"/>
    <w:rsid w:val="00D95986"/>
    <w:rsid w:val="00D95B07"/>
    <w:rsid w:val="00D96528"/>
    <w:rsid w:val="00DA1620"/>
    <w:rsid w:val="00DA1AB7"/>
    <w:rsid w:val="00DA467D"/>
    <w:rsid w:val="00DA4811"/>
    <w:rsid w:val="00DA5EBD"/>
    <w:rsid w:val="00DA643D"/>
    <w:rsid w:val="00DA68CE"/>
    <w:rsid w:val="00DA7B5F"/>
    <w:rsid w:val="00DB0F30"/>
    <w:rsid w:val="00DB165F"/>
    <w:rsid w:val="00DB17C7"/>
    <w:rsid w:val="00DB2BC0"/>
    <w:rsid w:val="00DB2FC2"/>
    <w:rsid w:val="00DB2FF4"/>
    <w:rsid w:val="00DB551D"/>
    <w:rsid w:val="00DB6186"/>
    <w:rsid w:val="00DB7096"/>
    <w:rsid w:val="00DC08C0"/>
    <w:rsid w:val="00DC0B0C"/>
    <w:rsid w:val="00DC11E7"/>
    <w:rsid w:val="00DC1AAC"/>
    <w:rsid w:val="00DC24E3"/>
    <w:rsid w:val="00DC4776"/>
    <w:rsid w:val="00DC7023"/>
    <w:rsid w:val="00DC7642"/>
    <w:rsid w:val="00DC769A"/>
    <w:rsid w:val="00DD0AFF"/>
    <w:rsid w:val="00DD1D78"/>
    <w:rsid w:val="00DD3D86"/>
    <w:rsid w:val="00DD4467"/>
    <w:rsid w:val="00DD4AD2"/>
    <w:rsid w:val="00DD5CAB"/>
    <w:rsid w:val="00DD63B2"/>
    <w:rsid w:val="00DE03DB"/>
    <w:rsid w:val="00DE0A08"/>
    <w:rsid w:val="00DE1CF1"/>
    <w:rsid w:val="00DE2862"/>
    <w:rsid w:val="00DE2A25"/>
    <w:rsid w:val="00DE3F7E"/>
    <w:rsid w:val="00DF0BD9"/>
    <w:rsid w:val="00DF1D37"/>
    <w:rsid w:val="00DF1EC4"/>
    <w:rsid w:val="00DF2531"/>
    <w:rsid w:val="00DF28A8"/>
    <w:rsid w:val="00DF2B87"/>
    <w:rsid w:val="00DF319D"/>
    <w:rsid w:val="00DF5520"/>
    <w:rsid w:val="00DF5D9D"/>
    <w:rsid w:val="00DF5DA4"/>
    <w:rsid w:val="00E001F3"/>
    <w:rsid w:val="00E00800"/>
    <w:rsid w:val="00E012F6"/>
    <w:rsid w:val="00E01314"/>
    <w:rsid w:val="00E01953"/>
    <w:rsid w:val="00E01CD4"/>
    <w:rsid w:val="00E02F48"/>
    <w:rsid w:val="00E0340B"/>
    <w:rsid w:val="00E03461"/>
    <w:rsid w:val="00E042CA"/>
    <w:rsid w:val="00E04A90"/>
    <w:rsid w:val="00E0551F"/>
    <w:rsid w:val="00E06567"/>
    <w:rsid w:val="00E111B3"/>
    <w:rsid w:val="00E11EAA"/>
    <w:rsid w:val="00E12245"/>
    <w:rsid w:val="00E12459"/>
    <w:rsid w:val="00E12F60"/>
    <w:rsid w:val="00E1334E"/>
    <w:rsid w:val="00E13FB1"/>
    <w:rsid w:val="00E149B2"/>
    <w:rsid w:val="00E160A0"/>
    <w:rsid w:val="00E160B9"/>
    <w:rsid w:val="00E1675B"/>
    <w:rsid w:val="00E219C7"/>
    <w:rsid w:val="00E246C5"/>
    <w:rsid w:val="00E2543B"/>
    <w:rsid w:val="00E267A0"/>
    <w:rsid w:val="00E269A6"/>
    <w:rsid w:val="00E30227"/>
    <w:rsid w:val="00E30C94"/>
    <w:rsid w:val="00E3356E"/>
    <w:rsid w:val="00E3746B"/>
    <w:rsid w:val="00E4118C"/>
    <w:rsid w:val="00E43157"/>
    <w:rsid w:val="00E43386"/>
    <w:rsid w:val="00E43BF5"/>
    <w:rsid w:val="00E44B0B"/>
    <w:rsid w:val="00E45034"/>
    <w:rsid w:val="00E457F4"/>
    <w:rsid w:val="00E459A7"/>
    <w:rsid w:val="00E461CE"/>
    <w:rsid w:val="00E47038"/>
    <w:rsid w:val="00E47E23"/>
    <w:rsid w:val="00E52943"/>
    <w:rsid w:val="00E52F86"/>
    <w:rsid w:val="00E54005"/>
    <w:rsid w:val="00E54A0D"/>
    <w:rsid w:val="00E56745"/>
    <w:rsid w:val="00E56E4A"/>
    <w:rsid w:val="00E573E4"/>
    <w:rsid w:val="00E5797E"/>
    <w:rsid w:val="00E617B5"/>
    <w:rsid w:val="00E61CE5"/>
    <w:rsid w:val="00E62182"/>
    <w:rsid w:val="00E6385E"/>
    <w:rsid w:val="00E63928"/>
    <w:rsid w:val="00E63C93"/>
    <w:rsid w:val="00E64551"/>
    <w:rsid w:val="00E64C3D"/>
    <w:rsid w:val="00E655E8"/>
    <w:rsid w:val="00E674D4"/>
    <w:rsid w:val="00E70A13"/>
    <w:rsid w:val="00E720CA"/>
    <w:rsid w:val="00E721D3"/>
    <w:rsid w:val="00E72A94"/>
    <w:rsid w:val="00E734E1"/>
    <w:rsid w:val="00E7444A"/>
    <w:rsid w:val="00E7523F"/>
    <w:rsid w:val="00E75922"/>
    <w:rsid w:val="00E76317"/>
    <w:rsid w:val="00E77704"/>
    <w:rsid w:val="00E77BC3"/>
    <w:rsid w:val="00E80D36"/>
    <w:rsid w:val="00E820EC"/>
    <w:rsid w:val="00E823FE"/>
    <w:rsid w:val="00E82748"/>
    <w:rsid w:val="00E837BB"/>
    <w:rsid w:val="00E84EB5"/>
    <w:rsid w:val="00E85662"/>
    <w:rsid w:val="00E8570E"/>
    <w:rsid w:val="00E86238"/>
    <w:rsid w:val="00E86BBD"/>
    <w:rsid w:val="00E8789F"/>
    <w:rsid w:val="00E9084E"/>
    <w:rsid w:val="00E92613"/>
    <w:rsid w:val="00E956BF"/>
    <w:rsid w:val="00E95AD9"/>
    <w:rsid w:val="00E96233"/>
    <w:rsid w:val="00E968A4"/>
    <w:rsid w:val="00E97B71"/>
    <w:rsid w:val="00EA2C82"/>
    <w:rsid w:val="00EA30EA"/>
    <w:rsid w:val="00EA3AB1"/>
    <w:rsid w:val="00EA3D34"/>
    <w:rsid w:val="00EA622E"/>
    <w:rsid w:val="00EA6AC8"/>
    <w:rsid w:val="00EA71F9"/>
    <w:rsid w:val="00EB4129"/>
    <w:rsid w:val="00EB4187"/>
    <w:rsid w:val="00EB454D"/>
    <w:rsid w:val="00EB56F2"/>
    <w:rsid w:val="00EB5C38"/>
    <w:rsid w:val="00EB66AF"/>
    <w:rsid w:val="00EB66E7"/>
    <w:rsid w:val="00EB7C4E"/>
    <w:rsid w:val="00EC1081"/>
    <w:rsid w:val="00EC24CC"/>
    <w:rsid w:val="00EC2E8B"/>
    <w:rsid w:val="00EC6A8D"/>
    <w:rsid w:val="00ED2D9A"/>
    <w:rsid w:val="00ED2FF8"/>
    <w:rsid w:val="00ED3EA5"/>
    <w:rsid w:val="00ED549D"/>
    <w:rsid w:val="00ED5E10"/>
    <w:rsid w:val="00ED76BE"/>
    <w:rsid w:val="00EE00E9"/>
    <w:rsid w:val="00EE20ED"/>
    <w:rsid w:val="00EE3DCB"/>
    <w:rsid w:val="00EE4F06"/>
    <w:rsid w:val="00EE6E42"/>
    <w:rsid w:val="00EE7AEE"/>
    <w:rsid w:val="00EF03F4"/>
    <w:rsid w:val="00EF1AAA"/>
    <w:rsid w:val="00EF619A"/>
    <w:rsid w:val="00EF619B"/>
    <w:rsid w:val="00EF6ACB"/>
    <w:rsid w:val="00EF6F16"/>
    <w:rsid w:val="00F00B55"/>
    <w:rsid w:val="00F01564"/>
    <w:rsid w:val="00F02AD1"/>
    <w:rsid w:val="00F034DB"/>
    <w:rsid w:val="00F041D2"/>
    <w:rsid w:val="00F046FD"/>
    <w:rsid w:val="00F04881"/>
    <w:rsid w:val="00F04CAB"/>
    <w:rsid w:val="00F05E3A"/>
    <w:rsid w:val="00F075A8"/>
    <w:rsid w:val="00F10221"/>
    <w:rsid w:val="00F1042A"/>
    <w:rsid w:val="00F107F8"/>
    <w:rsid w:val="00F10843"/>
    <w:rsid w:val="00F113ED"/>
    <w:rsid w:val="00F11753"/>
    <w:rsid w:val="00F140EB"/>
    <w:rsid w:val="00F144B0"/>
    <w:rsid w:val="00F14578"/>
    <w:rsid w:val="00F16C72"/>
    <w:rsid w:val="00F21ACC"/>
    <w:rsid w:val="00F253CC"/>
    <w:rsid w:val="00F2651E"/>
    <w:rsid w:val="00F26C92"/>
    <w:rsid w:val="00F2723D"/>
    <w:rsid w:val="00F305F5"/>
    <w:rsid w:val="00F308B6"/>
    <w:rsid w:val="00F31D70"/>
    <w:rsid w:val="00F32202"/>
    <w:rsid w:val="00F32368"/>
    <w:rsid w:val="00F32536"/>
    <w:rsid w:val="00F330DE"/>
    <w:rsid w:val="00F37106"/>
    <w:rsid w:val="00F402C6"/>
    <w:rsid w:val="00F41E08"/>
    <w:rsid w:val="00F43EAF"/>
    <w:rsid w:val="00F44E25"/>
    <w:rsid w:val="00F4542F"/>
    <w:rsid w:val="00F45572"/>
    <w:rsid w:val="00F4569F"/>
    <w:rsid w:val="00F4690C"/>
    <w:rsid w:val="00F47C6B"/>
    <w:rsid w:val="00F519CF"/>
    <w:rsid w:val="00F51CE5"/>
    <w:rsid w:val="00F521B7"/>
    <w:rsid w:val="00F52E8B"/>
    <w:rsid w:val="00F52F78"/>
    <w:rsid w:val="00F5569B"/>
    <w:rsid w:val="00F56BA5"/>
    <w:rsid w:val="00F60E22"/>
    <w:rsid w:val="00F64AC0"/>
    <w:rsid w:val="00F64E0B"/>
    <w:rsid w:val="00F65BF4"/>
    <w:rsid w:val="00F7027C"/>
    <w:rsid w:val="00F709B9"/>
    <w:rsid w:val="00F732F9"/>
    <w:rsid w:val="00F7700B"/>
    <w:rsid w:val="00F7785A"/>
    <w:rsid w:val="00F80034"/>
    <w:rsid w:val="00F81395"/>
    <w:rsid w:val="00F81B89"/>
    <w:rsid w:val="00F81BB8"/>
    <w:rsid w:val="00F81E24"/>
    <w:rsid w:val="00F81FB2"/>
    <w:rsid w:val="00F82370"/>
    <w:rsid w:val="00F8478E"/>
    <w:rsid w:val="00F85F54"/>
    <w:rsid w:val="00F86DE7"/>
    <w:rsid w:val="00F87AA3"/>
    <w:rsid w:val="00F90C64"/>
    <w:rsid w:val="00F917D1"/>
    <w:rsid w:val="00F92A53"/>
    <w:rsid w:val="00F930D9"/>
    <w:rsid w:val="00F93E23"/>
    <w:rsid w:val="00F947E4"/>
    <w:rsid w:val="00F96020"/>
    <w:rsid w:val="00F9653B"/>
    <w:rsid w:val="00F97D9A"/>
    <w:rsid w:val="00FA1435"/>
    <w:rsid w:val="00FA1626"/>
    <w:rsid w:val="00FA4ED3"/>
    <w:rsid w:val="00FA5D37"/>
    <w:rsid w:val="00FA7017"/>
    <w:rsid w:val="00FA7965"/>
    <w:rsid w:val="00FB02F3"/>
    <w:rsid w:val="00FB09DB"/>
    <w:rsid w:val="00FB62CF"/>
    <w:rsid w:val="00FB7796"/>
    <w:rsid w:val="00FC11C7"/>
    <w:rsid w:val="00FC11D7"/>
    <w:rsid w:val="00FC29FB"/>
    <w:rsid w:val="00FC3AAC"/>
    <w:rsid w:val="00FC5B96"/>
    <w:rsid w:val="00FC6492"/>
    <w:rsid w:val="00FC73A0"/>
    <w:rsid w:val="00FC778E"/>
    <w:rsid w:val="00FC7983"/>
    <w:rsid w:val="00FD03F1"/>
    <w:rsid w:val="00FD1E03"/>
    <w:rsid w:val="00FD29AA"/>
    <w:rsid w:val="00FD2B8F"/>
    <w:rsid w:val="00FD3C3B"/>
    <w:rsid w:val="00FE06BE"/>
    <w:rsid w:val="00FE07DD"/>
    <w:rsid w:val="00FE17FB"/>
    <w:rsid w:val="00FE1BD8"/>
    <w:rsid w:val="00FE50BB"/>
    <w:rsid w:val="00FE5A1C"/>
    <w:rsid w:val="00FE6319"/>
    <w:rsid w:val="00FE6B09"/>
    <w:rsid w:val="00FE6B45"/>
    <w:rsid w:val="00FE6D03"/>
    <w:rsid w:val="00FE768F"/>
    <w:rsid w:val="00FF1485"/>
    <w:rsid w:val="00FF2E5A"/>
    <w:rsid w:val="00FF2F64"/>
    <w:rsid w:val="00FF35EE"/>
    <w:rsid w:val="00FF4EBC"/>
    <w:rsid w:val="00FF5488"/>
    <w:rsid w:val="00FF55F3"/>
    <w:rsid w:val="00FF5851"/>
    <w:rsid w:val="00FF59E5"/>
    <w:rsid w:val="00FF5E53"/>
    <w:rsid w:val="00FF68FD"/>
    <w:rsid w:val="00FF7091"/>
    <w:rsid w:val="00FF712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C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8C5FC7"/>
    <w:rPr>
      <w:sz w:val="16"/>
      <w:szCs w:val="16"/>
    </w:rPr>
  </w:style>
  <w:style w:type="paragraph" w:styleId="CommentText">
    <w:name w:val="annotation text"/>
    <w:basedOn w:val="Normal"/>
    <w:link w:val="CommentTextChar"/>
    <w:uiPriority w:val="99"/>
    <w:unhideWhenUsed/>
    <w:rsid w:val="008C5FC7"/>
    <w:rPr>
      <w:sz w:val="20"/>
      <w:szCs w:val="20"/>
    </w:rPr>
  </w:style>
  <w:style w:type="character" w:customStyle="1" w:styleId="CommentTextChar">
    <w:name w:val="Comment Text Char"/>
    <w:basedOn w:val="DefaultParagraphFont"/>
    <w:link w:val="CommentText"/>
    <w:uiPriority w:val="99"/>
    <w:rsid w:val="008C5FC7"/>
    <w:rPr>
      <w:lang w:val="en-US" w:eastAsia="en-US"/>
    </w:rPr>
  </w:style>
  <w:style w:type="paragraph" w:styleId="CommentSubject">
    <w:name w:val="annotation subject"/>
    <w:basedOn w:val="CommentText"/>
    <w:next w:val="CommentText"/>
    <w:link w:val="CommentSubjectChar"/>
    <w:uiPriority w:val="99"/>
    <w:semiHidden/>
    <w:unhideWhenUsed/>
    <w:rsid w:val="008C5FC7"/>
    <w:rPr>
      <w:b/>
      <w:bCs/>
    </w:rPr>
  </w:style>
  <w:style w:type="character" w:customStyle="1" w:styleId="CommentSubjectChar">
    <w:name w:val="Comment Subject Char"/>
    <w:basedOn w:val="CommentTextChar"/>
    <w:link w:val="CommentSubject"/>
    <w:uiPriority w:val="99"/>
    <w:semiHidden/>
    <w:rsid w:val="008C5FC7"/>
    <w:rPr>
      <w:b/>
      <w:bCs/>
      <w:lang w:val="en-US" w:eastAsia="en-US"/>
    </w:rPr>
  </w:style>
  <w:style w:type="paragraph" w:styleId="Revision">
    <w:name w:val="Revision"/>
    <w:hidden/>
    <w:uiPriority w:val="99"/>
    <w:semiHidden/>
    <w:rsid w:val="00C03A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817DC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49904209">
      <w:bodyDiv w:val="1"/>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361714495">
              <w:marLeft w:val="0"/>
              <w:marRight w:val="0"/>
              <w:marTop w:val="0"/>
              <w:marBottom w:val="0"/>
              <w:divBdr>
                <w:top w:val="none" w:sz="0" w:space="0" w:color="auto"/>
                <w:left w:val="none" w:sz="0" w:space="0" w:color="auto"/>
                <w:bottom w:val="none" w:sz="0" w:space="0" w:color="auto"/>
                <w:right w:val="none" w:sz="0" w:space="0" w:color="auto"/>
              </w:divBdr>
              <w:divsChild>
                <w:div w:id="35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79453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24">
          <w:marLeft w:val="0"/>
          <w:marRight w:val="0"/>
          <w:marTop w:val="0"/>
          <w:marBottom w:val="0"/>
          <w:divBdr>
            <w:top w:val="none" w:sz="0" w:space="0" w:color="auto"/>
            <w:left w:val="none" w:sz="0" w:space="0" w:color="auto"/>
            <w:bottom w:val="none" w:sz="0" w:space="0" w:color="auto"/>
            <w:right w:val="none" w:sz="0" w:space="0" w:color="auto"/>
          </w:divBdr>
          <w:divsChild>
            <w:div w:id="122428915">
              <w:marLeft w:val="0"/>
              <w:marRight w:val="0"/>
              <w:marTop w:val="0"/>
              <w:marBottom w:val="0"/>
              <w:divBdr>
                <w:top w:val="none" w:sz="0" w:space="0" w:color="auto"/>
                <w:left w:val="none" w:sz="0" w:space="0" w:color="auto"/>
                <w:bottom w:val="none" w:sz="0" w:space="0" w:color="auto"/>
                <w:right w:val="none" w:sz="0" w:space="0" w:color="auto"/>
              </w:divBdr>
              <w:divsChild>
                <w:div w:id="960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419025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AB9"/>
    <w:rsid w:val="00090008"/>
    <w:rsid w:val="000C1859"/>
    <w:rsid w:val="000D7634"/>
    <w:rsid w:val="000F37CE"/>
    <w:rsid w:val="000F61A6"/>
    <w:rsid w:val="00122D3B"/>
    <w:rsid w:val="001633F1"/>
    <w:rsid w:val="00190540"/>
    <w:rsid w:val="0019501F"/>
    <w:rsid w:val="001C32D7"/>
    <w:rsid w:val="001F2FC8"/>
    <w:rsid w:val="00200821"/>
    <w:rsid w:val="00216278"/>
    <w:rsid w:val="0022211C"/>
    <w:rsid w:val="0025245B"/>
    <w:rsid w:val="002609AA"/>
    <w:rsid w:val="00295347"/>
    <w:rsid w:val="002A3923"/>
    <w:rsid w:val="003222C7"/>
    <w:rsid w:val="00336117"/>
    <w:rsid w:val="00337E92"/>
    <w:rsid w:val="003801E9"/>
    <w:rsid w:val="00394049"/>
    <w:rsid w:val="00395D80"/>
    <w:rsid w:val="003B0C71"/>
    <w:rsid w:val="003F5FC9"/>
    <w:rsid w:val="004244FD"/>
    <w:rsid w:val="004673DE"/>
    <w:rsid w:val="004B5BBB"/>
    <w:rsid w:val="004F2DF8"/>
    <w:rsid w:val="004F7B16"/>
    <w:rsid w:val="00517E2A"/>
    <w:rsid w:val="0052171C"/>
    <w:rsid w:val="00527696"/>
    <w:rsid w:val="005A595E"/>
    <w:rsid w:val="005E5E7A"/>
    <w:rsid w:val="00686C8A"/>
    <w:rsid w:val="006C1FFE"/>
    <w:rsid w:val="006F24A1"/>
    <w:rsid w:val="006F79F3"/>
    <w:rsid w:val="00764EFD"/>
    <w:rsid w:val="007905BD"/>
    <w:rsid w:val="0079439C"/>
    <w:rsid w:val="00852361"/>
    <w:rsid w:val="00866B6E"/>
    <w:rsid w:val="008C71B4"/>
    <w:rsid w:val="00904B86"/>
    <w:rsid w:val="00996DC6"/>
    <w:rsid w:val="009A261B"/>
    <w:rsid w:val="00A15D35"/>
    <w:rsid w:val="00A217D2"/>
    <w:rsid w:val="00AA2E17"/>
    <w:rsid w:val="00AC15A4"/>
    <w:rsid w:val="00B0336C"/>
    <w:rsid w:val="00B24ECA"/>
    <w:rsid w:val="00B37EE2"/>
    <w:rsid w:val="00BE3400"/>
    <w:rsid w:val="00C4735B"/>
    <w:rsid w:val="00CB2561"/>
    <w:rsid w:val="00D241E9"/>
    <w:rsid w:val="00D45160"/>
    <w:rsid w:val="00D7750D"/>
    <w:rsid w:val="00DD5B19"/>
    <w:rsid w:val="00E25BFF"/>
    <w:rsid w:val="00E91F5A"/>
    <w:rsid w:val="00E92C4B"/>
    <w:rsid w:val="00EF062C"/>
    <w:rsid w:val="00F00D2F"/>
    <w:rsid w:val="00F128DF"/>
    <w:rsid w:val="00FB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CB07-3332-47AD-8154-A3343A53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16/22</dc:title>
  <dc:creator/>
  <cp:lastModifiedBy/>
  <cp:revision>1</cp:revision>
  <dcterms:created xsi:type="dcterms:W3CDTF">2022-04-13T17:16:00Z</dcterms:created>
  <dcterms:modified xsi:type="dcterms:W3CDTF">2022-04-13T17:16:00Z</dcterms:modified>
</cp:coreProperties>
</file>