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1163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B882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C038A">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F22668">
                              <w:rPr>
                                <w:rFonts w:asciiTheme="majorHAnsi" w:hAnsiTheme="majorHAnsi" w:cs="Arial"/>
                                <w:b/>
                                <w:bCs/>
                                <w:color w:val="0D0D0D" w:themeColor="text1" w:themeTint="F2"/>
                                <w:sz w:val="36"/>
                                <w:szCs w:val="22"/>
                                <w:lang w:val="es-ES_tradnl"/>
                              </w:rPr>
                              <w:t>21</w:t>
                            </w:r>
                          </w:p>
                          <w:p w14:paraId="09C54AB3" w14:textId="40F083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4083">
                              <w:rPr>
                                <w:rFonts w:asciiTheme="majorHAnsi" w:hAnsiTheme="majorHAnsi" w:cs="Arial"/>
                                <w:b/>
                                <w:color w:val="0D0D0D" w:themeColor="text1" w:themeTint="F2"/>
                                <w:sz w:val="36"/>
                                <w:szCs w:val="22"/>
                                <w:lang w:val="es-ES_tradnl"/>
                              </w:rPr>
                              <w:t>1929</w:t>
                            </w:r>
                            <w:r w:rsidR="00F22668">
                              <w:rPr>
                                <w:rFonts w:asciiTheme="majorHAnsi" w:hAnsiTheme="majorHAnsi" w:cs="Arial"/>
                                <w:b/>
                                <w:color w:val="0D0D0D" w:themeColor="text1" w:themeTint="F2"/>
                                <w:sz w:val="36"/>
                                <w:szCs w:val="22"/>
                                <w:lang w:val="es-ES_tradnl"/>
                              </w:rPr>
                              <w:t>-12</w:t>
                            </w:r>
                          </w:p>
                          <w:p w14:paraId="70CF6833" w14:textId="7F2C94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07D6EC1" w:rsidR="005B52B0" w:rsidRPr="0010736F" w:rsidRDefault="00CB408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HERN</w:t>
                            </w:r>
                            <w:r w:rsidR="000304C1">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NDEZ SANTOYO</w:t>
                            </w:r>
                          </w:p>
                          <w:bookmarkEnd w:id="0"/>
                          <w:p w14:paraId="35068D0D" w14:textId="6CE74173" w:rsidR="005B52B0" w:rsidRPr="0010736F" w:rsidRDefault="00F226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6B882D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C038A">
                        <w:rPr>
                          <w:rFonts w:asciiTheme="majorHAnsi" w:hAnsiTheme="majorHAnsi" w:cs="Arial"/>
                          <w:b/>
                          <w:bCs/>
                          <w:color w:val="0D0D0D" w:themeColor="text1" w:themeTint="F2"/>
                          <w:sz w:val="36"/>
                          <w:szCs w:val="22"/>
                          <w:lang w:val="es-ES_tradnl"/>
                        </w:rPr>
                        <w:t>385</w:t>
                      </w:r>
                      <w:r w:rsidR="007B05C4">
                        <w:rPr>
                          <w:rFonts w:asciiTheme="majorHAnsi" w:hAnsiTheme="majorHAnsi" w:cs="Arial"/>
                          <w:b/>
                          <w:bCs/>
                          <w:color w:val="0D0D0D" w:themeColor="text1" w:themeTint="F2"/>
                          <w:sz w:val="36"/>
                          <w:szCs w:val="22"/>
                          <w:lang w:val="es-ES_tradnl"/>
                        </w:rPr>
                        <w:t>/</w:t>
                      </w:r>
                      <w:r w:rsidR="00F22668">
                        <w:rPr>
                          <w:rFonts w:asciiTheme="majorHAnsi" w:hAnsiTheme="majorHAnsi" w:cs="Arial"/>
                          <w:b/>
                          <w:bCs/>
                          <w:color w:val="0D0D0D" w:themeColor="text1" w:themeTint="F2"/>
                          <w:sz w:val="36"/>
                          <w:szCs w:val="22"/>
                          <w:lang w:val="es-ES_tradnl"/>
                        </w:rPr>
                        <w:t>21</w:t>
                      </w:r>
                    </w:p>
                    <w:p w14:paraId="09C54AB3" w14:textId="40F0836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B4083">
                        <w:rPr>
                          <w:rFonts w:asciiTheme="majorHAnsi" w:hAnsiTheme="majorHAnsi" w:cs="Arial"/>
                          <w:b/>
                          <w:color w:val="0D0D0D" w:themeColor="text1" w:themeTint="F2"/>
                          <w:sz w:val="36"/>
                          <w:szCs w:val="22"/>
                          <w:lang w:val="es-ES_tradnl"/>
                        </w:rPr>
                        <w:t>1929</w:t>
                      </w:r>
                      <w:r w:rsidR="00F22668">
                        <w:rPr>
                          <w:rFonts w:asciiTheme="majorHAnsi" w:hAnsiTheme="majorHAnsi" w:cs="Arial"/>
                          <w:b/>
                          <w:color w:val="0D0D0D" w:themeColor="text1" w:themeTint="F2"/>
                          <w:sz w:val="36"/>
                          <w:szCs w:val="22"/>
                          <w:lang w:val="es-ES_tradnl"/>
                        </w:rPr>
                        <w:t>-12</w:t>
                      </w:r>
                    </w:p>
                    <w:p w14:paraId="70CF6833" w14:textId="7F2C948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07D6EC1" w:rsidR="005B52B0" w:rsidRPr="0010736F" w:rsidRDefault="00CB408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HERN</w:t>
                      </w:r>
                      <w:r w:rsidR="000304C1">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NDEZ SANTOYO</w:t>
                      </w:r>
                    </w:p>
                    <w:bookmarkEnd w:id="1"/>
                    <w:p w14:paraId="35068D0D" w14:textId="6CE74173" w:rsidR="005B52B0" w:rsidRPr="0010736F" w:rsidRDefault="00F2266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65A25E" w:rsidR="00627C9F" w:rsidRPr="00EB7E0F" w:rsidRDefault="00834D49" w:rsidP="007A5817">
                            <w:pPr>
                              <w:spacing w:line="276" w:lineRule="auto"/>
                              <w:jc w:val="right"/>
                              <w:rPr>
                                <w:rFonts w:asciiTheme="minorHAnsi" w:hAnsiTheme="minorHAnsi"/>
                                <w:color w:val="FFFFFF" w:themeColor="background1"/>
                                <w:sz w:val="22"/>
                                <w:lang w:val="es-419"/>
                              </w:rPr>
                            </w:pPr>
                            <w:r w:rsidRPr="00EB7E0F">
                              <w:rPr>
                                <w:rFonts w:asciiTheme="minorHAnsi" w:hAnsiTheme="minorHAnsi"/>
                                <w:color w:val="FFFFFF" w:themeColor="background1"/>
                                <w:sz w:val="22"/>
                                <w:lang w:val="es-419"/>
                              </w:rPr>
                              <w:t>OEA/Ser.L/V/II</w:t>
                            </w:r>
                          </w:p>
                          <w:p w14:paraId="6A41611B" w14:textId="410A8776" w:rsidR="00627C9F" w:rsidRPr="00EB7E0F" w:rsidRDefault="00627C9F" w:rsidP="007A5817">
                            <w:pPr>
                              <w:spacing w:line="276" w:lineRule="auto"/>
                              <w:jc w:val="right"/>
                              <w:rPr>
                                <w:rFonts w:asciiTheme="minorHAnsi" w:hAnsiTheme="minorHAnsi"/>
                                <w:color w:val="FFFFFF" w:themeColor="background1"/>
                                <w:sz w:val="22"/>
                                <w:lang w:val="es-419"/>
                              </w:rPr>
                            </w:pPr>
                            <w:r w:rsidRPr="00EB7E0F">
                              <w:rPr>
                                <w:rFonts w:asciiTheme="minorHAnsi" w:hAnsiTheme="minorHAnsi"/>
                                <w:color w:val="FFFFFF" w:themeColor="background1"/>
                                <w:sz w:val="22"/>
                                <w:lang w:val="es-419"/>
                              </w:rPr>
                              <w:t xml:space="preserve">Doc. </w:t>
                            </w:r>
                            <w:r w:rsidR="00AC038A" w:rsidRPr="00EB7E0F">
                              <w:rPr>
                                <w:rFonts w:asciiTheme="minorHAnsi" w:hAnsiTheme="minorHAnsi"/>
                                <w:color w:val="FFFFFF" w:themeColor="background1"/>
                                <w:sz w:val="22"/>
                                <w:lang w:val="es-419"/>
                              </w:rPr>
                              <w:t>395</w:t>
                            </w:r>
                          </w:p>
                          <w:p w14:paraId="69373ED2" w14:textId="036932F6" w:rsidR="00627C9F" w:rsidRPr="00C25ADB" w:rsidRDefault="00AC03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668">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065A25E" w:rsidR="00627C9F" w:rsidRPr="00EB7E0F" w:rsidRDefault="00834D49" w:rsidP="007A5817">
                      <w:pPr>
                        <w:spacing w:line="276" w:lineRule="auto"/>
                        <w:jc w:val="right"/>
                        <w:rPr>
                          <w:rFonts w:asciiTheme="minorHAnsi" w:hAnsiTheme="minorHAnsi"/>
                          <w:color w:val="FFFFFF" w:themeColor="background1"/>
                          <w:sz w:val="22"/>
                          <w:lang w:val="es-419"/>
                        </w:rPr>
                      </w:pPr>
                      <w:r w:rsidRPr="00EB7E0F">
                        <w:rPr>
                          <w:rFonts w:asciiTheme="minorHAnsi" w:hAnsiTheme="minorHAnsi"/>
                          <w:color w:val="FFFFFF" w:themeColor="background1"/>
                          <w:sz w:val="22"/>
                          <w:lang w:val="es-419"/>
                        </w:rPr>
                        <w:t>OEA/Ser.L/V/II</w:t>
                      </w:r>
                    </w:p>
                    <w:p w14:paraId="6A41611B" w14:textId="410A8776" w:rsidR="00627C9F" w:rsidRPr="00EB7E0F" w:rsidRDefault="00627C9F" w:rsidP="007A5817">
                      <w:pPr>
                        <w:spacing w:line="276" w:lineRule="auto"/>
                        <w:jc w:val="right"/>
                        <w:rPr>
                          <w:rFonts w:asciiTheme="minorHAnsi" w:hAnsiTheme="minorHAnsi"/>
                          <w:color w:val="FFFFFF" w:themeColor="background1"/>
                          <w:sz w:val="22"/>
                          <w:lang w:val="es-419"/>
                        </w:rPr>
                      </w:pPr>
                      <w:r w:rsidRPr="00EB7E0F">
                        <w:rPr>
                          <w:rFonts w:asciiTheme="minorHAnsi" w:hAnsiTheme="minorHAnsi"/>
                          <w:color w:val="FFFFFF" w:themeColor="background1"/>
                          <w:sz w:val="22"/>
                          <w:lang w:val="es-419"/>
                        </w:rPr>
                        <w:t xml:space="preserve">Doc. </w:t>
                      </w:r>
                      <w:r w:rsidR="00AC038A" w:rsidRPr="00EB7E0F">
                        <w:rPr>
                          <w:rFonts w:asciiTheme="minorHAnsi" w:hAnsiTheme="minorHAnsi"/>
                          <w:color w:val="FFFFFF" w:themeColor="background1"/>
                          <w:sz w:val="22"/>
                          <w:lang w:val="es-419"/>
                        </w:rPr>
                        <w:t>395</w:t>
                      </w:r>
                    </w:p>
                    <w:p w14:paraId="69373ED2" w14:textId="036932F6" w:rsidR="00627C9F" w:rsidRPr="00C25ADB" w:rsidRDefault="00AC038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F22668">
                        <w:rPr>
                          <w:rFonts w:asciiTheme="minorHAnsi" w:hAnsiTheme="minorHAnsi"/>
                          <w:color w:val="FFFFFF" w:themeColor="background1"/>
                          <w:sz w:val="22"/>
                          <w:lang w:val="es-PA"/>
                        </w:rPr>
                        <w:t>1</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2147A3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C038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AC038A">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668">
                              <w:rPr>
                                <w:rFonts w:asciiTheme="majorHAnsi" w:hAnsiTheme="majorHAnsi"/>
                                <w:color w:val="0D0D0D" w:themeColor="text1" w:themeTint="F2"/>
                                <w:sz w:val="18"/>
                                <w:szCs w:val="22"/>
                                <w:lang w:val="es-ES"/>
                              </w:rPr>
                              <w:t>21</w:t>
                            </w:r>
                            <w:r w:rsidR="00410F5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2147A3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C038A">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AC038A">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F22668">
                        <w:rPr>
                          <w:rFonts w:asciiTheme="majorHAnsi" w:hAnsiTheme="majorHAnsi"/>
                          <w:color w:val="0D0D0D" w:themeColor="text1" w:themeTint="F2"/>
                          <w:sz w:val="18"/>
                          <w:szCs w:val="22"/>
                          <w:lang w:val="es-ES"/>
                        </w:rPr>
                        <w:t>21</w:t>
                      </w:r>
                      <w:r w:rsidR="00410F5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51298D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038A" w:rsidRPr="00AC038A">
                              <w:rPr>
                                <w:rFonts w:asciiTheme="majorHAnsi" w:hAnsiTheme="majorHAnsi"/>
                                <w:color w:val="595959" w:themeColor="text1" w:themeTint="A6"/>
                                <w:sz w:val="18"/>
                                <w:szCs w:val="18"/>
                                <w:lang w:val="pt-BR"/>
                              </w:rPr>
                              <w:t>385</w:t>
                            </w:r>
                            <w:r w:rsidR="007B05C4" w:rsidRPr="00AC038A">
                              <w:rPr>
                                <w:rFonts w:asciiTheme="majorHAnsi" w:hAnsiTheme="majorHAnsi"/>
                                <w:color w:val="595959" w:themeColor="text1" w:themeTint="A6"/>
                                <w:sz w:val="18"/>
                                <w:szCs w:val="18"/>
                                <w:lang w:val="pt-BR"/>
                              </w:rPr>
                              <w:t>/</w:t>
                            </w:r>
                            <w:r w:rsidR="00AC038A" w:rsidRPr="00AC038A">
                              <w:rPr>
                                <w:rFonts w:asciiTheme="majorHAnsi" w:hAnsiTheme="majorHAnsi"/>
                                <w:color w:val="595959" w:themeColor="text1" w:themeTint="A6"/>
                                <w:sz w:val="18"/>
                                <w:szCs w:val="18"/>
                                <w:lang w:val="pt-BR"/>
                              </w:rPr>
                              <w:t>21</w:t>
                            </w:r>
                            <w:r w:rsidRPr="00AC038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038A">
                              <w:rPr>
                                <w:rFonts w:asciiTheme="majorHAnsi" w:hAnsiTheme="majorHAnsi"/>
                                <w:color w:val="595959" w:themeColor="text1" w:themeTint="A6"/>
                                <w:sz w:val="18"/>
                                <w:szCs w:val="18"/>
                                <w:lang w:val="es-ES"/>
                              </w:rPr>
                              <w:t>1929</w:t>
                            </w:r>
                            <w:r w:rsidR="000433C9">
                              <w:rPr>
                                <w:rFonts w:asciiTheme="majorHAnsi" w:hAnsiTheme="majorHAnsi"/>
                                <w:color w:val="595959" w:themeColor="text1" w:themeTint="A6"/>
                                <w:sz w:val="18"/>
                                <w:szCs w:val="18"/>
                                <w:lang w:val="es-ES"/>
                              </w:rPr>
                              <w:t>-</w:t>
                            </w:r>
                            <w:r w:rsidR="00AC038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C038A">
                              <w:rPr>
                                <w:rFonts w:asciiTheme="majorHAnsi" w:hAnsiTheme="majorHAnsi"/>
                                <w:color w:val="595959" w:themeColor="text1" w:themeTint="A6"/>
                                <w:sz w:val="18"/>
                                <w:szCs w:val="18"/>
                                <w:lang w:val="es-ES_tradnl"/>
                              </w:rPr>
                              <w:t>Fernando Hernández Santoyo</w:t>
                            </w:r>
                            <w:r w:rsidRPr="00890650">
                              <w:rPr>
                                <w:rFonts w:asciiTheme="majorHAnsi" w:hAnsiTheme="majorHAnsi"/>
                                <w:color w:val="595959" w:themeColor="text1" w:themeTint="A6"/>
                                <w:sz w:val="18"/>
                                <w:szCs w:val="18"/>
                                <w:lang w:val="es-ES_tradnl"/>
                              </w:rPr>
                              <w:t xml:space="preserve">. </w:t>
                            </w:r>
                            <w:r w:rsidR="00AC038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C038A">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51298D09"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C038A" w:rsidRPr="00AC038A">
                        <w:rPr>
                          <w:rFonts w:asciiTheme="majorHAnsi" w:hAnsiTheme="majorHAnsi"/>
                          <w:color w:val="595959" w:themeColor="text1" w:themeTint="A6"/>
                          <w:sz w:val="18"/>
                          <w:szCs w:val="18"/>
                          <w:lang w:val="pt-BR"/>
                        </w:rPr>
                        <w:t>385</w:t>
                      </w:r>
                      <w:r w:rsidR="007B05C4" w:rsidRPr="00AC038A">
                        <w:rPr>
                          <w:rFonts w:asciiTheme="majorHAnsi" w:hAnsiTheme="majorHAnsi"/>
                          <w:color w:val="595959" w:themeColor="text1" w:themeTint="A6"/>
                          <w:sz w:val="18"/>
                          <w:szCs w:val="18"/>
                          <w:lang w:val="pt-BR"/>
                        </w:rPr>
                        <w:t>/</w:t>
                      </w:r>
                      <w:r w:rsidR="00AC038A" w:rsidRPr="00AC038A">
                        <w:rPr>
                          <w:rFonts w:asciiTheme="majorHAnsi" w:hAnsiTheme="majorHAnsi"/>
                          <w:color w:val="595959" w:themeColor="text1" w:themeTint="A6"/>
                          <w:sz w:val="18"/>
                          <w:szCs w:val="18"/>
                          <w:lang w:val="pt-BR"/>
                        </w:rPr>
                        <w:t>21</w:t>
                      </w:r>
                      <w:r w:rsidRPr="00AC038A">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AC038A">
                        <w:rPr>
                          <w:rFonts w:asciiTheme="majorHAnsi" w:hAnsiTheme="majorHAnsi"/>
                          <w:color w:val="595959" w:themeColor="text1" w:themeTint="A6"/>
                          <w:sz w:val="18"/>
                          <w:szCs w:val="18"/>
                          <w:lang w:val="es-ES"/>
                        </w:rPr>
                        <w:t>1929</w:t>
                      </w:r>
                      <w:r w:rsidR="000433C9">
                        <w:rPr>
                          <w:rFonts w:asciiTheme="majorHAnsi" w:hAnsiTheme="majorHAnsi"/>
                          <w:color w:val="595959" w:themeColor="text1" w:themeTint="A6"/>
                          <w:sz w:val="18"/>
                          <w:szCs w:val="18"/>
                          <w:lang w:val="es-ES"/>
                        </w:rPr>
                        <w:t>-</w:t>
                      </w:r>
                      <w:r w:rsidR="00AC038A">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C038A">
                        <w:rPr>
                          <w:rFonts w:asciiTheme="majorHAnsi" w:hAnsiTheme="majorHAnsi"/>
                          <w:color w:val="595959" w:themeColor="text1" w:themeTint="A6"/>
                          <w:sz w:val="18"/>
                          <w:szCs w:val="18"/>
                          <w:lang w:val="es-ES_tradnl"/>
                        </w:rPr>
                        <w:t>Fernando Hernández Santoyo</w:t>
                      </w:r>
                      <w:r w:rsidRPr="00890650">
                        <w:rPr>
                          <w:rFonts w:asciiTheme="majorHAnsi" w:hAnsiTheme="majorHAnsi"/>
                          <w:color w:val="595959" w:themeColor="text1" w:themeTint="A6"/>
                          <w:sz w:val="18"/>
                          <w:szCs w:val="18"/>
                          <w:lang w:val="es-ES_tradnl"/>
                        </w:rPr>
                        <w:t xml:space="preserve">. </w:t>
                      </w:r>
                      <w:r w:rsidR="00AC038A">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C038A">
                        <w:rPr>
                          <w:rFonts w:asciiTheme="majorHAnsi" w:hAnsiTheme="majorHAnsi"/>
                          <w:color w:val="595959" w:themeColor="text1" w:themeTint="A6"/>
                          <w:sz w:val="18"/>
                          <w:szCs w:val="18"/>
                          <w:lang w:val="es-ES"/>
                        </w:rPr>
                        <w:t>29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F9A4C7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5DD77F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D74D35D" w:rsidR="0070697F" w:rsidRDefault="00EC2D2B"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43775042">
                <wp:simplePos x="0" y="0"/>
                <wp:positionH relativeFrom="column">
                  <wp:posOffset>1329690</wp:posOffset>
                </wp:positionH>
                <wp:positionV relativeFrom="paragraph">
                  <wp:posOffset>586468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CCE0F8C" w:rsidR="00D72DC6" w:rsidRPr="00D72DC6" w:rsidRDefault="00EC2D2B" w:rsidP="00F02AD1">
                            <w:pPr>
                              <w:rPr>
                                <w:color w:val="FFFFFF" w:themeColor="background1"/>
                                <w14:textFill>
                                  <w14:noFill/>
                                </w14:textFill>
                              </w:rPr>
                            </w:pPr>
                            <w:r>
                              <w:rPr>
                                <w:noProof/>
                                <w:color w:val="FFFFFF" w:themeColor="background1"/>
                              </w:rPr>
                              <w:drawing>
                                <wp:inline distT="0" distB="0" distL="0" distR="0" wp14:anchorId="58371CB0" wp14:editId="555479E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6.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" fillcolor="white [3201]" stroked="f" strokeweight=".5pt">
                <v:textbox>
                  <w:txbxContent>
                    <w:p w14:paraId="2A1ECD3C" w14:textId="0CCE0F8C" w:rsidR="00D72DC6" w:rsidRPr="00D72DC6" w:rsidRDefault="00EC2D2B" w:rsidP="00F02AD1">
                      <w:pPr>
                        <w:rPr>
                          <w:color w:val="FFFFFF" w:themeColor="background1"/>
                          <w14:textFill>
                            <w14:noFill/>
                          </w14:textFill>
                        </w:rPr>
                      </w:pPr>
                      <w:r>
                        <w:rPr>
                          <w:noProof/>
                          <w:color w:val="FFFFFF" w:themeColor="background1"/>
                        </w:rPr>
                        <w:drawing>
                          <wp:inline distT="0" distB="0" distL="0" distR="0" wp14:anchorId="58371CB0" wp14:editId="555479EE">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3C5315D8" w14:textId="12F2ACA4" w:rsidR="003239B8" w:rsidRPr="00CB4083" w:rsidRDefault="00CB4083" w:rsidP="008D2290">
            <w:pPr>
              <w:jc w:val="both"/>
              <w:rPr>
                <w:rFonts w:ascii="Cambria" w:hAnsi="Cambria"/>
                <w:bCs/>
                <w:sz w:val="20"/>
                <w:szCs w:val="20"/>
                <w:lang w:val="es-MX"/>
              </w:rPr>
            </w:pPr>
            <w:r>
              <w:rPr>
                <w:rFonts w:ascii="Cambria" w:hAnsi="Cambria"/>
                <w:bCs/>
                <w:sz w:val="20"/>
                <w:szCs w:val="20"/>
              </w:rPr>
              <w:t>Mar</w:t>
            </w:r>
            <w:proofErr w:type="spellStart"/>
            <w:r>
              <w:rPr>
                <w:rFonts w:ascii="Cambria" w:hAnsi="Cambria"/>
                <w:bCs/>
                <w:sz w:val="20"/>
                <w:szCs w:val="20"/>
                <w:lang w:val="es-MX"/>
              </w:rPr>
              <w:t>ía</w:t>
            </w:r>
            <w:proofErr w:type="spellEnd"/>
            <w:r>
              <w:rPr>
                <w:rFonts w:ascii="Cambria" w:hAnsi="Cambria"/>
                <w:bCs/>
                <w:sz w:val="20"/>
                <w:szCs w:val="20"/>
                <w:lang w:val="es-MX"/>
              </w:rPr>
              <w:t xml:space="preserve"> Dolores Hernández Santoyo</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3265D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6BB2D5F0" w:rsidR="003239B8" w:rsidRPr="000D05CB" w:rsidRDefault="00CB4083" w:rsidP="008D2290">
            <w:pPr>
              <w:jc w:val="both"/>
              <w:rPr>
                <w:rFonts w:ascii="Cambria" w:hAnsi="Cambria"/>
                <w:bCs/>
                <w:sz w:val="20"/>
                <w:szCs w:val="20"/>
                <w:lang w:val="es-ES"/>
              </w:rPr>
            </w:pPr>
            <w:r>
              <w:rPr>
                <w:rFonts w:ascii="Cambria" w:hAnsi="Cambria"/>
                <w:bCs/>
                <w:sz w:val="20"/>
                <w:szCs w:val="20"/>
                <w:lang w:val="es-ES"/>
              </w:rPr>
              <w:t>Fernando Hernández Santoyo</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65DA066A" w:rsidR="003239B8" w:rsidRPr="000D05CB" w:rsidRDefault="00DE5D36" w:rsidP="008D2290">
            <w:pPr>
              <w:jc w:val="both"/>
              <w:rPr>
                <w:rFonts w:ascii="Cambria" w:hAnsi="Cambria"/>
                <w:bCs/>
                <w:sz w:val="20"/>
                <w:szCs w:val="20"/>
              </w:rPr>
            </w:pPr>
            <w:r>
              <w:rPr>
                <w:rFonts w:ascii="Cambria" w:hAnsi="Cambria"/>
                <w:bCs/>
                <w:sz w:val="20"/>
                <w:szCs w:val="20"/>
              </w:rPr>
              <w:t>México</w:t>
            </w:r>
            <w:r w:rsidR="004A6A54" w:rsidRPr="000D05CB">
              <w:rPr>
                <w:rStyle w:val="FootnoteReference"/>
                <w:rFonts w:ascii="Cambria" w:hAnsi="Cambria"/>
                <w:bCs/>
                <w:sz w:val="20"/>
                <w:szCs w:val="20"/>
              </w:rPr>
              <w:footnoteReference w:id="2"/>
            </w:r>
          </w:p>
        </w:tc>
      </w:tr>
      <w:tr w:rsidR="00223A29" w:rsidRPr="00410F5A"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6DEE1EEB" w14:textId="242886AB" w:rsidR="00223A29" w:rsidRPr="00422C86" w:rsidRDefault="00422C86" w:rsidP="008D2290">
            <w:pPr>
              <w:jc w:val="both"/>
              <w:rPr>
                <w:rFonts w:ascii="Cambria" w:hAnsi="Cambria"/>
                <w:bCs/>
                <w:sz w:val="20"/>
                <w:szCs w:val="20"/>
                <w:lang w:val="es-MX"/>
              </w:rPr>
            </w:pPr>
            <w:r w:rsidRPr="002903A9">
              <w:rPr>
                <w:rFonts w:ascii="Cambria" w:hAnsi="Cambria"/>
                <w:bCs/>
                <w:sz w:val="20"/>
                <w:szCs w:val="20"/>
                <w:lang w:val="es-MX"/>
              </w:rPr>
              <w:t xml:space="preserve">Artículos 5 (integridad personal), 7 (libertad personal), 8 (garantías judiciales) y 25 (protección </w:t>
            </w:r>
            <w:r w:rsidR="002903A9" w:rsidRPr="002903A9">
              <w:rPr>
                <w:rFonts w:ascii="Cambria" w:hAnsi="Cambria"/>
                <w:bCs/>
                <w:sz w:val="20"/>
                <w:szCs w:val="20"/>
                <w:lang w:val="es-MX"/>
              </w:rPr>
              <w:t>judicial</w:t>
            </w:r>
            <w:r w:rsidRPr="002903A9">
              <w:rPr>
                <w:rFonts w:ascii="Cambria" w:hAnsi="Cambria"/>
                <w:bCs/>
                <w:sz w:val="20"/>
                <w:szCs w:val="20"/>
                <w:lang w:val="es-MX"/>
              </w:rPr>
              <w:t>)</w:t>
            </w:r>
            <w:r>
              <w:rPr>
                <w:rFonts w:ascii="Cambria" w:hAnsi="Cambria"/>
                <w:bCs/>
                <w:sz w:val="20"/>
                <w:szCs w:val="20"/>
                <w:lang w:val="es-MX"/>
              </w:rPr>
              <w:t xml:space="preserve"> </w:t>
            </w:r>
            <w:r w:rsidR="00160120">
              <w:rPr>
                <w:rFonts w:ascii="Cambria" w:hAnsi="Cambria"/>
                <w:bCs/>
                <w:sz w:val="20"/>
                <w:szCs w:val="20"/>
                <w:lang w:val="es-MX"/>
              </w:rPr>
              <w:t>de la Convención Americana sobre Derechos Humanos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3635C1E5" w:rsidR="004C2312" w:rsidRPr="003239B8" w:rsidRDefault="00CB4083" w:rsidP="002625EA">
            <w:pPr>
              <w:jc w:val="both"/>
              <w:rPr>
                <w:rFonts w:ascii="Cambria" w:hAnsi="Cambria"/>
                <w:bCs/>
                <w:sz w:val="20"/>
                <w:szCs w:val="20"/>
                <w:lang w:val="es-ES"/>
              </w:rPr>
            </w:pPr>
            <w:r>
              <w:rPr>
                <w:rFonts w:ascii="Cambria" w:hAnsi="Cambria"/>
                <w:bCs/>
                <w:sz w:val="20"/>
                <w:szCs w:val="20"/>
                <w:lang w:val="es-ES"/>
              </w:rPr>
              <w:t>7 de octubre</w:t>
            </w:r>
            <w:r w:rsidR="00C46DAE">
              <w:rPr>
                <w:rFonts w:ascii="Cambria" w:hAnsi="Cambria"/>
                <w:bCs/>
                <w:sz w:val="20"/>
                <w:szCs w:val="20"/>
                <w:lang w:val="es-ES"/>
              </w:rPr>
              <w:t xml:space="preserve"> de 2012</w:t>
            </w:r>
          </w:p>
        </w:tc>
      </w:tr>
      <w:tr w:rsidR="00131425" w:rsidRPr="00F22668"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2B279D45" w:rsidR="00131425" w:rsidRPr="003239B8" w:rsidRDefault="00CB4083" w:rsidP="002625EA">
            <w:pPr>
              <w:jc w:val="both"/>
              <w:rPr>
                <w:rFonts w:ascii="Cambria" w:hAnsi="Cambria"/>
                <w:bCs/>
                <w:sz w:val="20"/>
                <w:szCs w:val="20"/>
                <w:lang w:val="es-ES"/>
              </w:rPr>
            </w:pPr>
            <w:r>
              <w:rPr>
                <w:rFonts w:ascii="Cambria" w:hAnsi="Cambria"/>
                <w:bCs/>
                <w:sz w:val="20"/>
                <w:szCs w:val="20"/>
                <w:lang w:val="es-ES"/>
              </w:rPr>
              <w:t>1</w:t>
            </w:r>
            <w:r w:rsidR="00C94593">
              <w:rPr>
                <w:rFonts w:ascii="Cambria" w:hAnsi="Cambria"/>
                <w:bCs/>
                <w:sz w:val="20"/>
                <w:szCs w:val="20"/>
                <w:lang w:val="es-ES"/>
              </w:rPr>
              <w:t>8</w:t>
            </w:r>
            <w:r>
              <w:rPr>
                <w:rFonts w:ascii="Cambria" w:hAnsi="Cambria"/>
                <w:bCs/>
                <w:sz w:val="20"/>
                <w:szCs w:val="20"/>
                <w:lang w:val="es-ES"/>
              </w:rPr>
              <w:t xml:space="preserve"> de julio de 2013</w:t>
            </w:r>
          </w:p>
        </w:tc>
      </w:tr>
      <w:tr w:rsidR="004C2312" w:rsidRPr="00F2266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02E3A655" w:rsidR="004C2312" w:rsidRPr="003239B8" w:rsidRDefault="00C94593" w:rsidP="008D2290">
            <w:pPr>
              <w:jc w:val="both"/>
              <w:rPr>
                <w:rFonts w:ascii="Cambria" w:hAnsi="Cambria"/>
                <w:bCs/>
                <w:sz w:val="20"/>
                <w:szCs w:val="20"/>
                <w:lang w:val="es-ES"/>
              </w:rPr>
            </w:pPr>
            <w:r>
              <w:rPr>
                <w:rFonts w:ascii="Cambria" w:hAnsi="Cambria"/>
                <w:bCs/>
                <w:sz w:val="20"/>
                <w:szCs w:val="20"/>
                <w:lang w:val="es-ES"/>
              </w:rPr>
              <w:t>1 de febrero de 2016</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5A494B0" w:rsidR="004C2312" w:rsidRPr="003239B8" w:rsidRDefault="00C94593" w:rsidP="008D2290">
            <w:pPr>
              <w:jc w:val="both"/>
              <w:rPr>
                <w:rFonts w:ascii="Cambria" w:hAnsi="Cambria"/>
                <w:bCs/>
                <w:sz w:val="20"/>
                <w:szCs w:val="20"/>
                <w:lang w:val="es-ES"/>
              </w:rPr>
            </w:pPr>
            <w:r>
              <w:rPr>
                <w:rFonts w:ascii="Cambria" w:hAnsi="Cambria"/>
                <w:bCs/>
                <w:sz w:val="20"/>
                <w:szCs w:val="20"/>
                <w:lang w:val="es-ES"/>
              </w:rPr>
              <w:t>8</w:t>
            </w:r>
            <w:r w:rsidR="00C46DAE">
              <w:rPr>
                <w:rFonts w:ascii="Cambria" w:hAnsi="Cambria"/>
                <w:bCs/>
                <w:sz w:val="20"/>
                <w:szCs w:val="20"/>
                <w:lang w:val="es-ES"/>
              </w:rPr>
              <w:t xml:space="preserve"> de junio de 201</w:t>
            </w:r>
            <w:r>
              <w:rPr>
                <w:rFonts w:ascii="Cambria" w:hAnsi="Cambria"/>
                <w:bCs/>
                <w:sz w:val="20"/>
                <w:szCs w:val="20"/>
                <w:lang w:val="es-ES"/>
              </w:rPr>
              <w:t>6</w:t>
            </w:r>
          </w:p>
        </w:tc>
      </w:tr>
      <w:tr w:rsidR="00C94593" w:rsidRPr="004A6A54" w14:paraId="69552D8C" w14:textId="77777777" w:rsidTr="004A6A54">
        <w:tc>
          <w:tcPr>
            <w:tcW w:w="3600" w:type="dxa"/>
            <w:tcBorders>
              <w:top w:val="single" w:sz="6" w:space="0" w:color="auto"/>
              <w:bottom w:val="single" w:sz="6" w:space="0" w:color="auto"/>
            </w:tcBorders>
            <w:shd w:val="clear" w:color="auto" w:fill="386294"/>
            <w:vAlign w:val="center"/>
          </w:tcPr>
          <w:p w14:paraId="50A79AFA" w14:textId="4644C973" w:rsidR="00C94593" w:rsidRDefault="00C94593" w:rsidP="00C94593">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48F13A44" w14:textId="525BEDB7" w:rsidR="00C94593" w:rsidRDefault="00C94593" w:rsidP="00C94593">
            <w:pPr>
              <w:jc w:val="both"/>
              <w:rPr>
                <w:rFonts w:ascii="Cambria" w:hAnsi="Cambria"/>
                <w:bCs/>
                <w:sz w:val="20"/>
                <w:szCs w:val="20"/>
                <w:lang w:val="es-ES"/>
              </w:rPr>
            </w:pPr>
            <w:r>
              <w:rPr>
                <w:rFonts w:ascii="Cambria" w:hAnsi="Cambria"/>
                <w:bCs/>
                <w:sz w:val="20"/>
                <w:szCs w:val="20"/>
                <w:lang w:val="es-ES"/>
              </w:rPr>
              <w:t>16 de octubre de 2018</w:t>
            </w:r>
          </w:p>
        </w:tc>
      </w:tr>
      <w:tr w:rsidR="00C94593" w:rsidRPr="00C94593" w14:paraId="61278233" w14:textId="77777777" w:rsidTr="004A6A54">
        <w:tc>
          <w:tcPr>
            <w:tcW w:w="3600" w:type="dxa"/>
            <w:tcBorders>
              <w:top w:val="single" w:sz="6" w:space="0" w:color="auto"/>
              <w:bottom w:val="single" w:sz="6" w:space="0" w:color="auto"/>
            </w:tcBorders>
            <w:shd w:val="clear" w:color="auto" w:fill="386294"/>
            <w:vAlign w:val="center"/>
          </w:tcPr>
          <w:p w14:paraId="5AA019E0" w14:textId="57F124E1" w:rsidR="00C94593" w:rsidRDefault="00C94593" w:rsidP="00C94593">
            <w:pPr>
              <w:jc w:val="center"/>
              <w:rPr>
                <w:rFonts w:ascii="Cambria" w:hAnsi="Cambria"/>
                <w:b/>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4B0D8802" w14:textId="2F5B3BBB" w:rsidR="00C94593" w:rsidRDefault="00635362" w:rsidP="00C94593">
            <w:pPr>
              <w:jc w:val="both"/>
              <w:rPr>
                <w:rFonts w:ascii="Cambria" w:hAnsi="Cambria"/>
                <w:bCs/>
                <w:sz w:val="20"/>
                <w:szCs w:val="20"/>
                <w:lang w:val="es-ES"/>
              </w:rPr>
            </w:pPr>
            <w:r>
              <w:rPr>
                <w:rFonts w:ascii="Cambria" w:hAnsi="Cambria"/>
                <w:bCs/>
                <w:sz w:val="20"/>
                <w:szCs w:val="20"/>
                <w:lang w:val="es-ES"/>
              </w:rPr>
              <w:t>7 de diciembre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7707F3E9" w14:textId="497275B8"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12C931CB" w14:textId="6CAD604F"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3CB51973"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F8B059B" w14:textId="59FB347F" w:rsidR="003239B8" w:rsidRPr="00B3745F" w:rsidRDefault="00422C86"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10F5A"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19E68CD2" w:rsidR="003239B8" w:rsidRPr="00ED2F26" w:rsidRDefault="003239B8" w:rsidP="008D2290">
            <w:pPr>
              <w:jc w:val="center"/>
              <w:rPr>
                <w:rFonts w:ascii="Cambria" w:hAnsi="Cambria"/>
                <w:b/>
                <w:bCs/>
                <w:color w:val="FFFFFF" w:themeColor="background1"/>
                <w:sz w:val="20"/>
                <w:szCs w:val="20"/>
              </w:rPr>
            </w:pPr>
            <w:proofErr w:type="spellStart"/>
            <w:r w:rsidRPr="00ED2F26">
              <w:rPr>
                <w:rFonts w:ascii="Cambria" w:hAnsi="Cambria"/>
                <w:b/>
                <w:bCs/>
                <w:color w:val="FFFFFF" w:themeColor="background1"/>
                <w:sz w:val="20"/>
                <w:szCs w:val="20"/>
              </w:rPr>
              <w:t>Competencia</w:t>
            </w:r>
            <w:proofErr w:type="spellEnd"/>
            <w:r w:rsidRPr="00ED2F26">
              <w:rPr>
                <w:rFonts w:ascii="Cambria" w:hAnsi="Cambria"/>
                <w:b/>
                <w:bCs/>
                <w:i/>
                <w:color w:val="FFFFFF" w:themeColor="background1"/>
                <w:sz w:val="20"/>
                <w:szCs w:val="20"/>
              </w:rPr>
              <w:t xml:space="preserve"> </w:t>
            </w:r>
            <w:proofErr w:type="spellStart"/>
            <w:r w:rsidRPr="00ED2F26">
              <w:rPr>
                <w:rFonts w:ascii="Cambria" w:hAnsi="Cambria"/>
                <w:b/>
                <w:bCs/>
                <w:i/>
                <w:color w:val="FFFFFF" w:themeColor="background1"/>
                <w:sz w:val="20"/>
                <w:szCs w:val="20"/>
              </w:rPr>
              <w:t>Ratione</w:t>
            </w:r>
            <w:proofErr w:type="spellEnd"/>
            <w:r w:rsidRPr="00ED2F26">
              <w:rPr>
                <w:rFonts w:ascii="Cambria" w:hAnsi="Cambria"/>
                <w:b/>
                <w:bCs/>
                <w:i/>
                <w:color w:val="FFFFFF" w:themeColor="background1"/>
                <w:sz w:val="20"/>
                <w:szCs w:val="20"/>
              </w:rPr>
              <w:t xml:space="preserve"> </w:t>
            </w:r>
            <w:proofErr w:type="spellStart"/>
            <w:r w:rsidRPr="00ED2F26">
              <w:rPr>
                <w:rFonts w:ascii="Cambria" w:hAnsi="Cambria"/>
                <w:b/>
                <w:bCs/>
                <w:i/>
                <w:color w:val="FFFFFF" w:themeColor="background1"/>
                <w:sz w:val="20"/>
                <w:szCs w:val="20"/>
              </w:rPr>
              <w:t>materia</w:t>
            </w:r>
            <w:r w:rsidR="00EE00E9" w:rsidRPr="00ED2F26">
              <w:rPr>
                <w:rFonts w:ascii="Cambria" w:hAnsi="Cambria"/>
                <w:b/>
                <w:bCs/>
                <w:i/>
                <w:color w:val="FFFFFF" w:themeColor="background1"/>
                <w:sz w:val="20"/>
                <w:szCs w:val="20"/>
              </w:rPr>
              <w:t>e</w:t>
            </w:r>
            <w:proofErr w:type="spellEnd"/>
            <w:r w:rsidRPr="00ED2F26">
              <w:rPr>
                <w:rFonts w:ascii="Cambria" w:hAnsi="Cambria"/>
                <w:b/>
                <w:bCs/>
                <w:color w:val="FFFFFF" w:themeColor="background1"/>
                <w:sz w:val="20"/>
                <w:szCs w:val="20"/>
              </w:rPr>
              <w:t>:</w:t>
            </w:r>
          </w:p>
        </w:tc>
        <w:tc>
          <w:tcPr>
            <w:tcW w:w="5760" w:type="dxa"/>
            <w:vAlign w:val="center"/>
          </w:tcPr>
          <w:p w14:paraId="0C122F44" w14:textId="3862B5EE" w:rsidR="003239B8" w:rsidRPr="00ED2F26" w:rsidRDefault="00422C86" w:rsidP="008D2290">
            <w:pPr>
              <w:jc w:val="both"/>
              <w:rPr>
                <w:rFonts w:ascii="Cambria" w:hAnsi="Cambria"/>
                <w:bCs/>
                <w:sz w:val="20"/>
                <w:szCs w:val="20"/>
                <w:lang w:val="es-ES"/>
              </w:rPr>
            </w:pPr>
            <w:r w:rsidRPr="00ED2F26">
              <w:rPr>
                <w:rFonts w:ascii="Cambria" w:hAnsi="Cambria"/>
                <w:bCs/>
                <w:sz w:val="20"/>
                <w:szCs w:val="20"/>
                <w:lang w:val="es-ES"/>
              </w:rPr>
              <w:t>Sí, Convención Americana (depósito del instrumento de ratificación realizado el 24 de marzo de 1981) y Convención Interamericana para prevenir y Sancionar la Tortura (</w:t>
            </w:r>
            <w:r w:rsidR="00160120">
              <w:rPr>
                <w:rFonts w:ascii="Cambria" w:hAnsi="Cambria"/>
                <w:bCs/>
                <w:sz w:val="20"/>
                <w:szCs w:val="20"/>
                <w:lang w:val="es-ES"/>
              </w:rPr>
              <w:t xml:space="preserve">depósito del instrumento de ratificación realizado el </w:t>
            </w:r>
            <w:r w:rsidRPr="00ED2F26">
              <w:rPr>
                <w:rFonts w:ascii="Cambria" w:hAnsi="Cambria"/>
                <w:bCs/>
                <w:sz w:val="20"/>
                <w:szCs w:val="20"/>
                <w:lang w:val="es-ES"/>
              </w:rPr>
              <w:t>22 de junio de 1987)</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422C86" w14:paraId="1231C988" w14:textId="77777777" w:rsidTr="00ED2F26">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shd w:val="clear" w:color="auto" w:fill="auto"/>
            <w:vAlign w:val="center"/>
          </w:tcPr>
          <w:p w14:paraId="240941E6" w14:textId="3294EBD9" w:rsidR="00EE00E9" w:rsidRPr="00ED2F26" w:rsidRDefault="00422C86" w:rsidP="008D2290">
            <w:pPr>
              <w:jc w:val="both"/>
              <w:rPr>
                <w:rFonts w:ascii="Cambria" w:hAnsi="Cambria"/>
                <w:bCs/>
                <w:sz w:val="20"/>
                <w:szCs w:val="20"/>
                <w:lang w:val="es-ES"/>
              </w:rPr>
            </w:pPr>
            <w:r w:rsidRPr="00ED2F26">
              <w:rPr>
                <w:rFonts w:ascii="Cambria" w:hAnsi="Cambria"/>
                <w:bCs/>
                <w:sz w:val="20"/>
                <w:szCs w:val="20"/>
                <w:lang w:val="es-ES"/>
              </w:rPr>
              <w:t>No</w:t>
            </w:r>
          </w:p>
        </w:tc>
      </w:tr>
      <w:tr w:rsidR="003239B8" w:rsidRPr="00410F5A" w14:paraId="15FAA7D1" w14:textId="77777777" w:rsidTr="00ED2F26">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shd w:val="clear" w:color="auto" w:fill="auto"/>
            <w:vAlign w:val="center"/>
          </w:tcPr>
          <w:p w14:paraId="6310C8F7" w14:textId="218F8769" w:rsidR="003239B8" w:rsidRPr="00ED2F26" w:rsidRDefault="00422C86" w:rsidP="00422C86">
            <w:pPr>
              <w:jc w:val="both"/>
              <w:rPr>
                <w:rFonts w:ascii="Cambria" w:hAnsi="Cambria"/>
                <w:bCs/>
                <w:sz w:val="20"/>
                <w:szCs w:val="20"/>
                <w:lang w:val="es-MX"/>
              </w:rPr>
            </w:pPr>
            <w:r w:rsidRPr="00ED2F26">
              <w:rPr>
                <w:rFonts w:ascii="Cambria" w:hAnsi="Cambria"/>
                <w:bCs/>
                <w:sz w:val="20"/>
                <w:szCs w:val="20"/>
                <w:lang w:val="es-MX"/>
              </w:rPr>
              <w:t>Artículos 5 (integridad personal), 7 (libertad personal), 8 (garantías judiciales)</w:t>
            </w:r>
            <w:r w:rsidR="00554B2D" w:rsidRPr="00ED2F26">
              <w:rPr>
                <w:rFonts w:ascii="Cambria" w:hAnsi="Cambria"/>
                <w:bCs/>
                <w:sz w:val="20"/>
                <w:szCs w:val="20"/>
                <w:lang w:val="es-MX"/>
              </w:rPr>
              <w:t xml:space="preserve"> y</w:t>
            </w:r>
            <w:r w:rsidRPr="00ED2F26">
              <w:rPr>
                <w:rFonts w:ascii="Cambria" w:hAnsi="Cambria"/>
                <w:bCs/>
                <w:sz w:val="20"/>
                <w:szCs w:val="20"/>
                <w:lang w:val="es-MX"/>
              </w:rPr>
              <w:t xml:space="preserve"> 25 (prot</w:t>
            </w:r>
            <w:r w:rsidR="00554B2D" w:rsidRPr="00ED2F26">
              <w:rPr>
                <w:rFonts w:ascii="Cambria" w:hAnsi="Cambria"/>
                <w:bCs/>
                <w:sz w:val="20"/>
                <w:szCs w:val="20"/>
                <w:lang w:val="es-MX"/>
              </w:rPr>
              <w:t xml:space="preserve">ección judicial) </w:t>
            </w:r>
            <w:r w:rsidRPr="00ED2F26">
              <w:rPr>
                <w:rFonts w:ascii="Cambria" w:hAnsi="Cambria"/>
                <w:bCs/>
                <w:sz w:val="20"/>
                <w:szCs w:val="20"/>
                <w:lang w:val="es-MX"/>
              </w:rPr>
              <w:t>de la Convención Americana</w:t>
            </w:r>
            <w:r w:rsidR="0020170F">
              <w:rPr>
                <w:rFonts w:ascii="Cambria" w:hAnsi="Cambria"/>
                <w:bCs/>
                <w:sz w:val="20"/>
                <w:szCs w:val="20"/>
                <w:lang w:val="es-MX"/>
              </w:rPr>
              <w:t>,</w:t>
            </w:r>
            <w:r w:rsidRPr="00ED2F26">
              <w:rPr>
                <w:rFonts w:ascii="Cambria" w:hAnsi="Cambria"/>
                <w:bCs/>
                <w:sz w:val="20"/>
                <w:szCs w:val="20"/>
                <w:lang w:val="es-MX"/>
              </w:rPr>
              <w:t xml:space="preserve"> en relación con su</w:t>
            </w:r>
            <w:r w:rsidR="00160120">
              <w:rPr>
                <w:rFonts w:ascii="Cambria" w:hAnsi="Cambria"/>
                <w:bCs/>
                <w:sz w:val="20"/>
                <w:szCs w:val="20"/>
                <w:lang w:val="es-MX"/>
              </w:rPr>
              <w:t>s</w:t>
            </w:r>
            <w:r w:rsidRPr="00ED2F26">
              <w:rPr>
                <w:rFonts w:ascii="Cambria" w:hAnsi="Cambria"/>
                <w:bCs/>
                <w:sz w:val="20"/>
                <w:szCs w:val="20"/>
                <w:lang w:val="es-MX"/>
              </w:rPr>
              <w:t xml:space="preserve"> artículo</w:t>
            </w:r>
            <w:r w:rsidR="00160120">
              <w:rPr>
                <w:rFonts w:ascii="Cambria" w:hAnsi="Cambria"/>
                <w:bCs/>
                <w:sz w:val="20"/>
                <w:szCs w:val="20"/>
                <w:lang w:val="es-MX"/>
              </w:rPr>
              <w:t>s</w:t>
            </w:r>
            <w:r w:rsidRPr="00ED2F26">
              <w:rPr>
                <w:rFonts w:ascii="Cambria" w:hAnsi="Cambria"/>
                <w:bCs/>
                <w:sz w:val="20"/>
                <w:szCs w:val="20"/>
                <w:lang w:val="es-MX"/>
              </w:rPr>
              <w:t xml:space="preserve"> 1.1 (obligación de respetar los derechos) y 2 (deber de adoptar disposiciones de derecho interno); y artículos 1, 6</w:t>
            </w:r>
            <w:r w:rsidR="00DD7728">
              <w:rPr>
                <w:rFonts w:ascii="Cambria" w:hAnsi="Cambria"/>
                <w:bCs/>
                <w:sz w:val="20"/>
                <w:szCs w:val="20"/>
                <w:lang w:val="es-MX"/>
              </w:rPr>
              <w:t xml:space="preserve"> y</w:t>
            </w:r>
            <w:r w:rsidRPr="00ED2F26">
              <w:rPr>
                <w:rFonts w:ascii="Cambria" w:hAnsi="Cambria"/>
                <w:bCs/>
                <w:sz w:val="20"/>
                <w:szCs w:val="20"/>
                <w:lang w:val="es-MX"/>
              </w:rPr>
              <w:t xml:space="preserve"> 8 de la Convención Interamericana para Prevenir y Sancionar la Tortura</w:t>
            </w:r>
          </w:p>
        </w:tc>
      </w:tr>
      <w:tr w:rsidR="003239B8" w:rsidRPr="00410F5A"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D17EC21" w:rsidR="003239B8" w:rsidRPr="00DC24E3" w:rsidRDefault="00422C86"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410F5A"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492B3212" w:rsidR="003239B8" w:rsidRPr="00422C86" w:rsidRDefault="00422C86" w:rsidP="008D2290">
            <w:pPr>
              <w:rPr>
                <w:rFonts w:ascii="Cambria" w:hAnsi="Cambria"/>
                <w:bCs/>
                <w:sz w:val="20"/>
                <w:szCs w:val="20"/>
                <w:lang w:val="es-MX"/>
              </w:rPr>
            </w:pPr>
            <w:r w:rsidRPr="00422C86">
              <w:rPr>
                <w:rFonts w:ascii="Cambria" w:hAnsi="Cambria"/>
                <w:bCs/>
                <w:sz w:val="20"/>
                <w:szCs w:val="20"/>
                <w:lang w:val="es-MX"/>
              </w:rPr>
              <w:t xml:space="preserve">Sí, en los términos de la </w:t>
            </w:r>
            <w:r>
              <w:rPr>
                <w:rFonts w:ascii="Cambria" w:hAnsi="Cambria"/>
                <w:bCs/>
                <w:sz w:val="20"/>
                <w:szCs w:val="20"/>
                <w:lang w:val="es-MX"/>
              </w:rPr>
              <w:t xml:space="preserve">Sección </w:t>
            </w:r>
            <w:r w:rsidR="00E63C17">
              <w:rPr>
                <w:rFonts w:ascii="Cambria" w:hAnsi="Cambria"/>
                <w:bCs/>
                <w:sz w:val="20"/>
                <w:szCs w:val="20"/>
                <w:lang w:val="es-MX"/>
              </w:rPr>
              <w:t>VI</w:t>
            </w:r>
          </w:p>
        </w:tc>
      </w:tr>
    </w:tbl>
    <w:p w14:paraId="18E6423B" w14:textId="77777777" w:rsidR="003239B8" w:rsidRPr="0086721F" w:rsidRDefault="00223A29" w:rsidP="00357215">
      <w:pPr>
        <w:spacing w:before="240" w:after="240"/>
        <w:ind w:firstLine="720"/>
        <w:jc w:val="both"/>
        <w:rPr>
          <w:rFonts w:asciiTheme="majorHAnsi" w:hAnsiTheme="majorHAnsi"/>
          <w:b/>
          <w:sz w:val="20"/>
          <w:szCs w:val="20"/>
          <w:lang w:val="es-ES_tradnl"/>
        </w:rPr>
      </w:pPr>
      <w:r w:rsidRPr="0086721F">
        <w:rPr>
          <w:rFonts w:asciiTheme="majorHAnsi" w:hAnsiTheme="majorHAnsi"/>
          <w:b/>
          <w:sz w:val="20"/>
          <w:szCs w:val="20"/>
          <w:lang w:val="es-ES_tradnl"/>
        </w:rPr>
        <w:t xml:space="preserve">V. </w:t>
      </w:r>
      <w:r w:rsidRPr="0086721F">
        <w:rPr>
          <w:rFonts w:asciiTheme="majorHAnsi" w:hAnsiTheme="majorHAnsi"/>
          <w:b/>
          <w:sz w:val="20"/>
          <w:szCs w:val="20"/>
          <w:lang w:val="es-ES_tradnl"/>
        </w:rPr>
        <w:tab/>
      </w:r>
      <w:r w:rsidR="003239B8" w:rsidRPr="0086721F">
        <w:rPr>
          <w:rFonts w:asciiTheme="majorHAnsi" w:hAnsiTheme="majorHAnsi"/>
          <w:b/>
          <w:sz w:val="20"/>
          <w:szCs w:val="20"/>
          <w:lang w:val="es-ES_tradnl"/>
        </w:rPr>
        <w:t xml:space="preserve">HECHOS ALEGADOS </w:t>
      </w:r>
    </w:p>
    <w:p w14:paraId="19EBAEB3" w14:textId="41575CF3" w:rsidR="008C5E2D" w:rsidRPr="0086721F" w:rsidRDefault="009D2E1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El peticionario </w:t>
      </w:r>
      <w:r w:rsidR="00367B6F" w:rsidRPr="0086721F">
        <w:rPr>
          <w:rFonts w:ascii="Cambria" w:hAnsi="Cambria"/>
          <w:sz w:val="20"/>
          <w:szCs w:val="20"/>
          <w:lang w:val="es-ES_tradnl"/>
        </w:rPr>
        <w:t xml:space="preserve">denuncia que ha sido privado de libertad de forma injusta con base en declaraciones extraídas mediante </w:t>
      </w:r>
      <w:r w:rsidR="000C04D4" w:rsidRPr="0086721F">
        <w:rPr>
          <w:rFonts w:ascii="Cambria" w:hAnsi="Cambria"/>
          <w:sz w:val="20"/>
          <w:szCs w:val="20"/>
          <w:lang w:val="es-ES_tradnl"/>
        </w:rPr>
        <w:t>amenazas</w:t>
      </w:r>
      <w:r w:rsidRPr="0086721F">
        <w:rPr>
          <w:rFonts w:ascii="Cambria" w:hAnsi="Cambria"/>
          <w:sz w:val="20"/>
          <w:szCs w:val="20"/>
          <w:lang w:val="es-ES_tradnl"/>
        </w:rPr>
        <w:t>,</w:t>
      </w:r>
      <w:r w:rsidR="00367B6F" w:rsidRPr="0086721F">
        <w:rPr>
          <w:rFonts w:ascii="Cambria" w:hAnsi="Cambria"/>
          <w:sz w:val="20"/>
          <w:szCs w:val="20"/>
          <w:lang w:val="es-ES_tradnl"/>
        </w:rPr>
        <w:t xml:space="preserve"> y </w:t>
      </w:r>
      <w:r w:rsidR="000C04D4" w:rsidRPr="0086721F">
        <w:rPr>
          <w:rFonts w:ascii="Cambria" w:hAnsi="Cambria"/>
          <w:sz w:val="20"/>
          <w:szCs w:val="20"/>
          <w:lang w:val="es-ES_tradnl"/>
        </w:rPr>
        <w:t>mientras se encontraba en estado de ebriedad</w:t>
      </w:r>
      <w:r w:rsidR="00CB4310" w:rsidRPr="0086721F">
        <w:rPr>
          <w:rFonts w:ascii="Cambria" w:hAnsi="Cambria"/>
          <w:sz w:val="20"/>
          <w:szCs w:val="20"/>
          <w:lang w:val="es-ES_tradnl"/>
        </w:rPr>
        <w:t xml:space="preserve">; además de haber </w:t>
      </w:r>
      <w:r w:rsidR="00CB4310" w:rsidRPr="0086721F">
        <w:rPr>
          <w:rFonts w:ascii="Cambria" w:hAnsi="Cambria"/>
          <w:sz w:val="20"/>
          <w:szCs w:val="20"/>
          <w:lang w:val="es-ES_tradnl"/>
        </w:rPr>
        <w:lastRenderedPageBreak/>
        <w:t>sido luego sometido a arraigo por treses meses y objeto de torturas en la cárcel</w:t>
      </w:r>
      <w:r w:rsidR="00367B6F" w:rsidRPr="0086721F">
        <w:rPr>
          <w:rFonts w:ascii="Cambria" w:hAnsi="Cambria"/>
          <w:sz w:val="20"/>
          <w:szCs w:val="20"/>
          <w:lang w:val="es-ES_tradnl"/>
        </w:rPr>
        <w:t xml:space="preserve">. </w:t>
      </w:r>
      <w:r w:rsidR="00CB4310" w:rsidRPr="0086721F">
        <w:rPr>
          <w:rFonts w:ascii="Cambria" w:hAnsi="Cambria"/>
          <w:sz w:val="20"/>
          <w:szCs w:val="20"/>
          <w:lang w:val="es-ES_tradnl"/>
        </w:rPr>
        <w:t>Alega que “fabricaron”</w:t>
      </w:r>
      <w:r w:rsidR="000C04D4" w:rsidRPr="0086721F">
        <w:rPr>
          <w:rFonts w:ascii="Cambria" w:hAnsi="Cambria"/>
          <w:sz w:val="20"/>
          <w:szCs w:val="20"/>
          <w:lang w:val="es-ES_tradnl"/>
        </w:rPr>
        <w:t xml:space="preserve"> un caso en su contra</w:t>
      </w:r>
      <w:r w:rsidR="00CB4310" w:rsidRPr="0086721F">
        <w:rPr>
          <w:rFonts w:ascii="Cambria" w:hAnsi="Cambria"/>
          <w:sz w:val="20"/>
          <w:szCs w:val="20"/>
          <w:lang w:val="es-ES_tradnl"/>
        </w:rPr>
        <w:t xml:space="preserve"> para acusarlo</w:t>
      </w:r>
      <w:r w:rsidR="000C04D4" w:rsidRPr="0086721F">
        <w:rPr>
          <w:rFonts w:ascii="Cambria" w:hAnsi="Cambria"/>
          <w:sz w:val="20"/>
          <w:szCs w:val="20"/>
          <w:lang w:val="es-ES_tradnl"/>
        </w:rPr>
        <w:t xml:space="preserve"> de secuestrar al hijo de un gran empresario mexicano</w:t>
      </w:r>
      <w:r w:rsidR="00BF3479" w:rsidRPr="0086721F">
        <w:rPr>
          <w:rFonts w:ascii="Cambria" w:hAnsi="Cambria"/>
          <w:sz w:val="20"/>
          <w:szCs w:val="20"/>
          <w:lang w:val="es-ES_tradnl"/>
        </w:rPr>
        <w:t xml:space="preserve">. </w:t>
      </w:r>
    </w:p>
    <w:p w14:paraId="6AE1C828" w14:textId="536DFC48" w:rsidR="008C5E2D" w:rsidRPr="0086721F" w:rsidRDefault="00367B6F"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La presunta víctima</w:t>
      </w:r>
      <w:r w:rsidR="009B7F2F" w:rsidRPr="0086721F">
        <w:rPr>
          <w:rFonts w:ascii="Cambria" w:hAnsi="Cambria"/>
          <w:sz w:val="20"/>
          <w:szCs w:val="20"/>
          <w:lang w:val="es-ES_tradnl"/>
        </w:rPr>
        <w:t xml:space="preserve"> </w:t>
      </w:r>
      <w:r w:rsidR="00CA200D" w:rsidRPr="0086721F">
        <w:rPr>
          <w:rFonts w:ascii="Cambria" w:hAnsi="Cambria"/>
          <w:sz w:val="20"/>
          <w:szCs w:val="20"/>
          <w:lang w:val="es-ES_tradnl"/>
        </w:rPr>
        <w:t>narra</w:t>
      </w:r>
      <w:r w:rsidR="009B7F2F" w:rsidRPr="0086721F">
        <w:rPr>
          <w:rFonts w:ascii="Cambria" w:hAnsi="Cambria"/>
          <w:sz w:val="20"/>
          <w:szCs w:val="20"/>
          <w:lang w:val="es-ES_tradnl"/>
        </w:rPr>
        <w:t xml:space="preserve"> que era agente de la policía judicial de la Procuraduría General de Justicia del Distrito Federal desde febrero de 1997</w:t>
      </w:r>
      <w:r w:rsidR="00CA200D" w:rsidRPr="0086721F">
        <w:rPr>
          <w:rFonts w:ascii="Cambria" w:hAnsi="Cambria"/>
          <w:sz w:val="20"/>
          <w:szCs w:val="20"/>
          <w:lang w:val="es-ES_tradnl"/>
        </w:rPr>
        <w:t xml:space="preserve">; </w:t>
      </w:r>
      <w:r w:rsidRPr="0086721F">
        <w:rPr>
          <w:rFonts w:ascii="Cambria" w:hAnsi="Cambria"/>
          <w:sz w:val="20"/>
          <w:szCs w:val="20"/>
          <w:lang w:val="es-ES_tradnl"/>
        </w:rPr>
        <w:t xml:space="preserve">denuncia que el 4 de agosto de 2008 </w:t>
      </w:r>
      <w:r w:rsidR="00DD2CC9" w:rsidRPr="0086721F">
        <w:rPr>
          <w:rFonts w:ascii="Cambria" w:hAnsi="Cambria"/>
          <w:sz w:val="20"/>
          <w:szCs w:val="20"/>
          <w:lang w:val="es-ES_tradnl"/>
        </w:rPr>
        <w:t>estaba de vacaciones y salió a pasear con su familia, al regresar a su casa</w:t>
      </w:r>
      <w:r w:rsidR="00E71064" w:rsidRPr="0086721F">
        <w:rPr>
          <w:rFonts w:ascii="Cambria" w:hAnsi="Cambria"/>
          <w:sz w:val="20"/>
          <w:szCs w:val="20"/>
          <w:lang w:val="es-ES_tradnl"/>
        </w:rPr>
        <w:t>,</w:t>
      </w:r>
      <w:r w:rsidR="00DD2CC9" w:rsidRPr="0086721F">
        <w:rPr>
          <w:rFonts w:ascii="Cambria" w:hAnsi="Cambria"/>
          <w:sz w:val="20"/>
          <w:szCs w:val="20"/>
          <w:lang w:val="es-ES_tradnl"/>
        </w:rPr>
        <w:t xml:space="preserve"> </w:t>
      </w:r>
      <w:r w:rsidR="00C075DE" w:rsidRPr="0086721F">
        <w:rPr>
          <w:rFonts w:ascii="Cambria" w:hAnsi="Cambria"/>
          <w:sz w:val="20"/>
          <w:szCs w:val="20"/>
          <w:lang w:val="es-ES_tradnl"/>
        </w:rPr>
        <w:t>habría sido</w:t>
      </w:r>
      <w:r w:rsidRPr="0086721F">
        <w:rPr>
          <w:rFonts w:ascii="Cambria" w:hAnsi="Cambria"/>
          <w:sz w:val="20"/>
          <w:szCs w:val="20"/>
          <w:lang w:val="es-ES_tradnl"/>
        </w:rPr>
        <w:t xml:space="preserve"> detenido injustamente</w:t>
      </w:r>
      <w:r w:rsidR="00DD2CC9" w:rsidRPr="0086721F">
        <w:rPr>
          <w:rFonts w:ascii="Cambria" w:hAnsi="Cambria"/>
          <w:sz w:val="20"/>
          <w:szCs w:val="20"/>
          <w:lang w:val="es-ES_tradnl"/>
        </w:rPr>
        <w:t xml:space="preserve"> por elementos de </w:t>
      </w:r>
      <w:r w:rsidR="00911673" w:rsidRPr="0086721F">
        <w:rPr>
          <w:rFonts w:ascii="Cambria" w:hAnsi="Cambria"/>
          <w:sz w:val="20"/>
          <w:szCs w:val="20"/>
          <w:lang w:val="es-ES_tradnl"/>
        </w:rPr>
        <w:t>la policía judicial del Distrito Federal</w:t>
      </w:r>
      <w:r w:rsidR="00DD2CC9" w:rsidRPr="0086721F">
        <w:rPr>
          <w:rFonts w:ascii="Cambria" w:hAnsi="Cambria"/>
          <w:sz w:val="20"/>
          <w:szCs w:val="20"/>
          <w:lang w:val="es-ES_tradnl"/>
        </w:rPr>
        <w:t>, aduce que</w:t>
      </w:r>
      <w:r w:rsidR="006E54EC" w:rsidRPr="0086721F">
        <w:rPr>
          <w:rFonts w:ascii="Cambria" w:hAnsi="Cambria"/>
          <w:sz w:val="20"/>
          <w:szCs w:val="20"/>
          <w:lang w:val="es-ES_tradnl"/>
        </w:rPr>
        <w:t xml:space="preserve"> se encontraba en estado de ebriedad</w:t>
      </w:r>
      <w:r w:rsidR="00E71064" w:rsidRPr="0086721F">
        <w:rPr>
          <w:rFonts w:ascii="Cambria" w:hAnsi="Cambria"/>
          <w:sz w:val="20"/>
          <w:szCs w:val="20"/>
          <w:lang w:val="es-ES_tradnl"/>
        </w:rPr>
        <w:t xml:space="preserve"> grave</w:t>
      </w:r>
      <w:r w:rsidR="00B170C9" w:rsidRPr="0086721F">
        <w:rPr>
          <w:rFonts w:ascii="Cambria" w:hAnsi="Cambria"/>
          <w:sz w:val="20"/>
          <w:szCs w:val="20"/>
          <w:lang w:val="es-ES_tradnl"/>
        </w:rPr>
        <w:t>,</w:t>
      </w:r>
      <w:r w:rsidR="00C075DE" w:rsidRPr="0086721F">
        <w:rPr>
          <w:rFonts w:ascii="Cambria" w:hAnsi="Cambria"/>
          <w:sz w:val="20"/>
          <w:szCs w:val="20"/>
          <w:lang w:val="es-ES_tradnl"/>
        </w:rPr>
        <w:t xml:space="preserve"> y</w:t>
      </w:r>
      <w:r w:rsidR="00DD2CC9" w:rsidRPr="0086721F">
        <w:rPr>
          <w:rFonts w:ascii="Cambria" w:hAnsi="Cambria"/>
          <w:sz w:val="20"/>
          <w:szCs w:val="20"/>
          <w:lang w:val="es-ES_tradnl"/>
        </w:rPr>
        <w:t xml:space="preserve"> </w:t>
      </w:r>
      <w:r w:rsidR="00A86320" w:rsidRPr="0086721F">
        <w:rPr>
          <w:rFonts w:ascii="Cambria" w:hAnsi="Cambria"/>
          <w:sz w:val="20"/>
          <w:szCs w:val="20"/>
          <w:lang w:val="es-ES_tradnl"/>
        </w:rPr>
        <w:t xml:space="preserve">que </w:t>
      </w:r>
      <w:r w:rsidR="00DD2CC9" w:rsidRPr="0086721F">
        <w:rPr>
          <w:rFonts w:ascii="Cambria" w:hAnsi="Cambria"/>
          <w:sz w:val="20"/>
          <w:szCs w:val="20"/>
          <w:lang w:val="es-ES_tradnl"/>
        </w:rPr>
        <w:t xml:space="preserve">los agentes lo </w:t>
      </w:r>
      <w:r w:rsidR="00C075DE" w:rsidRPr="0086721F">
        <w:rPr>
          <w:rFonts w:ascii="Cambria" w:hAnsi="Cambria"/>
          <w:sz w:val="20"/>
          <w:szCs w:val="20"/>
          <w:lang w:val="es-ES_tradnl"/>
        </w:rPr>
        <w:t>habrían acusado</w:t>
      </w:r>
      <w:r w:rsidR="00DD2CC9" w:rsidRPr="0086721F">
        <w:rPr>
          <w:rFonts w:ascii="Cambria" w:hAnsi="Cambria"/>
          <w:sz w:val="20"/>
          <w:szCs w:val="20"/>
          <w:lang w:val="es-ES_tradnl"/>
        </w:rPr>
        <w:t xml:space="preserve"> </w:t>
      </w:r>
      <w:r w:rsidR="00911673" w:rsidRPr="0086721F">
        <w:rPr>
          <w:rFonts w:ascii="Cambria" w:hAnsi="Cambria"/>
          <w:sz w:val="20"/>
          <w:szCs w:val="20"/>
          <w:lang w:val="es-ES_tradnl"/>
        </w:rPr>
        <w:t xml:space="preserve">de haber participado en </w:t>
      </w:r>
      <w:r w:rsidR="00D87095" w:rsidRPr="0086721F">
        <w:rPr>
          <w:rFonts w:ascii="Cambria" w:hAnsi="Cambria"/>
          <w:sz w:val="20"/>
          <w:szCs w:val="20"/>
          <w:lang w:val="es-ES_tradnl"/>
        </w:rPr>
        <w:t>un</w:t>
      </w:r>
      <w:r w:rsidR="00911673" w:rsidRPr="0086721F">
        <w:rPr>
          <w:rFonts w:ascii="Cambria" w:hAnsi="Cambria"/>
          <w:sz w:val="20"/>
          <w:szCs w:val="20"/>
          <w:lang w:val="es-ES_tradnl"/>
        </w:rPr>
        <w:t xml:space="preserve"> secuestro</w:t>
      </w:r>
      <w:r w:rsidR="00D87095" w:rsidRPr="0086721F">
        <w:rPr>
          <w:rFonts w:ascii="Cambria" w:hAnsi="Cambria"/>
          <w:sz w:val="20"/>
          <w:szCs w:val="20"/>
          <w:lang w:val="es-ES_tradnl"/>
        </w:rPr>
        <w:t>. A</w:t>
      </w:r>
      <w:r w:rsidR="00911673" w:rsidRPr="0086721F">
        <w:rPr>
          <w:rFonts w:ascii="Cambria" w:hAnsi="Cambria"/>
          <w:sz w:val="20"/>
          <w:szCs w:val="20"/>
          <w:lang w:val="es-ES_tradnl"/>
        </w:rPr>
        <w:t xml:space="preserve">l ser consignado ante personal del ministerio público, </w:t>
      </w:r>
      <w:r w:rsidR="00CA200D" w:rsidRPr="0086721F">
        <w:rPr>
          <w:rFonts w:ascii="Cambria" w:hAnsi="Cambria"/>
          <w:sz w:val="20"/>
          <w:szCs w:val="20"/>
          <w:lang w:val="es-ES_tradnl"/>
        </w:rPr>
        <w:t>habría sido</w:t>
      </w:r>
      <w:r w:rsidR="00B170C9" w:rsidRPr="0086721F">
        <w:rPr>
          <w:rFonts w:ascii="Cambria" w:hAnsi="Cambria"/>
          <w:sz w:val="20"/>
          <w:szCs w:val="20"/>
          <w:lang w:val="es-ES_tradnl"/>
        </w:rPr>
        <w:t xml:space="preserve"> obligado a declarar sin un abogado presente</w:t>
      </w:r>
      <w:r w:rsidR="00DD2CC9" w:rsidRPr="0086721F">
        <w:rPr>
          <w:rFonts w:ascii="Cambria" w:hAnsi="Cambria"/>
          <w:sz w:val="20"/>
          <w:szCs w:val="20"/>
          <w:lang w:val="es-ES_tradnl"/>
        </w:rPr>
        <w:t xml:space="preserve">, </w:t>
      </w:r>
      <w:r w:rsidR="00A86320" w:rsidRPr="0086721F">
        <w:rPr>
          <w:rFonts w:ascii="Cambria" w:hAnsi="Cambria"/>
          <w:sz w:val="20"/>
          <w:szCs w:val="20"/>
          <w:lang w:val="es-ES_tradnl"/>
        </w:rPr>
        <w:t>acompañado solamente por su</w:t>
      </w:r>
      <w:r w:rsidR="00DD2CC9" w:rsidRPr="0086721F">
        <w:rPr>
          <w:rFonts w:ascii="Cambria" w:hAnsi="Cambria"/>
          <w:sz w:val="20"/>
          <w:szCs w:val="20"/>
          <w:lang w:val="es-ES_tradnl"/>
        </w:rPr>
        <w:t xml:space="preserve"> hermana, la cual fue catalogada como persona de confianza</w:t>
      </w:r>
      <w:r w:rsidR="00A86320" w:rsidRPr="0086721F">
        <w:rPr>
          <w:rFonts w:ascii="Cambria" w:hAnsi="Cambria"/>
          <w:sz w:val="20"/>
          <w:szCs w:val="20"/>
          <w:lang w:val="es-ES_tradnl"/>
        </w:rPr>
        <w:t xml:space="preserve">; además, amenazado con que </w:t>
      </w:r>
      <w:r w:rsidR="00E71064" w:rsidRPr="0086721F">
        <w:rPr>
          <w:rFonts w:ascii="Cambria" w:hAnsi="Cambria"/>
          <w:sz w:val="20"/>
          <w:szCs w:val="20"/>
          <w:lang w:val="es-ES_tradnl"/>
        </w:rPr>
        <w:t>si aceptaba todos los cargos lo dejarían libre</w:t>
      </w:r>
      <w:r w:rsidR="00A86320" w:rsidRPr="0086721F">
        <w:rPr>
          <w:rFonts w:ascii="Cambria" w:hAnsi="Cambria"/>
          <w:sz w:val="20"/>
          <w:szCs w:val="20"/>
          <w:lang w:val="es-ES_tradnl"/>
        </w:rPr>
        <w:t>;</w:t>
      </w:r>
      <w:r w:rsidR="005C39AA" w:rsidRPr="0086721F">
        <w:rPr>
          <w:rFonts w:ascii="Cambria" w:hAnsi="Cambria"/>
          <w:sz w:val="20"/>
          <w:szCs w:val="20"/>
          <w:lang w:val="es-ES_tradnl"/>
        </w:rPr>
        <w:t xml:space="preserve"> </w:t>
      </w:r>
      <w:r w:rsidR="00A86320" w:rsidRPr="0086721F">
        <w:rPr>
          <w:rFonts w:ascii="Cambria" w:hAnsi="Cambria"/>
          <w:sz w:val="20"/>
          <w:szCs w:val="20"/>
          <w:lang w:val="es-ES_tradnl"/>
        </w:rPr>
        <w:t xml:space="preserve">el peticionario alega que no </w:t>
      </w:r>
      <w:r w:rsidR="005C39AA" w:rsidRPr="0086721F">
        <w:rPr>
          <w:rFonts w:ascii="Cambria" w:hAnsi="Cambria"/>
          <w:sz w:val="20"/>
          <w:szCs w:val="20"/>
          <w:lang w:val="es-ES_tradnl"/>
        </w:rPr>
        <w:t>recuerda qu</w:t>
      </w:r>
      <w:r w:rsidR="00A86320" w:rsidRPr="0086721F">
        <w:rPr>
          <w:rFonts w:ascii="Cambria" w:hAnsi="Cambria"/>
          <w:sz w:val="20"/>
          <w:szCs w:val="20"/>
          <w:lang w:val="es-ES_tradnl"/>
        </w:rPr>
        <w:t>é</w:t>
      </w:r>
      <w:r w:rsidR="005C39AA" w:rsidRPr="0086721F">
        <w:rPr>
          <w:rFonts w:ascii="Cambria" w:hAnsi="Cambria"/>
          <w:sz w:val="20"/>
          <w:szCs w:val="20"/>
          <w:lang w:val="es-ES_tradnl"/>
        </w:rPr>
        <w:t xml:space="preserve"> declaraciones brindó en ese momento</w:t>
      </w:r>
      <w:r w:rsidR="00B170C9" w:rsidRPr="0086721F">
        <w:rPr>
          <w:rFonts w:ascii="Cambria" w:hAnsi="Cambria"/>
          <w:sz w:val="20"/>
          <w:szCs w:val="20"/>
          <w:lang w:val="es-ES_tradnl"/>
        </w:rPr>
        <w:t xml:space="preserve">. Denuncia </w:t>
      </w:r>
      <w:r w:rsidR="00A86320" w:rsidRPr="0086721F">
        <w:rPr>
          <w:rFonts w:ascii="Cambria" w:hAnsi="Cambria"/>
          <w:sz w:val="20"/>
          <w:szCs w:val="20"/>
          <w:lang w:val="es-ES_tradnl"/>
        </w:rPr>
        <w:t xml:space="preserve">además posteriormente </w:t>
      </w:r>
      <w:r w:rsidR="00B170C9" w:rsidRPr="0086721F">
        <w:rPr>
          <w:rFonts w:ascii="Cambria" w:hAnsi="Cambria"/>
          <w:sz w:val="20"/>
          <w:szCs w:val="20"/>
          <w:lang w:val="es-ES_tradnl"/>
        </w:rPr>
        <w:t xml:space="preserve">estuvo </w:t>
      </w:r>
      <w:r w:rsidR="00A86320" w:rsidRPr="0086721F">
        <w:rPr>
          <w:rFonts w:ascii="Cambria" w:hAnsi="Cambria"/>
          <w:sz w:val="20"/>
          <w:szCs w:val="20"/>
          <w:lang w:val="es-ES_tradnl"/>
        </w:rPr>
        <w:t>privado de libertad bajo la figura del arraigo durante</w:t>
      </w:r>
      <w:r w:rsidR="00B170C9" w:rsidRPr="0086721F">
        <w:rPr>
          <w:rFonts w:ascii="Cambria" w:hAnsi="Cambria"/>
          <w:sz w:val="20"/>
          <w:szCs w:val="20"/>
          <w:lang w:val="es-ES_tradnl"/>
        </w:rPr>
        <w:t xml:space="preserve"> noventa días</w:t>
      </w:r>
      <w:r w:rsidR="00A86320" w:rsidRPr="0086721F">
        <w:rPr>
          <w:rFonts w:ascii="Cambria" w:hAnsi="Cambria"/>
          <w:sz w:val="20"/>
          <w:szCs w:val="20"/>
          <w:lang w:val="es-ES_tradnl"/>
        </w:rPr>
        <w:t>;</w:t>
      </w:r>
      <w:r w:rsidR="00B170C9" w:rsidRPr="0086721F">
        <w:rPr>
          <w:rFonts w:ascii="Cambria" w:hAnsi="Cambria"/>
          <w:sz w:val="20"/>
          <w:szCs w:val="20"/>
          <w:lang w:val="es-ES_tradnl"/>
        </w:rPr>
        <w:t xml:space="preserve"> y que en ese período el Subprocurador de Averiguaciones Previas fue al centro de arraigo a presionarlo para que se declar</w:t>
      </w:r>
      <w:r w:rsidR="007473C1" w:rsidRPr="0086721F">
        <w:rPr>
          <w:rFonts w:ascii="Cambria" w:hAnsi="Cambria"/>
          <w:sz w:val="20"/>
          <w:szCs w:val="20"/>
          <w:lang w:val="es-ES_tradnl"/>
        </w:rPr>
        <w:t>ara</w:t>
      </w:r>
      <w:r w:rsidR="00B170C9" w:rsidRPr="0086721F">
        <w:rPr>
          <w:rFonts w:ascii="Cambria" w:hAnsi="Cambria"/>
          <w:sz w:val="20"/>
          <w:szCs w:val="20"/>
          <w:lang w:val="es-ES_tradnl"/>
        </w:rPr>
        <w:t xml:space="preserve"> culpable</w:t>
      </w:r>
      <w:r w:rsidR="00E71064" w:rsidRPr="0086721F">
        <w:rPr>
          <w:rFonts w:ascii="Cambria" w:hAnsi="Cambria"/>
          <w:sz w:val="20"/>
          <w:szCs w:val="20"/>
          <w:lang w:val="es-ES_tradnl"/>
        </w:rPr>
        <w:t xml:space="preserve">, </w:t>
      </w:r>
      <w:r w:rsidR="007473C1" w:rsidRPr="0086721F">
        <w:rPr>
          <w:rFonts w:ascii="Cambria" w:hAnsi="Cambria"/>
          <w:sz w:val="20"/>
          <w:szCs w:val="20"/>
          <w:lang w:val="es-ES_tradnl"/>
        </w:rPr>
        <w:t>habría sido</w:t>
      </w:r>
      <w:r w:rsidR="00E71064" w:rsidRPr="0086721F">
        <w:rPr>
          <w:rFonts w:ascii="Cambria" w:hAnsi="Cambria"/>
          <w:sz w:val="20"/>
          <w:szCs w:val="20"/>
          <w:lang w:val="es-ES_tradnl"/>
        </w:rPr>
        <w:t xml:space="preserve"> amenazado con </w:t>
      </w:r>
      <w:r w:rsidR="007473C1" w:rsidRPr="0086721F">
        <w:rPr>
          <w:rFonts w:ascii="Cambria" w:hAnsi="Cambria"/>
          <w:sz w:val="20"/>
          <w:szCs w:val="20"/>
          <w:lang w:val="es-ES_tradnl"/>
        </w:rPr>
        <w:t>la muerte de</w:t>
      </w:r>
      <w:r w:rsidR="00E71064" w:rsidRPr="0086721F">
        <w:rPr>
          <w:rFonts w:ascii="Cambria" w:hAnsi="Cambria"/>
          <w:sz w:val="20"/>
          <w:szCs w:val="20"/>
          <w:lang w:val="es-ES_tradnl"/>
        </w:rPr>
        <w:t xml:space="preserve"> su familia si no aceptaba los cargos</w:t>
      </w:r>
      <w:r w:rsidR="00554B2D" w:rsidRPr="0086721F">
        <w:rPr>
          <w:rFonts w:ascii="Cambria" w:hAnsi="Cambria"/>
          <w:sz w:val="20"/>
          <w:szCs w:val="20"/>
          <w:lang w:val="es-ES_tradnl"/>
        </w:rPr>
        <w:t>.</w:t>
      </w:r>
    </w:p>
    <w:p w14:paraId="2CC135BC" w14:textId="2B1CBCFC" w:rsidR="00AA15A2" w:rsidRPr="0086721F" w:rsidRDefault="00AA15A2" w:rsidP="00D537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El peticionario </w:t>
      </w:r>
      <w:r w:rsidR="005B7E6F" w:rsidRPr="0086721F">
        <w:rPr>
          <w:rFonts w:ascii="Cambria" w:hAnsi="Cambria"/>
          <w:sz w:val="20"/>
          <w:szCs w:val="20"/>
          <w:lang w:val="es-ES_tradnl"/>
        </w:rPr>
        <w:t>aduce</w:t>
      </w:r>
      <w:r w:rsidRPr="0086721F">
        <w:rPr>
          <w:rFonts w:ascii="Cambria" w:hAnsi="Cambria"/>
          <w:sz w:val="20"/>
          <w:szCs w:val="20"/>
          <w:lang w:val="es-ES_tradnl"/>
        </w:rPr>
        <w:t xml:space="preserve"> que</w:t>
      </w:r>
      <w:r w:rsidR="00E54BA4" w:rsidRPr="0086721F">
        <w:rPr>
          <w:rFonts w:ascii="Cambria" w:hAnsi="Cambria"/>
          <w:sz w:val="20"/>
          <w:szCs w:val="20"/>
          <w:lang w:val="es-ES_tradnl"/>
        </w:rPr>
        <w:t xml:space="preserve"> el proceso seguido en su contra ha estado lleno de irregularidades</w:t>
      </w:r>
      <w:r w:rsidR="0015620D" w:rsidRPr="0086721F">
        <w:rPr>
          <w:rFonts w:ascii="Cambria" w:hAnsi="Cambria"/>
          <w:sz w:val="20"/>
          <w:szCs w:val="20"/>
          <w:lang w:val="es-ES_tradnl"/>
        </w:rPr>
        <w:t>; por ejemplo,</w:t>
      </w:r>
      <w:r w:rsidR="00E54BA4" w:rsidRPr="0086721F">
        <w:rPr>
          <w:rFonts w:ascii="Cambria" w:hAnsi="Cambria"/>
          <w:sz w:val="20"/>
          <w:szCs w:val="20"/>
          <w:lang w:val="es-ES_tradnl"/>
        </w:rPr>
        <w:t xml:space="preserve"> </w:t>
      </w:r>
      <w:r w:rsidR="0018765F" w:rsidRPr="0086721F">
        <w:rPr>
          <w:rFonts w:ascii="Cambria" w:hAnsi="Cambria"/>
          <w:sz w:val="20"/>
          <w:szCs w:val="20"/>
          <w:lang w:val="es-ES_tradnl"/>
        </w:rPr>
        <w:t xml:space="preserve">que </w:t>
      </w:r>
      <w:r w:rsidR="00B170C9" w:rsidRPr="0086721F">
        <w:rPr>
          <w:rFonts w:ascii="Cambria" w:hAnsi="Cambria"/>
          <w:sz w:val="20"/>
          <w:szCs w:val="20"/>
          <w:lang w:val="es-ES_tradnl"/>
        </w:rPr>
        <w:t xml:space="preserve">el 15 de agosto de 2008 estuvo </w:t>
      </w:r>
      <w:r w:rsidR="0015620D" w:rsidRPr="0086721F">
        <w:rPr>
          <w:rFonts w:ascii="Cambria" w:hAnsi="Cambria"/>
          <w:sz w:val="20"/>
          <w:szCs w:val="20"/>
          <w:lang w:val="es-ES_tradnl"/>
        </w:rPr>
        <w:t xml:space="preserve">en una rueda de reconocimiento de detenidos </w:t>
      </w:r>
      <w:r w:rsidR="00B170C9" w:rsidRPr="0086721F">
        <w:rPr>
          <w:rFonts w:ascii="Cambria" w:hAnsi="Cambria"/>
          <w:sz w:val="20"/>
          <w:szCs w:val="20"/>
          <w:lang w:val="es-ES_tradnl"/>
        </w:rPr>
        <w:t xml:space="preserve">en la </w:t>
      </w:r>
      <w:r w:rsidR="00F91A3B" w:rsidRPr="0086721F">
        <w:rPr>
          <w:rFonts w:ascii="Cambria" w:hAnsi="Cambria"/>
          <w:sz w:val="20"/>
          <w:szCs w:val="20"/>
          <w:lang w:val="es-ES_tradnl"/>
        </w:rPr>
        <w:t>C</w:t>
      </w:r>
      <w:r w:rsidR="00B170C9" w:rsidRPr="0086721F">
        <w:rPr>
          <w:rFonts w:ascii="Cambria" w:hAnsi="Cambria"/>
          <w:sz w:val="20"/>
          <w:szCs w:val="20"/>
          <w:lang w:val="es-ES_tradnl"/>
        </w:rPr>
        <w:t xml:space="preserve">ámara </w:t>
      </w:r>
      <w:r w:rsidR="00F91A3B" w:rsidRPr="0086721F">
        <w:rPr>
          <w:rFonts w:ascii="Cambria" w:hAnsi="Cambria"/>
          <w:sz w:val="20"/>
          <w:szCs w:val="20"/>
          <w:lang w:val="es-ES_tradnl"/>
        </w:rPr>
        <w:t>G</w:t>
      </w:r>
      <w:r w:rsidR="00B170C9" w:rsidRPr="0086721F">
        <w:rPr>
          <w:rFonts w:ascii="Cambria" w:hAnsi="Cambria"/>
          <w:sz w:val="20"/>
          <w:szCs w:val="20"/>
          <w:lang w:val="es-ES_tradnl"/>
        </w:rPr>
        <w:t>esel</w:t>
      </w:r>
      <w:r w:rsidR="00F91A3B" w:rsidRPr="0086721F">
        <w:rPr>
          <w:rFonts w:ascii="Cambria" w:hAnsi="Cambria"/>
          <w:sz w:val="20"/>
          <w:szCs w:val="20"/>
          <w:lang w:val="es-ES_tradnl"/>
        </w:rPr>
        <w:t>l</w:t>
      </w:r>
      <w:r w:rsidR="00400B4F" w:rsidRPr="0086721F">
        <w:rPr>
          <w:rFonts w:ascii="Cambria" w:hAnsi="Cambria"/>
          <w:sz w:val="20"/>
          <w:szCs w:val="20"/>
          <w:lang w:val="es-ES_tradnl"/>
        </w:rPr>
        <w:t>,</w:t>
      </w:r>
      <w:r w:rsidR="00E54BA4" w:rsidRPr="0086721F">
        <w:rPr>
          <w:rFonts w:ascii="Cambria" w:hAnsi="Cambria"/>
          <w:sz w:val="20"/>
          <w:szCs w:val="20"/>
          <w:lang w:val="es-ES_tradnl"/>
        </w:rPr>
        <w:t xml:space="preserve"> en la que </w:t>
      </w:r>
      <w:r w:rsidR="002903A9" w:rsidRPr="0086721F">
        <w:rPr>
          <w:rFonts w:ascii="Cambria" w:hAnsi="Cambria"/>
          <w:sz w:val="20"/>
          <w:szCs w:val="20"/>
          <w:lang w:val="es-ES_tradnl"/>
        </w:rPr>
        <w:t>participó junto a un grupo de</w:t>
      </w:r>
      <w:r w:rsidR="00400B4F" w:rsidRPr="0086721F">
        <w:rPr>
          <w:rFonts w:ascii="Cambria" w:hAnsi="Cambria"/>
          <w:sz w:val="20"/>
          <w:szCs w:val="20"/>
          <w:lang w:val="es-ES_tradnl"/>
        </w:rPr>
        <w:t xml:space="preserve"> personas </w:t>
      </w:r>
      <w:r w:rsidR="002903A9" w:rsidRPr="0086721F">
        <w:rPr>
          <w:rFonts w:ascii="Cambria" w:hAnsi="Cambria"/>
          <w:sz w:val="20"/>
          <w:szCs w:val="20"/>
          <w:lang w:val="es-ES_tradnl"/>
        </w:rPr>
        <w:t xml:space="preserve">que </w:t>
      </w:r>
      <w:r w:rsidR="00400B4F" w:rsidRPr="0086721F">
        <w:rPr>
          <w:rFonts w:ascii="Cambria" w:hAnsi="Cambria"/>
          <w:sz w:val="20"/>
          <w:szCs w:val="20"/>
          <w:lang w:val="es-ES_tradnl"/>
        </w:rPr>
        <w:t>no se parecían en nada</w:t>
      </w:r>
      <w:r w:rsidR="002E2F1B" w:rsidRPr="0086721F">
        <w:rPr>
          <w:rFonts w:ascii="Cambria" w:hAnsi="Cambria"/>
          <w:sz w:val="20"/>
          <w:szCs w:val="20"/>
          <w:lang w:val="es-ES_tradnl"/>
        </w:rPr>
        <w:t xml:space="preserve"> a él</w:t>
      </w:r>
      <w:r w:rsidR="00400B4F" w:rsidRPr="0086721F">
        <w:rPr>
          <w:rFonts w:ascii="Cambria" w:hAnsi="Cambria"/>
          <w:sz w:val="20"/>
          <w:szCs w:val="20"/>
          <w:lang w:val="es-ES_tradnl"/>
        </w:rPr>
        <w:t>, pues eran más robustos y altos</w:t>
      </w:r>
      <w:r w:rsidR="0015620D" w:rsidRPr="0086721F">
        <w:rPr>
          <w:rFonts w:ascii="Cambria" w:hAnsi="Cambria"/>
          <w:sz w:val="20"/>
          <w:szCs w:val="20"/>
          <w:lang w:val="es-ES_tradnl"/>
        </w:rPr>
        <w:t>;</w:t>
      </w:r>
      <w:r w:rsidR="00400B4F" w:rsidRPr="0086721F">
        <w:rPr>
          <w:rFonts w:ascii="Cambria" w:hAnsi="Cambria"/>
          <w:sz w:val="20"/>
          <w:szCs w:val="20"/>
          <w:lang w:val="es-ES_tradnl"/>
        </w:rPr>
        <w:t xml:space="preserve"> alega que por ley en este tipo de confrontas deben estar personas con características similares</w:t>
      </w:r>
      <w:r w:rsidR="00554B2D" w:rsidRPr="0086721F">
        <w:rPr>
          <w:rFonts w:ascii="Cambria" w:hAnsi="Cambria"/>
          <w:sz w:val="20"/>
          <w:szCs w:val="20"/>
          <w:lang w:val="es-ES_tradnl"/>
        </w:rPr>
        <w:t>.</w:t>
      </w:r>
      <w:r w:rsidR="00E54BA4" w:rsidRPr="0086721F">
        <w:rPr>
          <w:rFonts w:ascii="Cambria" w:hAnsi="Cambria"/>
          <w:sz w:val="20"/>
          <w:szCs w:val="20"/>
          <w:lang w:val="es-ES_tradnl"/>
        </w:rPr>
        <w:t xml:space="preserve"> También </w:t>
      </w:r>
      <w:r w:rsidR="002903A9" w:rsidRPr="0086721F">
        <w:rPr>
          <w:rFonts w:ascii="Cambria" w:hAnsi="Cambria"/>
          <w:sz w:val="20"/>
          <w:szCs w:val="20"/>
          <w:lang w:val="es-ES_tradnl"/>
        </w:rPr>
        <w:t xml:space="preserve">indica que se </w:t>
      </w:r>
      <w:r w:rsidR="00E54BA4" w:rsidRPr="0086721F">
        <w:rPr>
          <w:rFonts w:ascii="Cambria" w:hAnsi="Cambria"/>
          <w:sz w:val="20"/>
          <w:szCs w:val="20"/>
          <w:lang w:val="es-ES_tradnl"/>
        </w:rPr>
        <w:t>ha</w:t>
      </w:r>
      <w:r w:rsidR="002E2F1B" w:rsidRPr="0086721F">
        <w:rPr>
          <w:rFonts w:ascii="Cambria" w:hAnsi="Cambria"/>
          <w:sz w:val="20"/>
          <w:szCs w:val="20"/>
          <w:lang w:val="es-ES_tradnl"/>
        </w:rPr>
        <w:t xml:space="preserve"> ofrecido el testimonio de cien personas, muchos de </w:t>
      </w:r>
      <w:r w:rsidR="0015620D" w:rsidRPr="0086721F">
        <w:rPr>
          <w:rFonts w:ascii="Cambria" w:hAnsi="Cambria"/>
          <w:sz w:val="20"/>
          <w:szCs w:val="20"/>
          <w:lang w:val="es-ES_tradnl"/>
        </w:rPr>
        <w:t>los cuales</w:t>
      </w:r>
      <w:r w:rsidR="002E2F1B" w:rsidRPr="0086721F">
        <w:rPr>
          <w:rFonts w:ascii="Cambria" w:hAnsi="Cambria"/>
          <w:sz w:val="20"/>
          <w:szCs w:val="20"/>
          <w:lang w:val="es-ES_tradnl"/>
        </w:rPr>
        <w:t xml:space="preserve"> no se presenta</w:t>
      </w:r>
      <w:r w:rsidR="001A38FA" w:rsidRPr="0086721F">
        <w:rPr>
          <w:rFonts w:ascii="Cambria" w:hAnsi="Cambria"/>
          <w:sz w:val="20"/>
          <w:szCs w:val="20"/>
          <w:lang w:val="es-ES_tradnl"/>
        </w:rPr>
        <w:t>ro</w:t>
      </w:r>
      <w:r w:rsidR="002E2F1B" w:rsidRPr="0086721F">
        <w:rPr>
          <w:rFonts w:ascii="Cambria" w:hAnsi="Cambria"/>
          <w:sz w:val="20"/>
          <w:szCs w:val="20"/>
          <w:lang w:val="es-ES_tradnl"/>
        </w:rPr>
        <w:t>n a declarar a pesar de haber sido citados en más de cinco ocasiones</w:t>
      </w:r>
      <w:r w:rsidR="004D7B31" w:rsidRPr="0086721F">
        <w:rPr>
          <w:rFonts w:ascii="Cambria" w:hAnsi="Cambria"/>
          <w:sz w:val="20"/>
          <w:szCs w:val="20"/>
          <w:lang w:val="es-ES_tradnl"/>
        </w:rPr>
        <w:t>, lo cual dilata el proceso</w:t>
      </w:r>
      <w:r w:rsidR="002E2F1B" w:rsidRPr="0086721F">
        <w:rPr>
          <w:rFonts w:ascii="Cambria" w:hAnsi="Cambria"/>
          <w:sz w:val="20"/>
          <w:szCs w:val="20"/>
          <w:lang w:val="es-ES_tradnl"/>
        </w:rPr>
        <w:t>.</w:t>
      </w:r>
      <w:r w:rsidR="002903A9" w:rsidRPr="0086721F">
        <w:rPr>
          <w:rFonts w:ascii="Cambria" w:hAnsi="Cambria"/>
          <w:sz w:val="20"/>
          <w:szCs w:val="20"/>
          <w:lang w:val="es-ES_tradnl"/>
        </w:rPr>
        <w:t xml:space="preserve"> </w:t>
      </w:r>
      <w:r w:rsidR="00D537D5" w:rsidRPr="0086721F">
        <w:rPr>
          <w:rFonts w:ascii="Cambria" w:hAnsi="Cambria"/>
          <w:sz w:val="20"/>
          <w:szCs w:val="20"/>
          <w:lang w:val="es-ES_tradnl"/>
        </w:rPr>
        <w:t>Además, indica que dos testigos habrían sido presionados para señalarlo como autor del delito de secuestro.</w:t>
      </w:r>
    </w:p>
    <w:p w14:paraId="6D4776AA" w14:textId="04C6C446" w:rsidR="00CA4114" w:rsidRPr="0086721F" w:rsidRDefault="00A6124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El Sr. </w:t>
      </w:r>
      <w:r w:rsidR="00CA4114" w:rsidRPr="0086721F">
        <w:rPr>
          <w:rFonts w:ascii="Cambria" w:hAnsi="Cambria"/>
          <w:sz w:val="20"/>
          <w:szCs w:val="20"/>
          <w:lang w:val="es-ES_tradnl"/>
        </w:rPr>
        <w:t>Hernández</w:t>
      </w:r>
      <w:r w:rsidRPr="0086721F">
        <w:rPr>
          <w:rFonts w:ascii="Cambria" w:hAnsi="Cambria"/>
          <w:sz w:val="20"/>
          <w:szCs w:val="20"/>
          <w:lang w:val="es-ES_tradnl"/>
        </w:rPr>
        <w:t xml:space="preserve"> manifiesta que</w:t>
      </w:r>
      <w:r w:rsidR="00D537D5" w:rsidRPr="0086721F">
        <w:rPr>
          <w:rFonts w:ascii="Cambria" w:hAnsi="Cambria"/>
          <w:sz w:val="20"/>
          <w:szCs w:val="20"/>
          <w:lang w:val="es-ES_tradnl"/>
        </w:rPr>
        <w:t xml:space="preserve"> después de haber estado en arraigo,  el 29 de octubre de 2008 fue consignado al Reclusorio Sur, ahí</w:t>
      </w:r>
      <w:r w:rsidR="00CA4114" w:rsidRPr="0086721F">
        <w:rPr>
          <w:rFonts w:ascii="Cambria" w:hAnsi="Cambria"/>
          <w:sz w:val="20"/>
          <w:szCs w:val="20"/>
          <w:lang w:val="es-ES_tradnl"/>
        </w:rPr>
        <w:t xml:space="preserve"> fue abordado por varios sujetos uniformados cubiertos del rostro, quienes lo habrían bajado del vehículo en el que fue trasladado, lo desnudaron, lo golpearon y le dieron toques eléctricos en diferentes partes del cuerpo</w:t>
      </w:r>
      <w:r w:rsidR="00F90122" w:rsidRPr="0086721F">
        <w:rPr>
          <w:rFonts w:ascii="Cambria" w:hAnsi="Cambria"/>
          <w:sz w:val="20"/>
          <w:szCs w:val="20"/>
          <w:lang w:val="es-ES_tradnl"/>
        </w:rPr>
        <w:t>, lo hicieron perder el conocimiento</w:t>
      </w:r>
      <w:r w:rsidR="00CA4114" w:rsidRPr="0086721F">
        <w:rPr>
          <w:rFonts w:ascii="Cambria" w:hAnsi="Cambria"/>
          <w:sz w:val="20"/>
          <w:szCs w:val="20"/>
          <w:lang w:val="es-ES_tradnl"/>
        </w:rPr>
        <w:t>, luego lo traslada</w:t>
      </w:r>
      <w:r w:rsidR="008A10C9" w:rsidRPr="0086721F">
        <w:rPr>
          <w:rFonts w:ascii="Cambria" w:hAnsi="Cambria"/>
          <w:sz w:val="20"/>
          <w:szCs w:val="20"/>
          <w:lang w:val="es-ES_tradnl"/>
        </w:rPr>
        <w:t>ron</w:t>
      </w:r>
      <w:r w:rsidR="00CA4114" w:rsidRPr="0086721F">
        <w:rPr>
          <w:rFonts w:ascii="Cambria" w:hAnsi="Cambria"/>
          <w:sz w:val="20"/>
          <w:szCs w:val="20"/>
          <w:lang w:val="es-ES_tradnl"/>
        </w:rPr>
        <w:t xml:space="preserve"> a un salón</w:t>
      </w:r>
      <w:r w:rsidR="00C87096" w:rsidRPr="0086721F">
        <w:rPr>
          <w:rFonts w:ascii="Cambria" w:hAnsi="Cambria"/>
          <w:sz w:val="20"/>
          <w:szCs w:val="20"/>
          <w:lang w:val="es-ES_tradnl"/>
        </w:rPr>
        <w:t xml:space="preserve"> en el que lo siguieron golpeando, </w:t>
      </w:r>
      <w:r w:rsidR="004D7B31" w:rsidRPr="0086721F">
        <w:rPr>
          <w:rFonts w:ascii="Cambria" w:hAnsi="Cambria"/>
          <w:sz w:val="20"/>
          <w:szCs w:val="20"/>
          <w:lang w:val="es-ES_tradnl"/>
        </w:rPr>
        <w:t>p</w:t>
      </w:r>
      <w:r w:rsidR="00C87096" w:rsidRPr="0086721F">
        <w:rPr>
          <w:rFonts w:ascii="Cambria" w:hAnsi="Cambria"/>
          <w:sz w:val="20"/>
          <w:szCs w:val="20"/>
          <w:lang w:val="es-ES_tradnl"/>
        </w:rPr>
        <w:t>o</w:t>
      </w:r>
      <w:r w:rsidR="004D7B31" w:rsidRPr="0086721F">
        <w:rPr>
          <w:rFonts w:ascii="Cambria" w:hAnsi="Cambria"/>
          <w:sz w:val="20"/>
          <w:szCs w:val="20"/>
          <w:lang w:val="es-ES_tradnl"/>
        </w:rPr>
        <w:t>steriormente</w:t>
      </w:r>
      <w:r w:rsidR="00C87096" w:rsidRPr="0086721F">
        <w:rPr>
          <w:rFonts w:ascii="Cambria" w:hAnsi="Cambria"/>
          <w:sz w:val="20"/>
          <w:szCs w:val="20"/>
          <w:lang w:val="es-ES_tradnl"/>
        </w:rPr>
        <w:t xml:space="preserve"> lo dejaron en un lugar lleno de basura y cucarachas</w:t>
      </w:r>
      <w:r w:rsidR="00313CB8" w:rsidRPr="0086721F">
        <w:rPr>
          <w:rFonts w:ascii="Cambria" w:hAnsi="Cambria"/>
          <w:sz w:val="20"/>
          <w:szCs w:val="20"/>
          <w:lang w:val="es-ES_tradnl"/>
        </w:rPr>
        <w:t>;</w:t>
      </w:r>
      <w:r w:rsidR="00C87096" w:rsidRPr="0086721F">
        <w:rPr>
          <w:rFonts w:ascii="Cambria" w:hAnsi="Cambria"/>
          <w:sz w:val="20"/>
          <w:szCs w:val="20"/>
          <w:lang w:val="es-ES_tradnl"/>
        </w:rPr>
        <w:t xml:space="preserve"> finalmente, le dijeron que si no se declaraba culpable lo matarían a golpes a él y a su familia. </w:t>
      </w:r>
      <w:r w:rsidR="005C39AA" w:rsidRPr="0086721F">
        <w:rPr>
          <w:rFonts w:ascii="Cambria" w:hAnsi="Cambria"/>
          <w:sz w:val="20"/>
          <w:szCs w:val="20"/>
          <w:lang w:val="es-ES_tradnl"/>
        </w:rPr>
        <w:t xml:space="preserve">La presunta víctima no denunció estos hechos porque ya habría denunciado las amenazas recibidas ante la Comisión Nacional de Derechos Humanos y ante el Ministerio Público. </w:t>
      </w:r>
      <w:r w:rsidR="00732CEC" w:rsidRPr="0086721F">
        <w:rPr>
          <w:rFonts w:ascii="Cambria" w:hAnsi="Cambria"/>
          <w:sz w:val="20"/>
          <w:szCs w:val="20"/>
          <w:lang w:val="es-ES_tradnl"/>
        </w:rPr>
        <w:t xml:space="preserve">Además, por la evidente situación de riesgo en la que se encontraba al estar privado de libertad a merced de sus propios torturadores. </w:t>
      </w:r>
    </w:p>
    <w:p w14:paraId="7252A5C3" w14:textId="19FD628E" w:rsidR="00D537D5" w:rsidRPr="0086721F" w:rsidRDefault="00D537D5" w:rsidP="00D537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La presunta víctima también denuncia que en julio de 2009 dos integrantes de la banda “los </w:t>
      </w:r>
      <w:proofErr w:type="spellStart"/>
      <w:r w:rsidRPr="0086721F">
        <w:rPr>
          <w:rFonts w:ascii="Cambria" w:hAnsi="Cambria"/>
          <w:sz w:val="20"/>
          <w:szCs w:val="20"/>
          <w:lang w:val="es-ES_tradnl"/>
        </w:rPr>
        <w:t>Petriciolet</w:t>
      </w:r>
      <w:proofErr w:type="spellEnd"/>
      <w:r w:rsidRPr="0086721F">
        <w:rPr>
          <w:rFonts w:ascii="Cambria" w:hAnsi="Cambria"/>
          <w:sz w:val="20"/>
          <w:szCs w:val="20"/>
          <w:lang w:val="es-ES_tradnl"/>
        </w:rPr>
        <w:t>” se declararon culpables de los delitos que lo acusaban a él</w:t>
      </w:r>
      <w:r w:rsidR="00D44E83" w:rsidRPr="0086721F">
        <w:rPr>
          <w:rFonts w:ascii="Cambria" w:hAnsi="Cambria"/>
          <w:sz w:val="20"/>
          <w:szCs w:val="20"/>
          <w:lang w:val="es-ES_tradnl"/>
        </w:rPr>
        <w:t>;</w:t>
      </w:r>
      <w:r w:rsidRPr="0086721F">
        <w:rPr>
          <w:rFonts w:ascii="Cambria" w:hAnsi="Cambria"/>
          <w:sz w:val="20"/>
          <w:szCs w:val="20"/>
          <w:lang w:val="es-ES_tradnl"/>
        </w:rPr>
        <w:t xml:space="preserve"> y </w:t>
      </w:r>
      <w:r w:rsidR="00D44E83" w:rsidRPr="0086721F">
        <w:rPr>
          <w:rFonts w:ascii="Cambria" w:hAnsi="Cambria"/>
          <w:sz w:val="20"/>
          <w:szCs w:val="20"/>
          <w:lang w:val="es-ES_tradnl"/>
        </w:rPr>
        <w:t>sostiene</w:t>
      </w:r>
      <w:r w:rsidRPr="0086721F">
        <w:rPr>
          <w:rFonts w:ascii="Cambria" w:hAnsi="Cambria"/>
          <w:sz w:val="20"/>
          <w:szCs w:val="20"/>
          <w:lang w:val="es-ES_tradnl"/>
        </w:rPr>
        <w:t xml:space="preserve"> que nadie lo reconoce como miembro de esa banda, lo cual confirmaría</w:t>
      </w:r>
      <w:r w:rsidR="00D44E83" w:rsidRPr="0086721F">
        <w:rPr>
          <w:rFonts w:ascii="Cambria" w:hAnsi="Cambria"/>
          <w:sz w:val="20"/>
          <w:szCs w:val="20"/>
          <w:lang w:val="es-ES_tradnl"/>
        </w:rPr>
        <w:t>, a su juicio,</w:t>
      </w:r>
      <w:r w:rsidRPr="0086721F">
        <w:rPr>
          <w:rFonts w:ascii="Cambria" w:hAnsi="Cambria"/>
          <w:sz w:val="20"/>
          <w:szCs w:val="20"/>
          <w:lang w:val="es-ES_tradnl"/>
        </w:rPr>
        <w:t xml:space="preserve"> que el caso </w:t>
      </w:r>
      <w:r w:rsidR="00D44E83" w:rsidRPr="0086721F">
        <w:rPr>
          <w:rFonts w:ascii="Cambria" w:hAnsi="Cambria"/>
          <w:sz w:val="20"/>
          <w:szCs w:val="20"/>
          <w:lang w:val="es-ES_tradnl"/>
        </w:rPr>
        <w:t>fue</w:t>
      </w:r>
      <w:r w:rsidRPr="0086721F">
        <w:rPr>
          <w:rFonts w:ascii="Cambria" w:hAnsi="Cambria"/>
          <w:sz w:val="20"/>
          <w:szCs w:val="20"/>
          <w:lang w:val="es-ES_tradnl"/>
        </w:rPr>
        <w:t xml:space="preserve"> fabricado en su contra.</w:t>
      </w:r>
    </w:p>
    <w:p w14:paraId="3753FF82" w14:textId="60C6E818" w:rsidR="00AA15A2" w:rsidRPr="0086721F" w:rsidRDefault="00221E24" w:rsidP="001851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La presunta víctima indica que </w:t>
      </w:r>
      <w:r w:rsidR="00A61247" w:rsidRPr="0086721F">
        <w:rPr>
          <w:rFonts w:ascii="Cambria" w:hAnsi="Cambria"/>
          <w:sz w:val="20"/>
          <w:szCs w:val="20"/>
          <w:lang w:val="es-ES_tradnl"/>
        </w:rPr>
        <w:t>ha agotado los recursos internos a través de denuncias presentadas ante la Comisión Nacional de Derechos Humanos,</w:t>
      </w:r>
      <w:r w:rsidR="00F90122" w:rsidRPr="0086721F">
        <w:rPr>
          <w:rFonts w:ascii="Cambria" w:hAnsi="Cambria"/>
          <w:sz w:val="20"/>
          <w:szCs w:val="20"/>
          <w:lang w:val="es-ES_tradnl"/>
        </w:rPr>
        <w:t xml:space="preserve"> en las que </w:t>
      </w:r>
      <w:r w:rsidR="00D055C6" w:rsidRPr="0086721F">
        <w:rPr>
          <w:rFonts w:ascii="Cambria" w:hAnsi="Cambria"/>
          <w:sz w:val="20"/>
          <w:szCs w:val="20"/>
          <w:lang w:val="es-ES_tradnl"/>
        </w:rPr>
        <w:t>declaró</w:t>
      </w:r>
      <w:r w:rsidR="00F90122" w:rsidRPr="0086721F">
        <w:rPr>
          <w:rFonts w:ascii="Cambria" w:hAnsi="Cambria"/>
          <w:sz w:val="20"/>
          <w:szCs w:val="20"/>
          <w:lang w:val="es-ES_tradnl"/>
        </w:rPr>
        <w:t xml:space="preserve"> las amenazas recibidas mientras estuvo en arraigo,</w:t>
      </w:r>
      <w:r w:rsidR="00A61247" w:rsidRPr="0086721F">
        <w:rPr>
          <w:rFonts w:ascii="Cambria" w:hAnsi="Cambria"/>
          <w:sz w:val="20"/>
          <w:szCs w:val="20"/>
          <w:lang w:val="es-ES_tradnl"/>
        </w:rPr>
        <w:t xml:space="preserve"> las cuales considera no han sido debidamente diligenciadas</w:t>
      </w:r>
      <w:r w:rsidR="00834767" w:rsidRPr="0086721F">
        <w:rPr>
          <w:rFonts w:ascii="Cambria" w:hAnsi="Cambria"/>
          <w:sz w:val="20"/>
          <w:szCs w:val="20"/>
          <w:lang w:val="es-ES_tradnl"/>
        </w:rPr>
        <w:t>.</w:t>
      </w:r>
      <w:r w:rsidR="00A61247" w:rsidRPr="0086721F">
        <w:rPr>
          <w:rFonts w:ascii="Cambria" w:hAnsi="Cambria"/>
          <w:sz w:val="20"/>
          <w:szCs w:val="20"/>
          <w:lang w:val="es-ES_tradnl"/>
        </w:rPr>
        <w:t xml:space="preserve"> </w:t>
      </w:r>
      <w:r w:rsidR="00834767" w:rsidRPr="0086721F">
        <w:rPr>
          <w:rFonts w:ascii="Cambria" w:hAnsi="Cambria"/>
          <w:sz w:val="20"/>
          <w:szCs w:val="20"/>
          <w:lang w:val="es-ES_tradnl"/>
        </w:rPr>
        <w:t>También presentó dos</w:t>
      </w:r>
      <w:r w:rsidR="00A61247" w:rsidRPr="0086721F">
        <w:rPr>
          <w:rFonts w:ascii="Cambria" w:hAnsi="Cambria"/>
          <w:sz w:val="20"/>
          <w:szCs w:val="20"/>
          <w:lang w:val="es-ES_tradnl"/>
        </w:rPr>
        <w:t xml:space="preserve"> amparos directos</w:t>
      </w:r>
      <w:r w:rsidR="00834767" w:rsidRPr="0086721F">
        <w:rPr>
          <w:rFonts w:ascii="Cambria" w:hAnsi="Cambria"/>
          <w:sz w:val="20"/>
          <w:szCs w:val="20"/>
          <w:lang w:val="es-ES_tradnl"/>
        </w:rPr>
        <w:t xml:space="preserve"> en los que</w:t>
      </w:r>
      <w:r w:rsidR="00D537D5" w:rsidRPr="0086721F">
        <w:rPr>
          <w:rFonts w:ascii="Cambria" w:hAnsi="Cambria"/>
          <w:sz w:val="20"/>
          <w:szCs w:val="20"/>
          <w:lang w:val="es-ES_tradnl"/>
        </w:rPr>
        <w:t xml:space="preserve"> impugnó los autos de prisión preventiva; el primero</w:t>
      </w:r>
      <w:r w:rsidR="00834767" w:rsidRPr="0086721F">
        <w:rPr>
          <w:rFonts w:ascii="Cambria" w:hAnsi="Cambria"/>
          <w:sz w:val="20"/>
          <w:szCs w:val="20"/>
          <w:lang w:val="es-ES_tradnl"/>
        </w:rPr>
        <w:t xml:space="preserve">, con referencia 110/2009, </w:t>
      </w:r>
      <w:r w:rsidR="00D055C6" w:rsidRPr="0086721F">
        <w:rPr>
          <w:rFonts w:ascii="Cambria" w:hAnsi="Cambria"/>
          <w:sz w:val="20"/>
          <w:szCs w:val="20"/>
          <w:lang w:val="es-ES_tradnl"/>
        </w:rPr>
        <w:t xml:space="preserve">ante </w:t>
      </w:r>
      <w:r w:rsidR="00834767" w:rsidRPr="0086721F">
        <w:rPr>
          <w:rFonts w:ascii="Cambria" w:hAnsi="Cambria"/>
          <w:sz w:val="20"/>
          <w:szCs w:val="20"/>
          <w:lang w:val="es-ES_tradnl"/>
        </w:rPr>
        <w:t>el Juzgado 2 del estado d</w:t>
      </w:r>
      <w:r w:rsidR="00D055C6" w:rsidRPr="0086721F">
        <w:rPr>
          <w:rFonts w:ascii="Cambria" w:hAnsi="Cambria"/>
          <w:sz w:val="20"/>
          <w:szCs w:val="20"/>
          <w:lang w:val="es-ES_tradnl"/>
        </w:rPr>
        <w:t>e</w:t>
      </w:r>
      <w:r w:rsidR="00834767" w:rsidRPr="0086721F">
        <w:rPr>
          <w:rFonts w:ascii="Cambria" w:hAnsi="Cambria"/>
          <w:sz w:val="20"/>
          <w:szCs w:val="20"/>
          <w:lang w:val="es-ES_tradnl"/>
        </w:rPr>
        <w:t xml:space="preserve"> Nayarit,</w:t>
      </w:r>
      <w:r w:rsidR="00D055C6" w:rsidRPr="0086721F">
        <w:rPr>
          <w:rFonts w:ascii="Cambria" w:hAnsi="Cambria"/>
          <w:sz w:val="20"/>
          <w:szCs w:val="20"/>
          <w:lang w:val="es-ES_tradnl"/>
        </w:rPr>
        <w:t xml:space="preserve"> el cual </w:t>
      </w:r>
      <w:r w:rsidR="00834767" w:rsidRPr="0086721F">
        <w:rPr>
          <w:rFonts w:ascii="Cambria" w:hAnsi="Cambria"/>
          <w:sz w:val="20"/>
          <w:szCs w:val="20"/>
          <w:lang w:val="es-ES_tradnl"/>
        </w:rPr>
        <w:t>resolvió en forma favorable</w:t>
      </w:r>
      <w:r w:rsidR="00F0783C" w:rsidRPr="0086721F">
        <w:rPr>
          <w:rFonts w:ascii="Cambria" w:hAnsi="Cambria"/>
          <w:sz w:val="20"/>
          <w:szCs w:val="20"/>
          <w:lang w:val="es-ES_tradnl"/>
        </w:rPr>
        <w:t>;</w:t>
      </w:r>
      <w:r w:rsidR="00834767" w:rsidRPr="0086721F">
        <w:rPr>
          <w:rFonts w:ascii="Cambria" w:hAnsi="Cambria"/>
          <w:sz w:val="20"/>
          <w:szCs w:val="20"/>
          <w:lang w:val="es-ES_tradnl"/>
        </w:rPr>
        <w:t xml:space="preserve"> sin embargo, el </w:t>
      </w:r>
      <w:r w:rsidR="00684E7D" w:rsidRPr="0086721F">
        <w:rPr>
          <w:rFonts w:ascii="Cambria" w:hAnsi="Cambria"/>
          <w:sz w:val="20"/>
          <w:szCs w:val="20"/>
          <w:lang w:val="es-ES_tradnl"/>
        </w:rPr>
        <w:t>M</w:t>
      </w:r>
      <w:r w:rsidR="00834767" w:rsidRPr="0086721F">
        <w:rPr>
          <w:rFonts w:ascii="Cambria" w:hAnsi="Cambria"/>
          <w:sz w:val="20"/>
          <w:szCs w:val="20"/>
          <w:lang w:val="es-ES_tradnl"/>
        </w:rPr>
        <w:t xml:space="preserve">inisterio </w:t>
      </w:r>
      <w:r w:rsidR="00684E7D" w:rsidRPr="0086721F">
        <w:rPr>
          <w:rFonts w:ascii="Cambria" w:hAnsi="Cambria"/>
          <w:sz w:val="20"/>
          <w:szCs w:val="20"/>
          <w:lang w:val="es-ES_tradnl"/>
        </w:rPr>
        <w:t>P</w:t>
      </w:r>
      <w:r w:rsidR="00834767" w:rsidRPr="0086721F">
        <w:rPr>
          <w:rFonts w:ascii="Cambria" w:hAnsi="Cambria"/>
          <w:sz w:val="20"/>
          <w:szCs w:val="20"/>
          <w:lang w:val="es-ES_tradnl"/>
        </w:rPr>
        <w:t xml:space="preserve">úblico formuló otros cargos, así que </w:t>
      </w:r>
      <w:r w:rsidR="00D537D5" w:rsidRPr="0086721F">
        <w:rPr>
          <w:rFonts w:ascii="Cambria" w:hAnsi="Cambria"/>
          <w:sz w:val="20"/>
          <w:szCs w:val="20"/>
          <w:lang w:val="es-ES_tradnl"/>
        </w:rPr>
        <w:t>se redujo la cantidad de delitos por los que había sido acusado</w:t>
      </w:r>
      <w:r w:rsidR="00F0783C" w:rsidRPr="0086721F">
        <w:rPr>
          <w:rFonts w:ascii="Cambria" w:hAnsi="Cambria"/>
          <w:sz w:val="20"/>
          <w:szCs w:val="20"/>
          <w:lang w:val="es-ES_tradnl"/>
        </w:rPr>
        <w:t>.</w:t>
      </w:r>
      <w:r w:rsidR="00D537D5" w:rsidRPr="0086721F">
        <w:rPr>
          <w:rFonts w:ascii="Cambria" w:hAnsi="Cambria"/>
          <w:sz w:val="20"/>
          <w:szCs w:val="20"/>
          <w:lang w:val="es-ES_tradnl"/>
        </w:rPr>
        <w:t xml:space="preserve"> </w:t>
      </w:r>
      <w:r w:rsidR="00F0783C" w:rsidRPr="0086721F">
        <w:rPr>
          <w:rFonts w:ascii="Cambria" w:hAnsi="Cambria"/>
          <w:sz w:val="20"/>
          <w:szCs w:val="20"/>
          <w:lang w:val="es-ES_tradnl"/>
        </w:rPr>
        <w:t>E</w:t>
      </w:r>
      <w:r w:rsidR="00D537D5" w:rsidRPr="0086721F">
        <w:rPr>
          <w:rFonts w:ascii="Cambria" w:hAnsi="Cambria"/>
          <w:sz w:val="20"/>
          <w:szCs w:val="20"/>
          <w:lang w:val="es-ES_tradnl"/>
        </w:rPr>
        <w:t>l segundo</w:t>
      </w:r>
      <w:r w:rsidR="00834767" w:rsidRPr="0086721F">
        <w:rPr>
          <w:rFonts w:ascii="Cambria" w:hAnsi="Cambria"/>
          <w:sz w:val="20"/>
          <w:szCs w:val="20"/>
          <w:lang w:val="es-ES_tradnl"/>
        </w:rPr>
        <w:t xml:space="preserve"> amparo, con referencia 292/2008, aduce que</w:t>
      </w:r>
      <w:r w:rsidR="0014533F" w:rsidRPr="0086721F">
        <w:rPr>
          <w:rFonts w:ascii="Cambria" w:hAnsi="Cambria"/>
          <w:sz w:val="20"/>
          <w:szCs w:val="20"/>
          <w:lang w:val="es-ES_tradnl"/>
        </w:rPr>
        <w:t xml:space="preserve"> </w:t>
      </w:r>
      <w:r w:rsidR="00F0783C" w:rsidRPr="0086721F">
        <w:rPr>
          <w:rFonts w:ascii="Cambria" w:hAnsi="Cambria"/>
          <w:sz w:val="20"/>
          <w:szCs w:val="20"/>
          <w:lang w:val="es-ES_tradnl"/>
        </w:rPr>
        <w:t>adoleció</w:t>
      </w:r>
      <w:r w:rsidR="0014533F" w:rsidRPr="0086721F">
        <w:rPr>
          <w:rFonts w:ascii="Cambria" w:hAnsi="Cambria"/>
          <w:sz w:val="20"/>
          <w:szCs w:val="20"/>
          <w:lang w:val="es-ES_tradnl"/>
        </w:rPr>
        <w:t xml:space="preserve"> de irregularidades, puesto que</w:t>
      </w:r>
      <w:r w:rsidR="00D055C6" w:rsidRPr="0086721F">
        <w:rPr>
          <w:rFonts w:ascii="Cambria" w:hAnsi="Cambria"/>
          <w:sz w:val="20"/>
          <w:szCs w:val="20"/>
          <w:lang w:val="es-ES_tradnl"/>
        </w:rPr>
        <w:t xml:space="preserve"> en agosto de 2012 el juzgado 2 del estado de Nayarit se declaró incompetente para resolver</w:t>
      </w:r>
      <w:r w:rsidR="009F68DD" w:rsidRPr="0086721F">
        <w:rPr>
          <w:rFonts w:ascii="Cambria" w:hAnsi="Cambria"/>
          <w:sz w:val="20"/>
          <w:szCs w:val="20"/>
          <w:lang w:val="es-ES_tradnl"/>
        </w:rPr>
        <w:t>;</w:t>
      </w:r>
      <w:r w:rsidR="00D055C6" w:rsidRPr="0086721F">
        <w:rPr>
          <w:rFonts w:ascii="Cambria" w:hAnsi="Cambria"/>
          <w:sz w:val="20"/>
          <w:szCs w:val="20"/>
          <w:lang w:val="es-ES_tradnl"/>
        </w:rPr>
        <w:t xml:space="preserve"> y lo remitió al juzgado 9 del Distrito Federal, el cual no lo habría resuelto al momento de presentar la petición</w:t>
      </w:r>
      <w:r w:rsidR="00A61247" w:rsidRPr="0086721F">
        <w:rPr>
          <w:rFonts w:ascii="Cambria" w:hAnsi="Cambria"/>
          <w:sz w:val="20"/>
          <w:szCs w:val="20"/>
          <w:lang w:val="es-ES_tradnl"/>
        </w:rPr>
        <w:t>.</w:t>
      </w:r>
      <w:r w:rsidR="00ED2F26" w:rsidRPr="0086721F">
        <w:rPr>
          <w:rFonts w:ascii="Cambria" w:hAnsi="Cambria"/>
          <w:sz w:val="20"/>
          <w:szCs w:val="20"/>
          <w:lang w:val="es-ES_tradnl"/>
        </w:rPr>
        <w:t xml:space="preserve"> En información adicional, el Sr. Hernández expresó que fue condenado a </w:t>
      </w:r>
      <w:r w:rsidR="00F90122" w:rsidRPr="0086721F">
        <w:rPr>
          <w:rFonts w:ascii="Cambria" w:hAnsi="Cambria"/>
          <w:sz w:val="20"/>
          <w:szCs w:val="20"/>
          <w:lang w:val="es-ES_tradnl"/>
        </w:rPr>
        <w:t>1,184</w:t>
      </w:r>
      <w:r w:rsidR="00ED2F26" w:rsidRPr="0086721F">
        <w:rPr>
          <w:rFonts w:ascii="Cambria" w:hAnsi="Cambria"/>
          <w:sz w:val="20"/>
          <w:szCs w:val="20"/>
          <w:lang w:val="es-ES_tradnl"/>
        </w:rPr>
        <w:t xml:space="preserve"> años, sin brindar información sobre la fecha de esta condena.</w:t>
      </w:r>
    </w:p>
    <w:p w14:paraId="39A5BFA3" w14:textId="0F04CA37" w:rsidR="00175634" w:rsidRPr="0086721F" w:rsidRDefault="00175634" w:rsidP="009966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Por su parte, el Estado argumenta que el peticionario no agotó los recursos internos</w:t>
      </w:r>
      <w:r w:rsidR="0020380F" w:rsidRPr="0086721F">
        <w:rPr>
          <w:rFonts w:ascii="Cambria" w:hAnsi="Cambria"/>
          <w:sz w:val="20"/>
          <w:szCs w:val="20"/>
          <w:lang w:val="es-ES_tradnl"/>
        </w:rPr>
        <w:t xml:space="preserve"> con respecto </w:t>
      </w:r>
      <w:r w:rsidRPr="0086721F">
        <w:rPr>
          <w:rFonts w:ascii="Cambria" w:hAnsi="Cambria"/>
          <w:sz w:val="20"/>
          <w:szCs w:val="20"/>
          <w:lang w:val="es-ES_tradnl"/>
        </w:rPr>
        <w:t xml:space="preserve">de los supuestos actos de tortura, </w:t>
      </w:r>
      <w:r w:rsidR="00C575FA" w:rsidRPr="0086721F">
        <w:rPr>
          <w:rFonts w:ascii="Cambria" w:hAnsi="Cambria"/>
          <w:sz w:val="20"/>
          <w:szCs w:val="20"/>
          <w:lang w:val="es-ES_tradnl"/>
        </w:rPr>
        <w:t xml:space="preserve">puesto que solo habría denunciado las supuestas amenazas que habría recibido durante su declaración preparatoria, indica que a raíz de esta denuncia se abrió una averiguación previa que culminó con la decisión de no ejercicio de la acción penal, agrega que la presunta víctima no impugnó esta decisión. Además, </w:t>
      </w:r>
      <w:r w:rsidR="00313CB8" w:rsidRPr="0086721F">
        <w:rPr>
          <w:rFonts w:ascii="Cambria" w:hAnsi="Cambria"/>
          <w:sz w:val="20"/>
          <w:szCs w:val="20"/>
          <w:lang w:val="es-ES_tradnl"/>
        </w:rPr>
        <w:t>en su respuesta del</w:t>
      </w:r>
      <w:r w:rsidR="00D055C6" w:rsidRPr="0086721F">
        <w:rPr>
          <w:rFonts w:ascii="Cambria" w:hAnsi="Cambria"/>
          <w:sz w:val="20"/>
          <w:szCs w:val="20"/>
          <w:lang w:val="es-ES_tradnl"/>
        </w:rPr>
        <w:t xml:space="preserve"> 8 de junio de 2016</w:t>
      </w:r>
      <w:r w:rsidR="00313CB8" w:rsidRPr="0086721F">
        <w:rPr>
          <w:rFonts w:ascii="Cambria" w:hAnsi="Cambria"/>
          <w:sz w:val="20"/>
          <w:szCs w:val="20"/>
          <w:lang w:val="es-ES_tradnl"/>
        </w:rPr>
        <w:t xml:space="preserve"> el Estado </w:t>
      </w:r>
      <w:r w:rsidR="00C575FA" w:rsidRPr="0086721F">
        <w:rPr>
          <w:rFonts w:ascii="Cambria" w:hAnsi="Cambria"/>
          <w:sz w:val="20"/>
          <w:szCs w:val="20"/>
          <w:lang w:val="es-ES_tradnl"/>
        </w:rPr>
        <w:t xml:space="preserve">indicó que el proceso penal se encontraba en etapa de instrucción, </w:t>
      </w:r>
      <w:r w:rsidRPr="0086721F">
        <w:rPr>
          <w:rFonts w:ascii="Cambria" w:hAnsi="Cambria"/>
          <w:sz w:val="20"/>
          <w:szCs w:val="20"/>
          <w:lang w:val="es-ES_tradnl"/>
        </w:rPr>
        <w:t xml:space="preserve">por lo que no se cumplen los requisitos del artículo 46.1.a) de la Convención. Adicionalmente, argumenta la inexistencia de violaciones de derechos humanos respecto de </w:t>
      </w:r>
      <w:r w:rsidRPr="0086721F">
        <w:rPr>
          <w:rFonts w:ascii="Cambria" w:hAnsi="Cambria"/>
          <w:sz w:val="20"/>
          <w:szCs w:val="20"/>
          <w:lang w:val="es-ES_tradnl"/>
        </w:rPr>
        <w:lastRenderedPageBreak/>
        <w:t>los hechos que versan en la presente petición, por lo que tampoco cumple con los requisitos del artículo 47.b) de la Convención.</w:t>
      </w:r>
    </w:p>
    <w:p w14:paraId="7B957D99" w14:textId="64A37436" w:rsidR="0020380F" w:rsidRPr="0086721F" w:rsidRDefault="0020380F" w:rsidP="009966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La representación estatal relat</w:t>
      </w:r>
      <w:r w:rsidR="00905ABA" w:rsidRPr="0086721F">
        <w:rPr>
          <w:rFonts w:ascii="Cambria" w:hAnsi="Cambria"/>
          <w:sz w:val="20"/>
          <w:szCs w:val="20"/>
          <w:lang w:val="es-ES_tradnl"/>
        </w:rPr>
        <w:t>a</w:t>
      </w:r>
      <w:r w:rsidRPr="0086721F">
        <w:rPr>
          <w:rFonts w:ascii="Cambria" w:hAnsi="Cambria"/>
          <w:sz w:val="20"/>
          <w:szCs w:val="20"/>
          <w:lang w:val="es-ES_tradnl"/>
        </w:rPr>
        <w:t xml:space="preserve"> las causas que se siguieron en contra del peticionario, indicó que </w:t>
      </w:r>
      <w:r w:rsidR="007D6B04" w:rsidRPr="0086721F">
        <w:rPr>
          <w:rFonts w:ascii="Cambria" w:hAnsi="Cambria"/>
          <w:sz w:val="20"/>
          <w:szCs w:val="20"/>
          <w:lang w:val="es-ES_tradnl"/>
        </w:rPr>
        <w:t>la presunta víctima fue acusado por los delitos de delincuencia organizada, secuestro agravado en contra de once personas, homicidio del secuestrado en contra de cuatro personas, homicidio en grado de tentativa del secuestrado en contra de dos personas y robo agravado en contra de dos personas, instaurándose el proceso penal 292/2008</w:t>
      </w:r>
      <w:r w:rsidRPr="0086721F">
        <w:rPr>
          <w:rFonts w:ascii="Cambria" w:hAnsi="Cambria"/>
          <w:sz w:val="20"/>
          <w:szCs w:val="20"/>
          <w:lang w:val="es-ES_tradnl"/>
        </w:rPr>
        <w:t xml:space="preserve">. </w:t>
      </w:r>
    </w:p>
    <w:p w14:paraId="03A7C1CA" w14:textId="02CE9AA9" w:rsidR="0020380F" w:rsidRPr="0086721F" w:rsidRDefault="007D6B04" w:rsidP="009966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El Estado señala que el 7 de noviembre de 2008 se decretó el auto de formal prisión, una vez que la presunta víctima rindiera su declaración con asistencia de su abogado. La parte peticiona presentó un amparo contra el auto de detención y este le habría sido favorable. Por ello, se dictó un nuevo auto de prisión formal por los delitos de delincuencia organizada, secuestro agravado en contra de cinco personas y homicidio en grado de tentativa del secuestrado contra una persona.</w:t>
      </w:r>
      <w:r w:rsidR="0062566D" w:rsidRPr="0086721F">
        <w:rPr>
          <w:rFonts w:ascii="Cambria" w:hAnsi="Cambria"/>
          <w:sz w:val="20"/>
          <w:szCs w:val="20"/>
          <w:lang w:val="es-ES_tradnl"/>
        </w:rPr>
        <w:t xml:space="preserve"> La presunta víctima ha impugnado esta decisión</w:t>
      </w:r>
      <w:r w:rsidR="0020380F" w:rsidRPr="0086721F">
        <w:rPr>
          <w:rFonts w:ascii="Cambria" w:hAnsi="Cambria"/>
          <w:sz w:val="20"/>
          <w:szCs w:val="20"/>
          <w:lang w:val="es-ES_tradnl"/>
        </w:rPr>
        <w:t>.</w:t>
      </w:r>
    </w:p>
    <w:p w14:paraId="06D81971" w14:textId="6DAE1BBF" w:rsidR="0020380F" w:rsidRPr="0086721F" w:rsidRDefault="0020380F" w:rsidP="002038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En consecuencia, el Estado considera que no hubo agotamiento de recursos internos relativos a la supuesta tortura</w:t>
      </w:r>
      <w:r w:rsidR="00DE53C1" w:rsidRPr="0086721F">
        <w:rPr>
          <w:rFonts w:ascii="Cambria" w:hAnsi="Cambria"/>
          <w:sz w:val="20"/>
          <w:szCs w:val="20"/>
          <w:lang w:val="es-ES_tradnl"/>
        </w:rPr>
        <w:t>,</w:t>
      </w:r>
      <w:r w:rsidRPr="0086721F">
        <w:rPr>
          <w:rFonts w:ascii="Cambria" w:hAnsi="Cambria"/>
          <w:sz w:val="20"/>
          <w:szCs w:val="20"/>
          <w:lang w:val="es-ES_tradnl"/>
        </w:rPr>
        <w:t xml:space="preserve"> porque </w:t>
      </w:r>
      <w:r w:rsidR="0062566D" w:rsidRPr="0086721F">
        <w:rPr>
          <w:rFonts w:ascii="Cambria" w:hAnsi="Cambria"/>
          <w:sz w:val="20"/>
          <w:szCs w:val="20"/>
          <w:lang w:val="es-ES_tradnl"/>
        </w:rPr>
        <w:t>únicamente denunció las supuestas amenazas que habría sufrido durante la declaración preparatoria</w:t>
      </w:r>
      <w:r w:rsidR="00DE53C1" w:rsidRPr="0086721F">
        <w:rPr>
          <w:rFonts w:ascii="Cambria" w:hAnsi="Cambria"/>
          <w:sz w:val="20"/>
          <w:szCs w:val="20"/>
          <w:lang w:val="es-ES_tradnl"/>
        </w:rPr>
        <w:t>;</w:t>
      </w:r>
      <w:r w:rsidR="0062566D" w:rsidRPr="0086721F">
        <w:rPr>
          <w:rFonts w:ascii="Cambria" w:hAnsi="Cambria"/>
          <w:sz w:val="20"/>
          <w:szCs w:val="20"/>
          <w:lang w:val="es-ES_tradnl"/>
        </w:rPr>
        <w:t xml:space="preserve"> y agrega que no denunció los supuestos actos de tortura física de los que habría sido víctima en el Reclusorio Sur. En cuanto al proceso penal, indica que al momento de presentar la petición el proceso penal se encontraba en etapa de instrucción sin que existiera una sentencia firme en su contra</w:t>
      </w:r>
      <w:r w:rsidR="00E54BA4" w:rsidRPr="0086721F">
        <w:rPr>
          <w:rFonts w:ascii="Cambria" w:hAnsi="Cambria"/>
          <w:sz w:val="20"/>
          <w:szCs w:val="20"/>
          <w:lang w:val="es-ES_tradnl"/>
        </w:rPr>
        <w:t>.</w:t>
      </w:r>
    </w:p>
    <w:p w14:paraId="6F4D4171" w14:textId="61F41104" w:rsidR="003239B8" w:rsidRPr="0086721F" w:rsidRDefault="003239B8" w:rsidP="003239B8">
      <w:pPr>
        <w:spacing w:before="240" w:after="240"/>
        <w:ind w:firstLine="720"/>
        <w:jc w:val="both"/>
        <w:rPr>
          <w:rFonts w:ascii="Cambria" w:hAnsi="Cambria"/>
          <w:sz w:val="20"/>
          <w:szCs w:val="20"/>
          <w:lang w:val="es-ES_tradnl"/>
        </w:rPr>
      </w:pPr>
      <w:r w:rsidRPr="0086721F">
        <w:rPr>
          <w:rFonts w:asciiTheme="majorHAnsi" w:eastAsia="Cambria" w:hAnsiTheme="majorHAnsi" w:cs="Cambria"/>
          <w:b/>
          <w:bCs/>
          <w:color w:val="000000"/>
          <w:sz w:val="20"/>
          <w:szCs w:val="20"/>
          <w:u w:color="000000"/>
          <w:lang w:val="es-ES_tradnl" w:eastAsia="es-ES"/>
        </w:rPr>
        <w:t>VI.</w:t>
      </w:r>
      <w:r w:rsidRPr="0086721F">
        <w:rPr>
          <w:rFonts w:asciiTheme="majorHAnsi" w:eastAsia="Cambria" w:hAnsiTheme="majorHAnsi" w:cs="Cambria"/>
          <w:b/>
          <w:bCs/>
          <w:color w:val="000000"/>
          <w:sz w:val="20"/>
          <w:szCs w:val="20"/>
          <w:u w:color="000000"/>
          <w:lang w:val="es-ES_tradnl" w:eastAsia="es-ES"/>
        </w:rPr>
        <w:tab/>
      </w:r>
      <w:r w:rsidR="004A6A54" w:rsidRPr="0086721F">
        <w:rPr>
          <w:rFonts w:asciiTheme="majorHAnsi" w:hAnsiTheme="majorHAnsi"/>
          <w:b/>
          <w:bCs/>
          <w:sz w:val="20"/>
          <w:szCs w:val="20"/>
          <w:lang w:val="es-ES_tradnl"/>
        </w:rPr>
        <w:t xml:space="preserve">ANÁLISIS DE </w:t>
      </w:r>
      <w:r w:rsidR="00C21FEF" w:rsidRPr="0086721F">
        <w:rPr>
          <w:rFonts w:asciiTheme="majorHAnsi" w:hAnsiTheme="majorHAnsi"/>
          <w:b/>
          <w:sz w:val="20"/>
          <w:szCs w:val="20"/>
          <w:lang w:val="es-ES_tradnl"/>
        </w:rPr>
        <w:t>AGOTAMIENTO DE LOS RECURSOS INTERNOS Y PLAZO DE PRESENTACIÓN</w:t>
      </w:r>
      <w:r w:rsidR="00C21FEF" w:rsidRPr="0086721F">
        <w:rPr>
          <w:rFonts w:asciiTheme="majorHAnsi" w:eastAsia="Cambria" w:hAnsiTheme="majorHAnsi" w:cs="Cambria"/>
          <w:b/>
          <w:bCs/>
          <w:color w:val="000000"/>
          <w:sz w:val="20"/>
          <w:szCs w:val="20"/>
          <w:u w:color="000000"/>
          <w:lang w:val="es-ES_tradnl" w:eastAsia="es-ES"/>
        </w:rPr>
        <w:t xml:space="preserve"> </w:t>
      </w:r>
    </w:p>
    <w:p w14:paraId="01D47E3F" w14:textId="12591BD2" w:rsidR="003239B8" w:rsidRPr="0086721F" w:rsidRDefault="00CA16D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La Comisión Interamericana observa que el peticionario ha aportado información sobre distintos recursos que habría interpuesto para plantear sus reclamos en el ámbito interno. A su vez, el Estado ha indicado que los recursos no se encontraban agotados al momento en que la petición fue presentada</w:t>
      </w:r>
      <w:r w:rsidR="00BC183A" w:rsidRPr="0086721F">
        <w:rPr>
          <w:rFonts w:ascii="Cambria" w:hAnsi="Cambria"/>
          <w:sz w:val="20"/>
          <w:szCs w:val="20"/>
          <w:lang w:val="es-ES_tradnl"/>
        </w:rPr>
        <w:t>;</w:t>
      </w:r>
      <w:r w:rsidRPr="0086721F">
        <w:rPr>
          <w:rFonts w:ascii="Cambria" w:hAnsi="Cambria"/>
          <w:sz w:val="20"/>
          <w:szCs w:val="20"/>
          <w:lang w:val="es-ES_tradnl"/>
        </w:rPr>
        <w:t xml:space="preserve"> y que el peticionario no denunció ante autoridad competente los supuestos actos de tortura cometidos en su contra</w:t>
      </w:r>
      <w:r w:rsidR="002C7A31" w:rsidRPr="0086721F">
        <w:rPr>
          <w:rFonts w:ascii="Cambria" w:hAnsi="Cambria"/>
          <w:sz w:val="20"/>
          <w:szCs w:val="20"/>
          <w:lang w:val="es-ES_tradnl"/>
        </w:rPr>
        <w:t xml:space="preserve">, sino únicamente las amenazas que habría recibido mientras </w:t>
      </w:r>
      <w:proofErr w:type="gramStart"/>
      <w:r w:rsidR="002C7A31" w:rsidRPr="0086721F">
        <w:rPr>
          <w:rFonts w:ascii="Cambria" w:hAnsi="Cambria"/>
          <w:sz w:val="20"/>
          <w:szCs w:val="20"/>
          <w:lang w:val="es-ES_tradnl"/>
        </w:rPr>
        <w:t>estaba</w:t>
      </w:r>
      <w:proofErr w:type="gramEnd"/>
      <w:r w:rsidR="002C7A31" w:rsidRPr="0086721F">
        <w:rPr>
          <w:rFonts w:ascii="Cambria" w:hAnsi="Cambria"/>
          <w:sz w:val="20"/>
          <w:szCs w:val="20"/>
          <w:lang w:val="es-ES_tradnl"/>
        </w:rPr>
        <w:t xml:space="preserve"> en arraigo</w:t>
      </w:r>
      <w:r w:rsidRPr="0086721F">
        <w:rPr>
          <w:rFonts w:ascii="Cambria" w:hAnsi="Cambria"/>
          <w:sz w:val="20"/>
          <w:szCs w:val="20"/>
          <w:lang w:val="es-ES_tradnl"/>
        </w:rPr>
        <w:t>.</w:t>
      </w:r>
    </w:p>
    <w:p w14:paraId="091A7254" w14:textId="68375AC9" w:rsidR="00CA02E2" w:rsidRPr="0086721F" w:rsidRDefault="00CA16D6" w:rsidP="00CA1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En lo referente al proceso penal, la Comisión observa que el peticionario </w:t>
      </w:r>
      <w:r w:rsidR="00E938F4" w:rsidRPr="0086721F">
        <w:rPr>
          <w:rFonts w:ascii="Cambria" w:hAnsi="Cambria"/>
          <w:sz w:val="20"/>
          <w:szCs w:val="20"/>
          <w:lang w:val="es-ES_tradnl"/>
        </w:rPr>
        <w:t xml:space="preserve">intentó agotar </w:t>
      </w:r>
      <w:r w:rsidRPr="0086721F">
        <w:rPr>
          <w:rFonts w:ascii="Cambria" w:hAnsi="Cambria"/>
          <w:sz w:val="20"/>
          <w:szCs w:val="20"/>
          <w:lang w:val="es-ES_tradnl"/>
        </w:rPr>
        <w:t>l</w:t>
      </w:r>
      <w:r w:rsidR="00E938F4" w:rsidRPr="0086721F">
        <w:rPr>
          <w:rFonts w:ascii="Cambria" w:hAnsi="Cambria"/>
          <w:sz w:val="20"/>
          <w:szCs w:val="20"/>
          <w:lang w:val="es-ES_tradnl"/>
        </w:rPr>
        <w:t>os</w:t>
      </w:r>
      <w:r w:rsidRPr="0086721F">
        <w:rPr>
          <w:rFonts w:ascii="Cambria" w:hAnsi="Cambria"/>
          <w:sz w:val="20"/>
          <w:szCs w:val="20"/>
          <w:lang w:val="es-ES_tradnl"/>
        </w:rPr>
        <w:t xml:space="preserve"> recurso</w:t>
      </w:r>
      <w:r w:rsidR="00E938F4" w:rsidRPr="0086721F">
        <w:rPr>
          <w:rFonts w:ascii="Cambria" w:hAnsi="Cambria"/>
          <w:sz w:val="20"/>
          <w:szCs w:val="20"/>
          <w:lang w:val="es-ES_tradnl"/>
        </w:rPr>
        <w:t>s</w:t>
      </w:r>
      <w:r w:rsidRPr="0086721F">
        <w:rPr>
          <w:rFonts w:ascii="Cambria" w:hAnsi="Cambria"/>
          <w:sz w:val="20"/>
          <w:szCs w:val="20"/>
          <w:lang w:val="es-ES_tradnl"/>
        </w:rPr>
        <w:t xml:space="preserve"> </w:t>
      </w:r>
      <w:r w:rsidR="00E938F4" w:rsidRPr="0086721F">
        <w:rPr>
          <w:rFonts w:ascii="Cambria" w:hAnsi="Cambria"/>
          <w:sz w:val="20"/>
          <w:szCs w:val="20"/>
          <w:lang w:val="es-ES_tradnl"/>
        </w:rPr>
        <w:t>internos, a través de la</w:t>
      </w:r>
      <w:r w:rsidRPr="0086721F">
        <w:rPr>
          <w:rFonts w:ascii="Cambria" w:hAnsi="Cambria"/>
          <w:sz w:val="20"/>
          <w:szCs w:val="20"/>
          <w:lang w:val="es-ES_tradnl"/>
        </w:rPr>
        <w:t xml:space="preserve"> apelación en contra del auto de formal prisión; luego acudió a la vía extraordinaria constitucional mediante una acción de amparo</w:t>
      </w:r>
      <w:r w:rsidR="00905ABA" w:rsidRPr="0086721F">
        <w:rPr>
          <w:rFonts w:ascii="Cambria" w:hAnsi="Cambria"/>
          <w:sz w:val="20"/>
          <w:szCs w:val="20"/>
          <w:lang w:val="es-ES_tradnl"/>
        </w:rPr>
        <w:t xml:space="preserve">, con el objeto de </w:t>
      </w:r>
      <w:r w:rsidR="001167C5" w:rsidRPr="0086721F">
        <w:rPr>
          <w:rFonts w:ascii="Cambria" w:hAnsi="Cambria"/>
          <w:sz w:val="20"/>
          <w:szCs w:val="20"/>
          <w:lang w:val="es-ES_tradnl"/>
        </w:rPr>
        <w:t>denunciar las irregularidades en su detención</w:t>
      </w:r>
      <w:r w:rsidRPr="0086721F">
        <w:rPr>
          <w:rFonts w:ascii="Cambria" w:hAnsi="Cambria"/>
          <w:sz w:val="20"/>
          <w:szCs w:val="20"/>
          <w:lang w:val="es-ES_tradnl"/>
        </w:rPr>
        <w:t>. Asimismo</w:t>
      </w:r>
      <w:r w:rsidR="002C7A31" w:rsidRPr="0086721F">
        <w:rPr>
          <w:rFonts w:ascii="Cambria" w:hAnsi="Cambria"/>
          <w:sz w:val="20"/>
          <w:szCs w:val="20"/>
          <w:lang w:val="es-ES_tradnl"/>
        </w:rPr>
        <w:t xml:space="preserve">, por información adicional aportada por </w:t>
      </w:r>
      <w:r w:rsidR="009F68DD" w:rsidRPr="0086721F">
        <w:rPr>
          <w:rFonts w:ascii="Cambria" w:hAnsi="Cambria"/>
          <w:sz w:val="20"/>
          <w:szCs w:val="20"/>
          <w:lang w:val="es-ES_tradnl"/>
        </w:rPr>
        <w:t>el peticionario</w:t>
      </w:r>
      <w:r w:rsidR="002C7A31" w:rsidRPr="0086721F">
        <w:rPr>
          <w:rFonts w:ascii="Cambria" w:hAnsi="Cambria"/>
          <w:sz w:val="20"/>
          <w:szCs w:val="20"/>
          <w:lang w:val="es-ES_tradnl"/>
        </w:rPr>
        <w:t>, se advierte que</w:t>
      </w:r>
      <w:r w:rsidR="009F68DD" w:rsidRPr="0086721F">
        <w:rPr>
          <w:rFonts w:ascii="Cambria" w:hAnsi="Cambria"/>
          <w:sz w:val="20"/>
          <w:szCs w:val="20"/>
          <w:lang w:val="es-ES_tradnl"/>
        </w:rPr>
        <w:t xml:space="preserve"> este fue condenado en 2012 a una de más mil años de prisión</w:t>
      </w:r>
      <w:r w:rsidR="002C7A31" w:rsidRPr="0086721F">
        <w:rPr>
          <w:rFonts w:ascii="Cambria" w:hAnsi="Cambria"/>
          <w:sz w:val="20"/>
          <w:szCs w:val="20"/>
          <w:lang w:val="es-ES_tradnl"/>
        </w:rPr>
        <w:t xml:space="preserve"> </w:t>
      </w:r>
      <w:r w:rsidR="009F68DD" w:rsidRPr="0086721F">
        <w:rPr>
          <w:rFonts w:ascii="Cambria" w:hAnsi="Cambria"/>
          <w:sz w:val="20"/>
          <w:szCs w:val="20"/>
          <w:lang w:val="es-ES_tradnl"/>
        </w:rPr>
        <w:t>–aunque no aporta mayores detalles acerca de la conclusión del proceso penal seguido en su contra–</w:t>
      </w:r>
      <w:r w:rsidRPr="0086721F">
        <w:rPr>
          <w:rFonts w:ascii="Cambria" w:hAnsi="Cambria"/>
          <w:sz w:val="20"/>
          <w:szCs w:val="20"/>
          <w:lang w:val="es-ES_tradnl"/>
        </w:rPr>
        <w:t>.</w:t>
      </w:r>
      <w:r w:rsidR="00E938F4" w:rsidRPr="0086721F">
        <w:rPr>
          <w:rFonts w:ascii="Cambria" w:hAnsi="Cambria"/>
          <w:sz w:val="20"/>
          <w:szCs w:val="20"/>
          <w:lang w:val="es-ES_tradnl"/>
        </w:rPr>
        <w:t xml:space="preserve"> </w:t>
      </w:r>
    </w:p>
    <w:p w14:paraId="5F929D58" w14:textId="534CD90E" w:rsidR="005A1048" w:rsidRPr="0086721F" w:rsidRDefault="005A1048" w:rsidP="005A1048">
      <w:pPr>
        <w:pStyle w:val="ListParagraph"/>
        <w:numPr>
          <w:ilvl w:val="0"/>
          <w:numId w:val="103"/>
        </w:numPr>
        <w:jc w:val="both"/>
        <w:rPr>
          <w:sz w:val="20"/>
          <w:szCs w:val="20"/>
          <w:lang w:val="es-ES_tradnl"/>
        </w:rPr>
      </w:pPr>
      <w:r w:rsidRPr="0086721F">
        <w:rPr>
          <w:sz w:val="20"/>
          <w:szCs w:val="20"/>
          <w:lang w:val="es-ES_tradnl"/>
        </w:rPr>
        <w:t>En consecuencia, 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 puesto que el momento de la presentación de la denuncia y el del pronunciamiento sobre admisibilidad son distintos”</w:t>
      </w:r>
      <w:r w:rsidRPr="0086721F">
        <w:rPr>
          <w:rStyle w:val="FootnoteReference"/>
          <w:sz w:val="20"/>
          <w:szCs w:val="20"/>
          <w:lang w:val="es-ES_tradnl"/>
        </w:rPr>
        <w:footnoteReference w:id="4"/>
      </w:r>
      <w:r w:rsidRPr="0086721F">
        <w:rPr>
          <w:sz w:val="20"/>
          <w:szCs w:val="20"/>
          <w:lang w:val="es-ES_tradnl"/>
        </w:rPr>
        <w:t>.</w:t>
      </w:r>
    </w:p>
    <w:p w14:paraId="30B7FF76" w14:textId="77777777" w:rsidR="005A1048" w:rsidRPr="0086721F" w:rsidRDefault="005A1048" w:rsidP="005A1048">
      <w:pPr>
        <w:pStyle w:val="ListParagraph"/>
        <w:jc w:val="both"/>
        <w:rPr>
          <w:sz w:val="20"/>
          <w:szCs w:val="20"/>
          <w:lang w:val="es-ES_tradnl"/>
        </w:rPr>
      </w:pPr>
    </w:p>
    <w:p w14:paraId="44EB0F73" w14:textId="3E40E909" w:rsidR="007A3A12" w:rsidRPr="0086721F" w:rsidRDefault="00CA16D6" w:rsidP="007A3A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En cuanto a los alegatos sobre actos de tortura que habrían sido cometidos en perjuicio del peticionario</w:t>
      </w:r>
      <w:r w:rsidR="00FE05F9" w:rsidRPr="0086721F">
        <w:rPr>
          <w:rFonts w:ascii="Cambria" w:hAnsi="Cambria"/>
          <w:sz w:val="20"/>
          <w:szCs w:val="20"/>
          <w:lang w:val="es-ES_tradnl"/>
        </w:rPr>
        <w:t xml:space="preserve"> en el Reclusorio Sur</w:t>
      </w:r>
      <w:r w:rsidRPr="0086721F">
        <w:rPr>
          <w:rFonts w:ascii="Cambria" w:hAnsi="Cambria"/>
          <w:sz w:val="20"/>
          <w:szCs w:val="20"/>
          <w:lang w:val="es-ES_tradnl"/>
        </w:rPr>
        <w:t>, el Estado ha indicado que el peticionario no los denunció ante autoridad competente. Sin embargo, el peticionario ha aportado información que indica que denunci</w:t>
      </w:r>
      <w:r w:rsidR="00FE05F9" w:rsidRPr="0086721F">
        <w:rPr>
          <w:rFonts w:ascii="Cambria" w:hAnsi="Cambria"/>
          <w:sz w:val="20"/>
          <w:szCs w:val="20"/>
          <w:lang w:val="es-ES_tradnl"/>
        </w:rPr>
        <w:t>ó las amenazas recibidas en la etapa de arraigo</w:t>
      </w:r>
      <w:r w:rsidRPr="0086721F">
        <w:rPr>
          <w:rFonts w:ascii="Cambria" w:hAnsi="Cambria"/>
          <w:sz w:val="20"/>
          <w:szCs w:val="20"/>
          <w:lang w:val="es-ES_tradnl"/>
        </w:rPr>
        <w:t xml:space="preserve"> ante autoridades ministeriales y ante la Comisión Nacional de Derechos Humanos. El Estado tampoco ha indicado, ni surge del expediente, que se hubiera alcanzo alguna determinación en las referidas investigaciones</w:t>
      </w:r>
      <w:r w:rsidR="002C7A31" w:rsidRPr="0086721F">
        <w:rPr>
          <w:rFonts w:ascii="Cambria" w:hAnsi="Cambria"/>
          <w:sz w:val="20"/>
          <w:szCs w:val="20"/>
          <w:lang w:val="es-ES_tradnl"/>
        </w:rPr>
        <w:t xml:space="preserve">, salvo por la amenaza que habría realizado el </w:t>
      </w:r>
      <w:r w:rsidR="00ED2F26" w:rsidRPr="0086721F">
        <w:rPr>
          <w:rFonts w:ascii="Cambria" w:hAnsi="Cambria"/>
          <w:sz w:val="20"/>
          <w:szCs w:val="20"/>
          <w:lang w:val="es-ES_tradnl"/>
        </w:rPr>
        <w:t>Subprocurador de Averiguaciones Previas</w:t>
      </w:r>
      <w:r w:rsidR="00FE05F9" w:rsidRPr="0086721F">
        <w:rPr>
          <w:rFonts w:ascii="Cambria" w:hAnsi="Cambria"/>
          <w:sz w:val="20"/>
          <w:szCs w:val="20"/>
          <w:lang w:val="es-ES_tradnl"/>
        </w:rPr>
        <w:t>,</w:t>
      </w:r>
      <w:r w:rsidR="00ED2F26" w:rsidRPr="0086721F">
        <w:rPr>
          <w:rFonts w:ascii="Cambria" w:hAnsi="Cambria"/>
          <w:sz w:val="20"/>
          <w:szCs w:val="20"/>
          <w:lang w:val="es-ES_tradnl"/>
        </w:rPr>
        <w:t xml:space="preserve"> que culminó en el no ejercicio de la acción penal.</w:t>
      </w:r>
      <w:r w:rsidRPr="0086721F">
        <w:rPr>
          <w:rFonts w:ascii="Cambria" w:hAnsi="Cambria"/>
          <w:sz w:val="20"/>
          <w:szCs w:val="20"/>
          <w:lang w:val="es-ES_tradnl"/>
        </w:rPr>
        <w:t xml:space="preserve"> </w:t>
      </w:r>
      <w:r w:rsidR="007A3A12" w:rsidRPr="0086721F">
        <w:rPr>
          <w:rFonts w:ascii="Cambria" w:hAnsi="Cambria"/>
          <w:sz w:val="20"/>
          <w:szCs w:val="20"/>
          <w:lang w:val="es-ES_tradnl"/>
        </w:rPr>
        <w:t xml:space="preserve">Asimismo, la Comisión toma en cuenta que las alegadas torturas y amenazas sufridas por la presunta víctima en el Reclusorio Sur serían parte del continuum de agresiones y amenazas de las que habría sido objeto desde que fue aprendido por primera vez; además, es lógico pensar que dada la naturaleza de las amenazas y torturas recibidas en este centro penal, no era fácil para </w:t>
      </w:r>
      <w:r w:rsidR="007A3A12" w:rsidRPr="0086721F">
        <w:rPr>
          <w:rFonts w:ascii="Cambria" w:hAnsi="Cambria"/>
          <w:sz w:val="20"/>
          <w:szCs w:val="20"/>
          <w:lang w:val="es-ES_tradnl"/>
        </w:rPr>
        <w:lastRenderedPageBreak/>
        <w:t xml:space="preserve">el peticionario volver a denunciar estos actos, cuando de hecho estaba recluido bajo el control efectivo de sus perpetradores. </w:t>
      </w:r>
    </w:p>
    <w:p w14:paraId="5B38DAE1" w14:textId="2F31D70F" w:rsidR="001E39F4" w:rsidRPr="0086721F" w:rsidRDefault="001E39F4" w:rsidP="007A3A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Theme="majorHAnsi" w:hAnsiTheme="majorHAnsi"/>
          <w:sz w:val="20"/>
          <w:szCs w:val="20"/>
          <w:lang w:val="es-ES_tradnl"/>
        </w:rPr>
        <w:t xml:space="preserve">En este sentido, la CIDH recuerda que la </w:t>
      </w:r>
      <w:r w:rsidRPr="0086721F">
        <w:rPr>
          <w:rFonts w:asciiTheme="majorHAnsi" w:hAnsiTheme="majorHAnsi" w:cs="Calibri"/>
          <w:sz w:val="20"/>
          <w:szCs w:val="20"/>
          <w:lang w:val="es-ES_tradnl"/>
        </w:rPr>
        <w:t>obligación de investigar actos de tortura debe ser ejecutada de oficio por las autoridades correspondientes, y habiendo sido puesto en su conocimiento tales hechos por parte de la presunta víctima, no resulta exigible que esta deba agotar otra serie de procesos o recursos, toda vez que no pesa sobre ella la carga procesal de instar un procedimiento de este carácter”</w:t>
      </w:r>
      <w:r w:rsidRPr="0086721F">
        <w:rPr>
          <w:rStyle w:val="FootnoteReference"/>
          <w:rFonts w:asciiTheme="majorHAnsi" w:hAnsiTheme="majorHAnsi" w:cs="Calibri"/>
          <w:sz w:val="20"/>
          <w:szCs w:val="20"/>
          <w:lang w:val="es-ES_tradnl"/>
        </w:rPr>
        <w:footnoteReference w:id="5"/>
      </w:r>
      <w:r w:rsidRPr="0086721F">
        <w:rPr>
          <w:rFonts w:asciiTheme="majorHAnsi" w:hAnsiTheme="majorHAnsi" w:cs="Calibri"/>
          <w:sz w:val="20"/>
          <w:szCs w:val="20"/>
          <w:lang w:val="es-ES_tradnl"/>
        </w:rPr>
        <w:t>.</w:t>
      </w:r>
    </w:p>
    <w:p w14:paraId="5644CA0B" w14:textId="0461CCB9" w:rsidR="00377921" w:rsidRPr="0086721F" w:rsidRDefault="007A3A12" w:rsidP="00CA1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En atención a estas consideraciones, la Comisión Interamericana considera que </w:t>
      </w:r>
      <w:r w:rsidR="00377921" w:rsidRPr="0086721F">
        <w:rPr>
          <w:rFonts w:ascii="Cambria" w:hAnsi="Cambria"/>
          <w:sz w:val="20"/>
          <w:szCs w:val="20"/>
          <w:lang w:val="es-ES_tradnl"/>
        </w:rPr>
        <w:t xml:space="preserve">la presunta víctima puso en conocimiento de las autoridades los alegados hechos de amenaza y agresiones sufridos, los cuales son, de acuerdo con los estándares del Sistema Interamericano perseguibles de oficio, sin que el Estado haya mostrado evidencia de que realizó alguna investigación o prevención de los nuevos actos de tortura que habría sufrido. Por lo tanto, este extremo fundamental de la petición cumple con la excepción establecida en el artículo 46.2.c) de la Convención Americana, y ha sido presentado en un plazo razonable en los términos del artículo 32.2 del Reglamento de la CIDH. </w:t>
      </w:r>
    </w:p>
    <w:p w14:paraId="5D911249" w14:textId="31FFC442" w:rsidR="00CA16D6" w:rsidRPr="0086721F" w:rsidRDefault="00377921" w:rsidP="00CA16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En cuanto los alegatos relativos a la privación de la libertad de la presunta víctima y los relativos al proceso penal</w:t>
      </w:r>
      <w:r w:rsidR="00684E7D" w:rsidRPr="0086721F">
        <w:rPr>
          <w:rFonts w:ascii="Cambria" w:hAnsi="Cambria"/>
          <w:sz w:val="20"/>
          <w:szCs w:val="20"/>
          <w:lang w:val="es-ES_tradnl"/>
        </w:rPr>
        <w:t>,</w:t>
      </w:r>
      <w:r w:rsidRPr="0086721F">
        <w:rPr>
          <w:rFonts w:ascii="Cambria" w:hAnsi="Cambria"/>
          <w:sz w:val="20"/>
          <w:szCs w:val="20"/>
          <w:lang w:val="es-ES_tradnl"/>
        </w:rPr>
        <w:t xml:space="preserve"> la Comisión observa que </w:t>
      </w:r>
      <w:r w:rsidR="00684E7D" w:rsidRPr="0086721F">
        <w:rPr>
          <w:rFonts w:ascii="Cambria" w:hAnsi="Cambria"/>
          <w:sz w:val="20"/>
          <w:szCs w:val="20"/>
          <w:lang w:val="es-ES_tradnl"/>
        </w:rPr>
        <w:t xml:space="preserve">no es un hecho controvertido entre las partes que la presunta víctima cuestionó su privación de libertad por medio de recursos de amparo que se detallan en este informe, y que fue sometido a la figura del arraigo. Por lo tanto, considera que el presente extremo de la </w:t>
      </w:r>
      <w:r w:rsidR="0004253A" w:rsidRPr="0086721F">
        <w:rPr>
          <w:rFonts w:ascii="Cambria" w:hAnsi="Cambria"/>
          <w:sz w:val="20"/>
          <w:szCs w:val="20"/>
          <w:lang w:val="es-ES_tradnl"/>
        </w:rPr>
        <w:t>petición</w:t>
      </w:r>
      <w:r w:rsidR="00684E7D" w:rsidRPr="0086721F">
        <w:rPr>
          <w:rFonts w:ascii="Cambria" w:hAnsi="Cambria"/>
          <w:sz w:val="20"/>
          <w:szCs w:val="20"/>
          <w:lang w:val="es-ES_tradnl"/>
        </w:rPr>
        <w:t xml:space="preserve"> cumple con los requisitos de</w:t>
      </w:r>
      <w:r w:rsidR="0004253A" w:rsidRPr="0086721F">
        <w:rPr>
          <w:rFonts w:ascii="Cambria" w:hAnsi="Cambria"/>
          <w:sz w:val="20"/>
          <w:szCs w:val="20"/>
          <w:lang w:val="es-ES_tradnl"/>
        </w:rPr>
        <w:t xml:space="preserve"> los artículos 46.1.a) y 46.1.b) de la Convención Americana. </w:t>
      </w:r>
    </w:p>
    <w:p w14:paraId="4FFBE378" w14:textId="64322DE9" w:rsidR="003239B8" w:rsidRPr="0086721F" w:rsidRDefault="003239B8" w:rsidP="003239B8">
      <w:pPr>
        <w:pStyle w:val="ListParagraph"/>
        <w:spacing w:before="240" w:after="240"/>
        <w:jc w:val="both"/>
        <w:rPr>
          <w:rFonts w:asciiTheme="majorHAnsi" w:hAnsiTheme="majorHAnsi"/>
          <w:b/>
          <w:sz w:val="20"/>
          <w:szCs w:val="20"/>
          <w:lang w:val="es-ES_tradnl"/>
        </w:rPr>
      </w:pPr>
      <w:r w:rsidRPr="0086721F">
        <w:rPr>
          <w:rFonts w:asciiTheme="majorHAnsi" w:hAnsiTheme="majorHAnsi"/>
          <w:b/>
          <w:bCs/>
          <w:sz w:val="20"/>
          <w:szCs w:val="20"/>
          <w:lang w:val="es-ES_tradnl"/>
        </w:rPr>
        <w:t>VII.</w:t>
      </w:r>
      <w:r w:rsidRPr="0086721F">
        <w:rPr>
          <w:rFonts w:asciiTheme="majorHAnsi" w:hAnsiTheme="majorHAnsi"/>
          <w:b/>
          <w:bCs/>
          <w:sz w:val="20"/>
          <w:szCs w:val="20"/>
          <w:lang w:val="es-ES_tradnl"/>
        </w:rPr>
        <w:tab/>
      </w:r>
      <w:r w:rsidR="004A6A54" w:rsidRPr="0086721F">
        <w:rPr>
          <w:rFonts w:asciiTheme="majorHAnsi" w:hAnsiTheme="majorHAnsi"/>
          <w:b/>
          <w:bCs/>
          <w:sz w:val="20"/>
          <w:szCs w:val="20"/>
          <w:lang w:val="es-ES_tradnl"/>
        </w:rPr>
        <w:t xml:space="preserve">ANÁLISIS DE </w:t>
      </w:r>
      <w:r w:rsidR="00C21FEF" w:rsidRPr="0086721F">
        <w:rPr>
          <w:rFonts w:asciiTheme="majorHAnsi" w:hAnsiTheme="majorHAnsi"/>
          <w:b/>
          <w:bCs/>
          <w:sz w:val="20"/>
          <w:szCs w:val="20"/>
          <w:lang w:val="es-ES_tradnl"/>
        </w:rPr>
        <w:t>CARACTERIZACIÓN DE LOS HECHOS ALEGADOS</w:t>
      </w:r>
    </w:p>
    <w:p w14:paraId="328B9044" w14:textId="1AC67E65" w:rsidR="00E64C3D" w:rsidRPr="0086721F" w:rsidRDefault="00730861" w:rsidP="007308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 xml:space="preserve">La presunta víctima alega que fue privado de libertad y acusado con base en declaraciones </w:t>
      </w:r>
      <w:r w:rsidR="00ED2F26" w:rsidRPr="0086721F">
        <w:rPr>
          <w:rFonts w:ascii="Cambria" w:hAnsi="Cambria"/>
          <w:sz w:val="20"/>
          <w:szCs w:val="20"/>
          <w:lang w:val="es-ES_tradnl"/>
        </w:rPr>
        <w:t>que habrían sido obtenidas bajo amenaza y mientras se encontraba en estado de ebriedad</w:t>
      </w:r>
      <w:r w:rsidRPr="0086721F">
        <w:rPr>
          <w:rFonts w:ascii="Cambria" w:hAnsi="Cambria"/>
          <w:sz w:val="20"/>
          <w:szCs w:val="20"/>
          <w:lang w:val="es-ES_tradnl"/>
        </w:rPr>
        <w:t>; que</w:t>
      </w:r>
      <w:r w:rsidR="00ED2F26" w:rsidRPr="0086721F">
        <w:rPr>
          <w:rFonts w:ascii="Cambria" w:hAnsi="Cambria"/>
          <w:sz w:val="20"/>
          <w:szCs w:val="20"/>
          <w:lang w:val="es-ES_tradnl"/>
        </w:rPr>
        <w:t xml:space="preserve"> fue objeto de un arraigo excesivo e injustificado; que </w:t>
      </w:r>
      <w:r w:rsidRPr="0086721F">
        <w:rPr>
          <w:rFonts w:ascii="Cambria" w:hAnsi="Cambria"/>
          <w:sz w:val="20"/>
          <w:szCs w:val="20"/>
          <w:lang w:val="es-ES_tradnl"/>
        </w:rPr>
        <w:t>fue sometido a diversos actos de tortura durante su privación de libertad; que el Estado no ha investigado debidamente ni dentro de un plazo razonable los actos de tortura</w:t>
      </w:r>
      <w:r w:rsidR="0004253A" w:rsidRPr="0086721F">
        <w:rPr>
          <w:rFonts w:ascii="Cambria" w:hAnsi="Cambria"/>
          <w:sz w:val="20"/>
          <w:szCs w:val="20"/>
          <w:lang w:val="es-ES_tradnl"/>
        </w:rPr>
        <w:t>,</w:t>
      </w:r>
      <w:r w:rsidRPr="0086721F">
        <w:rPr>
          <w:rFonts w:ascii="Cambria" w:hAnsi="Cambria"/>
          <w:sz w:val="20"/>
          <w:szCs w:val="20"/>
          <w:lang w:val="es-ES_tradnl"/>
        </w:rPr>
        <w:t xml:space="preserve"> pese a haber sido puesto en conocimiento de</w:t>
      </w:r>
      <w:r w:rsidR="0004253A" w:rsidRPr="0086721F">
        <w:rPr>
          <w:rFonts w:ascii="Cambria" w:hAnsi="Cambria"/>
          <w:sz w:val="20"/>
          <w:szCs w:val="20"/>
          <w:lang w:val="es-ES_tradnl"/>
        </w:rPr>
        <w:t xml:space="preserve"> las autoridades y tratarse de hechos investigables de oficio</w:t>
      </w:r>
      <w:r w:rsidRPr="0086721F">
        <w:rPr>
          <w:rFonts w:ascii="Cambria" w:hAnsi="Cambria"/>
          <w:sz w:val="20"/>
          <w:szCs w:val="20"/>
          <w:lang w:val="es-ES_tradnl"/>
        </w:rPr>
        <w:t xml:space="preserve">; que se le ha sometido a un proceso penal con irregularidades, </w:t>
      </w:r>
      <w:r w:rsidR="0004253A" w:rsidRPr="0086721F">
        <w:rPr>
          <w:rFonts w:ascii="Cambria" w:hAnsi="Cambria"/>
          <w:sz w:val="20"/>
          <w:szCs w:val="20"/>
          <w:lang w:val="es-ES_tradnl"/>
        </w:rPr>
        <w:t>derivadas en gran medida de las violaciones a los derechos a la integridad personal y a la libertad personal que denuncia en la presente petición</w:t>
      </w:r>
      <w:r w:rsidRPr="0086721F">
        <w:rPr>
          <w:rFonts w:ascii="Cambria" w:hAnsi="Cambria"/>
          <w:sz w:val="20"/>
          <w:szCs w:val="20"/>
          <w:lang w:val="es-ES_tradnl"/>
        </w:rPr>
        <w:t>.</w:t>
      </w:r>
      <w:r w:rsidR="0004253A" w:rsidRPr="0086721F">
        <w:rPr>
          <w:rFonts w:ascii="Cambria" w:hAnsi="Cambria"/>
          <w:sz w:val="20"/>
          <w:szCs w:val="20"/>
          <w:lang w:val="es-ES_tradnl"/>
        </w:rPr>
        <w:t xml:space="preserve"> En ese sentido, los hechos planteados por el peticionario no resultan manifiestamente infundados, si sus alegatos apuntan a cuestionar cuestiones relativas al ejercicio de valoración o ponderación propia de los tribunales internos, sino que consisten en alegatos objetivos de violaciones a sus  derechos humanos. </w:t>
      </w:r>
    </w:p>
    <w:p w14:paraId="40D35820" w14:textId="09806068" w:rsidR="00730861" w:rsidRPr="0086721F" w:rsidRDefault="00730861" w:rsidP="007308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6721F">
        <w:rPr>
          <w:rFonts w:ascii="Cambria" w:hAnsi="Cambria"/>
          <w:sz w:val="20"/>
          <w:szCs w:val="20"/>
          <w:lang w:val="es-ES_tradnl"/>
        </w:rPr>
        <w:t>En atención a estas consideraciones, y tras examinar los elementos de hecho y de derecho expuestos por las partes, la Comisión Interamericana estima que los alegatos de la parte peticionaria y requieren un estudio de fondo pues los hechos, de corroborarse como ciertos, podrían caracterizar violaciones de los artículos 5 (integridad personal), 7 (libertad personal), 8 (garantías judiciales),</w:t>
      </w:r>
      <w:r w:rsidR="00F07515" w:rsidRPr="0086721F">
        <w:rPr>
          <w:rFonts w:ascii="Cambria" w:hAnsi="Cambria"/>
          <w:sz w:val="20"/>
          <w:szCs w:val="20"/>
          <w:lang w:val="es-ES_tradnl"/>
        </w:rPr>
        <w:t xml:space="preserve"> </w:t>
      </w:r>
      <w:r w:rsidRPr="0086721F">
        <w:rPr>
          <w:rFonts w:ascii="Cambria" w:hAnsi="Cambria"/>
          <w:sz w:val="20"/>
          <w:szCs w:val="20"/>
          <w:lang w:val="es-ES_tradnl"/>
        </w:rPr>
        <w:t>y 25 (protección judicial) de la Convención Americana</w:t>
      </w:r>
      <w:r w:rsidR="00F07515" w:rsidRPr="0086721F">
        <w:rPr>
          <w:rFonts w:ascii="Cambria" w:hAnsi="Cambria"/>
          <w:sz w:val="20"/>
          <w:szCs w:val="20"/>
          <w:lang w:val="es-ES_tradnl"/>
        </w:rPr>
        <w:t>,</w:t>
      </w:r>
      <w:r w:rsidRPr="0086721F">
        <w:rPr>
          <w:rFonts w:ascii="Cambria" w:hAnsi="Cambria"/>
          <w:sz w:val="20"/>
          <w:szCs w:val="20"/>
          <w:lang w:val="es-ES_tradnl"/>
        </w:rPr>
        <w:t xml:space="preserve"> en relación con sus artículos 1.1. (obligación de respetar los derechos) y 2 (deber de adoptar disposiciones de derecho interno); así como de los artículos 1, 6</w:t>
      </w:r>
      <w:r w:rsidR="00ED2D63" w:rsidRPr="0086721F">
        <w:rPr>
          <w:rFonts w:ascii="Cambria" w:hAnsi="Cambria"/>
          <w:sz w:val="20"/>
          <w:szCs w:val="20"/>
          <w:lang w:val="es-ES_tradnl"/>
        </w:rPr>
        <w:t xml:space="preserve"> y</w:t>
      </w:r>
      <w:r w:rsidRPr="0086721F">
        <w:rPr>
          <w:rFonts w:ascii="Cambria" w:hAnsi="Cambria"/>
          <w:sz w:val="20"/>
          <w:szCs w:val="20"/>
          <w:lang w:val="es-ES_tradnl"/>
        </w:rPr>
        <w:t xml:space="preserve"> 8</w:t>
      </w:r>
      <w:r w:rsidR="00ED2D63" w:rsidRPr="0086721F">
        <w:rPr>
          <w:rFonts w:ascii="Cambria" w:hAnsi="Cambria"/>
          <w:sz w:val="20"/>
          <w:szCs w:val="20"/>
          <w:lang w:val="es-ES_tradnl"/>
        </w:rPr>
        <w:t xml:space="preserve"> </w:t>
      </w:r>
      <w:r w:rsidRPr="0086721F">
        <w:rPr>
          <w:rFonts w:ascii="Cambria" w:hAnsi="Cambria"/>
          <w:sz w:val="20"/>
          <w:szCs w:val="20"/>
          <w:lang w:val="es-ES_tradnl"/>
        </w:rPr>
        <w:t>de la Convención Interamericana para Prevenir y Sancionar la Tortura</w:t>
      </w:r>
      <w:r w:rsidR="00ED2D63" w:rsidRPr="0086721F">
        <w:rPr>
          <w:rFonts w:ascii="Cambria" w:hAnsi="Cambria"/>
          <w:sz w:val="20"/>
          <w:szCs w:val="20"/>
          <w:lang w:val="es-ES_tradnl"/>
        </w:rPr>
        <w:t>, en perjuicio del Sr. Fernando Hernández Santoyo</w:t>
      </w:r>
      <w:r w:rsidRPr="0086721F">
        <w:rPr>
          <w:rFonts w:ascii="Cambria" w:hAnsi="Cambria"/>
          <w:sz w:val="20"/>
          <w:szCs w:val="20"/>
          <w:lang w:val="es-ES_tradnl"/>
        </w:rPr>
        <w:t>.</w:t>
      </w:r>
    </w:p>
    <w:p w14:paraId="29BB41F5" w14:textId="77777777" w:rsidR="003239B8" w:rsidRPr="0086721F" w:rsidRDefault="003239B8" w:rsidP="003239B8">
      <w:pPr>
        <w:pStyle w:val="ListParagraph"/>
        <w:spacing w:before="240" w:after="240"/>
        <w:jc w:val="both"/>
        <w:rPr>
          <w:rFonts w:asciiTheme="majorHAnsi" w:hAnsiTheme="majorHAnsi"/>
          <w:b/>
          <w:bCs/>
          <w:sz w:val="20"/>
          <w:szCs w:val="20"/>
          <w:lang w:val="es-ES_tradnl"/>
        </w:rPr>
      </w:pPr>
      <w:r w:rsidRPr="0086721F">
        <w:rPr>
          <w:rFonts w:asciiTheme="majorHAnsi" w:hAnsiTheme="majorHAnsi"/>
          <w:b/>
          <w:bCs/>
          <w:sz w:val="20"/>
          <w:szCs w:val="20"/>
          <w:lang w:val="es-ES_tradnl"/>
        </w:rPr>
        <w:t xml:space="preserve">VIII. </w:t>
      </w:r>
      <w:r w:rsidRPr="0086721F">
        <w:rPr>
          <w:rFonts w:asciiTheme="majorHAnsi" w:hAnsiTheme="majorHAnsi"/>
          <w:b/>
          <w:bCs/>
          <w:sz w:val="20"/>
          <w:szCs w:val="20"/>
          <w:lang w:val="es-ES_tradnl"/>
        </w:rPr>
        <w:tab/>
        <w:t>DECISIÓN</w:t>
      </w:r>
    </w:p>
    <w:p w14:paraId="41AA5BF6" w14:textId="23FE91A0" w:rsidR="000419AD" w:rsidRPr="0086721F" w:rsidRDefault="00554B2D" w:rsidP="00554B2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r w:rsidRPr="0086721F">
        <w:rPr>
          <w:rFonts w:asciiTheme="majorHAnsi" w:hAnsiTheme="majorHAnsi"/>
          <w:sz w:val="20"/>
          <w:szCs w:val="20"/>
          <w:lang w:val="es-ES_tradnl"/>
        </w:rPr>
        <w:t xml:space="preserve">Declarar admisible la presente petición en relación con los artículos 5, 7, 8 y 25 de la Convención Americana en </w:t>
      </w:r>
      <w:r w:rsidR="00410F5A">
        <w:rPr>
          <w:rFonts w:asciiTheme="majorHAnsi" w:hAnsiTheme="majorHAnsi"/>
          <w:sz w:val="20"/>
          <w:szCs w:val="20"/>
          <w:lang w:val="es-ES_tradnl"/>
        </w:rPr>
        <w:t>concordancia</w:t>
      </w:r>
      <w:r w:rsidRPr="0086721F">
        <w:rPr>
          <w:rFonts w:asciiTheme="majorHAnsi" w:hAnsiTheme="majorHAnsi"/>
          <w:sz w:val="20"/>
          <w:szCs w:val="20"/>
          <w:lang w:val="es-ES_tradnl"/>
        </w:rPr>
        <w:t xml:space="preserve"> con sus artículos 1.1 y 2; así como los artículos 1, 6</w:t>
      </w:r>
      <w:r w:rsidR="00ED2D63" w:rsidRPr="0086721F">
        <w:rPr>
          <w:rFonts w:asciiTheme="majorHAnsi" w:hAnsiTheme="majorHAnsi"/>
          <w:sz w:val="20"/>
          <w:szCs w:val="20"/>
          <w:lang w:val="es-ES_tradnl"/>
        </w:rPr>
        <w:t xml:space="preserve"> y</w:t>
      </w:r>
      <w:r w:rsidRPr="0086721F">
        <w:rPr>
          <w:rFonts w:asciiTheme="majorHAnsi" w:hAnsiTheme="majorHAnsi"/>
          <w:sz w:val="20"/>
          <w:szCs w:val="20"/>
          <w:lang w:val="es-ES_tradnl"/>
        </w:rPr>
        <w:t xml:space="preserve"> 8 y</w:t>
      </w:r>
      <w:r w:rsidR="00ED2D63" w:rsidRPr="0086721F">
        <w:rPr>
          <w:rFonts w:asciiTheme="majorHAnsi" w:hAnsiTheme="majorHAnsi"/>
          <w:sz w:val="20"/>
          <w:szCs w:val="20"/>
          <w:lang w:val="es-ES_tradnl"/>
        </w:rPr>
        <w:t xml:space="preserve"> </w:t>
      </w:r>
      <w:r w:rsidRPr="0086721F">
        <w:rPr>
          <w:rFonts w:asciiTheme="majorHAnsi" w:hAnsiTheme="majorHAnsi"/>
          <w:sz w:val="20"/>
          <w:szCs w:val="20"/>
          <w:lang w:val="es-ES_tradnl"/>
        </w:rPr>
        <w:t>de la Convención Interamericana para Prevenir y Sancionar la Tortura</w:t>
      </w:r>
      <w:r w:rsidR="00DC5C12">
        <w:rPr>
          <w:rFonts w:asciiTheme="majorHAnsi" w:hAnsiTheme="majorHAnsi"/>
          <w:sz w:val="20"/>
          <w:szCs w:val="20"/>
          <w:lang w:val="es-ES_tradnl"/>
        </w:rPr>
        <w:t>, y;</w:t>
      </w:r>
    </w:p>
    <w:p w14:paraId="12A7002C" w14:textId="4EF15BB3"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86721F">
        <w:rPr>
          <w:rFonts w:asciiTheme="majorHAnsi" w:hAnsiTheme="majorHAnsi"/>
          <w:sz w:val="20"/>
          <w:szCs w:val="20"/>
          <w:lang w:val="es-ES_tradnl"/>
        </w:rPr>
        <w:lastRenderedPageBreak/>
        <w:t>Notificar a las partes la presente decisión; continuar con el análisis del fondo de la cuestión; y publicar esta decisión e incluirla en su Informe Anual a la Asamblea General de la Organización de los Estados Americanos.</w:t>
      </w:r>
    </w:p>
    <w:p w14:paraId="6BBC69DB" w14:textId="5F27AFFC" w:rsidR="00EB7E0F" w:rsidRPr="00A37B82" w:rsidRDefault="00EB7E0F" w:rsidP="00EB7E0F">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0D98495A" w14:textId="77777777" w:rsidR="008D768D" w:rsidRPr="0086721F"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86721F"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86721F" w:rsidRDefault="00722C9F" w:rsidP="00974491">
      <w:pPr>
        <w:rPr>
          <w:rFonts w:ascii="Cambria" w:hAnsi="Cambria" w:cs="Calibri"/>
          <w:sz w:val="20"/>
          <w:szCs w:val="20"/>
          <w:lang w:val="es-ES_tradnl"/>
        </w:rPr>
      </w:pPr>
    </w:p>
    <w:sectPr w:rsidR="00722C9F" w:rsidRPr="008672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2747" w14:textId="77777777" w:rsidR="003265D8" w:rsidRDefault="003265D8">
      <w:r>
        <w:separator/>
      </w:r>
    </w:p>
  </w:endnote>
  <w:endnote w:type="continuationSeparator" w:id="0">
    <w:p w14:paraId="28FD49DA" w14:textId="77777777" w:rsidR="003265D8" w:rsidRDefault="003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54B2D">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9981" w14:textId="77777777" w:rsidR="003265D8" w:rsidRPr="000F35ED" w:rsidRDefault="003265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D9AD80" w14:textId="77777777" w:rsidR="003265D8" w:rsidRPr="000F35ED" w:rsidRDefault="003265D8" w:rsidP="000F35ED">
      <w:pPr>
        <w:rPr>
          <w:rFonts w:asciiTheme="majorHAnsi" w:hAnsiTheme="majorHAnsi"/>
          <w:sz w:val="16"/>
          <w:szCs w:val="16"/>
        </w:rPr>
      </w:pPr>
      <w:r w:rsidRPr="000F35ED">
        <w:rPr>
          <w:rFonts w:asciiTheme="majorHAnsi" w:hAnsiTheme="majorHAnsi"/>
          <w:sz w:val="16"/>
          <w:szCs w:val="16"/>
        </w:rPr>
        <w:separator/>
      </w:r>
    </w:p>
    <w:p w14:paraId="6CE1DDD1" w14:textId="77777777" w:rsidR="003265D8" w:rsidRPr="000F35ED" w:rsidRDefault="003265D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A874466" w14:textId="77777777" w:rsidR="003265D8" w:rsidRPr="000F35ED" w:rsidRDefault="003265D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7EE37A18" w:rsidR="004A6A54" w:rsidRPr="00DD7728" w:rsidRDefault="004A6A54" w:rsidP="00DD7728">
      <w:pPr>
        <w:pStyle w:val="FootnoteText"/>
        <w:ind w:firstLine="720"/>
        <w:jc w:val="both"/>
        <w:rPr>
          <w:rFonts w:asciiTheme="majorHAnsi" w:hAnsiTheme="majorHAnsi"/>
          <w:sz w:val="16"/>
          <w:szCs w:val="16"/>
          <w:lang w:val="es-ES"/>
        </w:rPr>
      </w:pPr>
      <w:r w:rsidRPr="00DD7728">
        <w:rPr>
          <w:rStyle w:val="FootnoteReference"/>
          <w:rFonts w:asciiTheme="majorHAnsi" w:hAnsiTheme="majorHAnsi"/>
          <w:sz w:val="16"/>
          <w:szCs w:val="16"/>
        </w:rPr>
        <w:footnoteRef/>
      </w:r>
      <w:r w:rsidRPr="00DD7728">
        <w:rPr>
          <w:rFonts w:asciiTheme="majorHAnsi" w:hAnsiTheme="majorHAnsi"/>
          <w:sz w:val="16"/>
          <w:szCs w:val="16"/>
          <w:lang w:val="es-ES"/>
        </w:rPr>
        <w:t xml:space="preserve"> Conforme a lo dispuesto en el artículo 17.2.a del Reglamento de la Comisión, el Comisionado </w:t>
      </w:r>
      <w:r w:rsidR="00DE5D36" w:rsidRPr="00DD7728">
        <w:rPr>
          <w:rFonts w:asciiTheme="majorHAnsi" w:hAnsiTheme="majorHAnsi"/>
          <w:sz w:val="16"/>
          <w:szCs w:val="16"/>
          <w:lang w:val="es-ES"/>
        </w:rPr>
        <w:t>Joel Hernández García</w:t>
      </w:r>
      <w:r w:rsidRPr="00DD7728">
        <w:rPr>
          <w:rFonts w:asciiTheme="majorHAnsi" w:hAnsiTheme="majorHAnsi"/>
          <w:sz w:val="16"/>
          <w:szCs w:val="16"/>
          <w:lang w:val="es-ES"/>
        </w:rPr>
        <w:t xml:space="preserve">, de nacionalidad </w:t>
      </w:r>
      <w:r w:rsidR="00DE5D36" w:rsidRPr="00DD7728">
        <w:rPr>
          <w:rFonts w:asciiTheme="majorHAnsi" w:hAnsiTheme="majorHAnsi"/>
          <w:sz w:val="16"/>
          <w:szCs w:val="16"/>
          <w:lang w:val="es-ES"/>
        </w:rPr>
        <w:t>mexicana</w:t>
      </w:r>
      <w:r w:rsidRPr="00DD7728">
        <w:rPr>
          <w:rFonts w:asciiTheme="majorHAnsi" w:hAnsiTheme="majorHAnsi"/>
          <w:sz w:val="16"/>
          <w:szCs w:val="16"/>
          <w:lang w:val="es-ES"/>
        </w:rPr>
        <w:t>, no participó en el debate ni en la decisión del presente asunto.</w:t>
      </w:r>
    </w:p>
  </w:footnote>
  <w:footnote w:id="3">
    <w:p w14:paraId="79F07139" w14:textId="77777777" w:rsidR="008E3BFE" w:rsidRPr="00DD7728" w:rsidRDefault="008E3BFE" w:rsidP="00DD7728">
      <w:pPr>
        <w:pStyle w:val="FootnoteText"/>
        <w:spacing w:after="120"/>
        <w:ind w:firstLine="720"/>
        <w:jc w:val="both"/>
        <w:rPr>
          <w:rFonts w:asciiTheme="majorHAnsi" w:hAnsiTheme="majorHAnsi"/>
          <w:sz w:val="16"/>
          <w:szCs w:val="16"/>
          <w:lang w:val="es-ES"/>
        </w:rPr>
      </w:pPr>
      <w:r w:rsidRPr="00DD7728">
        <w:rPr>
          <w:rStyle w:val="FootnoteReference"/>
          <w:rFonts w:asciiTheme="majorHAnsi" w:hAnsiTheme="majorHAnsi"/>
          <w:sz w:val="16"/>
          <w:szCs w:val="16"/>
        </w:rPr>
        <w:footnoteRef/>
      </w:r>
      <w:r w:rsidRPr="00DD7728">
        <w:rPr>
          <w:rFonts w:asciiTheme="majorHAnsi" w:hAnsiTheme="majorHAnsi"/>
          <w:sz w:val="16"/>
          <w:szCs w:val="16"/>
          <w:lang w:val="es-ES"/>
        </w:rPr>
        <w:t xml:space="preserve"> Las observaciones de cada parte fueron debidamente trasladadas a la parte contraria.</w:t>
      </w:r>
    </w:p>
  </w:footnote>
  <w:footnote w:id="4">
    <w:p w14:paraId="16AB2205" w14:textId="77777777" w:rsidR="005A1048" w:rsidRPr="0074219C" w:rsidRDefault="005A1048" w:rsidP="005A1048">
      <w:pPr>
        <w:pStyle w:val="FootnoteText"/>
        <w:ind w:firstLine="720"/>
        <w:jc w:val="both"/>
        <w:rPr>
          <w:lang w:val="es-ES"/>
        </w:rPr>
      </w:pPr>
      <w:r w:rsidRPr="006D7679">
        <w:rPr>
          <w:rStyle w:val="FootnoteReference"/>
          <w:rFonts w:ascii="Cambria" w:hAnsi="Cambria"/>
          <w:sz w:val="16"/>
          <w:szCs w:val="16"/>
        </w:rPr>
        <w:footnoteRef/>
      </w:r>
      <w:r w:rsidRPr="006D7679">
        <w:rPr>
          <w:rFonts w:ascii="Cambria" w:hAnsi="Cambria"/>
          <w:sz w:val="16"/>
          <w:szCs w:val="16"/>
          <w:lang w:val="es-ES"/>
        </w:rPr>
        <w:t xml:space="preserve"> Véase entre otros, CIDH. Informe 4/15, Admisibilidad, Petición 582/01, Raúl Rolando Romero Feris, Argentina, 29 de enero de 2015, párr. 40</w:t>
      </w:r>
      <w:r w:rsidRPr="000A0CB2">
        <w:rPr>
          <w:rFonts w:ascii="Cambria" w:hAnsi="Cambria"/>
          <w:sz w:val="16"/>
          <w:szCs w:val="16"/>
          <w:lang w:val="es-ES"/>
        </w:rPr>
        <w:t>.</w:t>
      </w:r>
    </w:p>
  </w:footnote>
  <w:footnote w:id="5">
    <w:p w14:paraId="261434D1" w14:textId="77777777" w:rsidR="001E39F4" w:rsidRPr="00F752CD" w:rsidRDefault="001E39F4" w:rsidP="001E39F4">
      <w:pPr>
        <w:pStyle w:val="FootnoteText"/>
        <w:ind w:firstLine="720"/>
        <w:jc w:val="both"/>
        <w:rPr>
          <w:rFonts w:ascii="Cambria" w:hAnsi="Cambria"/>
          <w:sz w:val="16"/>
          <w:szCs w:val="16"/>
          <w:lang w:val="es-PE"/>
        </w:rPr>
      </w:pP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14/08, Petición 652-04. Admisibilidad. Hugo Humberto Ruiz Fuentes. Guatemala. 5 de marzo de 2008, párr. </w:t>
      </w:r>
      <w:r w:rsidRPr="00F752CD">
        <w:rPr>
          <w:rFonts w:ascii="Cambria" w:hAnsi="Cambria"/>
          <w:sz w:val="16"/>
          <w:szCs w:val="16"/>
          <w:lang w:val="es-PE"/>
        </w:rPr>
        <w:t>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265D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251"/>
    <w:rsid w:val="0000036F"/>
    <w:rsid w:val="00000CDA"/>
    <w:rsid w:val="00006E1F"/>
    <w:rsid w:val="000070D7"/>
    <w:rsid w:val="0001788C"/>
    <w:rsid w:val="000304C1"/>
    <w:rsid w:val="000337EF"/>
    <w:rsid w:val="00040C3A"/>
    <w:rsid w:val="000419AD"/>
    <w:rsid w:val="0004253A"/>
    <w:rsid w:val="000433C9"/>
    <w:rsid w:val="000716C5"/>
    <w:rsid w:val="00075E23"/>
    <w:rsid w:val="00087AE3"/>
    <w:rsid w:val="0009344A"/>
    <w:rsid w:val="000A392E"/>
    <w:rsid w:val="000A575F"/>
    <w:rsid w:val="000C04D4"/>
    <w:rsid w:val="000C7CC0"/>
    <w:rsid w:val="000D05CB"/>
    <w:rsid w:val="000D10DB"/>
    <w:rsid w:val="000E5EB5"/>
    <w:rsid w:val="000F35ED"/>
    <w:rsid w:val="00107131"/>
    <w:rsid w:val="0010736F"/>
    <w:rsid w:val="00113F73"/>
    <w:rsid w:val="001167C5"/>
    <w:rsid w:val="00121CC2"/>
    <w:rsid w:val="00131425"/>
    <w:rsid w:val="00133EE5"/>
    <w:rsid w:val="0014533F"/>
    <w:rsid w:val="001553F4"/>
    <w:rsid w:val="0015620D"/>
    <w:rsid w:val="00160120"/>
    <w:rsid w:val="00167A34"/>
    <w:rsid w:val="00175634"/>
    <w:rsid w:val="0018765F"/>
    <w:rsid w:val="001A38FA"/>
    <w:rsid w:val="001A7870"/>
    <w:rsid w:val="001B3A00"/>
    <w:rsid w:val="001C1B41"/>
    <w:rsid w:val="001D65EF"/>
    <w:rsid w:val="001E39F4"/>
    <w:rsid w:val="001E49E7"/>
    <w:rsid w:val="001F7201"/>
    <w:rsid w:val="0020170F"/>
    <w:rsid w:val="0020380F"/>
    <w:rsid w:val="00221E24"/>
    <w:rsid w:val="00223A29"/>
    <w:rsid w:val="002250A3"/>
    <w:rsid w:val="00235217"/>
    <w:rsid w:val="00246D1F"/>
    <w:rsid w:val="00247403"/>
    <w:rsid w:val="00247542"/>
    <w:rsid w:val="0025505D"/>
    <w:rsid w:val="00266B61"/>
    <w:rsid w:val="0026712A"/>
    <w:rsid w:val="002704DB"/>
    <w:rsid w:val="00286F3F"/>
    <w:rsid w:val="002903A9"/>
    <w:rsid w:val="002A0AAE"/>
    <w:rsid w:val="002A5820"/>
    <w:rsid w:val="002C7A31"/>
    <w:rsid w:val="002D2B26"/>
    <w:rsid w:val="002D7EA2"/>
    <w:rsid w:val="002E187C"/>
    <w:rsid w:val="002E2F1B"/>
    <w:rsid w:val="00302733"/>
    <w:rsid w:val="00313CB8"/>
    <w:rsid w:val="00314078"/>
    <w:rsid w:val="0031535D"/>
    <w:rsid w:val="003239B8"/>
    <w:rsid w:val="003265D8"/>
    <w:rsid w:val="0033169F"/>
    <w:rsid w:val="00344977"/>
    <w:rsid w:val="00346C95"/>
    <w:rsid w:val="00356185"/>
    <w:rsid w:val="00357215"/>
    <w:rsid w:val="00360380"/>
    <w:rsid w:val="0036104A"/>
    <w:rsid w:val="003677CB"/>
    <w:rsid w:val="00367B6F"/>
    <w:rsid w:val="0037519E"/>
    <w:rsid w:val="00376E54"/>
    <w:rsid w:val="00377921"/>
    <w:rsid w:val="00386CF0"/>
    <w:rsid w:val="003B70FB"/>
    <w:rsid w:val="003C676B"/>
    <w:rsid w:val="003D3BC2"/>
    <w:rsid w:val="003E6CA1"/>
    <w:rsid w:val="00400B4F"/>
    <w:rsid w:val="004022F2"/>
    <w:rsid w:val="00405F9C"/>
    <w:rsid w:val="004065A8"/>
    <w:rsid w:val="00410F5A"/>
    <w:rsid w:val="004165C2"/>
    <w:rsid w:val="00422C86"/>
    <w:rsid w:val="00441ECB"/>
    <w:rsid w:val="00445193"/>
    <w:rsid w:val="00462C1B"/>
    <w:rsid w:val="00467B7E"/>
    <w:rsid w:val="00473BB4"/>
    <w:rsid w:val="00477592"/>
    <w:rsid w:val="00485593"/>
    <w:rsid w:val="00486F1C"/>
    <w:rsid w:val="0049419D"/>
    <w:rsid w:val="004A6A54"/>
    <w:rsid w:val="004C20D2"/>
    <w:rsid w:val="004C2312"/>
    <w:rsid w:val="004C4B62"/>
    <w:rsid w:val="004C54C9"/>
    <w:rsid w:val="004D4ABA"/>
    <w:rsid w:val="004D6025"/>
    <w:rsid w:val="004D7B31"/>
    <w:rsid w:val="004E2649"/>
    <w:rsid w:val="004F626F"/>
    <w:rsid w:val="00501399"/>
    <w:rsid w:val="0050633D"/>
    <w:rsid w:val="00507BC4"/>
    <w:rsid w:val="005128E4"/>
    <w:rsid w:val="005133DB"/>
    <w:rsid w:val="00514504"/>
    <w:rsid w:val="00525560"/>
    <w:rsid w:val="00526BB4"/>
    <w:rsid w:val="005335AA"/>
    <w:rsid w:val="00544C49"/>
    <w:rsid w:val="005516A1"/>
    <w:rsid w:val="00554B2D"/>
    <w:rsid w:val="005559EF"/>
    <w:rsid w:val="00563557"/>
    <w:rsid w:val="0057402A"/>
    <w:rsid w:val="005771D0"/>
    <w:rsid w:val="0059191A"/>
    <w:rsid w:val="005921FF"/>
    <w:rsid w:val="005A1048"/>
    <w:rsid w:val="005A24ED"/>
    <w:rsid w:val="005A6D0E"/>
    <w:rsid w:val="005B52B0"/>
    <w:rsid w:val="005B6806"/>
    <w:rsid w:val="005B7E6F"/>
    <w:rsid w:val="005C39AA"/>
    <w:rsid w:val="005C4225"/>
    <w:rsid w:val="005D38F9"/>
    <w:rsid w:val="005F0DAD"/>
    <w:rsid w:val="005F0F33"/>
    <w:rsid w:val="00600DEB"/>
    <w:rsid w:val="0062566D"/>
    <w:rsid w:val="00627C9F"/>
    <w:rsid w:val="006311E9"/>
    <w:rsid w:val="00632354"/>
    <w:rsid w:val="00635362"/>
    <w:rsid w:val="00635421"/>
    <w:rsid w:val="00642810"/>
    <w:rsid w:val="00652333"/>
    <w:rsid w:val="00662BA1"/>
    <w:rsid w:val="0068009E"/>
    <w:rsid w:val="00684E7D"/>
    <w:rsid w:val="00692219"/>
    <w:rsid w:val="006A17D2"/>
    <w:rsid w:val="006A73E6"/>
    <w:rsid w:val="006B29FF"/>
    <w:rsid w:val="006B2D5C"/>
    <w:rsid w:val="006C4EB1"/>
    <w:rsid w:val="006E0166"/>
    <w:rsid w:val="006E2FFB"/>
    <w:rsid w:val="006E54EC"/>
    <w:rsid w:val="006E7B34"/>
    <w:rsid w:val="0070384A"/>
    <w:rsid w:val="0070697F"/>
    <w:rsid w:val="0072199C"/>
    <w:rsid w:val="00722C9F"/>
    <w:rsid w:val="007253B8"/>
    <w:rsid w:val="00730861"/>
    <w:rsid w:val="00732CEC"/>
    <w:rsid w:val="0073741F"/>
    <w:rsid w:val="007473C1"/>
    <w:rsid w:val="0076643F"/>
    <w:rsid w:val="00777F63"/>
    <w:rsid w:val="00785005"/>
    <w:rsid w:val="007A3A12"/>
    <w:rsid w:val="007A5817"/>
    <w:rsid w:val="007B05C4"/>
    <w:rsid w:val="007B60E9"/>
    <w:rsid w:val="007B6CC3"/>
    <w:rsid w:val="007B76D3"/>
    <w:rsid w:val="007B7B16"/>
    <w:rsid w:val="007C3334"/>
    <w:rsid w:val="007D2B98"/>
    <w:rsid w:val="007D6B04"/>
    <w:rsid w:val="007E21BC"/>
    <w:rsid w:val="007E3854"/>
    <w:rsid w:val="007E7C82"/>
    <w:rsid w:val="007F2AA1"/>
    <w:rsid w:val="007F588D"/>
    <w:rsid w:val="00803F1C"/>
    <w:rsid w:val="0080600E"/>
    <w:rsid w:val="00813323"/>
    <w:rsid w:val="00814688"/>
    <w:rsid w:val="00817612"/>
    <w:rsid w:val="00827A58"/>
    <w:rsid w:val="008338A4"/>
    <w:rsid w:val="00834767"/>
    <w:rsid w:val="00834D49"/>
    <w:rsid w:val="00837C45"/>
    <w:rsid w:val="00844730"/>
    <w:rsid w:val="008457C2"/>
    <w:rsid w:val="00857A82"/>
    <w:rsid w:val="0086721F"/>
    <w:rsid w:val="00870453"/>
    <w:rsid w:val="00873836"/>
    <w:rsid w:val="00885737"/>
    <w:rsid w:val="00890650"/>
    <w:rsid w:val="00897E12"/>
    <w:rsid w:val="008A10C9"/>
    <w:rsid w:val="008A7E0F"/>
    <w:rsid w:val="008B12F5"/>
    <w:rsid w:val="008C5E2D"/>
    <w:rsid w:val="008D768D"/>
    <w:rsid w:val="008E3759"/>
    <w:rsid w:val="008E3BFE"/>
    <w:rsid w:val="008F1912"/>
    <w:rsid w:val="0090270B"/>
    <w:rsid w:val="00902F82"/>
    <w:rsid w:val="009041DC"/>
    <w:rsid w:val="00905ABA"/>
    <w:rsid w:val="00911673"/>
    <w:rsid w:val="00917B5A"/>
    <w:rsid w:val="00920A58"/>
    <w:rsid w:val="00920A8C"/>
    <w:rsid w:val="00934A2C"/>
    <w:rsid w:val="0096706E"/>
    <w:rsid w:val="00974491"/>
    <w:rsid w:val="00975C4E"/>
    <w:rsid w:val="00981FBA"/>
    <w:rsid w:val="00997BC5"/>
    <w:rsid w:val="009A4F41"/>
    <w:rsid w:val="009B381B"/>
    <w:rsid w:val="009B5CA6"/>
    <w:rsid w:val="009B7F2F"/>
    <w:rsid w:val="009D1753"/>
    <w:rsid w:val="009D2E1C"/>
    <w:rsid w:val="009D7611"/>
    <w:rsid w:val="009E0B61"/>
    <w:rsid w:val="009E2473"/>
    <w:rsid w:val="009E53DE"/>
    <w:rsid w:val="009F68DD"/>
    <w:rsid w:val="00A04357"/>
    <w:rsid w:val="00A11212"/>
    <w:rsid w:val="00A11E44"/>
    <w:rsid w:val="00A30100"/>
    <w:rsid w:val="00A328B3"/>
    <w:rsid w:val="00A50FCF"/>
    <w:rsid w:val="00A528D1"/>
    <w:rsid w:val="00A610CD"/>
    <w:rsid w:val="00A61247"/>
    <w:rsid w:val="00A758AA"/>
    <w:rsid w:val="00A818DB"/>
    <w:rsid w:val="00A86320"/>
    <w:rsid w:val="00AA09A2"/>
    <w:rsid w:val="00AA15A2"/>
    <w:rsid w:val="00AA7996"/>
    <w:rsid w:val="00AC038A"/>
    <w:rsid w:val="00AC19CB"/>
    <w:rsid w:val="00AD68CF"/>
    <w:rsid w:val="00AE5488"/>
    <w:rsid w:val="00AE6F91"/>
    <w:rsid w:val="00AF5571"/>
    <w:rsid w:val="00B0433F"/>
    <w:rsid w:val="00B07341"/>
    <w:rsid w:val="00B170C9"/>
    <w:rsid w:val="00B30539"/>
    <w:rsid w:val="00B314DB"/>
    <w:rsid w:val="00B361F2"/>
    <w:rsid w:val="00B3718B"/>
    <w:rsid w:val="00B3745F"/>
    <w:rsid w:val="00B4632A"/>
    <w:rsid w:val="00B530F1"/>
    <w:rsid w:val="00B72762"/>
    <w:rsid w:val="00BA276C"/>
    <w:rsid w:val="00BB306F"/>
    <w:rsid w:val="00BC183A"/>
    <w:rsid w:val="00BD158A"/>
    <w:rsid w:val="00BD4B89"/>
    <w:rsid w:val="00BD5922"/>
    <w:rsid w:val="00BF02CB"/>
    <w:rsid w:val="00BF3479"/>
    <w:rsid w:val="00BF6FD8"/>
    <w:rsid w:val="00C03680"/>
    <w:rsid w:val="00C054DF"/>
    <w:rsid w:val="00C075DE"/>
    <w:rsid w:val="00C21762"/>
    <w:rsid w:val="00C21FEF"/>
    <w:rsid w:val="00C23BA4"/>
    <w:rsid w:val="00C24543"/>
    <w:rsid w:val="00C256A2"/>
    <w:rsid w:val="00C25ADB"/>
    <w:rsid w:val="00C32358"/>
    <w:rsid w:val="00C46DAE"/>
    <w:rsid w:val="00C51515"/>
    <w:rsid w:val="00C5660B"/>
    <w:rsid w:val="00C575FA"/>
    <w:rsid w:val="00C66B72"/>
    <w:rsid w:val="00C7253E"/>
    <w:rsid w:val="00C87096"/>
    <w:rsid w:val="00C87AC4"/>
    <w:rsid w:val="00C94593"/>
    <w:rsid w:val="00C9567A"/>
    <w:rsid w:val="00CA02E2"/>
    <w:rsid w:val="00CA16D6"/>
    <w:rsid w:val="00CA200D"/>
    <w:rsid w:val="00CA4114"/>
    <w:rsid w:val="00CB212D"/>
    <w:rsid w:val="00CB2660"/>
    <w:rsid w:val="00CB4083"/>
    <w:rsid w:val="00CB4310"/>
    <w:rsid w:val="00CC5E90"/>
    <w:rsid w:val="00CD046C"/>
    <w:rsid w:val="00CE076C"/>
    <w:rsid w:val="00CE4C75"/>
    <w:rsid w:val="00CE5199"/>
    <w:rsid w:val="00CE66D5"/>
    <w:rsid w:val="00CF637A"/>
    <w:rsid w:val="00D055C6"/>
    <w:rsid w:val="00D059DE"/>
    <w:rsid w:val="00D05ABD"/>
    <w:rsid w:val="00D13FCE"/>
    <w:rsid w:val="00D2687F"/>
    <w:rsid w:val="00D306D1"/>
    <w:rsid w:val="00D30800"/>
    <w:rsid w:val="00D34786"/>
    <w:rsid w:val="00D37BFC"/>
    <w:rsid w:val="00D44E83"/>
    <w:rsid w:val="00D47A8E"/>
    <w:rsid w:val="00D52D14"/>
    <w:rsid w:val="00D537D5"/>
    <w:rsid w:val="00D712D3"/>
    <w:rsid w:val="00D71422"/>
    <w:rsid w:val="00D72DC6"/>
    <w:rsid w:val="00D7558D"/>
    <w:rsid w:val="00D81D92"/>
    <w:rsid w:val="00D87095"/>
    <w:rsid w:val="00D876F9"/>
    <w:rsid w:val="00DA7B5F"/>
    <w:rsid w:val="00DC11E7"/>
    <w:rsid w:val="00DC24E3"/>
    <w:rsid w:val="00DC5C12"/>
    <w:rsid w:val="00DC7023"/>
    <w:rsid w:val="00DC769A"/>
    <w:rsid w:val="00DD2CC9"/>
    <w:rsid w:val="00DD3D86"/>
    <w:rsid w:val="00DD4AD2"/>
    <w:rsid w:val="00DD7728"/>
    <w:rsid w:val="00DE53C1"/>
    <w:rsid w:val="00DE5D36"/>
    <w:rsid w:val="00DF1EC4"/>
    <w:rsid w:val="00E0340B"/>
    <w:rsid w:val="00E04A90"/>
    <w:rsid w:val="00E0551F"/>
    <w:rsid w:val="00E219C7"/>
    <w:rsid w:val="00E4118C"/>
    <w:rsid w:val="00E43157"/>
    <w:rsid w:val="00E461CE"/>
    <w:rsid w:val="00E54BA4"/>
    <w:rsid w:val="00E573E4"/>
    <w:rsid w:val="00E63C17"/>
    <w:rsid w:val="00E642FD"/>
    <w:rsid w:val="00E64C3D"/>
    <w:rsid w:val="00E71064"/>
    <w:rsid w:val="00E720CA"/>
    <w:rsid w:val="00E84EB5"/>
    <w:rsid w:val="00E85662"/>
    <w:rsid w:val="00E8789F"/>
    <w:rsid w:val="00E938F4"/>
    <w:rsid w:val="00E97B71"/>
    <w:rsid w:val="00EA3D34"/>
    <w:rsid w:val="00EB454D"/>
    <w:rsid w:val="00EB7E0F"/>
    <w:rsid w:val="00EC2D2B"/>
    <w:rsid w:val="00ED2D63"/>
    <w:rsid w:val="00ED2F26"/>
    <w:rsid w:val="00ED549D"/>
    <w:rsid w:val="00ED76BE"/>
    <w:rsid w:val="00EE00E9"/>
    <w:rsid w:val="00EF1AAA"/>
    <w:rsid w:val="00EF619B"/>
    <w:rsid w:val="00F00B55"/>
    <w:rsid w:val="00F02AD1"/>
    <w:rsid w:val="00F07515"/>
    <w:rsid w:val="00F0783C"/>
    <w:rsid w:val="00F22668"/>
    <w:rsid w:val="00F253CC"/>
    <w:rsid w:val="00F37106"/>
    <w:rsid w:val="00F44E25"/>
    <w:rsid w:val="00F519CF"/>
    <w:rsid w:val="00F56BA5"/>
    <w:rsid w:val="00F60E22"/>
    <w:rsid w:val="00F81395"/>
    <w:rsid w:val="00F81BB8"/>
    <w:rsid w:val="00F90122"/>
    <w:rsid w:val="00F90C64"/>
    <w:rsid w:val="00F917D1"/>
    <w:rsid w:val="00F91A3B"/>
    <w:rsid w:val="00F9653B"/>
    <w:rsid w:val="00FB62CF"/>
    <w:rsid w:val="00FD3C3B"/>
    <w:rsid w:val="00FE05F9"/>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728"/>
    <w:rPr>
      <w:sz w:val="16"/>
      <w:szCs w:val="16"/>
    </w:rPr>
  </w:style>
  <w:style w:type="paragraph" w:styleId="CommentText">
    <w:name w:val="annotation text"/>
    <w:basedOn w:val="Normal"/>
    <w:link w:val="CommentTextChar"/>
    <w:uiPriority w:val="99"/>
    <w:semiHidden/>
    <w:unhideWhenUsed/>
    <w:rsid w:val="00DD7728"/>
    <w:rPr>
      <w:sz w:val="20"/>
      <w:szCs w:val="20"/>
    </w:rPr>
  </w:style>
  <w:style w:type="character" w:customStyle="1" w:styleId="CommentTextChar">
    <w:name w:val="Comment Text Char"/>
    <w:basedOn w:val="DefaultParagraphFont"/>
    <w:link w:val="CommentText"/>
    <w:uiPriority w:val="99"/>
    <w:semiHidden/>
    <w:rsid w:val="00DD7728"/>
    <w:rPr>
      <w:lang w:val="en-US" w:eastAsia="en-US"/>
    </w:rPr>
  </w:style>
  <w:style w:type="paragraph" w:styleId="CommentSubject">
    <w:name w:val="annotation subject"/>
    <w:basedOn w:val="CommentText"/>
    <w:next w:val="CommentText"/>
    <w:link w:val="CommentSubjectChar"/>
    <w:uiPriority w:val="99"/>
    <w:semiHidden/>
    <w:unhideWhenUsed/>
    <w:rsid w:val="00DD7728"/>
    <w:rPr>
      <w:b/>
      <w:bCs/>
    </w:rPr>
  </w:style>
  <w:style w:type="character" w:customStyle="1" w:styleId="CommentSubjectChar">
    <w:name w:val="Comment Subject Char"/>
    <w:basedOn w:val="CommentTextChar"/>
    <w:link w:val="CommentSubject"/>
    <w:uiPriority w:val="99"/>
    <w:semiHidden/>
    <w:rsid w:val="00DD772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1D95"/>
    <w:rsid w:val="000B7177"/>
    <w:rsid w:val="000D71CF"/>
    <w:rsid w:val="00103000"/>
    <w:rsid w:val="00105835"/>
    <w:rsid w:val="00200821"/>
    <w:rsid w:val="00215A23"/>
    <w:rsid w:val="0025245B"/>
    <w:rsid w:val="002A3923"/>
    <w:rsid w:val="00394049"/>
    <w:rsid w:val="004B5BBB"/>
    <w:rsid w:val="004F2DF8"/>
    <w:rsid w:val="006F24A1"/>
    <w:rsid w:val="007563D0"/>
    <w:rsid w:val="007E3AAF"/>
    <w:rsid w:val="009A261B"/>
    <w:rsid w:val="00AA2E17"/>
    <w:rsid w:val="00AC15A4"/>
    <w:rsid w:val="00B0336C"/>
    <w:rsid w:val="00BB0489"/>
    <w:rsid w:val="00BB396E"/>
    <w:rsid w:val="00D241E9"/>
    <w:rsid w:val="00D7750D"/>
    <w:rsid w:val="00D850CD"/>
    <w:rsid w:val="00E50D92"/>
    <w:rsid w:val="00E650C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B702-5BB4-4755-9277-7497FA8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2559</Words>
  <Characters>13364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385/21</dc:title>
  <dc:creator/>
  <cp:lastModifiedBy/>
  <cp:revision>1</cp:revision>
  <dcterms:created xsi:type="dcterms:W3CDTF">2022-02-16T19:07:00Z</dcterms:created>
  <dcterms:modified xsi:type="dcterms:W3CDTF">2022-02-16T19:07:00Z</dcterms:modified>
</cp:coreProperties>
</file>