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68E943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30D3E" w:rsidRDefault="00E30D3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30D3E" w:rsidRDefault="00E30D3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FDBBB10" w:rsidR="00E30D3E" w:rsidRPr="004E2649" w:rsidRDefault="00E30D3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444B2">
                              <w:rPr>
                                <w:rFonts w:asciiTheme="majorHAnsi" w:hAnsiTheme="majorHAnsi" w:cs="Arial"/>
                                <w:b/>
                                <w:bCs/>
                                <w:color w:val="0D0D0D" w:themeColor="text1" w:themeTint="F2"/>
                                <w:sz w:val="36"/>
                                <w:szCs w:val="22"/>
                                <w:lang w:val="es-ES_tradnl"/>
                              </w:rPr>
                              <w:t xml:space="preserve"> 155</w:t>
                            </w:r>
                            <w:r>
                              <w:rPr>
                                <w:rFonts w:asciiTheme="majorHAnsi" w:hAnsiTheme="majorHAnsi" w:cs="Arial"/>
                                <w:b/>
                                <w:bCs/>
                                <w:color w:val="0D0D0D" w:themeColor="text1" w:themeTint="F2"/>
                                <w:sz w:val="36"/>
                                <w:szCs w:val="22"/>
                                <w:lang w:val="es-ES_tradnl"/>
                              </w:rPr>
                              <w:t>/20</w:t>
                            </w:r>
                          </w:p>
                          <w:p w14:paraId="09C54AB3" w14:textId="4A048A24" w:rsidR="00E30D3E" w:rsidRPr="00ED1601" w:rsidRDefault="00E30D3E" w:rsidP="00997BC5">
                            <w:pPr>
                              <w:spacing w:line="276" w:lineRule="auto"/>
                              <w:rPr>
                                <w:rFonts w:asciiTheme="majorHAnsi" w:hAnsiTheme="majorHAnsi" w:cs="Arial"/>
                                <w:b/>
                                <w:sz w:val="36"/>
                                <w:szCs w:val="22"/>
                                <w:lang w:val="es-ES_tradnl"/>
                              </w:rPr>
                            </w:pPr>
                            <w:r w:rsidRPr="00ED1601">
                              <w:rPr>
                                <w:rFonts w:asciiTheme="majorHAnsi" w:hAnsiTheme="majorHAnsi" w:cs="Arial"/>
                                <w:b/>
                                <w:sz w:val="36"/>
                                <w:szCs w:val="22"/>
                                <w:lang w:val="es-ES_tradnl"/>
                              </w:rPr>
                              <w:t xml:space="preserve">PETICIÓN </w:t>
                            </w:r>
                            <w:r w:rsidR="005B75B4" w:rsidRPr="00ED1601">
                              <w:rPr>
                                <w:rFonts w:asciiTheme="majorHAnsi" w:hAnsiTheme="majorHAnsi" w:cs="Arial"/>
                                <w:b/>
                                <w:sz w:val="36"/>
                                <w:szCs w:val="22"/>
                                <w:lang w:val="es-ES_tradnl"/>
                              </w:rPr>
                              <w:t>514</w:t>
                            </w:r>
                            <w:r w:rsidRPr="00ED1601">
                              <w:rPr>
                                <w:rFonts w:asciiTheme="majorHAnsi" w:hAnsiTheme="majorHAnsi" w:cs="Arial"/>
                                <w:b/>
                                <w:sz w:val="36"/>
                                <w:szCs w:val="22"/>
                                <w:lang w:val="es-ES_tradnl"/>
                              </w:rPr>
                              <w:t>-</w:t>
                            </w:r>
                            <w:r w:rsidR="005B75B4" w:rsidRPr="00ED1601">
                              <w:rPr>
                                <w:rFonts w:asciiTheme="majorHAnsi" w:hAnsiTheme="majorHAnsi" w:cs="Arial"/>
                                <w:b/>
                                <w:sz w:val="36"/>
                                <w:szCs w:val="22"/>
                                <w:lang w:val="es-ES_tradnl"/>
                              </w:rPr>
                              <w:t>09</w:t>
                            </w:r>
                            <w:r w:rsidRPr="00ED1601">
                              <w:rPr>
                                <w:rFonts w:asciiTheme="majorHAnsi" w:hAnsiTheme="majorHAnsi" w:cs="Arial"/>
                                <w:b/>
                                <w:sz w:val="36"/>
                                <w:szCs w:val="22"/>
                                <w:lang w:val="es-ES_tradnl"/>
                              </w:rPr>
                              <w:t xml:space="preserve"> </w:t>
                            </w:r>
                          </w:p>
                          <w:p w14:paraId="70CF6833" w14:textId="5DB5DDEB" w:rsidR="00E30D3E" w:rsidRPr="00ED1601" w:rsidRDefault="00E30D3E" w:rsidP="00997BC5">
                            <w:pPr>
                              <w:spacing w:line="276" w:lineRule="auto"/>
                              <w:rPr>
                                <w:rFonts w:asciiTheme="majorHAnsi" w:hAnsiTheme="majorHAnsi" w:cs="Arial"/>
                                <w:szCs w:val="22"/>
                                <w:lang w:val="es-ES_tradnl"/>
                              </w:rPr>
                            </w:pPr>
                            <w:r w:rsidRPr="00ED1601">
                              <w:rPr>
                                <w:rFonts w:asciiTheme="majorHAnsi" w:hAnsiTheme="majorHAnsi" w:cs="Arial"/>
                                <w:szCs w:val="22"/>
                                <w:lang w:val="es-ES_tradnl"/>
                              </w:rPr>
                              <w:t xml:space="preserve">INFORME DE ADMISIBILIDAD </w:t>
                            </w:r>
                          </w:p>
                          <w:p w14:paraId="5FDD6F0D" w14:textId="77777777" w:rsidR="00E30D3E" w:rsidRPr="00ED1601" w:rsidRDefault="00E30D3E" w:rsidP="00997BC5">
                            <w:pPr>
                              <w:spacing w:line="276" w:lineRule="auto"/>
                              <w:rPr>
                                <w:rFonts w:asciiTheme="majorHAnsi" w:hAnsiTheme="majorHAnsi" w:cs="Arial"/>
                                <w:szCs w:val="22"/>
                                <w:lang w:val="es-ES_tradnl"/>
                              </w:rPr>
                            </w:pPr>
                            <w:bookmarkStart w:id="0" w:name="_ftnref1"/>
                          </w:p>
                          <w:p w14:paraId="4CFA2FBF" w14:textId="6053C861" w:rsidR="00E30D3E" w:rsidRPr="00ED1601" w:rsidRDefault="00E30D3E" w:rsidP="00997BC5">
                            <w:pPr>
                              <w:spacing w:line="276" w:lineRule="auto"/>
                              <w:rPr>
                                <w:rFonts w:asciiTheme="majorHAnsi" w:hAnsiTheme="majorHAnsi" w:cs="Arial"/>
                                <w:szCs w:val="22"/>
                                <w:lang w:val="es-ES_tradnl"/>
                              </w:rPr>
                            </w:pPr>
                            <w:r w:rsidRPr="00ED1601">
                              <w:rPr>
                                <w:rFonts w:asciiTheme="majorHAnsi" w:hAnsiTheme="majorHAnsi" w:cs="Arial"/>
                                <w:szCs w:val="22"/>
                                <w:lang w:val="es-ES_tradnl"/>
                              </w:rPr>
                              <w:t xml:space="preserve">ANSELMO JOAQUÍN </w:t>
                            </w:r>
                            <w:proofErr w:type="spellStart"/>
                            <w:r w:rsidRPr="00ED1601">
                              <w:rPr>
                                <w:rFonts w:asciiTheme="majorHAnsi" w:hAnsiTheme="majorHAnsi" w:cs="Arial"/>
                                <w:szCs w:val="22"/>
                                <w:lang w:val="es-ES_tradnl"/>
                              </w:rPr>
                              <w:t>McDONALD</w:t>
                            </w:r>
                            <w:proofErr w:type="spellEnd"/>
                            <w:r w:rsidRPr="00ED1601">
                              <w:rPr>
                                <w:rFonts w:asciiTheme="majorHAnsi" w:hAnsiTheme="majorHAnsi" w:cs="Arial"/>
                                <w:szCs w:val="22"/>
                                <w:lang w:val="es-ES_tradnl"/>
                              </w:rPr>
                              <w:t xml:space="preserve"> POSSO</w:t>
                            </w:r>
                          </w:p>
                          <w:bookmarkEnd w:id="0"/>
                          <w:p w14:paraId="35068D0D" w14:textId="151E5881" w:rsidR="00E30D3E" w:rsidRPr="00ED1601" w:rsidRDefault="00E30D3E" w:rsidP="00997BC5">
                            <w:pPr>
                              <w:spacing w:line="276" w:lineRule="auto"/>
                              <w:rPr>
                                <w:rFonts w:asciiTheme="majorHAnsi" w:hAnsiTheme="majorHAnsi" w:cs="Arial"/>
                                <w:szCs w:val="22"/>
                                <w:lang w:val="es-ES"/>
                              </w:rPr>
                            </w:pPr>
                            <w:r w:rsidRPr="00ED1601">
                              <w:rPr>
                                <w:rFonts w:asciiTheme="majorHAnsi" w:hAnsiTheme="majorHAnsi" w:cs="Arial"/>
                                <w:szCs w:val="22"/>
                                <w:lang w:val="es-ES_tradnl"/>
                              </w:rPr>
                              <w:t>PANAMÁ</w:t>
                            </w:r>
                          </w:p>
                          <w:p w14:paraId="575DFD52" w14:textId="77777777" w:rsidR="00E30D3E" w:rsidRPr="00AE5488" w:rsidRDefault="00E30D3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FDBBB10" w:rsidR="00E30D3E" w:rsidRPr="004E2649" w:rsidRDefault="00E30D3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444B2">
                        <w:rPr>
                          <w:rFonts w:asciiTheme="majorHAnsi" w:hAnsiTheme="majorHAnsi" w:cs="Arial"/>
                          <w:b/>
                          <w:bCs/>
                          <w:color w:val="0D0D0D" w:themeColor="text1" w:themeTint="F2"/>
                          <w:sz w:val="36"/>
                          <w:szCs w:val="22"/>
                          <w:lang w:val="es-ES_tradnl"/>
                        </w:rPr>
                        <w:t xml:space="preserve"> 155</w:t>
                      </w:r>
                      <w:r>
                        <w:rPr>
                          <w:rFonts w:asciiTheme="majorHAnsi" w:hAnsiTheme="majorHAnsi" w:cs="Arial"/>
                          <w:b/>
                          <w:bCs/>
                          <w:color w:val="0D0D0D" w:themeColor="text1" w:themeTint="F2"/>
                          <w:sz w:val="36"/>
                          <w:szCs w:val="22"/>
                          <w:lang w:val="es-ES_tradnl"/>
                        </w:rPr>
                        <w:t>/20</w:t>
                      </w:r>
                    </w:p>
                    <w:p w14:paraId="09C54AB3" w14:textId="4A048A24" w:rsidR="00E30D3E" w:rsidRPr="00ED1601" w:rsidRDefault="00E30D3E" w:rsidP="00997BC5">
                      <w:pPr>
                        <w:spacing w:line="276" w:lineRule="auto"/>
                        <w:rPr>
                          <w:rFonts w:asciiTheme="majorHAnsi" w:hAnsiTheme="majorHAnsi" w:cs="Arial"/>
                          <w:b/>
                          <w:sz w:val="36"/>
                          <w:szCs w:val="22"/>
                          <w:lang w:val="es-ES_tradnl"/>
                        </w:rPr>
                      </w:pPr>
                      <w:r w:rsidRPr="00ED1601">
                        <w:rPr>
                          <w:rFonts w:asciiTheme="majorHAnsi" w:hAnsiTheme="majorHAnsi" w:cs="Arial"/>
                          <w:b/>
                          <w:sz w:val="36"/>
                          <w:szCs w:val="22"/>
                          <w:lang w:val="es-ES_tradnl"/>
                        </w:rPr>
                        <w:t xml:space="preserve">PETICIÓN </w:t>
                      </w:r>
                      <w:r w:rsidR="005B75B4" w:rsidRPr="00ED1601">
                        <w:rPr>
                          <w:rFonts w:asciiTheme="majorHAnsi" w:hAnsiTheme="majorHAnsi" w:cs="Arial"/>
                          <w:b/>
                          <w:sz w:val="36"/>
                          <w:szCs w:val="22"/>
                          <w:lang w:val="es-ES_tradnl"/>
                        </w:rPr>
                        <w:t>514</w:t>
                      </w:r>
                      <w:r w:rsidRPr="00ED1601">
                        <w:rPr>
                          <w:rFonts w:asciiTheme="majorHAnsi" w:hAnsiTheme="majorHAnsi" w:cs="Arial"/>
                          <w:b/>
                          <w:sz w:val="36"/>
                          <w:szCs w:val="22"/>
                          <w:lang w:val="es-ES_tradnl"/>
                        </w:rPr>
                        <w:t>-</w:t>
                      </w:r>
                      <w:r w:rsidR="005B75B4" w:rsidRPr="00ED1601">
                        <w:rPr>
                          <w:rFonts w:asciiTheme="majorHAnsi" w:hAnsiTheme="majorHAnsi" w:cs="Arial"/>
                          <w:b/>
                          <w:sz w:val="36"/>
                          <w:szCs w:val="22"/>
                          <w:lang w:val="es-ES_tradnl"/>
                        </w:rPr>
                        <w:t>09</w:t>
                      </w:r>
                      <w:r w:rsidRPr="00ED1601">
                        <w:rPr>
                          <w:rFonts w:asciiTheme="majorHAnsi" w:hAnsiTheme="majorHAnsi" w:cs="Arial"/>
                          <w:b/>
                          <w:sz w:val="36"/>
                          <w:szCs w:val="22"/>
                          <w:lang w:val="es-ES_tradnl"/>
                        </w:rPr>
                        <w:t xml:space="preserve"> </w:t>
                      </w:r>
                    </w:p>
                    <w:p w14:paraId="70CF6833" w14:textId="5DB5DDEB" w:rsidR="00E30D3E" w:rsidRPr="00ED1601" w:rsidRDefault="00E30D3E" w:rsidP="00997BC5">
                      <w:pPr>
                        <w:spacing w:line="276" w:lineRule="auto"/>
                        <w:rPr>
                          <w:rFonts w:asciiTheme="majorHAnsi" w:hAnsiTheme="majorHAnsi" w:cs="Arial"/>
                          <w:szCs w:val="22"/>
                          <w:lang w:val="es-ES_tradnl"/>
                        </w:rPr>
                      </w:pPr>
                      <w:r w:rsidRPr="00ED1601">
                        <w:rPr>
                          <w:rFonts w:asciiTheme="majorHAnsi" w:hAnsiTheme="majorHAnsi" w:cs="Arial"/>
                          <w:szCs w:val="22"/>
                          <w:lang w:val="es-ES_tradnl"/>
                        </w:rPr>
                        <w:t xml:space="preserve">INFORME DE ADMISIBILIDAD </w:t>
                      </w:r>
                    </w:p>
                    <w:p w14:paraId="5FDD6F0D" w14:textId="77777777" w:rsidR="00E30D3E" w:rsidRPr="00ED1601" w:rsidRDefault="00E30D3E" w:rsidP="00997BC5">
                      <w:pPr>
                        <w:spacing w:line="276" w:lineRule="auto"/>
                        <w:rPr>
                          <w:rFonts w:asciiTheme="majorHAnsi" w:hAnsiTheme="majorHAnsi" w:cs="Arial"/>
                          <w:szCs w:val="22"/>
                          <w:lang w:val="es-ES_tradnl"/>
                        </w:rPr>
                      </w:pPr>
                      <w:bookmarkStart w:id="1" w:name="_ftnref1"/>
                    </w:p>
                    <w:p w14:paraId="4CFA2FBF" w14:textId="6053C861" w:rsidR="00E30D3E" w:rsidRPr="00ED1601" w:rsidRDefault="00E30D3E" w:rsidP="00997BC5">
                      <w:pPr>
                        <w:spacing w:line="276" w:lineRule="auto"/>
                        <w:rPr>
                          <w:rFonts w:asciiTheme="majorHAnsi" w:hAnsiTheme="majorHAnsi" w:cs="Arial"/>
                          <w:szCs w:val="22"/>
                          <w:lang w:val="es-ES_tradnl"/>
                        </w:rPr>
                      </w:pPr>
                      <w:r w:rsidRPr="00ED1601">
                        <w:rPr>
                          <w:rFonts w:asciiTheme="majorHAnsi" w:hAnsiTheme="majorHAnsi" w:cs="Arial"/>
                          <w:szCs w:val="22"/>
                          <w:lang w:val="es-ES_tradnl"/>
                        </w:rPr>
                        <w:t>ANSELMO JOAQUÍN McDONALD POSSO</w:t>
                      </w:r>
                    </w:p>
                    <w:bookmarkEnd w:id="1"/>
                    <w:p w14:paraId="35068D0D" w14:textId="151E5881" w:rsidR="00E30D3E" w:rsidRPr="00ED1601" w:rsidRDefault="00E30D3E" w:rsidP="00997BC5">
                      <w:pPr>
                        <w:spacing w:line="276" w:lineRule="auto"/>
                        <w:rPr>
                          <w:rFonts w:asciiTheme="majorHAnsi" w:hAnsiTheme="majorHAnsi" w:cs="Arial"/>
                          <w:szCs w:val="22"/>
                          <w:lang w:val="es-ES"/>
                        </w:rPr>
                      </w:pPr>
                      <w:r w:rsidRPr="00ED1601">
                        <w:rPr>
                          <w:rFonts w:asciiTheme="majorHAnsi" w:hAnsiTheme="majorHAnsi" w:cs="Arial"/>
                          <w:szCs w:val="22"/>
                          <w:lang w:val="es-ES_tradnl"/>
                        </w:rPr>
                        <w:t>PANAMÁ</w:t>
                      </w:r>
                    </w:p>
                    <w:p w14:paraId="575DFD52" w14:textId="77777777" w:rsidR="00E30D3E" w:rsidRPr="00AE5488" w:rsidRDefault="00E30D3E"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9426BE3" w:rsidR="00E30D3E" w:rsidRPr="009444B2" w:rsidRDefault="009444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8B58E2A" w:rsidR="00E30D3E" w:rsidRPr="004E2649" w:rsidRDefault="009444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165</w:t>
                            </w:r>
                          </w:p>
                          <w:p w14:paraId="69373ED2" w14:textId="18585B7F" w:rsidR="00E30D3E" w:rsidRPr="00C25ADB" w:rsidRDefault="009444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junio</w:t>
                            </w:r>
                            <w:r w:rsidR="00E30D3E" w:rsidRPr="00C25ADB">
                              <w:rPr>
                                <w:rFonts w:asciiTheme="minorHAnsi" w:hAnsiTheme="minorHAnsi"/>
                                <w:color w:val="FFFFFF" w:themeColor="background1"/>
                                <w:sz w:val="22"/>
                                <w:lang w:val="es-PA"/>
                              </w:rPr>
                              <w:t xml:space="preserve"> 2020</w:t>
                            </w:r>
                          </w:p>
                          <w:p w14:paraId="0771DB5B" w14:textId="77777777" w:rsidR="00E30D3E" w:rsidRPr="00C25ADB" w:rsidRDefault="00E30D3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9426BE3" w:rsidR="00E30D3E" w:rsidRPr="009444B2" w:rsidRDefault="009444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8B58E2A" w:rsidR="00E30D3E" w:rsidRPr="004E2649" w:rsidRDefault="009444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165</w:t>
                      </w:r>
                    </w:p>
                    <w:p w14:paraId="69373ED2" w14:textId="18585B7F" w:rsidR="00E30D3E" w:rsidRPr="00C25ADB" w:rsidRDefault="009444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junio</w:t>
                      </w:r>
                      <w:r w:rsidR="00E30D3E" w:rsidRPr="00C25ADB">
                        <w:rPr>
                          <w:rFonts w:asciiTheme="minorHAnsi" w:hAnsiTheme="minorHAnsi"/>
                          <w:color w:val="FFFFFF" w:themeColor="background1"/>
                          <w:sz w:val="22"/>
                          <w:lang w:val="es-PA"/>
                        </w:rPr>
                        <w:t xml:space="preserve"> 2020</w:t>
                      </w:r>
                    </w:p>
                    <w:p w14:paraId="0771DB5B" w14:textId="77777777" w:rsidR="00E30D3E" w:rsidRPr="00C25ADB" w:rsidRDefault="00E30D3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F4466E3" w:rsidR="00E30D3E" w:rsidRPr="00890650" w:rsidRDefault="00E30D3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444B2">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9444B2">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D0EA2">
                              <w:rPr>
                                <w:rFonts w:asciiTheme="majorHAnsi" w:hAnsiTheme="majorHAnsi"/>
                                <w:color w:val="0D0D0D" w:themeColor="text1" w:themeTint="F2"/>
                                <w:sz w:val="18"/>
                                <w:szCs w:val="22"/>
                                <w:lang w:val="es-ES"/>
                              </w:rPr>
                              <w:t>.</w:t>
                            </w:r>
                          </w:p>
                          <w:p w14:paraId="4BDF3581" w14:textId="77777777" w:rsidR="00E30D3E" w:rsidRPr="007A5817" w:rsidRDefault="00E30D3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30D3E" w:rsidRPr="00167A34" w:rsidRDefault="00E30D3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F4466E3" w:rsidR="00E30D3E" w:rsidRPr="00890650" w:rsidRDefault="00E30D3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444B2">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9444B2">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D0EA2">
                        <w:rPr>
                          <w:rFonts w:asciiTheme="majorHAnsi" w:hAnsiTheme="majorHAnsi"/>
                          <w:color w:val="0D0D0D" w:themeColor="text1" w:themeTint="F2"/>
                          <w:sz w:val="18"/>
                          <w:szCs w:val="22"/>
                          <w:lang w:val="es-ES"/>
                        </w:rPr>
                        <w:t>.</w:t>
                      </w:r>
                    </w:p>
                    <w:p w14:paraId="4BDF3581" w14:textId="77777777" w:rsidR="00E30D3E" w:rsidRPr="007A5817" w:rsidRDefault="00E30D3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30D3E" w:rsidRPr="00167A34" w:rsidRDefault="00E30D3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4E78095" w:rsidR="00E30D3E" w:rsidRPr="007B05C4" w:rsidRDefault="00E30D3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444B2" w:rsidRPr="009444B2">
                              <w:rPr>
                                <w:rFonts w:asciiTheme="majorHAnsi" w:hAnsiTheme="majorHAnsi"/>
                                <w:color w:val="595959" w:themeColor="text1" w:themeTint="A6"/>
                                <w:sz w:val="18"/>
                                <w:szCs w:val="18"/>
                                <w:lang w:val="pt-BR"/>
                              </w:rPr>
                              <w:t>155</w:t>
                            </w:r>
                            <w:r w:rsidRPr="009444B2">
                              <w:rPr>
                                <w:rFonts w:asciiTheme="majorHAnsi" w:hAnsiTheme="majorHAnsi"/>
                                <w:color w:val="595959" w:themeColor="text1" w:themeTint="A6"/>
                                <w:sz w:val="18"/>
                                <w:szCs w:val="18"/>
                                <w:lang w:val="pt-BR"/>
                              </w:rPr>
                              <w:t>/</w:t>
                            </w:r>
                            <w:r w:rsidR="009444B2" w:rsidRPr="009444B2">
                              <w:rPr>
                                <w:rFonts w:asciiTheme="majorHAnsi" w:hAnsiTheme="majorHAnsi"/>
                                <w:color w:val="595959" w:themeColor="text1" w:themeTint="A6"/>
                                <w:sz w:val="18"/>
                                <w:szCs w:val="18"/>
                                <w:lang w:val="pt-BR"/>
                              </w:rPr>
                              <w:t>20</w:t>
                            </w:r>
                            <w:r w:rsidRPr="009444B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444B2">
                              <w:rPr>
                                <w:rFonts w:asciiTheme="majorHAnsi" w:hAnsiTheme="majorHAnsi"/>
                                <w:color w:val="595959" w:themeColor="text1" w:themeTint="A6"/>
                                <w:sz w:val="18"/>
                                <w:szCs w:val="18"/>
                                <w:lang w:val="es-ES"/>
                              </w:rPr>
                              <w:t>514</w:t>
                            </w:r>
                            <w:r>
                              <w:rPr>
                                <w:rFonts w:asciiTheme="majorHAnsi" w:hAnsiTheme="majorHAnsi"/>
                                <w:color w:val="595959" w:themeColor="text1" w:themeTint="A6"/>
                                <w:sz w:val="18"/>
                                <w:szCs w:val="18"/>
                                <w:lang w:val="es-ES"/>
                              </w:rPr>
                              <w:t>-</w:t>
                            </w:r>
                            <w:r w:rsidR="009444B2">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444B2">
                              <w:rPr>
                                <w:rFonts w:asciiTheme="majorHAnsi" w:hAnsiTheme="majorHAnsi"/>
                                <w:color w:val="595959" w:themeColor="text1" w:themeTint="A6"/>
                                <w:sz w:val="18"/>
                                <w:szCs w:val="18"/>
                                <w:lang w:val="es-ES_tradnl"/>
                              </w:rPr>
                              <w:t xml:space="preserve">Anselmo Joaquín McDonald </w:t>
                            </w:r>
                            <w:proofErr w:type="spellStart"/>
                            <w:r w:rsidR="009444B2">
                              <w:rPr>
                                <w:rFonts w:asciiTheme="majorHAnsi" w:hAnsiTheme="majorHAnsi"/>
                                <w:color w:val="595959" w:themeColor="text1" w:themeTint="A6"/>
                                <w:sz w:val="18"/>
                                <w:szCs w:val="18"/>
                                <w:lang w:val="es-ES_tradnl"/>
                              </w:rPr>
                              <w:t>Posso</w:t>
                            </w:r>
                            <w:proofErr w:type="spellEnd"/>
                            <w:r w:rsidRPr="00890650">
                              <w:rPr>
                                <w:rFonts w:asciiTheme="majorHAnsi" w:hAnsiTheme="majorHAnsi"/>
                                <w:color w:val="595959" w:themeColor="text1" w:themeTint="A6"/>
                                <w:sz w:val="18"/>
                                <w:szCs w:val="18"/>
                                <w:lang w:val="es-ES_tradnl"/>
                              </w:rPr>
                              <w:t xml:space="preserve">. </w:t>
                            </w:r>
                            <w:r w:rsidR="00184C86">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9444B2">
                              <w:rPr>
                                <w:rFonts w:asciiTheme="majorHAnsi" w:hAnsiTheme="majorHAnsi"/>
                                <w:color w:val="595959" w:themeColor="text1" w:themeTint="A6"/>
                                <w:sz w:val="18"/>
                                <w:szCs w:val="18"/>
                                <w:lang w:val="es-ES"/>
                              </w:rPr>
                              <w:t>1º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4E78095" w:rsidR="00E30D3E" w:rsidRPr="007B05C4" w:rsidRDefault="00E30D3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444B2" w:rsidRPr="009444B2">
                        <w:rPr>
                          <w:rFonts w:asciiTheme="majorHAnsi" w:hAnsiTheme="majorHAnsi"/>
                          <w:color w:val="595959" w:themeColor="text1" w:themeTint="A6"/>
                          <w:sz w:val="18"/>
                          <w:szCs w:val="18"/>
                          <w:lang w:val="pt-BR"/>
                        </w:rPr>
                        <w:t>155</w:t>
                      </w:r>
                      <w:r w:rsidRPr="009444B2">
                        <w:rPr>
                          <w:rFonts w:asciiTheme="majorHAnsi" w:hAnsiTheme="majorHAnsi"/>
                          <w:color w:val="595959" w:themeColor="text1" w:themeTint="A6"/>
                          <w:sz w:val="18"/>
                          <w:szCs w:val="18"/>
                          <w:lang w:val="pt-BR"/>
                        </w:rPr>
                        <w:t>/</w:t>
                      </w:r>
                      <w:r w:rsidR="009444B2" w:rsidRPr="009444B2">
                        <w:rPr>
                          <w:rFonts w:asciiTheme="majorHAnsi" w:hAnsiTheme="majorHAnsi"/>
                          <w:color w:val="595959" w:themeColor="text1" w:themeTint="A6"/>
                          <w:sz w:val="18"/>
                          <w:szCs w:val="18"/>
                          <w:lang w:val="pt-BR"/>
                        </w:rPr>
                        <w:t>20</w:t>
                      </w:r>
                      <w:r w:rsidRPr="009444B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444B2">
                        <w:rPr>
                          <w:rFonts w:asciiTheme="majorHAnsi" w:hAnsiTheme="majorHAnsi"/>
                          <w:color w:val="595959" w:themeColor="text1" w:themeTint="A6"/>
                          <w:sz w:val="18"/>
                          <w:szCs w:val="18"/>
                          <w:lang w:val="es-ES"/>
                        </w:rPr>
                        <w:t>514</w:t>
                      </w:r>
                      <w:r>
                        <w:rPr>
                          <w:rFonts w:asciiTheme="majorHAnsi" w:hAnsiTheme="majorHAnsi"/>
                          <w:color w:val="595959" w:themeColor="text1" w:themeTint="A6"/>
                          <w:sz w:val="18"/>
                          <w:szCs w:val="18"/>
                          <w:lang w:val="es-ES"/>
                        </w:rPr>
                        <w:t>-</w:t>
                      </w:r>
                      <w:r w:rsidR="009444B2">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444B2">
                        <w:rPr>
                          <w:rFonts w:asciiTheme="majorHAnsi" w:hAnsiTheme="majorHAnsi"/>
                          <w:color w:val="595959" w:themeColor="text1" w:themeTint="A6"/>
                          <w:sz w:val="18"/>
                          <w:szCs w:val="18"/>
                          <w:lang w:val="es-ES_tradnl"/>
                        </w:rPr>
                        <w:t>Anselmo Joaquín McDonald Posso</w:t>
                      </w:r>
                      <w:r w:rsidRPr="00890650">
                        <w:rPr>
                          <w:rFonts w:asciiTheme="majorHAnsi" w:hAnsiTheme="majorHAnsi"/>
                          <w:color w:val="595959" w:themeColor="text1" w:themeTint="A6"/>
                          <w:sz w:val="18"/>
                          <w:szCs w:val="18"/>
                          <w:lang w:val="es-ES_tradnl"/>
                        </w:rPr>
                        <w:t xml:space="preserve">. </w:t>
                      </w:r>
                      <w:r w:rsidR="00184C86">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9444B2">
                        <w:rPr>
                          <w:rFonts w:asciiTheme="majorHAnsi" w:hAnsiTheme="majorHAnsi"/>
                          <w:color w:val="595959" w:themeColor="text1" w:themeTint="A6"/>
                          <w:sz w:val="18"/>
                          <w:szCs w:val="18"/>
                          <w:lang w:val="es-ES"/>
                        </w:rPr>
                        <w:t>1º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C8E3CEA" w:rsidR="00E30D3E" w:rsidRPr="00D72DC6" w:rsidRDefault="00CD0EA2" w:rsidP="00F02AD1">
                            <w:pPr>
                              <w:rPr>
                                <w:color w:val="FFFFFF" w:themeColor="background1"/>
                                <w14:textFill>
                                  <w14:noFill/>
                                </w14:textFill>
                              </w:rPr>
                            </w:pPr>
                            <w:r>
                              <w:rPr>
                                <w:noProof/>
                              </w:rPr>
                              <w:drawing>
                                <wp:inline distT="0" distB="0" distL="0" distR="0" wp14:anchorId="77C3DE08" wp14:editId="3029D105">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C8E3CEA" w:rsidR="00E30D3E" w:rsidRPr="00D72DC6" w:rsidRDefault="00CD0EA2" w:rsidP="00F02AD1">
                      <w:pPr>
                        <w:rPr>
                          <w:color w:val="FFFFFF" w:themeColor="background1"/>
                          <w14:textFill>
                            <w14:noFill/>
                          </w14:textFill>
                        </w:rPr>
                      </w:pPr>
                      <w:r>
                        <w:rPr>
                          <w:noProof/>
                        </w:rPr>
                        <w:drawing>
                          <wp:inline distT="0" distB="0" distL="0" distR="0" wp14:anchorId="77C3DE08" wp14:editId="3029D105">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30D3E" w:rsidRPr="004B7EB6" w:rsidRDefault="00E30D3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30D3E" w:rsidRPr="004B7EB6" w:rsidRDefault="00E30D3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695DD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48CF7B6A" w:rsidR="003239B8" w:rsidRPr="00ED1601" w:rsidRDefault="00E8241F" w:rsidP="00695DD0">
            <w:pPr>
              <w:jc w:val="both"/>
              <w:rPr>
                <w:rFonts w:ascii="Cambria" w:hAnsi="Cambria"/>
                <w:bCs/>
                <w:sz w:val="20"/>
                <w:szCs w:val="20"/>
              </w:rPr>
            </w:pPr>
            <w:proofErr w:type="spellStart"/>
            <w:r w:rsidRPr="00ED1601">
              <w:rPr>
                <w:rFonts w:ascii="Cambria" w:hAnsi="Cambria"/>
                <w:bCs/>
                <w:sz w:val="20"/>
                <w:szCs w:val="20"/>
              </w:rPr>
              <w:t>Anselmo</w:t>
            </w:r>
            <w:proofErr w:type="spellEnd"/>
            <w:r w:rsidRPr="00ED1601">
              <w:rPr>
                <w:rFonts w:ascii="Cambria" w:hAnsi="Cambria"/>
                <w:bCs/>
                <w:sz w:val="20"/>
                <w:szCs w:val="20"/>
              </w:rPr>
              <w:t xml:space="preserve"> Joaquín McDonald </w:t>
            </w:r>
            <w:proofErr w:type="spellStart"/>
            <w:r w:rsidRPr="00ED1601">
              <w:rPr>
                <w:rFonts w:ascii="Cambria" w:hAnsi="Cambria"/>
                <w:bCs/>
                <w:sz w:val="20"/>
                <w:szCs w:val="20"/>
              </w:rPr>
              <w:t>Posso</w:t>
            </w:r>
            <w:proofErr w:type="spellEnd"/>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D67E0" w:rsidP="00695DD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A89DC5D" w:rsidR="003239B8" w:rsidRPr="00ED1601" w:rsidRDefault="00E8241F" w:rsidP="00695DD0">
            <w:pPr>
              <w:jc w:val="both"/>
              <w:rPr>
                <w:rFonts w:ascii="Cambria" w:hAnsi="Cambria"/>
                <w:bCs/>
                <w:sz w:val="20"/>
                <w:szCs w:val="20"/>
                <w:lang w:val="es-ES"/>
              </w:rPr>
            </w:pPr>
            <w:r w:rsidRPr="00ED1601">
              <w:rPr>
                <w:rFonts w:ascii="Cambria" w:hAnsi="Cambria"/>
                <w:bCs/>
                <w:sz w:val="20"/>
                <w:szCs w:val="20"/>
                <w:lang w:val="es-ES"/>
              </w:rPr>
              <w:t xml:space="preserve">Anselmo Joaquín McDonald </w:t>
            </w:r>
            <w:proofErr w:type="spellStart"/>
            <w:r w:rsidRPr="00ED1601">
              <w:rPr>
                <w:rFonts w:ascii="Cambria" w:hAnsi="Cambria"/>
                <w:bCs/>
                <w:sz w:val="20"/>
                <w:szCs w:val="20"/>
                <w:lang w:val="es-ES"/>
              </w:rPr>
              <w:t>Posso</w:t>
            </w:r>
            <w:proofErr w:type="spellEnd"/>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695DD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5A3F7D1A" w:rsidR="003239B8" w:rsidRPr="0085294A" w:rsidRDefault="00E8241F" w:rsidP="00695DD0">
            <w:pPr>
              <w:jc w:val="both"/>
              <w:rPr>
                <w:rFonts w:ascii="Cambria" w:hAnsi="Cambria"/>
                <w:bCs/>
                <w:sz w:val="20"/>
                <w:szCs w:val="20"/>
              </w:rPr>
            </w:pPr>
            <w:r w:rsidRPr="00ED1601">
              <w:rPr>
                <w:rFonts w:ascii="Cambria" w:hAnsi="Cambria"/>
                <w:bCs/>
                <w:sz w:val="20"/>
                <w:szCs w:val="20"/>
              </w:rPr>
              <w:t>Panamá</w:t>
            </w:r>
            <w:r w:rsidR="004A6A54" w:rsidRPr="0085294A">
              <w:rPr>
                <w:rStyle w:val="FootnoteReference"/>
                <w:rFonts w:ascii="Cambria" w:hAnsi="Cambria"/>
                <w:bCs/>
                <w:sz w:val="20"/>
                <w:szCs w:val="20"/>
              </w:rPr>
              <w:footnoteReference w:id="2"/>
            </w:r>
          </w:p>
        </w:tc>
      </w:tr>
      <w:tr w:rsidR="00223A29" w:rsidRPr="00CD0EA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27DF1A1F" w:rsidR="00223A29" w:rsidRPr="0085294A" w:rsidRDefault="00F84D38" w:rsidP="00DE4632">
            <w:pPr>
              <w:jc w:val="both"/>
              <w:rPr>
                <w:rFonts w:ascii="Cambria" w:hAnsi="Cambria"/>
                <w:bCs/>
                <w:sz w:val="20"/>
                <w:szCs w:val="20"/>
                <w:lang w:val="es-US"/>
              </w:rPr>
            </w:pPr>
            <w:r w:rsidRPr="0085294A">
              <w:rPr>
                <w:rFonts w:ascii="Cambria" w:hAnsi="Cambria"/>
                <w:bCs/>
                <w:sz w:val="20"/>
                <w:szCs w:val="20"/>
                <w:lang w:val="es-US"/>
              </w:rPr>
              <w:t xml:space="preserve">No especifica artículos pero invoca de manera general violaciones </w:t>
            </w:r>
            <w:r w:rsidR="00DE4632">
              <w:rPr>
                <w:rFonts w:ascii="Cambria" w:hAnsi="Cambria"/>
                <w:bCs/>
                <w:sz w:val="20"/>
                <w:szCs w:val="20"/>
                <w:lang w:val="es-US"/>
              </w:rPr>
              <w:t>de</w:t>
            </w:r>
            <w:r w:rsidRPr="0085294A">
              <w:rPr>
                <w:rFonts w:ascii="Cambria" w:hAnsi="Cambria"/>
                <w:bCs/>
                <w:sz w:val="20"/>
                <w:szCs w:val="20"/>
                <w:lang w:val="es-US"/>
              </w:rPr>
              <w:t xml:space="preserve"> la Convención Americana sobre Derechos Humanos</w:t>
            </w:r>
            <w:r w:rsidRPr="0085294A">
              <w:rPr>
                <w:rStyle w:val="FootnoteReference"/>
                <w:rFonts w:ascii="Cambria" w:hAnsi="Cambria"/>
                <w:bCs/>
                <w:sz w:val="20"/>
                <w:szCs w:val="20"/>
                <w:lang w:val="es-US"/>
              </w:rPr>
              <w:footnoteReference w:id="3"/>
            </w:r>
            <w:r w:rsidR="0085294A" w:rsidRPr="0085294A">
              <w:rPr>
                <w:rFonts w:ascii="Cambria" w:hAnsi="Cambria"/>
                <w:bCs/>
                <w:sz w:val="20"/>
                <w:szCs w:val="20"/>
                <w:lang w:val="es-US"/>
              </w:rPr>
              <w:t xml:space="preserve"> , </w:t>
            </w:r>
            <w:r w:rsidRPr="0085294A">
              <w:rPr>
                <w:rFonts w:ascii="Cambria" w:hAnsi="Cambria"/>
                <w:bCs/>
                <w:sz w:val="20"/>
                <w:szCs w:val="20"/>
                <w:lang w:val="es-US"/>
              </w:rPr>
              <w:t>la Convención Interamericana para la Eliminación de todas las Formas de Discriminación contra las Personas con Discapacidad</w:t>
            </w:r>
            <w:r w:rsidR="0085294A" w:rsidRPr="0085294A">
              <w:rPr>
                <w:rFonts w:ascii="Cambria" w:hAnsi="Cambria"/>
                <w:bCs/>
                <w:sz w:val="20"/>
                <w:szCs w:val="20"/>
                <w:lang w:val="es-US"/>
              </w:rPr>
              <w:t xml:space="preserve"> y la Convención sobre los Derechos de las Personas con Discapacidad y el Protocolo Facultativo de la Convención sobre los Derechos de las Personas con Discapacidad.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5294A"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EA676C0" w:rsidR="004C2312" w:rsidRPr="0085294A" w:rsidRDefault="00127DE8" w:rsidP="00695DD0">
            <w:pPr>
              <w:jc w:val="both"/>
              <w:rPr>
                <w:rFonts w:ascii="Cambria" w:hAnsi="Cambria"/>
                <w:bCs/>
                <w:sz w:val="20"/>
                <w:szCs w:val="20"/>
                <w:lang w:val="es-ES"/>
              </w:rPr>
            </w:pPr>
            <w:r w:rsidRPr="00ED1601">
              <w:rPr>
                <w:rFonts w:ascii="Cambria" w:hAnsi="Cambria"/>
                <w:bCs/>
                <w:sz w:val="20"/>
                <w:szCs w:val="20"/>
                <w:lang w:val="es-ES"/>
              </w:rPr>
              <w:t>29 de abril de 2009</w:t>
            </w:r>
          </w:p>
        </w:tc>
      </w:tr>
      <w:tr w:rsidR="00131425" w:rsidRPr="00CD0EA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8824F8A" w:rsidR="00131425" w:rsidRPr="00ED1601" w:rsidRDefault="00737D7C" w:rsidP="00695DD0">
            <w:pPr>
              <w:jc w:val="both"/>
              <w:rPr>
                <w:rFonts w:ascii="Cambria" w:hAnsi="Cambria"/>
                <w:bCs/>
                <w:sz w:val="20"/>
                <w:szCs w:val="20"/>
                <w:lang w:val="es-ES"/>
              </w:rPr>
            </w:pPr>
            <w:r w:rsidRPr="00ED1601">
              <w:rPr>
                <w:rFonts w:ascii="Cambria" w:hAnsi="Cambria"/>
                <w:bCs/>
                <w:sz w:val="20"/>
                <w:szCs w:val="20"/>
                <w:lang w:val="es-ES"/>
              </w:rPr>
              <w:t>13 de junio de 2013,</w:t>
            </w:r>
            <w:r w:rsidR="00EF548D" w:rsidRPr="00ED1601">
              <w:rPr>
                <w:rFonts w:ascii="Cambria" w:hAnsi="Cambria"/>
                <w:bCs/>
                <w:sz w:val="20"/>
                <w:szCs w:val="20"/>
                <w:lang w:val="es-ES"/>
              </w:rPr>
              <w:t xml:space="preserve"> 19</w:t>
            </w:r>
            <w:r w:rsidR="005C7D43" w:rsidRPr="00ED1601">
              <w:rPr>
                <w:rFonts w:ascii="Cambria" w:hAnsi="Cambria"/>
                <w:bCs/>
                <w:sz w:val="20"/>
                <w:szCs w:val="20"/>
                <w:lang w:val="es-ES"/>
              </w:rPr>
              <w:t xml:space="preserve"> de junio de 2013</w:t>
            </w:r>
            <w:r w:rsidR="00CE5009" w:rsidRPr="00ED1601">
              <w:rPr>
                <w:rFonts w:ascii="Cambria" w:hAnsi="Cambria"/>
                <w:bCs/>
                <w:sz w:val="20"/>
                <w:szCs w:val="20"/>
                <w:lang w:val="es-ES"/>
              </w:rPr>
              <w:t xml:space="preserve"> y </w:t>
            </w:r>
            <w:r w:rsidR="005C7D43" w:rsidRPr="00ED1601">
              <w:rPr>
                <w:rFonts w:ascii="Cambria" w:hAnsi="Cambria"/>
                <w:bCs/>
                <w:sz w:val="20"/>
                <w:szCs w:val="20"/>
                <w:lang w:val="es-ES"/>
              </w:rPr>
              <w:t>15 de noviembre de 2013</w:t>
            </w:r>
          </w:p>
        </w:tc>
      </w:tr>
      <w:tr w:rsidR="004C2312" w:rsidRPr="00B876F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26D39E4" w:rsidR="004C2312" w:rsidRPr="00ED1601" w:rsidRDefault="00EC3BB3" w:rsidP="00695DD0">
            <w:pPr>
              <w:jc w:val="both"/>
              <w:rPr>
                <w:rFonts w:ascii="Cambria" w:hAnsi="Cambria"/>
                <w:bCs/>
                <w:sz w:val="20"/>
                <w:szCs w:val="20"/>
                <w:lang w:val="es-ES"/>
              </w:rPr>
            </w:pPr>
            <w:r w:rsidRPr="00ED1601">
              <w:rPr>
                <w:rFonts w:ascii="Cambria" w:hAnsi="Cambria"/>
                <w:bCs/>
                <w:sz w:val="20"/>
                <w:szCs w:val="20"/>
                <w:lang w:val="es-ES"/>
              </w:rPr>
              <w:t>27 de noviembre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1DE2EB5" w:rsidR="004C2312" w:rsidRPr="00ED1601" w:rsidRDefault="00FF2A48" w:rsidP="00695DD0">
            <w:pPr>
              <w:jc w:val="both"/>
              <w:rPr>
                <w:rFonts w:ascii="Cambria" w:hAnsi="Cambria"/>
                <w:bCs/>
                <w:sz w:val="20"/>
                <w:szCs w:val="20"/>
                <w:lang w:val="es-ES"/>
              </w:rPr>
            </w:pPr>
            <w:r w:rsidRPr="00ED1601">
              <w:rPr>
                <w:rFonts w:ascii="Cambria" w:hAnsi="Cambria"/>
                <w:bCs/>
                <w:sz w:val="20"/>
                <w:szCs w:val="20"/>
                <w:lang w:val="es-ES"/>
              </w:rPr>
              <w:t>3 de mayo de 2018</w:t>
            </w:r>
          </w:p>
        </w:tc>
      </w:tr>
      <w:tr w:rsidR="004C2312" w:rsidRPr="000E619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C58BF59" w:rsidR="004C2312" w:rsidRPr="00ED1601" w:rsidRDefault="00FF2A48" w:rsidP="000E6194">
            <w:pPr>
              <w:jc w:val="both"/>
              <w:rPr>
                <w:rFonts w:ascii="Cambria" w:hAnsi="Cambria"/>
                <w:bCs/>
                <w:sz w:val="20"/>
                <w:szCs w:val="20"/>
                <w:lang w:val="es-ES"/>
              </w:rPr>
            </w:pPr>
            <w:r w:rsidRPr="00ED1601">
              <w:rPr>
                <w:rFonts w:ascii="Cambria" w:hAnsi="Cambria"/>
                <w:bCs/>
                <w:sz w:val="20"/>
                <w:szCs w:val="20"/>
                <w:lang w:val="es-ES"/>
              </w:rPr>
              <w:t xml:space="preserve">6 </w:t>
            </w:r>
            <w:r w:rsidR="00C237D3" w:rsidRPr="00ED1601">
              <w:rPr>
                <w:rFonts w:ascii="Cambria" w:hAnsi="Cambria"/>
                <w:bCs/>
                <w:sz w:val="20"/>
                <w:szCs w:val="20"/>
                <w:lang w:val="es-ES"/>
              </w:rPr>
              <w:t>de agosto</w:t>
            </w:r>
            <w:r w:rsidR="00D17E95" w:rsidRPr="00ED1601">
              <w:rPr>
                <w:rFonts w:ascii="Cambria" w:hAnsi="Cambria"/>
                <w:bCs/>
                <w:sz w:val="20"/>
                <w:szCs w:val="20"/>
                <w:lang w:val="es-ES"/>
              </w:rPr>
              <w:t xml:space="preserve"> de 2018</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1E8B9F1E" w:rsidR="004C2312" w:rsidRPr="00ED1601" w:rsidRDefault="00CE5009" w:rsidP="00695DD0">
            <w:pPr>
              <w:jc w:val="both"/>
              <w:rPr>
                <w:rFonts w:ascii="Cambria" w:hAnsi="Cambria"/>
                <w:bCs/>
                <w:sz w:val="20"/>
                <w:szCs w:val="20"/>
              </w:rPr>
            </w:pPr>
            <w:r w:rsidRPr="00ED1601">
              <w:rPr>
                <w:rFonts w:ascii="Cambria" w:hAnsi="Cambria"/>
                <w:bCs/>
                <w:sz w:val="20"/>
                <w:szCs w:val="20"/>
              </w:rPr>
              <w:t xml:space="preserve">11 de </w:t>
            </w:r>
            <w:proofErr w:type="spellStart"/>
            <w:r w:rsidRPr="00ED1601">
              <w:rPr>
                <w:rFonts w:ascii="Cambria" w:hAnsi="Cambria"/>
                <w:bCs/>
                <w:sz w:val="20"/>
                <w:szCs w:val="20"/>
              </w:rPr>
              <w:t>junio</w:t>
            </w:r>
            <w:proofErr w:type="spellEnd"/>
            <w:r w:rsidRPr="00ED1601">
              <w:rPr>
                <w:rFonts w:ascii="Cambria" w:hAnsi="Cambria"/>
                <w:bCs/>
                <w:sz w:val="20"/>
                <w:szCs w:val="20"/>
              </w:rPr>
              <w:t xml:space="preserve"> de 2019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BC6586">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695DD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7707F3E9" w14:textId="6B374208" w:rsidR="003239B8" w:rsidRPr="00B3745F" w:rsidRDefault="000E6194" w:rsidP="00695DD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BC6586">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695DD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12C931CB" w14:textId="4144AFCD" w:rsidR="003239B8" w:rsidRPr="00B3745F" w:rsidRDefault="000E6194" w:rsidP="00695DD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BC6586">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695DD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6F8B059B" w14:textId="75E1A96E" w:rsidR="003239B8" w:rsidRPr="00B3745F" w:rsidRDefault="000E6194" w:rsidP="00695DD0">
            <w:pPr>
              <w:rPr>
                <w:rFonts w:ascii="Cambria" w:hAnsi="Cambria"/>
                <w:bCs/>
                <w:sz w:val="20"/>
                <w:szCs w:val="20"/>
              </w:rPr>
            </w:pPr>
            <w:proofErr w:type="spellStart"/>
            <w:r>
              <w:rPr>
                <w:rFonts w:ascii="Cambria" w:hAnsi="Cambria"/>
                <w:bCs/>
                <w:sz w:val="20"/>
                <w:szCs w:val="20"/>
              </w:rPr>
              <w:t>Sí</w:t>
            </w:r>
            <w:proofErr w:type="spellEnd"/>
          </w:p>
        </w:tc>
      </w:tr>
      <w:tr w:rsidR="003239B8" w:rsidRPr="00CD0EA2" w14:paraId="30ABEC3E" w14:textId="77777777" w:rsidTr="00BC6586">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695DD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0C122F44" w14:textId="2ABFF9CD" w:rsidR="003239B8" w:rsidRPr="00B3745F" w:rsidRDefault="000E6194" w:rsidP="00695DD0">
            <w:pPr>
              <w:jc w:val="both"/>
              <w:rPr>
                <w:rFonts w:ascii="Cambria" w:hAnsi="Cambria"/>
                <w:bCs/>
                <w:sz w:val="20"/>
                <w:szCs w:val="20"/>
                <w:lang w:val="es-ES"/>
              </w:rPr>
            </w:pPr>
            <w:r>
              <w:rPr>
                <w:rFonts w:ascii="Cambria" w:hAnsi="Cambria"/>
                <w:bCs/>
                <w:sz w:val="20"/>
                <w:szCs w:val="20"/>
                <w:lang w:val="es-ES"/>
              </w:rPr>
              <w:t>Sí</w:t>
            </w:r>
            <w:r w:rsidR="00AA6AE0">
              <w:rPr>
                <w:rFonts w:ascii="Cambria" w:hAnsi="Cambria"/>
                <w:bCs/>
                <w:sz w:val="20"/>
                <w:szCs w:val="20"/>
                <w:lang w:val="es-ES"/>
              </w:rPr>
              <w:t xml:space="preserve"> (depósito de instrumento realizado el 2</w:t>
            </w:r>
            <w:r w:rsidR="009556CC">
              <w:rPr>
                <w:rFonts w:ascii="Cambria" w:hAnsi="Cambria"/>
                <w:bCs/>
                <w:sz w:val="20"/>
                <w:szCs w:val="20"/>
                <w:lang w:val="es-ES"/>
              </w:rPr>
              <w:t>2</w:t>
            </w:r>
            <w:r w:rsidR="00AA6AE0">
              <w:rPr>
                <w:rFonts w:ascii="Cambria" w:hAnsi="Cambria"/>
                <w:bCs/>
                <w:sz w:val="20"/>
                <w:szCs w:val="20"/>
                <w:lang w:val="es-ES"/>
              </w:rPr>
              <w:t xml:space="preserve"> de ju</w:t>
            </w:r>
            <w:r w:rsidR="009556CC">
              <w:rPr>
                <w:rFonts w:ascii="Cambria" w:hAnsi="Cambria"/>
                <w:bCs/>
                <w:sz w:val="20"/>
                <w:szCs w:val="20"/>
                <w:lang w:val="es-ES"/>
              </w:rPr>
              <w:t>n</w:t>
            </w:r>
            <w:r w:rsidR="00AA6AE0">
              <w:rPr>
                <w:rFonts w:ascii="Cambria" w:hAnsi="Cambria"/>
                <w:bCs/>
                <w:sz w:val="20"/>
                <w:szCs w:val="20"/>
                <w:lang w:val="es-ES"/>
              </w:rPr>
              <w:t>io de 1978)</w:t>
            </w:r>
          </w:p>
        </w:tc>
      </w:tr>
    </w:tbl>
    <w:p w14:paraId="4E92C444" w14:textId="226565E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4623B1" w:rsidRPr="003239B8">
        <w:rPr>
          <w:rFonts w:asciiTheme="majorHAnsi" w:hAnsiTheme="majorHAnsi"/>
          <w:b/>
          <w:bCs/>
          <w:sz w:val="20"/>
          <w:szCs w:val="20"/>
          <w:lang w:val="es-ES"/>
        </w:rPr>
        <w:t>INTERNACIONAL</w:t>
      </w:r>
      <w:r w:rsidR="004623B1">
        <w:rPr>
          <w:rFonts w:asciiTheme="majorHAnsi" w:hAnsiTheme="majorHAnsi"/>
          <w:b/>
          <w:bCs/>
          <w:sz w:val="20"/>
          <w:szCs w:val="20"/>
          <w:lang w:val="es-ES"/>
        </w:rPr>
        <w:t xml:space="preserve">, </w:t>
      </w:r>
      <w:r w:rsidR="004623B1"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1"/>
        <w:gridCol w:w="5866"/>
      </w:tblGrid>
      <w:tr w:rsidR="000E6194" w:rsidRPr="000E6194" w14:paraId="7AA2FD0E" w14:textId="77777777" w:rsidTr="00BC6586">
        <w:trPr>
          <w:cantSplit/>
        </w:trPr>
        <w:tc>
          <w:tcPr>
            <w:tcW w:w="3561" w:type="dxa"/>
            <w:tcBorders>
              <w:top w:val="single" w:sz="4" w:space="0" w:color="auto"/>
              <w:bottom w:val="single" w:sz="6" w:space="0" w:color="auto"/>
            </w:tcBorders>
            <w:shd w:val="clear" w:color="auto" w:fill="386294"/>
            <w:vAlign w:val="center"/>
          </w:tcPr>
          <w:p w14:paraId="548B1555" w14:textId="194419B1" w:rsidR="000E6194" w:rsidRPr="00F84D38" w:rsidRDefault="000E6194" w:rsidP="00695DD0">
            <w:pPr>
              <w:jc w:val="center"/>
              <w:rPr>
                <w:rFonts w:ascii="Cambria" w:hAnsi="Cambria"/>
                <w:b/>
                <w:bCs/>
                <w:color w:val="FFFFFF" w:themeColor="background1"/>
                <w:sz w:val="20"/>
                <w:szCs w:val="20"/>
                <w:lang w:val="es-US"/>
              </w:rPr>
            </w:pPr>
            <w:r w:rsidRPr="00F84D38">
              <w:rPr>
                <w:rFonts w:ascii="Cambria" w:hAnsi="Cambria"/>
                <w:b/>
                <w:bCs/>
                <w:color w:val="FFFFFF" w:themeColor="background1"/>
                <w:sz w:val="20"/>
                <w:szCs w:val="20"/>
                <w:lang w:val="es-US"/>
              </w:rPr>
              <w:t>Duplicación y cosa juzgada internacional</w:t>
            </w:r>
          </w:p>
        </w:tc>
        <w:tc>
          <w:tcPr>
            <w:tcW w:w="5866" w:type="dxa"/>
            <w:vAlign w:val="center"/>
          </w:tcPr>
          <w:p w14:paraId="76BE3923" w14:textId="10BB63B9" w:rsidR="000E6194" w:rsidRPr="00F84D38" w:rsidRDefault="000E6194" w:rsidP="00695DD0">
            <w:pPr>
              <w:jc w:val="both"/>
              <w:rPr>
                <w:rFonts w:ascii="Cambria" w:hAnsi="Cambria"/>
                <w:bCs/>
                <w:sz w:val="20"/>
                <w:szCs w:val="20"/>
                <w:lang w:val="es-US"/>
              </w:rPr>
            </w:pPr>
            <w:r>
              <w:rPr>
                <w:rFonts w:ascii="Cambria" w:hAnsi="Cambria"/>
                <w:bCs/>
                <w:sz w:val="20"/>
                <w:szCs w:val="20"/>
                <w:lang w:val="es-US"/>
              </w:rPr>
              <w:t>No</w:t>
            </w:r>
          </w:p>
        </w:tc>
      </w:tr>
      <w:tr w:rsidR="003239B8" w:rsidRPr="00CD0EA2" w14:paraId="15FAA7D1" w14:textId="77777777" w:rsidTr="00BC6586">
        <w:trPr>
          <w:cantSplit/>
        </w:trPr>
        <w:tc>
          <w:tcPr>
            <w:tcW w:w="3561" w:type="dxa"/>
            <w:tcBorders>
              <w:top w:val="single" w:sz="4" w:space="0" w:color="auto"/>
              <w:bottom w:val="single" w:sz="6" w:space="0" w:color="auto"/>
            </w:tcBorders>
            <w:shd w:val="clear" w:color="auto" w:fill="386294"/>
            <w:vAlign w:val="center"/>
          </w:tcPr>
          <w:p w14:paraId="1B0D29FF" w14:textId="77777777" w:rsidR="003239B8" w:rsidRPr="00DC24E3" w:rsidRDefault="003239B8" w:rsidP="00695DD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866" w:type="dxa"/>
            <w:vAlign w:val="center"/>
          </w:tcPr>
          <w:p w14:paraId="6310C8F7" w14:textId="2009FC09" w:rsidR="003239B8" w:rsidRPr="00F84D38" w:rsidRDefault="002913B9" w:rsidP="00695DD0">
            <w:pPr>
              <w:jc w:val="both"/>
              <w:rPr>
                <w:rFonts w:ascii="Cambria" w:hAnsi="Cambria"/>
                <w:bCs/>
                <w:sz w:val="20"/>
                <w:szCs w:val="20"/>
                <w:lang w:val="es-US"/>
              </w:rPr>
            </w:pPr>
            <w:r w:rsidRPr="00F84D38">
              <w:rPr>
                <w:rFonts w:ascii="Cambria" w:hAnsi="Cambria"/>
                <w:bCs/>
                <w:sz w:val="20"/>
                <w:szCs w:val="20"/>
                <w:lang w:val="es-US"/>
              </w:rPr>
              <w:t>8 (garantías judiciales), 24 (igualdad ante la ley), 25 (protección judicial) y 26 (derechos progresivos) de la Convención American</w:t>
            </w:r>
            <w:r>
              <w:rPr>
                <w:rFonts w:ascii="Cambria" w:hAnsi="Cambria"/>
                <w:bCs/>
                <w:sz w:val="20"/>
                <w:szCs w:val="20"/>
                <w:lang w:val="es-US"/>
              </w:rPr>
              <w:t xml:space="preserve"> con relación a los artículos 1 (obligación de respetar los derechos) y 2 (deber de agotar las disposiciones de derecho interno).</w:t>
            </w:r>
          </w:p>
        </w:tc>
      </w:tr>
      <w:tr w:rsidR="003239B8" w:rsidRPr="00CD0EA2" w14:paraId="4EFD141E" w14:textId="77777777" w:rsidTr="00BC6586">
        <w:trPr>
          <w:cantSplit/>
        </w:trPr>
        <w:tc>
          <w:tcPr>
            <w:tcW w:w="3561" w:type="dxa"/>
            <w:tcBorders>
              <w:top w:val="single" w:sz="6" w:space="0" w:color="auto"/>
              <w:bottom w:val="single" w:sz="6" w:space="0" w:color="auto"/>
            </w:tcBorders>
            <w:shd w:val="clear" w:color="auto" w:fill="386294"/>
            <w:vAlign w:val="center"/>
          </w:tcPr>
          <w:p w14:paraId="4C04A89C" w14:textId="77777777" w:rsidR="003239B8" w:rsidRPr="00DC24E3" w:rsidRDefault="003239B8" w:rsidP="00695DD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866" w:type="dxa"/>
            <w:vAlign w:val="center"/>
          </w:tcPr>
          <w:p w14:paraId="69C53E8A" w14:textId="5336DEFB" w:rsidR="003239B8" w:rsidRPr="00DC24E3" w:rsidRDefault="001A7825" w:rsidP="00695DD0">
            <w:pPr>
              <w:rPr>
                <w:rFonts w:ascii="Cambria" w:hAnsi="Cambria"/>
                <w:bCs/>
                <w:sz w:val="20"/>
                <w:szCs w:val="20"/>
                <w:lang w:val="es-ES"/>
              </w:rPr>
            </w:pPr>
            <w:r>
              <w:rPr>
                <w:rFonts w:ascii="Cambria" w:hAnsi="Cambria"/>
                <w:bCs/>
                <w:sz w:val="20"/>
                <w:szCs w:val="20"/>
                <w:lang w:val="es-ES"/>
              </w:rPr>
              <w:t>Sí, en los términos de la sección IV</w:t>
            </w:r>
          </w:p>
        </w:tc>
      </w:tr>
      <w:tr w:rsidR="003239B8" w:rsidRPr="00CD0EA2" w14:paraId="52B5BA17" w14:textId="77777777" w:rsidTr="00BC6586">
        <w:trPr>
          <w:cantSplit/>
        </w:trPr>
        <w:tc>
          <w:tcPr>
            <w:tcW w:w="3561" w:type="dxa"/>
            <w:tcBorders>
              <w:top w:val="single" w:sz="6" w:space="0" w:color="auto"/>
              <w:bottom w:val="single" w:sz="6" w:space="0" w:color="auto"/>
            </w:tcBorders>
            <w:shd w:val="clear" w:color="auto" w:fill="386294"/>
            <w:vAlign w:val="center"/>
          </w:tcPr>
          <w:p w14:paraId="5DF99086" w14:textId="77777777" w:rsidR="003239B8" w:rsidRPr="00DC24E3" w:rsidRDefault="003239B8" w:rsidP="00695DD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866" w:type="dxa"/>
            <w:vAlign w:val="center"/>
          </w:tcPr>
          <w:p w14:paraId="4A2A4569" w14:textId="18D0C3F2" w:rsidR="003239B8" w:rsidRPr="00F84D38" w:rsidRDefault="002913B9" w:rsidP="00695DD0">
            <w:pPr>
              <w:rPr>
                <w:rFonts w:ascii="Cambria" w:hAnsi="Cambria"/>
                <w:bCs/>
                <w:sz w:val="20"/>
                <w:szCs w:val="20"/>
                <w:lang w:val="es-US"/>
              </w:rPr>
            </w:pPr>
            <w:r w:rsidRPr="00F84D38">
              <w:rPr>
                <w:rFonts w:ascii="Cambria" w:hAnsi="Cambria"/>
                <w:bCs/>
                <w:sz w:val="20"/>
                <w:szCs w:val="20"/>
                <w:lang w:val="es-US"/>
              </w:rPr>
              <w:t>Sí, en los términos de la secci</w:t>
            </w:r>
            <w:r>
              <w:rPr>
                <w:rFonts w:ascii="Cambria" w:hAnsi="Cambria"/>
                <w:bCs/>
                <w:sz w:val="20"/>
                <w:szCs w:val="20"/>
                <w:lang w:val="es-US"/>
              </w:rPr>
              <w:t>ón IV</w:t>
            </w:r>
          </w:p>
        </w:tc>
      </w:tr>
    </w:tbl>
    <w:p w14:paraId="20FFADBB" w14:textId="77777777" w:rsidR="009444B2" w:rsidRDefault="009444B2" w:rsidP="003239B8">
      <w:pPr>
        <w:spacing w:before="240" w:after="240"/>
        <w:ind w:firstLine="720"/>
        <w:jc w:val="both"/>
        <w:rPr>
          <w:rFonts w:asciiTheme="majorHAnsi" w:hAnsiTheme="majorHAnsi"/>
          <w:b/>
          <w:sz w:val="20"/>
          <w:szCs w:val="20"/>
          <w:lang w:val="es-UY"/>
        </w:rPr>
      </w:pPr>
    </w:p>
    <w:p w14:paraId="47D1DE65" w14:textId="77777777" w:rsidR="009444B2" w:rsidRDefault="009444B2">
      <w:pPr>
        <w:rPr>
          <w:rFonts w:asciiTheme="majorHAnsi" w:hAnsiTheme="majorHAnsi"/>
          <w:b/>
          <w:sz w:val="20"/>
          <w:szCs w:val="20"/>
          <w:lang w:val="es-UY"/>
        </w:rPr>
      </w:pPr>
      <w:r>
        <w:rPr>
          <w:rFonts w:asciiTheme="majorHAnsi" w:hAnsiTheme="majorHAnsi"/>
          <w:b/>
          <w:sz w:val="20"/>
          <w:szCs w:val="20"/>
          <w:lang w:val="es-UY"/>
        </w:rPr>
        <w:br w:type="page"/>
      </w:r>
    </w:p>
    <w:p w14:paraId="18E6423B" w14:textId="0BB8B3A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9EBAEB3" w14:textId="1CF51E83" w:rsidR="008C5E2D" w:rsidRPr="00127DE8" w:rsidRDefault="00E8241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 xml:space="preserve">En la petición se alega que los derechos humanos de Anselmo Joaquín McDonald </w:t>
      </w:r>
      <w:proofErr w:type="spellStart"/>
      <w:r w:rsidRPr="00127DE8">
        <w:rPr>
          <w:rFonts w:ascii="Cambria" w:hAnsi="Cambria"/>
          <w:sz w:val="20"/>
          <w:szCs w:val="20"/>
          <w:lang w:val="es-AR"/>
        </w:rPr>
        <w:t>Posso</w:t>
      </w:r>
      <w:proofErr w:type="spellEnd"/>
      <w:r w:rsidR="00D65E9D" w:rsidRPr="00127DE8">
        <w:rPr>
          <w:rFonts w:ascii="Cambria" w:hAnsi="Cambria"/>
          <w:sz w:val="20"/>
          <w:szCs w:val="20"/>
          <w:lang w:val="es-AR"/>
        </w:rPr>
        <w:t xml:space="preserve"> (en adelante la “</w:t>
      </w:r>
      <w:r w:rsidR="00DB6C03" w:rsidRPr="00127DE8">
        <w:rPr>
          <w:rFonts w:ascii="Cambria" w:hAnsi="Cambria"/>
          <w:sz w:val="20"/>
          <w:szCs w:val="20"/>
          <w:lang w:val="es-AR"/>
        </w:rPr>
        <w:t>presunta víctima”) fueron viola</w:t>
      </w:r>
      <w:r w:rsidR="00D65E9D" w:rsidRPr="00127DE8">
        <w:rPr>
          <w:rFonts w:ascii="Cambria" w:hAnsi="Cambria"/>
          <w:sz w:val="20"/>
          <w:szCs w:val="20"/>
          <w:lang w:val="es-AR"/>
        </w:rPr>
        <w:t xml:space="preserve">dos por el Estado de Panamá, </w:t>
      </w:r>
      <w:r w:rsidR="0085294A">
        <w:rPr>
          <w:rFonts w:ascii="Cambria" w:hAnsi="Cambria"/>
          <w:sz w:val="20"/>
          <w:szCs w:val="20"/>
          <w:lang w:val="es-AR"/>
        </w:rPr>
        <w:t xml:space="preserve">ya que el Ministerio de Salud de Panamá </w:t>
      </w:r>
      <w:r w:rsidR="00DB6C03" w:rsidRPr="00127DE8">
        <w:rPr>
          <w:rFonts w:ascii="Cambria" w:hAnsi="Cambria"/>
          <w:sz w:val="20"/>
          <w:szCs w:val="20"/>
          <w:lang w:val="es-AR"/>
        </w:rPr>
        <w:t>no concedió a l</w:t>
      </w:r>
      <w:r w:rsidR="00D65E9D" w:rsidRPr="00127DE8">
        <w:rPr>
          <w:rFonts w:ascii="Cambria" w:hAnsi="Cambria"/>
          <w:sz w:val="20"/>
          <w:szCs w:val="20"/>
          <w:lang w:val="es-AR"/>
        </w:rPr>
        <w:t>a presunta víctima la solicitud de adecuación de</w:t>
      </w:r>
      <w:r w:rsidR="00DB6C03" w:rsidRPr="00127DE8">
        <w:rPr>
          <w:rFonts w:ascii="Cambria" w:hAnsi="Cambria"/>
          <w:sz w:val="20"/>
          <w:szCs w:val="20"/>
          <w:lang w:val="es-AR"/>
        </w:rPr>
        <w:t xml:space="preserve"> las condiciones internas de</w:t>
      </w:r>
      <w:r w:rsidR="00D65E9D" w:rsidRPr="00127DE8">
        <w:rPr>
          <w:rFonts w:ascii="Cambria" w:hAnsi="Cambria"/>
          <w:sz w:val="20"/>
          <w:szCs w:val="20"/>
          <w:lang w:val="es-AR"/>
        </w:rPr>
        <w:t>l centro hospitalario d</w:t>
      </w:r>
      <w:r w:rsidR="004623B1">
        <w:rPr>
          <w:rFonts w:ascii="Cambria" w:hAnsi="Cambria"/>
          <w:sz w:val="20"/>
          <w:szCs w:val="20"/>
          <w:lang w:val="es-AR"/>
        </w:rPr>
        <w:t>o</w:t>
      </w:r>
      <w:r w:rsidR="00D65E9D" w:rsidRPr="00127DE8">
        <w:rPr>
          <w:rFonts w:ascii="Cambria" w:hAnsi="Cambria"/>
          <w:sz w:val="20"/>
          <w:szCs w:val="20"/>
          <w:lang w:val="es-AR"/>
        </w:rPr>
        <w:t>nde</w:t>
      </w:r>
      <w:r w:rsidR="00DB6C03" w:rsidRPr="00127DE8">
        <w:rPr>
          <w:rFonts w:ascii="Cambria" w:hAnsi="Cambria"/>
          <w:sz w:val="20"/>
          <w:szCs w:val="20"/>
          <w:lang w:val="es-AR"/>
        </w:rPr>
        <w:t xml:space="preserve"> debía cumplir con el requisito del internado médico hospitalario</w:t>
      </w:r>
      <w:r w:rsidR="00D65E9D" w:rsidRPr="00127DE8">
        <w:rPr>
          <w:rFonts w:ascii="Cambria" w:hAnsi="Cambria"/>
          <w:sz w:val="20"/>
          <w:szCs w:val="20"/>
          <w:lang w:val="es-AR"/>
        </w:rPr>
        <w:t xml:space="preserve">, </w:t>
      </w:r>
      <w:r w:rsidR="004623B1">
        <w:rPr>
          <w:rFonts w:ascii="Cambria" w:hAnsi="Cambria"/>
          <w:sz w:val="20"/>
          <w:szCs w:val="20"/>
          <w:lang w:val="es-AR"/>
        </w:rPr>
        <w:t xml:space="preserve">a efectos de lograr la </w:t>
      </w:r>
      <w:r w:rsidR="00D65E9D" w:rsidRPr="00127DE8">
        <w:rPr>
          <w:rFonts w:ascii="Cambria" w:hAnsi="Cambria"/>
          <w:sz w:val="20"/>
          <w:szCs w:val="20"/>
          <w:lang w:val="es-AR"/>
        </w:rPr>
        <w:t>habilita</w:t>
      </w:r>
      <w:r w:rsidR="004623B1">
        <w:rPr>
          <w:rFonts w:ascii="Cambria" w:hAnsi="Cambria"/>
          <w:sz w:val="20"/>
          <w:szCs w:val="20"/>
          <w:lang w:val="es-AR"/>
        </w:rPr>
        <w:t>ción para</w:t>
      </w:r>
      <w:r w:rsidR="00D65E9D" w:rsidRPr="00127DE8">
        <w:rPr>
          <w:rFonts w:ascii="Cambria" w:hAnsi="Cambria"/>
          <w:sz w:val="20"/>
          <w:szCs w:val="20"/>
          <w:lang w:val="es-AR"/>
        </w:rPr>
        <w:t xml:space="preserve"> el </w:t>
      </w:r>
      <w:r w:rsidR="00623878" w:rsidRPr="00127DE8">
        <w:rPr>
          <w:rFonts w:ascii="Cambria" w:hAnsi="Cambria"/>
          <w:sz w:val="20"/>
          <w:szCs w:val="20"/>
          <w:lang w:val="es-AR"/>
        </w:rPr>
        <w:t>ejercicio</w:t>
      </w:r>
      <w:r w:rsidR="00D65E9D" w:rsidRPr="00127DE8">
        <w:rPr>
          <w:rFonts w:ascii="Cambria" w:hAnsi="Cambria"/>
          <w:sz w:val="20"/>
          <w:szCs w:val="20"/>
          <w:lang w:val="es-AR"/>
        </w:rPr>
        <w:t xml:space="preserve"> de la medicina como médico profesional. </w:t>
      </w:r>
      <w:r w:rsidR="004623B1">
        <w:rPr>
          <w:rFonts w:ascii="Cambria" w:hAnsi="Cambria"/>
          <w:sz w:val="20"/>
          <w:szCs w:val="20"/>
          <w:lang w:val="es-AR"/>
        </w:rPr>
        <w:t>L</w:t>
      </w:r>
      <w:r w:rsidR="00D65E9D" w:rsidRPr="00127DE8">
        <w:rPr>
          <w:rFonts w:ascii="Cambria" w:hAnsi="Cambria"/>
          <w:sz w:val="20"/>
          <w:szCs w:val="20"/>
          <w:lang w:val="es-AR"/>
        </w:rPr>
        <w:t xml:space="preserve">a presunta víctima </w:t>
      </w:r>
      <w:r w:rsidR="004623B1">
        <w:rPr>
          <w:rFonts w:ascii="Cambria" w:hAnsi="Cambria"/>
          <w:sz w:val="20"/>
          <w:szCs w:val="20"/>
          <w:lang w:val="es-AR"/>
        </w:rPr>
        <w:t xml:space="preserve">sostiene </w:t>
      </w:r>
      <w:r w:rsidR="00D65E9D" w:rsidRPr="00127DE8">
        <w:rPr>
          <w:rFonts w:ascii="Cambria" w:hAnsi="Cambria"/>
          <w:sz w:val="20"/>
          <w:szCs w:val="20"/>
          <w:lang w:val="es-AR"/>
        </w:rPr>
        <w:t xml:space="preserve">que la negativa de adecuación física del lugar </w:t>
      </w:r>
      <w:r w:rsidR="004623B1">
        <w:rPr>
          <w:rFonts w:ascii="Cambria" w:hAnsi="Cambria"/>
          <w:sz w:val="20"/>
          <w:szCs w:val="20"/>
          <w:lang w:val="es-AR"/>
        </w:rPr>
        <w:t xml:space="preserve">constituye </w:t>
      </w:r>
      <w:r w:rsidR="00D65E9D" w:rsidRPr="00127DE8">
        <w:rPr>
          <w:rFonts w:ascii="Cambria" w:hAnsi="Cambria"/>
          <w:sz w:val="20"/>
          <w:szCs w:val="20"/>
          <w:lang w:val="es-AR"/>
        </w:rPr>
        <w:t xml:space="preserve">una evidente vulneración a sus derechos humanos y un acto de discriminación del Estado de Panamá </w:t>
      </w:r>
      <w:r w:rsidR="004623B1">
        <w:rPr>
          <w:rFonts w:ascii="Cambria" w:hAnsi="Cambria"/>
          <w:sz w:val="20"/>
          <w:szCs w:val="20"/>
          <w:lang w:val="es-AR"/>
        </w:rPr>
        <w:t xml:space="preserve">debido </w:t>
      </w:r>
      <w:r w:rsidR="00D65E9D" w:rsidRPr="00127DE8">
        <w:rPr>
          <w:rFonts w:ascii="Cambria" w:hAnsi="Cambria"/>
          <w:sz w:val="20"/>
          <w:szCs w:val="20"/>
          <w:lang w:val="es-AR"/>
        </w:rPr>
        <w:t>a la discapacidad física que este posee</w:t>
      </w:r>
      <w:r w:rsidR="00DB6C03" w:rsidRPr="00127DE8">
        <w:rPr>
          <w:rFonts w:ascii="Cambria" w:hAnsi="Cambria"/>
          <w:sz w:val="20"/>
          <w:szCs w:val="20"/>
          <w:lang w:val="es-AR"/>
        </w:rPr>
        <w:t xml:space="preserve">. </w:t>
      </w:r>
    </w:p>
    <w:p w14:paraId="7A155914" w14:textId="162E5E03" w:rsidR="00511DCD" w:rsidRPr="00127DE8" w:rsidRDefault="00511DC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 xml:space="preserve">Manifiesta </w:t>
      </w:r>
      <w:r w:rsidR="0020329D">
        <w:rPr>
          <w:rFonts w:ascii="Cambria" w:hAnsi="Cambria"/>
          <w:sz w:val="20"/>
          <w:szCs w:val="20"/>
          <w:lang w:val="es-AR"/>
        </w:rPr>
        <w:t>la presunta víctima</w:t>
      </w:r>
      <w:r w:rsidRPr="00127DE8">
        <w:rPr>
          <w:rFonts w:ascii="Cambria" w:hAnsi="Cambria"/>
          <w:sz w:val="20"/>
          <w:szCs w:val="20"/>
          <w:lang w:val="es-AR"/>
        </w:rPr>
        <w:t xml:space="preserve"> </w:t>
      </w:r>
      <w:r w:rsidR="004623B1">
        <w:rPr>
          <w:rFonts w:ascii="Cambria" w:hAnsi="Cambria"/>
          <w:sz w:val="20"/>
          <w:szCs w:val="20"/>
          <w:lang w:val="es-AR"/>
        </w:rPr>
        <w:t>que se presentó</w:t>
      </w:r>
      <w:r w:rsidR="00623878" w:rsidRPr="00127DE8">
        <w:rPr>
          <w:rFonts w:ascii="Cambria" w:hAnsi="Cambria"/>
          <w:sz w:val="20"/>
          <w:szCs w:val="20"/>
          <w:lang w:val="es-AR"/>
        </w:rPr>
        <w:t xml:space="preserve"> al Hospital Santo Tomás </w:t>
      </w:r>
      <w:r w:rsidRPr="00127DE8">
        <w:rPr>
          <w:rFonts w:ascii="Cambria" w:hAnsi="Cambria"/>
          <w:sz w:val="20"/>
          <w:szCs w:val="20"/>
          <w:lang w:val="es-AR"/>
        </w:rPr>
        <w:t>el 1</w:t>
      </w:r>
      <w:r w:rsidR="004623B1">
        <w:rPr>
          <w:rFonts w:ascii="Cambria" w:hAnsi="Cambria"/>
          <w:sz w:val="20"/>
          <w:szCs w:val="20"/>
          <w:lang w:val="es-AR"/>
        </w:rPr>
        <w:t xml:space="preserve">º </w:t>
      </w:r>
      <w:r w:rsidRPr="00127DE8">
        <w:rPr>
          <w:rFonts w:ascii="Cambria" w:hAnsi="Cambria"/>
          <w:sz w:val="20"/>
          <w:szCs w:val="20"/>
          <w:lang w:val="es-AR"/>
        </w:rPr>
        <w:t xml:space="preserve"> de julio de 2000 tras recibir su título </w:t>
      </w:r>
      <w:r w:rsidR="004623B1">
        <w:rPr>
          <w:rFonts w:ascii="Cambria" w:hAnsi="Cambria"/>
          <w:sz w:val="20"/>
          <w:szCs w:val="20"/>
          <w:lang w:val="es-AR"/>
        </w:rPr>
        <w:t>de</w:t>
      </w:r>
      <w:r w:rsidRPr="00127DE8">
        <w:rPr>
          <w:rFonts w:ascii="Cambria" w:hAnsi="Cambria"/>
          <w:sz w:val="20"/>
          <w:szCs w:val="20"/>
          <w:lang w:val="es-AR"/>
        </w:rPr>
        <w:t xml:space="preserve"> Doctor en Medicina y Ci</w:t>
      </w:r>
      <w:r w:rsidR="00D3470A" w:rsidRPr="00127DE8">
        <w:rPr>
          <w:rFonts w:ascii="Cambria" w:hAnsi="Cambria"/>
          <w:sz w:val="20"/>
          <w:szCs w:val="20"/>
          <w:lang w:val="es-AR"/>
        </w:rPr>
        <w:t>rugía;</w:t>
      </w:r>
      <w:r w:rsidR="00623878" w:rsidRPr="00127DE8">
        <w:rPr>
          <w:rFonts w:ascii="Cambria" w:hAnsi="Cambria"/>
          <w:sz w:val="20"/>
          <w:szCs w:val="20"/>
          <w:lang w:val="es-AR"/>
        </w:rPr>
        <w:t xml:space="preserve"> </w:t>
      </w:r>
      <w:r w:rsidR="004623B1">
        <w:rPr>
          <w:rFonts w:ascii="Cambria" w:hAnsi="Cambria"/>
          <w:sz w:val="20"/>
          <w:szCs w:val="20"/>
          <w:lang w:val="es-AR"/>
        </w:rPr>
        <w:t>agrega que</w:t>
      </w:r>
      <w:r w:rsidR="00623878" w:rsidRPr="00127DE8">
        <w:rPr>
          <w:rFonts w:ascii="Cambria" w:hAnsi="Cambria"/>
          <w:sz w:val="20"/>
          <w:szCs w:val="20"/>
          <w:lang w:val="es-AR"/>
        </w:rPr>
        <w:t xml:space="preserve"> desempeñó </w:t>
      </w:r>
      <w:r w:rsidR="004623B1" w:rsidRPr="00127DE8">
        <w:rPr>
          <w:rFonts w:ascii="Cambria" w:hAnsi="Cambria"/>
          <w:sz w:val="20"/>
          <w:szCs w:val="20"/>
          <w:lang w:val="es-AR"/>
        </w:rPr>
        <w:t>durante 5</w:t>
      </w:r>
      <w:r w:rsidR="00623878" w:rsidRPr="00127DE8">
        <w:rPr>
          <w:rFonts w:ascii="Cambria" w:hAnsi="Cambria"/>
          <w:sz w:val="20"/>
          <w:szCs w:val="20"/>
          <w:lang w:val="es-AR"/>
        </w:rPr>
        <w:t xml:space="preserve"> meses las labores que le fueron </w:t>
      </w:r>
      <w:r w:rsidRPr="00127DE8">
        <w:rPr>
          <w:rFonts w:ascii="Cambria" w:hAnsi="Cambria"/>
          <w:sz w:val="20"/>
          <w:szCs w:val="20"/>
          <w:lang w:val="es-AR"/>
        </w:rPr>
        <w:t xml:space="preserve">asignadas </w:t>
      </w:r>
      <w:r w:rsidR="0020329D">
        <w:rPr>
          <w:rFonts w:ascii="Cambria" w:hAnsi="Cambria"/>
          <w:sz w:val="20"/>
          <w:szCs w:val="20"/>
          <w:lang w:val="es-AR"/>
        </w:rPr>
        <w:t>en el</w:t>
      </w:r>
      <w:r w:rsidRPr="00127DE8">
        <w:rPr>
          <w:rFonts w:ascii="Cambria" w:hAnsi="Cambria"/>
          <w:sz w:val="20"/>
          <w:szCs w:val="20"/>
          <w:lang w:val="es-AR"/>
        </w:rPr>
        <w:t xml:space="preserve"> centro hospit</w:t>
      </w:r>
      <w:r w:rsidR="006D7AE7" w:rsidRPr="00127DE8">
        <w:rPr>
          <w:rFonts w:ascii="Cambria" w:hAnsi="Cambria"/>
          <w:sz w:val="20"/>
          <w:szCs w:val="20"/>
          <w:lang w:val="es-AR"/>
        </w:rPr>
        <w:t xml:space="preserve">alario, pero </w:t>
      </w:r>
      <w:r w:rsidR="0020329D">
        <w:rPr>
          <w:rFonts w:ascii="Cambria" w:hAnsi="Cambria"/>
          <w:sz w:val="20"/>
          <w:szCs w:val="20"/>
          <w:lang w:val="es-AR"/>
        </w:rPr>
        <w:t xml:space="preserve">que </w:t>
      </w:r>
      <w:r w:rsidR="006D7AE7" w:rsidRPr="00127DE8">
        <w:rPr>
          <w:rFonts w:ascii="Cambria" w:hAnsi="Cambria"/>
          <w:sz w:val="20"/>
          <w:szCs w:val="20"/>
          <w:lang w:val="es-AR"/>
        </w:rPr>
        <w:t xml:space="preserve">pasado dicho término desarrolló una </w:t>
      </w:r>
      <w:proofErr w:type="spellStart"/>
      <w:r w:rsidR="006D7AE7" w:rsidRPr="00127DE8">
        <w:rPr>
          <w:rFonts w:ascii="Cambria" w:hAnsi="Cambria"/>
          <w:sz w:val="20"/>
          <w:szCs w:val="20"/>
          <w:lang w:val="es-AR"/>
        </w:rPr>
        <w:t>Radiculopatía</w:t>
      </w:r>
      <w:proofErr w:type="spellEnd"/>
      <w:r w:rsidR="006D7AE7" w:rsidRPr="00127DE8">
        <w:rPr>
          <w:rFonts w:ascii="Cambria" w:hAnsi="Cambria"/>
          <w:sz w:val="20"/>
          <w:szCs w:val="20"/>
          <w:lang w:val="es-AR"/>
        </w:rPr>
        <w:t xml:space="preserve"> Lumbar Izquierda Severa, además del Síndrome de Pie Caído Izquierd</w:t>
      </w:r>
      <w:r w:rsidR="003B51A5" w:rsidRPr="00127DE8">
        <w:rPr>
          <w:rFonts w:ascii="Cambria" w:hAnsi="Cambria"/>
          <w:sz w:val="20"/>
          <w:szCs w:val="20"/>
          <w:lang w:val="es-AR"/>
        </w:rPr>
        <w:t xml:space="preserve">o. Adicionalmente, admite </w:t>
      </w:r>
      <w:r w:rsidR="0020329D">
        <w:rPr>
          <w:rFonts w:ascii="Cambria" w:hAnsi="Cambria"/>
          <w:sz w:val="20"/>
          <w:szCs w:val="20"/>
          <w:lang w:val="es-AR"/>
        </w:rPr>
        <w:t>la presunta víctima</w:t>
      </w:r>
      <w:r w:rsidR="003B51A5" w:rsidRPr="00127DE8">
        <w:rPr>
          <w:rFonts w:ascii="Cambria" w:hAnsi="Cambria"/>
          <w:sz w:val="20"/>
          <w:szCs w:val="20"/>
          <w:lang w:val="es-AR"/>
        </w:rPr>
        <w:t xml:space="preserve"> que dura</w:t>
      </w:r>
      <w:r w:rsidR="00D3470A" w:rsidRPr="00127DE8">
        <w:rPr>
          <w:rFonts w:ascii="Cambria" w:hAnsi="Cambria"/>
          <w:sz w:val="20"/>
          <w:szCs w:val="20"/>
          <w:lang w:val="es-AR"/>
        </w:rPr>
        <w:t xml:space="preserve">nte su periodo de recuperación </w:t>
      </w:r>
      <w:r w:rsidR="003B51A5" w:rsidRPr="00127DE8">
        <w:rPr>
          <w:rFonts w:ascii="Cambria" w:hAnsi="Cambria"/>
          <w:sz w:val="20"/>
          <w:szCs w:val="20"/>
          <w:lang w:val="es-AR"/>
        </w:rPr>
        <w:t>desarrolló un cuadro neurológico que afectaba la Neurona Motora Superior, por lo que en junio de 2001 fue internad</w:t>
      </w:r>
      <w:r w:rsidR="00572892">
        <w:rPr>
          <w:rFonts w:ascii="Cambria" w:hAnsi="Cambria"/>
          <w:sz w:val="20"/>
          <w:szCs w:val="20"/>
          <w:lang w:val="es-AR"/>
        </w:rPr>
        <w:t>o</w:t>
      </w:r>
      <w:r w:rsidR="003B51A5" w:rsidRPr="00127DE8">
        <w:rPr>
          <w:rFonts w:ascii="Cambria" w:hAnsi="Cambria"/>
          <w:sz w:val="20"/>
          <w:szCs w:val="20"/>
          <w:lang w:val="es-AR"/>
        </w:rPr>
        <w:t xml:space="preserve"> en la Unidad de Cuidados Intensivos </w:t>
      </w:r>
      <w:r w:rsidR="002D3D5E" w:rsidRPr="00127DE8">
        <w:rPr>
          <w:rFonts w:ascii="Cambria" w:hAnsi="Cambria"/>
          <w:sz w:val="20"/>
          <w:szCs w:val="20"/>
          <w:lang w:val="es-AR"/>
        </w:rPr>
        <w:t>del Hospital Nacional. E</w:t>
      </w:r>
      <w:r w:rsidR="003B51A5" w:rsidRPr="00127DE8">
        <w:rPr>
          <w:rFonts w:ascii="Cambria" w:hAnsi="Cambria"/>
          <w:sz w:val="20"/>
          <w:szCs w:val="20"/>
          <w:lang w:val="es-AR"/>
        </w:rPr>
        <w:t>l tiempo de incapacidades médicas y licencias por riesgos profesionales se mant</w:t>
      </w:r>
      <w:r w:rsidR="002D3D5E" w:rsidRPr="00127DE8">
        <w:rPr>
          <w:rFonts w:ascii="Cambria" w:hAnsi="Cambria"/>
          <w:sz w:val="20"/>
          <w:szCs w:val="20"/>
          <w:lang w:val="es-AR"/>
        </w:rPr>
        <w:t xml:space="preserve">uvo hasta el 30 de </w:t>
      </w:r>
      <w:r w:rsidR="003B51A5" w:rsidRPr="00127DE8">
        <w:rPr>
          <w:rFonts w:ascii="Cambria" w:hAnsi="Cambria"/>
          <w:sz w:val="20"/>
          <w:szCs w:val="20"/>
          <w:lang w:val="es-AR"/>
        </w:rPr>
        <w:t>abril de 2002</w:t>
      </w:r>
      <w:r w:rsidR="002D3D5E" w:rsidRPr="00127DE8">
        <w:rPr>
          <w:rFonts w:ascii="Cambria" w:hAnsi="Cambria"/>
          <w:sz w:val="20"/>
          <w:szCs w:val="20"/>
          <w:lang w:val="es-AR"/>
        </w:rPr>
        <w:t>. El 8 de mayo</w:t>
      </w:r>
      <w:r w:rsidR="00572892">
        <w:rPr>
          <w:rFonts w:ascii="Cambria" w:hAnsi="Cambria"/>
          <w:sz w:val="20"/>
          <w:szCs w:val="20"/>
          <w:lang w:val="es-AR"/>
        </w:rPr>
        <w:t>,</w:t>
      </w:r>
      <w:r w:rsidR="002D3D5E" w:rsidRPr="00127DE8">
        <w:rPr>
          <w:rFonts w:ascii="Cambria" w:hAnsi="Cambria"/>
          <w:sz w:val="20"/>
          <w:szCs w:val="20"/>
          <w:lang w:val="es-AR"/>
        </w:rPr>
        <w:t xml:space="preserve"> </w:t>
      </w:r>
      <w:r w:rsidR="0020329D">
        <w:rPr>
          <w:rFonts w:ascii="Cambria" w:hAnsi="Cambria"/>
          <w:sz w:val="20"/>
          <w:szCs w:val="20"/>
          <w:lang w:val="es-AR"/>
        </w:rPr>
        <w:t>l</w:t>
      </w:r>
      <w:r w:rsidR="00A12A3A">
        <w:rPr>
          <w:rFonts w:ascii="Cambria" w:hAnsi="Cambria"/>
          <w:sz w:val="20"/>
          <w:szCs w:val="20"/>
          <w:lang w:val="es-AR"/>
        </w:rPr>
        <w:t xml:space="preserve">a presunta víctima </w:t>
      </w:r>
      <w:r w:rsidR="002D3D5E" w:rsidRPr="00127DE8">
        <w:rPr>
          <w:rFonts w:ascii="Cambria" w:hAnsi="Cambria"/>
          <w:sz w:val="20"/>
          <w:szCs w:val="20"/>
          <w:lang w:val="es-AR"/>
        </w:rPr>
        <w:t>fue evaluad</w:t>
      </w:r>
      <w:r w:rsidR="0020329D">
        <w:rPr>
          <w:rFonts w:ascii="Cambria" w:hAnsi="Cambria"/>
          <w:sz w:val="20"/>
          <w:szCs w:val="20"/>
          <w:lang w:val="es-AR"/>
        </w:rPr>
        <w:t>a</w:t>
      </w:r>
      <w:r w:rsidR="002D3D5E" w:rsidRPr="00127DE8">
        <w:rPr>
          <w:rFonts w:ascii="Cambria" w:hAnsi="Cambria"/>
          <w:sz w:val="20"/>
          <w:szCs w:val="20"/>
          <w:lang w:val="es-AR"/>
        </w:rPr>
        <w:t xml:space="preserve"> por la Comisión de Prestaciones de la Caja de Seguro Social</w:t>
      </w:r>
      <w:r w:rsidR="0020329D">
        <w:rPr>
          <w:rFonts w:ascii="Cambria" w:hAnsi="Cambria"/>
          <w:sz w:val="20"/>
          <w:szCs w:val="20"/>
          <w:lang w:val="es-AR"/>
        </w:rPr>
        <w:t>,</w:t>
      </w:r>
      <w:r w:rsidR="00F06658" w:rsidRPr="00127DE8">
        <w:rPr>
          <w:rFonts w:ascii="Cambria" w:hAnsi="Cambria"/>
          <w:sz w:val="20"/>
          <w:szCs w:val="20"/>
          <w:lang w:val="es-AR"/>
        </w:rPr>
        <w:t xml:space="preserve"> </w:t>
      </w:r>
      <w:r w:rsidR="0020329D">
        <w:rPr>
          <w:rFonts w:ascii="Cambria" w:hAnsi="Cambria"/>
          <w:sz w:val="20"/>
          <w:szCs w:val="20"/>
          <w:lang w:val="es-AR"/>
        </w:rPr>
        <w:t>que determinó</w:t>
      </w:r>
      <w:r w:rsidR="00F06658" w:rsidRPr="00127DE8">
        <w:rPr>
          <w:rFonts w:ascii="Cambria" w:hAnsi="Cambria"/>
          <w:sz w:val="20"/>
          <w:szCs w:val="20"/>
          <w:lang w:val="es-AR"/>
        </w:rPr>
        <w:t xml:space="preserve"> que poseía una incapacidad parcial permanente del 90% para realizar labores habituales</w:t>
      </w:r>
      <w:r w:rsidR="002D3D5E" w:rsidRPr="00127DE8">
        <w:rPr>
          <w:rFonts w:ascii="Cambria" w:hAnsi="Cambria"/>
          <w:sz w:val="20"/>
          <w:szCs w:val="20"/>
          <w:lang w:val="es-AR"/>
        </w:rPr>
        <w:t>,</w:t>
      </w:r>
      <w:r w:rsidR="003466D1" w:rsidRPr="00127DE8">
        <w:rPr>
          <w:rFonts w:ascii="Cambria" w:hAnsi="Cambria"/>
          <w:sz w:val="20"/>
          <w:szCs w:val="20"/>
          <w:lang w:val="es-AR"/>
        </w:rPr>
        <w:t xml:space="preserve"> por </w:t>
      </w:r>
      <w:r w:rsidR="0020329D">
        <w:rPr>
          <w:rFonts w:ascii="Cambria" w:hAnsi="Cambria"/>
          <w:sz w:val="20"/>
          <w:szCs w:val="20"/>
          <w:lang w:val="es-AR"/>
        </w:rPr>
        <w:t>lo que</w:t>
      </w:r>
      <w:r w:rsidR="003466D1" w:rsidRPr="00127DE8">
        <w:rPr>
          <w:rFonts w:ascii="Cambria" w:hAnsi="Cambria"/>
          <w:sz w:val="20"/>
          <w:szCs w:val="20"/>
          <w:lang w:val="es-AR"/>
        </w:rPr>
        <w:t xml:space="preserve"> </w:t>
      </w:r>
      <w:r w:rsidR="00D3470A" w:rsidRPr="00127DE8">
        <w:rPr>
          <w:rFonts w:ascii="Cambria" w:hAnsi="Cambria"/>
          <w:sz w:val="20"/>
          <w:szCs w:val="20"/>
          <w:lang w:val="es-AR"/>
        </w:rPr>
        <w:t>el Seguro Social de Riesgos Profesionales</w:t>
      </w:r>
      <w:r w:rsidR="00F06658" w:rsidRPr="00127DE8">
        <w:rPr>
          <w:rFonts w:ascii="Cambria" w:hAnsi="Cambria"/>
          <w:sz w:val="20"/>
          <w:szCs w:val="20"/>
          <w:lang w:val="es-AR"/>
        </w:rPr>
        <w:t xml:space="preserve"> le </w:t>
      </w:r>
      <w:r w:rsidR="00D3470A" w:rsidRPr="00127DE8">
        <w:rPr>
          <w:rFonts w:ascii="Cambria" w:hAnsi="Cambria"/>
          <w:sz w:val="20"/>
          <w:szCs w:val="20"/>
          <w:lang w:val="es-AR"/>
        </w:rPr>
        <w:t>concedió</w:t>
      </w:r>
      <w:r w:rsidR="002D3D5E" w:rsidRPr="00127DE8">
        <w:rPr>
          <w:rFonts w:ascii="Cambria" w:hAnsi="Cambria"/>
          <w:sz w:val="20"/>
          <w:szCs w:val="20"/>
          <w:lang w:val="es-AR"/>
        </w:rPr>
        <w:t xml:space="preserve"> Pensión por Incapacidad Parcial Permanente</w:t>
      </w:r>
      <w:r w:rsidR="00F06658" w:rsidRPr="00127DE8">
        <w:rPr>
          <w:rFonts w:ascii="Cambria" w:hAnsi="Cambria"/>
          <w:sz w:val="20"/>
          <w:szCs w:val="20"/>
          <w:lang w:val="es-AR"/>
        </w:rPr>
        <w:t xml:space="preserve"> </w:t>
      </w:r>
      <w:r w:rsidR="002D3D5E" w:rsidRPr="00127DE8">
        <w:rPr>
          <w:rFonts w:ascii="Cambria" w:hAnsi="Cambria"/>
          <w:sz w:val="20"/>
          <w:szCs w:val="20"/>
          <w:lang w:val="es-AR"/>
        </w:rPr>
        <w:t>por 2 años.</w:t>
      </w:r>
    </w:p>
    <w:p w14:paraId="1659DFA1" w14:textId="680B8CE6" w:rsidR="001D5A0F" w:rsidRPr="00127DE8" w:rsidRDefault="001D5A0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 xml:space="preserve">Expresa la presunta víctima </w:t>
      </w:r>
      <w:r w:rsidR="0020329D" w:rsidRPr="00127DE8">
        <w:rPr>
          <w:rFonts w:ascii="Cambria" w:hAnsi="Cambria"/>
          <w:sz w:val="20"/>
          <w:szCs w:val="20"/>
          <w:lang w:val="es-AR"/>
        </w:rPr>
        <w:t>que,</w:t>
      </w:r>
      <w:r w:rsidRPr="00127DE8">
        <w:rPr>
          <w:rFonts w:ascii="Cambria" w:hAnsi="Cambria"/>
          <w:sz w:val="20"/>
          <w:szCs w:val="20"/>
          <w:lang w:val="es-AR"/>
        </w:rPr>
        <w:t xml:space="preserve"> pasados esos 2 años, el 24 de marzo de 2004 su condición médica fue reevaluada por </w:t>
      </w:r>
      <w:r w:rsidR="00767CD1" w:rsidRPr="00127DE8">
        <w:rPr>
          <w:rFonts w:ascii="Cambria" w:hAnsi="Cambria"/>
          <w:sz w:val="20"/>
          <w:szCs w:val="20"/>
          <w:lang w:val="es-AR"/>
        </w:rPr>
        <w:t xml:space="preserve">la Comisión de Prestaciones de la Caja de Seguro Social, </w:t>
      </w:r>
      <w:r w:rsidR="0020329D">
        <w:rPr>
          <w:rFonts w:ascii="Cambria" w:hAnsi="Cambria"/>
          <w:sz w:val="20"/>
          <w:szCs w:val="20"/>
          <w:lang w:val="es-AR"/>
        </w:rPr>
        <w:t>que le</w:t>
      </w:r>
      <w:r w:rsidR="00767CD1" w:rsidRPr="00127DE8">
        <w:rPr>
          <w:rFonts w:ascii="Cambria" w:hAnsi="Cambria"/>
          <w:sz w:val="20"/>
          <w:szCs w:val="20"/>
          <w:lang w:val="es-AR"/>
        </w:rPr>
        <w:t xml:space="preserve"> concedi</w:t>
      </w:r>
      <w:r w:rsidR="0020329D">
        <w:rPr>
          <w:rFonts w:ascii="Cambria" w:hAnsi="Cambria"/>
          <w:sz w:val="20"/>
          <w:szCs w:val="20"/>
          <w:lang w:val="es-AR"/>
        </w:rPr>
        <w:t>ó</w:t>
      </w:r>
      <w:r w:rsidR="00767CD1" w:rsidRPr="00127DE8">
        <w:rPr>
          <w:rFonts w:ascii="Cambria" w:hAnsi="Cambria"/>
          <w:sz w:val="20"/>
          <w:szCs w:val="20"/>
          <w:lang w:val="es-AR"/>
        </w:rPr>
        <w:t xml:space="preserve"> </w:t>
      </w:r>
      <w:r w:rsidR="0020329D">
        <w:rPr>
          <w:rFonts w:ascii="Cambria" w:hAnsi="Cambria"/>
          <w:sz w:val="20"/>
          <w:szCs w:val="20"/>
          <w:lang w:val="es-AR"/>
        </w:rPr>
        <w:t xml:space="preserve">una </w:t>
      </w:r>
      <w:r w:rsidR="00767CD1" w:rsidRPr="00127DE8">
        <w:rPr>
          <w:rFonts w:ascii="Cambria" w:hAnsi="Cambria"/>
          <w:sz w:val="20"/>
          <w:szCs w:val="20"/>
          <w:lang w:val="es-AR"/>
        </w:rPr>
        <w:t xml:space="preserve">pensión con carácter definitivo </w:t>
      </w:r>
      <w:r w:rsidR="00CC1B7E" w:rsidRPr="00127DE8">
        <w:rPr>
          <w:rFonts w:ascii="Cambria" w:hAnsi="Cambria"/>
          <w:sz w:val="20"/>
          <w:szCs w:val="20"/>
          <w:lang w:val="es-AR"/>
        </w:rPr>
        <w:t>mediante la Resolución N</w:t>
      </w:r>
      <w:r w:rsidR="0020329D">
        <w:rPr>
          <w:rFonts w:ascii="Cambria" w:hAnsi="Cambria"/>
          <w:sz w:val="20"/>
          <w:szCs w:val="20"/>
          <w:lang w:val="es-AR"/>
        </w:rPr>
        <w:t>o</w:t>
      </w:r>
      <w:r w:rsidR="00CC1B7E" w:rsidRPr="00127DE8">
        <w:rPr>
          <w:rFonts w:ascii="Cambria" w:hAnsi="Cambria"/>
          <w:sz w:val="20"/>
          <w:szCs w:val="20"/>
          <w:lang w:val="es-AR"/>
        </w:rPr>
        <w:t xml:space="preserve">. </w:t>
      </w:r>
      <w:r w:rsidR="00F06658" w:rsidRPr="00127DE8">
        <w:rPr>
          <w:rFonts w:ascii="Cambria" w:hAnsi="Cambria"/>
          <w:sz w:val="20"/>
          <w:szCs w:val="20"/>
          <w:lang w:val="es-AR"/>
        </w:rPr>
        <w:t>331 de 2004</w:t>
      </w:r>
      <w:r w:rsidR="0020329D">
        <w:rPr>
          <w:rFonts w:ascii="Cambria" w:hAnsi="Cambria"/>
          <w:sz w:val="20"/>
          <w:szCs w:val="20"/>
          <w:lang w:val="es-AR"/>
        </w:rPr>
        <w:t>;</w:t>
      </w:r>
      <w:r w:rsidR="00DF43E7" w:rsidRPr="00127DE8">
        <w:rPr>
          <w:rFonts w:ascii="Cambria" w:hAnsi="Cambria"/>
          <w:sz w:val="20"/>
          <w:szCs w:val="20"/>
          <w:lang w:val="es-AR"/>
        </w:rPr>
        <w:t xml:space="preserve"> </w:t>
      </w:r>
      <w:r w:rsidR="0020329D">
        <w:rPr>
          <w:rFonts w:ascii="Cambria" w:hAnsi="Cambria"/>
          <w:sz w:val="20"/>
          <w:szCs w:val="20"/>
          <w:lang w:val="es-AR"/>
        </w:rPr>
        <w:t xml:space="preserve">y que </w:t>
      </w:r>
      <w:r w:rsidR="00DF43E7" w:rsidRPr="00127DE8">
        <w:rPr>
          <w:rFonts w:ascii="Cambria" w:hAnsi="Cambria"/>
          <w:sz w:val="20"/>
          <w:szCs w:val="20"/>
          <w:lang w:val="es-AR"/>
        </w:rPr>
        <w:t xml:space="preserve">la decisión fue tomada debido a que las secuelas que determinaron </w:t>
      </w:r>
      <w:r w:rsidR="0020329D">
        <w:rPr>
          <w:rFonts w:ascii="Cambria" w:hAnsi="Cambria"/>
          <w:sz w:val="20"/>
          <w:szCs w:val="20"/>
          <w:lang w:val="es-AR"/>
        </w:rPr>
        <w:t>su</w:t>
      </w:r>
      <w:r w:rsidR="00DF43E7" w:rsidRPr="00127DE8">
        <w:rPr>
          <w:rFonts w:ascii="Cambria" w:hAnsi="Cambria"/>
          <w:sz w:val="20"/>
          <w:szCs w:val="20"/>
          <w:lang w:val="es-AR"/>
        </w:rPr>
        <w:t xml:space="preserve"> incapacidad parc</w:t>
      </w:r>
      <w:r w:rsidR="003466D1" w:rsidRPr="00127DE8">
        <w:rPr>
          <w:rFonts w:ascii="Cambria" w:hAnsi="Cambria"/>
          <w:sz w:val="20"/>
          <w:szCs w:val="20"/>
          <w:lang w:val="es-AR"/>
        </w:rPr>
        <w:t>ial permanente aún persistían. La presunta víctima asegura que</w:t>
      </w:r>
      <w:r w:rsidR="004052E7">
        <w:rPr>
          <w:rFonts w:ascii="Cambria" w:hAnsi="Cambria"/>
          <w:sz w:val="20"/>
          <w:szCs w:val="20"/>
          <w:lang w:val="es-AR"/>
        </w:rPr>
        <w:t>,</w:t>
      </w:r>
      <w:r w:rsidR="003466D1" w:rsidRPr="00127DE8">
        <w:rPr>
          <w:rFonts w:ascii="Cambria" w:hAnsi="Cambria"/>
          <w:sz w:val="20"/>
          <w:szCs w:val="20"/>
          <w:lang w:val="es-AR"/>
        </w:rPr>
        <w:t xml:space="preserve"> a</w:t>
      </w:r>
      <w:r w:rsidR="00DF43E7" w:rsidRPr="00127DE8">
        <w:rPr>
          <w:rFonts w:ascii="Cambria" w:hAnsi="Cambria"/>
          <w:sz w:val="20"/>
          <w:szCs w:val="20"/>
          <w:lang w:val="es-AR"/>
        </w:rPr>
        <w:t xml:space="preserve"> pesar de la discapacidad sufrida</w:t>
      </w:r>
      <w:r w:rsidR="003466D1" w:rsidRPr="00127DE8">
        <w:rPr>
          <w:rFonts w:ascii="Cambria" w:hAnsi="Cambria"/>
          <w:sz w:val="20"/>
          <w:szCs w:val="20"/>
          <w:lang w:val="es-AR"/>
        </w:rPr>
        <w:t>, el 20 de marzo de 2004</w:t>
      </w:r>
      <w:r w:rsidR="00CD7D39" w:rsidRPr="00127DE8">
        <w:rPr>
          <w:rFonts w:ascii="Cambria" w:hAnsi="Cambria"/>
          <w:sz w:val="20"/>
          <w:szCs w:val="20"/>
          <w:lang w:val="es-AR"/>
        </w:rPr>
        <w:t xml:space="preserve"> cursó y aprobó una Maestría en Gerencia de Servicios de Salud, para posteriormente desempeñarse por algunos años en cargos relacionados con el servicio y la gestión en salud.</w:t>
      </w:r>
    </w:p>
    <w:p w14:paraId="1C9AA9F4" w14:textId="21E4F566" w:rsidR="00BA7650" w:rsidRPr="00127DE8" w:rsidRDefault="001F4E55" w:rsidP="00BA76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 xml:space="preserve">El 26 de mayo de 2008, </w:t>
      </w:r>
      <w:r w:rsidR="004052E7">
        <w:rPr>
          <w:rFonts w:ascii="Cambria" w:hAnsi="Cambria"/>
          <w:sz w:val="20"/>
          <w:szCs w:val="20"/>
          <w:lang w:val="es-AR"/>
        </w:rPr>
        <w:t>la presunta víctima</w:t>
      </w:r>
      <w:r w:rsidRPr="00127DE8">
        <w:rPr>
          <w:rFonts w:ascii="Cambria" w:hAnsi="Cambria"/>
          <w:sz w:val="20"/>
          <w:szCs w:val="20"/>
          <w:lang w:val="es-AR"/>
        </w:rPr>
        <w:t xml:space="preserve"> solicitó de manera formal al Minist</w:t>
      </w:r>
      <w:r w:rsidR="003466D1" w:rsidRPr="00127DE8">
        <w:rPr>
          <w:rFonts w:ascii="Cambria" w:hAnsi="Cambria"/>
          <w:sz w:val="20"/>
          <w:szCs w:val="20"/>
          <w:lang w:val="es-AR"/>
        </w:rPr>
        <w:t>erio de Salud la adecuación d</w:t>
      </w:r>
      <w:r w:rsidRPr="00127DE8">
        <w:rPr>
          <w:rFonts w:ascii="Cambria" w:hAnsi="Cambria"/>
          <w:sz w:val="20"/>
          <w:szCs w:val="20"/>
          <w:lang w:val="es-AR"/>
        </w:rPr>
        <w:t>el internado médico de acuerdo a la discapacidad física</w:t>
      </w:r>
      <w:r w:rsidR="003466D1" w:rsidRPr="00127DE8">
        <w:rPr>
          <w:rFonts w:ascii="Cambria" w:hAnsi="Cambria"/>
          <w:sz w:val="20"/>
          <w:szCs w:val="20"/>
          <w:lang w:val="es-AR"/>
        </w:rPr>
        <w:t xml:space="preserve"> que padecía, pero </w:t>
      </w:r>
      <w:r w:rsidR="004052E7">
        <w:rPr>
          <w:rFonts w:ascii="Cambria" w:hAnsi="Cambria"/>
          <w:sz w:val="20"/>
          <w:szCs w:val="20"/>
          <w:lang w:val="es-AR"/>
        </w:rPr>
        <w:t xml:space="preserve">sostiene que </w:t>
      </w:r>
      <w:r w:rsidR="003466D1" w:rsidRPr="00127DE8">
        <w:rPr>
          <w:rFonts w:ascii="Cambria" w:hAnsi="Cambria"/>
          <w:sz w:val="20"/>
          <w:szCs w:val="20"/>
          <w:lang w:val="es-AR"/>
        </w:rPr>
        <w:t xml:space="preserve">el Ministerio de </w:t>
      </w:r>
      <w:r w:rsidR="004052E7">
        <w:rPr>
          <w:rFonts w:ascii="Cambria" w:hAnsi="Cambria"/>
          <w:sz w:val="20"/>
          <w:szCs w:val="20"/>
          <w:lang w:val="es-AR"/>
        </w:rPr>
        <w:t>S</w:t>
      </w:r>
      <w:r w:rsidR="003466D1" w:rsidRPr="00127DE8">
        <w:rPr>
          <w:rFonts w:ascii="Cambria" w:hAnsi="Cambria"/>
          <w:sz w:val="20"/>
          <w:szCs w:val="20"/>
          <w:lang w:val="es-AR"/>
        </w:rPr>
        <w:t xml:space="preserve">alud nunca contestó su petición, lo cual de acuerdo con la </w:t>
      </w:r>
      <w:r w:rsidR="004052E7" w:rsidRPr="00127DE8">
        <w:rPr>
          <w:rFonts w:ascii="Cambria" w:hAnsi="Cambria"/>
          <w:sz w:val="20"/>
          <w:szCs w:val="20"/>
          <w:lang w:val="es-AR"/>
        </w:rPr>
        <w:t>legislación</w:t>
      </w:r>
      <w:r w:rsidR="003466D1" w:rsidRPr="00127DE8">
        <w:rPr>
          <w:rFonts w:ascii="Cambria" w:hAnsi="Cambria"/>
          <w:sz w:val="20"/>
          <w:szCs w:val="20"/>
          <w:lang w:val="es-AR"/>
        </w:rPr>
        <w:t xml:space="preserve"> nacional panameña </w:t>
      </w:r>
      <w:r w:rsidR="003A2E87" w:rsidRPr="00127DE8">
        <w:rPr>
          <w:rFonts w:ascii="Cambria" w:hAnsi="Cambria"/>
          <w:sz w:val="20"/>
          <w:szCs w:val="20"/>
          <w:lang w:val="es-AR"/>
        </w:rPr>
        <w:t>da</w:t>
      </w:r>
      <w:r w:rsidR="003466D1" w:rsidRPr="00127DE8">
        <w:rPr>
          <w:rFonts w:ascii="Cambria" w:hAnsi="Cambria"/>
          <w:sz w:val="20"/>
          <w:szCs w:val="20"/>
          <w:lang w:val="es-AR"/>
        </w:rPr>
        <w:t xml:space="preserve"> lugar al silencio administrativo negativo</w:t>
      </w:r>
      <w:r w:rsidR="004052E7">
        <w:rPr>
          <w:rFonts w:ascii="Cambria" w:hAnsi="Cambria"/>
          <w:sz w:val="20"/>
          <w:szCs w:val="20"/>
          <w:lang w:val="es-AR"/>
        </w:rPr>
        <w:t>.</w:t>
      </w:r>
      <w:r w:rsidR="003466D1" w:rsidRPr="00127DE8">
        <w:rPr>
          <w:rFonts w:ascii="Cambria" w:hAnsi="Cambria"/>
          <w:sz w:val="20"/>
          <w:szCs w:val="20"/>
          <w:lang w:val="es-AR"/>
        </w:rPr>
        <w:t xml:space="preserve"> </w:t>
      </w:r>
      <w:r w:rsidR="004052E7">
        <w:rPr>
          <w:rFonts w:ascii="Cambria" w:hAnsi="Cambria"/>
          <w:sz w:val="20"/>
          <w:szCs w:val="20"/>
          <w:lang w:val="es-AR"/>
        </w:rPr>
        <w:t xml:space="preserve">Dicha </w:t>
      </w:r>
      <w:r w:rsidR="003466D1" w:rsidRPr="00127DE8">
        <w:rPr>
          <w:rFonts w:ascii="Cambria" w:hAnsi="Cambria"/>
          <w:sz w:val="20"/>
          <w:szCs w:val="20"/>
          <w:lang w:val="es-AR"/>
        </w:rPr>
        <w:t xml:space="preserve">figura jurídica  regulada a través de la Ley 38 de 2000 </w:t>
      </w:r>
      <w:r w:rsidR="00D310F3">
        <w:rPr>
          <w:rFonts w:ascii="Cambria" w:hAnsi="Cambria"/>
          <w:sz w:val="20"/>
          <w:szCs w:val="20"/>
          <w:lang w:val="es-AR"/>
        </w:rPr>
        <w:t>establece que la falta de respuesta a una solicitud realizada a un ente administrativo se</w:t>
      </w:r>
      <w:r w:rsidR="003466D1" w:rsidRPr="00127DE8">
        <w:rPr>
          <w:rFonts w:ascii="Cambria" w:hAnsi="Cambria"/>
          <w:sz w:val="20"/>
          <w:szCs w:val="20"/>
          <w:lang w:val="es-AR"/>
        </w:rPr>
        <w:t xml:space="preserve"> traduce</w:t>
      </w:r>
      <w:r w:rsidR="00D310F3">
        <w:rPr>
          <w:rFonts w:ascii="Cambria" w:hAnsi="Cambria"/>
          <w:sz w:val="20"/>
          <w:szCs w:val="20"/>
          <w:lang w:val="es-AR"/>
        </w:rPr>
        <w:t xml:space="preserve"> como la </w:t>
      </w:r>
      <w:r w:rsidR="003466D1" w:rsidRPr="00127DE8">
        <w:rPr>
          <w:rFonts w:ascii="Cambria" w:hAnsi="Cambria"/>
          <w:sz w:val="20"/>
          <w:szCs w:val="20"/>
          <w:lang w:val="es-AR"/>
        </w:rPr>
        <w:t xml:space="preserve">denegación de la </w:t>
      </w:r>
      <w:r w:rsidR="004052E7">
        <w:rPr>
          <w:rFonts w:ascii="Cambria" w:hAnsi="Cambria"/>
          <w:sz w:val="20"/>
          <w:szCs w:val="20"/>
          <w:lang w:val="es-AR"/>
        </w:rPr>
        <w:t>misma</w:t>
      </w:r>
      <w:r w:rsidR="006748B0" w:rsidRPr="00127DE8">
        <w:rPr>
          <w:rFonts w:ascii="Cambria" w:hAnsi="Cambria"/>
          <w:sz w:val="20"/>
          <w:szCs w:val="20"/>
          <w:lang w:val="es-AR"/>
        </w:rPr>
        <w:t xml:space="preserve">. </w:t>
      </w:r>
      <w:r w:rsidR="00BA7650" w:rsidRPr="00127DE8">
        <w:rPr>
          <w:rFonts w:ascii="Cambria" w:hAnsi="Cambria"/>
          <w:sz w:val="20"/>
          <w:szCs w:val="20"/>
          <w:lang w:val="es-AR"/>
        </w:rPr>
        <w:t>Adicionalmente, argumenta</w:t>
      </w:r>
      <w:r w:rsidR="003466D1" w:rsidRPr="00127DE8">
        <w:rPr>
          <w:rFonts w:ascii="Cambria" w:hAnsi="Cambria"/>
          <w:sz w:val="20"/>
          <w:szCs w:val="20"/>
          <w:lang w:val="es-AR"/>
        </w:rPr>
        <w:t xml:space="preserve"> la presunta víctima</w:t>
      </w:r>
      <w:r w:rsidR="00BA7650" w:rsidRPr="00127DE8">
        <w:rPr>
          <w:rFonts w:ascii="Cambria" w:hAnsi="Cambria"/>
          <w:sz w:val="20"/>
          <w:szCs w:val="20"/>
          <w:lang w:val="es-AR"/>
        </w:rPr>
        <w:t xml:space="preserve"> que el Estado de Panamá no tuvo en cuenta la recomendación </w:t>
      </w:r>
      <w:r w:rsidR="004052E7">
        <w:rPr>
          <w:rFonts w:ascii="Cambria" w:hAnsi="Cambria"/>
          <w:sz w:val="20"/>
          <w:szCs w:val="20"/>
          <w:lang w:val="es-AR"/>
        </w:rPr>
        <w:t>de</w:t>
      </w:r>
      <w:r w:rsidR="00BA7650" w:rsidRPr="00127DE8">
        <w:rPr>
          <w:rFonts w:ascii="Cambria" w:hAnsi="Cambria"/>
          <w:sz w:val="20"/>
          <w:szCs w:val="20"/>
          <w:lang w:val="es-AR"/>
        </w:rPr>
        <w:t xml:space="preserve"> la Oficina Nacional de Salud Integral para las Personas con Discapacidad (ONSIPD) del Ministerio de Salud,</w:t>
      </w:r>
      <w:r w:rsidR="00D310F3">
        <w:rPr>
          <w:rFonts w:ascii="Cambria" w:hAnsi="Cambria"/>
          <w:sz w:val="20"/>
          <w:szCs w:val="20"/>
          <w:lang w:val="es-AR"/>
        </w:rPr>
        <w:t xml:space="preserve"> </w:t>
      </w:r>
      <w:r w:rsidR="004052E7">
        <w:rPr>
          <w:rFonts w:ascii="Cambria" w:hAnsi="Cambria"/>
          <w:sz w:val="20"/>
          <w:szCs w:val="20"/>
          <w:lang w:val="es-AR"/>
        </w:rPr>
        <w:t>que</w:t>
      </w:r>
      <w:r w:rsidR="00D310F3">
        <w:rPr>
          <w:rFonts w:ascii="Cambria" w:hAnsi="Cambria"/>
          <w:sz w:val="20"/>
          <w:szCs w:val="20"/>
          <w:lang w:val="es-AR"/>
        </w:rPr>
        <w:t xml:space="preserve"> </w:t>
      </w:r>
      <w:r w:rsidR="00DB46C9" w:rsidRPr="00127DE8">
        <w:rPr>
          <w:rFonts w:ascii="Cambria" w:hAnsi="Cambria"/>
          <w:sz w:val="20"/>
          <w:szCs w:val="20"/>
          <w:lang w:val="es-AR"/>
        </w:rPr>
        <w:t>sugirió</w:t>
      </w:r>
      <w:r w:rsidR="00BA7650" w:rsidRPr="00127DE8">
        <w:rPr>
          <w:rFonts w:ascii="Cambria" w:hAnsi="Cambria"/>
          <w:sz w:val="20"/>
          <w:szCs w:val="20"/>
          <w:lang w:val="es-AR"/>
        </w:rPr>
        <w:t xml:space="preserve"> </w:t>
      </w:r>
      <w:r w:rsidR="004052E7">
        <w:rPr>
          <w:rFonts w:ascii="Cambria" w:hAnsi="Cambria"/>
          <w:sz w:val="20"/>
          <w:szCs w:val="20"/>
          <w:lang w:val="es-AR"/>
        </w:rPr>
        <w:t>su</w:t>
      </w:r>
      <w:r w:rsidR="00BA7650" w:rsidRPr="00127DE8">
        <w:rPr>
          <w:rFonts w:ascii="Cambria" w:hAnsi="Cambria"/>
          <w:sz w:val="20"/>
          <w:szCs w:val="20"/>
          <w:lang w:val="es-AR"/>
        </w:rPr>
        <w:t xml:space="preserve"> reconocimiento como médico, limitado a funciones meramente administrativas y técnicas en las que </w:t>
      </w:r>
      <w:r w:rsidR="0020329D">
        <w:rPr>
          <w:rFonts w:ascii="Cambria" w:hAnsi="Cambria"/>
          <w:sz w:val="20"/>
          <w:szCs w:val="20"/>
          <w:lang w:val="es-AR"/>
        </w:rPr>
        <w:t>la presunta víctima</w:t>
      </w:r>
      <w:r w:rsidR="003466D1" w:rsidRPr="00127DE8">
        <w:rPr>
          <w:rFonts w:ascii="Cambria" w:hAnsi="Cambria"/>
          <w:sz w:val="20"/>
          <w:szCs w:val="20"/>
          <w:lang w:val="es-AR"/>
        </w:rPr>
        <w:t xml:space="preserve"> se</w:t>
      </w:r>
      <w:r w:rsidR="00BA7650" w:rsidRPr="00127DE8">
        <w:rPr>
          <w:rFonts w:ascii="Cambria" w:hAnsi="Cambria"/>
          <w:sz w:val="20"/>
          <w:szCs w:val="20"/>
          <w:lang w:val="es-AR"/>
        </w:rPr>
        <w:t xml:space="preserve"> pudiese </w:t>
      </w:r>
      <w:r w:rsidR="00DB46C9" w:rsidRPr="00127DE8">
        <w:rPr>
          <w:rFonts w:ascii="Cambria" w:hAnsi="Cambria"/>
          <w:sz w:val="20"/>
          <w:szCs w:val="20"/>
          <w:lang w:val="es-AR"/>
        </w:rPr>
        <w:t>desempeñar</w:t>
      </w:r>
      <w:r w:rsidR="004052E7">
        <w:rPr>
          <w:rFonts w:ascii="Cambria" w:hAnsi="Cambria"/>
          <w:sz w:val="20"/>
          <w:szCs w:val="20"/>
          <w:lang w:val="es-AR"/>
        </w:rPr>
        <w:t>,</w:t>
      </w:r>
      <w:r w:rsidR="00DB46C9" w:rsidRPr="00127DE8">
        <w:rPr>
          <w:rFonts w:ascii="Cambria" w:hAnsi="Cambria"/>
          <w:sz w:val="20"/>
          <w:szCs w:val="20"/>
          <w:lang w:val="es-AR"/>
        </w:rPr>
        <w:t xml:space="preserve"> siempre y cuando </w:t>
      </w:r>
      <w:r w:rsidR="00BA7650" w:rsidRPr="00127DE8">
        <w:rPr>
          <w:rFonts w:ascii="Cambria" w:hAnsi="Cambria"/>
          <w:sz w:val="20"/>
          <w:szCs w:val="20"/>
          <w:lang w:val="es-AR"/>
        </w:rPr>
        <w:t xml:space="preserve">no constituya riesgo para su condición de salud, </w:t>
      </w:r>
      <w:r w:rsidR="003A2E87" w:rsidRPr="00127DE8">
        <w:rPr>
          <w:rFonts w:ascii="Cambria" w:hAnsi="Cambria"/>
          <w:sz w:val="20"/>
          <w:szCs w:val="20"/>
          <w:lang w:val="es-AR"/>
        </w:rPr>
        <w:t xml:space="preserve">y de esa manera </w:t>
      </w:r>
      <w:r w:rsidR="00BA7650" w:rsidRPr="00127DE8">
        <w:rPr>
          <w:rFonts w:ascii="Cambria" w:hAnsi="Cambria"/>
          <w:sz w:val="20"/>
          <w:szCs w:val="20"/>
          <w:lang w:val="es-AR"/>
        </w:rPr>
        <w:t xml:space="preserve">aportar sus conocimientos en beneficio de </w:t>
      </w:r>
      <w:r w:rsidR="004052E7">
        <w:rPr>
          <w:rFonts w:ascii="Cambria" w:hAnsi="Cambria"/>
          <w:sz w:val="20"/>
          <w:szCs w:val="20"/>
          <w:lang w:val="es-AR"/>
        </w:rPr>
        <w:t>dicha</w:t>
      </w:r>
      <w:r w:rsidR="00BA7650" w:rsidRPr="00127DE8">
        <w:rPr>
          <w:rFonts w:ascii="Cambria" w:hAnsi="Cambria"/>
          <w:sz w:val="20"/>
          <w:szCs w:val="20"/>
          <w:lang w:val="es-AR"/>
        </w:rPr>
        <w:t xml:space="preserve"> institución</w:t>
      </w:r>
      <w:r w:rsidR="003A2E87" w:rsidRPr="00127DE8">
        <w:rPr>
          <w:rFonts w:ascii="Cambria" w:hAnsi="Cambria"/>
          <w:sz w:val="20"/>
          <w:szCs w:val="20"/>
          <w:lang w:val="es-AR"/>
        </w:rPr>
        <w:t>.</w:t>
      </w:r>
    </w:p>
    <w:p w14:paraId="7E3D0A17" w14:textId="52DF6CE6" w:rsidR="00E373CF" w:rsidRPr="00127DE8" w:rsidRDefault="006748B0" w:rsidP="00BA76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 xml:space="preserve">El 26 de septiembre de 2008 </w:t>
      </w:r>
      <w:r w:rsidR="00200751">
        <w:rPr>
          <w:rFonts w:ascii="Cambria" w:hAnsi="Cambria"/>
          <w:sz w:val="20"/>
          <w:szCs w:val="20"/>
          <w:lang w:val="es-AR"/>
        </w:rPr>
        <w:t xml:space="preserve">el apoderado de </w:t>
      </w:r>
      <w:r w:rsidRPr="00127DE8">
        <w:rPr>
          <w:rFonts w:ascii="Cambria" w:hAnsi="Cambria"/>
          <w:sz w:val="20"/>
          <w:szCs w:val="20"/>
          <w:lang w:val="es-AR"/>
        </w:rPr>
        <w:t xml:space="preserve">la presunta víctima </w:t>
      </w:r>
      <w:r w:rsidR="007B5491" w:rsidRPr="00127DE8">
        <w:rPr>
          <w:rFonts w:ascii="Cambria" w:hAnsi="Cambria"/>
          <w:sz w:val="20"/>
          <w:szCs w:val="20"/>
          <w:lang w:val="es-AR"/>
        </w:rPr>
        <w:t>present</w:t>
      </w:r>
      <w:r w:rsidR="00200751">
        <w:rPr>
          <w:rFonts w:ascii="Cambria" w:hAnsi="Cambria"/>
          <w:sz w:val="20"/>
          <w:szCs w:val="20"/>
          <w:lang w:val="es-AR"/>
        </w:rPr>
        <w:t>ó</w:t>
      </w:r>
      <w:r w:rsidR="007B5491" w:rsidRPr="00127DE8">
        <w:rPr>
          <w:rFonts w:ascii="Cambria" w:hAnsi="Cambria"/>
          <w:sz w:val="20"/>
          <w:szCs w:val="20"/>
          <w:lang w:val="es-AR"/>
        </w:rPr>
        <w:t xml:space="preserve"> ante la Sala Tercera de lo Contencioso Administrativo de la Corte Suprema de Justicia, </w:t>
      </w:r>
      <w:r w:rsidR="00200751">
        <w:rPr>
          <w:rFonts w:ascii="Cambria" w:hAnsi="Cambria"/>
          <w:sz w:val="20"/>
          <w:szCs w:val="20"/>
          <w:lang w:val="es-AR"/>
        </w:rPr>
        <w:t xml:space="preserve">una </w:t>
      </w:r>
      <w:r w:rsidR="007B5491" w:rsidRPr="00127DE8">
        <w:rPr>
          <w:rFonts w:ascii="Cambria" w:hAnsi="Cambria"/>
          <w:sz w:val="20"/>
          <w:szCs w:val="20"/>
          <w:lang w:val="es-AR"/>
        </w:rPr>
        <w:t xml:space="preserve">demanda </w:t>
      </w:r>
      <w:r w:rsidR="00200751">
        <w:rPr>
          <w:rFonts w:ascii="Cambria" w:hAnsi="Cambria"/>
          <w:sz w:val="20"/>
          <w:szCs w:val="20"/>
          <w:lang w:val="es-AR"/>
        </w:rPr>
        <w:t>c</w:t>
      </w:r>
      <w:r w:rsidR="007B5491" w:rsidRPr="00127DE8">
        <w:rPr>
          <w:rFonts w:ascii="Cambria" w:hAnsi="Cambria"/>
          <w:sz w:val="20"/>
          <w:szCs w:val="20"/>
          <w:lang w:val="es-AR"/>
        </w:rPr>
        <w:t xml:space="preserve">ontencioso </w:t>
      </w:r>
      <w:r w:rsidR="00200751">
        <w:rPr>
          <w:rFonts w:ascii="Cambria" w:hAnsi="Cambria"/>
          <w:sz w:val="20"/>
          <w:szCs w:val="20"/>
          <w:lang w:val="es-AR"/>
        </w:rPr>
        <w:t>a</w:t>
      </w:r>
      <w:r w:rsidR="007B5491" w:rsidRPr="00127DE8">
        <w:rPr>
          <w:rFonts w:ascii="Cambria" w:hAnsi="Cambria"/>
          <w:sz w:val="20"/>
          <w:szCs w:val="20"/>
          <w:lang w:val="es-AR"/>
        </w:rPr>
        <w:t>dministrativ</w:t>
      </w:r>
      <w:r w:rsidR="00200751">
        <w:rPr>
          <w:rFonts w:ascii="Cambria" w:hAnsi="Cambria"/>
          <w:sz w:val="20"/>
          <w:szCs w:val="20"/>
          <w:lang w:val="es-AR"/>
        </w:rPr>
        <w:t>a</w:t>
      </w:r>
      <w:r w:rsidR="007B5491" w:rsidRPr="00127DE8">
        <w:rPr>
          <w:rFonts w:ascii="Cambria" w:hAnsi="Cambria"/>
          <w:sz w:val="20"/>
          <w:szCs w:val="20"/>
          <w:lang w:val="es-AR"/>
        </w:rPr>
        <w:t xml:space="preserve"> en la que solicit</w:t>
      </w:r>
      <w:r w:rsidR="00200751">
        <w:rPr>
          <w:rFonts w:ascii="Cambria" w:hAnsi="Cambria"/>
          <w:sz w:val="20"/>
          <w:szCs w:val="20"/>
          <w:lang w:val="es-AR"/>
        </w:rPr>
        <w:t>ó</w:t>
      </w:r>
      <w:r w:rsidR="007B5491" w:rsidRPr="00127DE8">
        <w:rPr>
          <w:rFonts w:ascii="Cambria" w:hAnsi="Cambria"/>
          <w:sz w:val="20"/>
          <w:szCs w:val="20"/>
          <w:lang w:val="es-AR"/>
        </w:rPr>
        <w:t xml:space="preserve"> la declaración </w:t>
      </w:r>
      <w:r w:rsidR="00945AEB" w:rsidRPr="00127DE8">
        <w:rPr>
          <w:rFonts w:ascii="Cambria" w:hAnsi="Cambria"/>
          <w:sz w:val="20"/>
          <w:szCs w:val="20"/>
          <w:lang w:val="es-AR"/>
        </w:rPr>
        <w:t>de nulidad por ilegal de</w:t>
      </w:r>
      <w:r w:rsidR="007B5491" w:rsidRPr="00127DE8">
        <w:rPr>
          <w:rFonts w:ascii="Cambria" w:hAnsi="Cambria"/>
          <w:sz w:val="20"/>
          <w:szCs w:val="20"/>
          <w:lang w:val="es-AR"/>
        </w:rPr>
        <w:t xml:space="preserve"> la negativa tácita a la solitud </w:t>
      </w:r>
      <w:r w:rsidR="00945AEB" w:rsidRPr="00127DE8">
        <w:rPr>
          <w:rFonts w:ascii="Cambria" w:hAnsi="Cambria"/>
          <w:sz w:val="20"/>
          <w:szCs w:val="20"/>
          <w:lang w:val="es-AR"/>
        </w:rPr>
        <w:t xml:space="preserve">enviada al Ministerio de Salud a través de la cual se solicitaba la adecuación del internado médico </w:t>
      </w:r>
      <w:r w:rsidR="00CA169C">
        <w:rPr>
          <w:rFonts w:ascii="Cambria" w:hAnsi="Cambria"/>
          <w:sz w:val="20"/>
          <w:szCs w:val="20"/>
          <w:lang w:val="es-AR"/>
        </w:rPr>
        <w:t>en atención</w:t>
      </w:r>
      <w:r w:rsidR="00945AEB" w:rsidRPr="00127DE8">
        <w:rPr>
          <w:rFonts w:ascii="Cambria" w:hAnsi="Cambria"/>
          <w:sz w:val="20"/>
          <w:szCs w:val="20"/>
          <w:lang w:val="es-AR"/>
        </w:rPr>
        <w:t xml:space="preserve"> a las limitaciones físicas y orgánicas de la presunta víctima.</w:t>
      </w:r>
      <w:r w:rsidR="00BA7650" w:rsidRPr="00127DE8">
        <w:rPr>
          <w:rFonts w:ascii="Cambria" w:hAnsi="Cambria"/>
          <w:sz w:val="20"/>
          <w:szCs w:val="20"/>
          <w:lang w:val="es-AR"/>
        </w:rPr>
        <w:t xml:space="preserve"> </w:t>
      </w:r>
      <w:r w:rsidR="00E373CF" w:rsidRPr="00127DE8">
        <w:rPr>
          <w:rFonts w:ascii="Cambria" w:hAnsi="Cambria"/>
          <w:sz w:val="20"/>
          <w:szCs w:val="20"/>
          <w:lang w:val="es-AR"/>
        </w:rPr>
        <w:t xml:space="preserve">Asegura </w:t>
      </w:r>
      <w:r w:rsidR="0020329D">
        <w:rPr>
          <w:rFonts w:ascii="Cambria" w:hAnsi="Cambria"/>
          <w:sz w:val="20"/>
          <w:szCs w:val="20"/>
          <w:lang w:val="es-AR"/>
        </w:rPr>
        <w:t>la presunta víctima</w:t>
      </w:r>
      <w:r w:rsidR="00E373CF" w:rsidRPr="00127DE8">
        <w:rPr>
          <w:rFonts w:ascii="Cambria" w:hAnsi="Cambria"/>
          <w:sz w:val="20"/>
          <w:szCs w:val="20"/>
          <w:lang w:val="es-AR"/>
        </w:rPr>
        <w:t xml:space="preserve"> que toda actuación que desconozca el derecho a la integración social de una persona con discapacidad puede ser interpretada como un acto de discriminación, p</w:t>
      </w:r>
      <w:r w:rsidR="00BA7650" w:rsidRPr="00127DE8">
        <w:rPr>
          <w:rFonts w:ascii="Cambria" w:hAnsi="Cambria"/>
          <w:sz w:val="20"/>
          <w:szCs w:val="20"/>
          <w:lang w:val="es-AR"/>
        </w:rPr>
        <w:t xml:space="preserve">or lo que </w:t>
      </w:r>
      <w:r w:rsidR="00945AEB" w:rsidRPr="00127DE8">
        <w:rPr>
          <w:rFonts w:ascii="Cambria" w:hAnsi="Cambria"/>
          <w:sz w:val="20"/>
          <w:szCs w:val="20"/>
          <w:lang w:val="es-AR"/>
        </w:rPr>
        <w:t>la</w:t>
      </w:r>
      <w:r w:rsidR="001B5A67" w:rsidRPr="00127DE8">
        <w:rPr>
          <w:rFonts w:ascii="Cambria" w:hAnsi="Cambria"/>
          <w:sz w:val="20"/>
          <w:szCs w:val="20"/>
          <w:lang w:val="es-AR"/>
        </w:rPr>
        <w:t xml:space="preserve"> actuación del Estado de Panamá evidencia una flagrante vulneración de la</w:t>
      </w:r>
      <w:r w:rsidR="00945AEB" w:rsidRPr="00127DE8">
        <w:rPr>
          <w:rFonts w:ascii="Cambria" w:hAnsi="Cambria"/>
          <w:sz w:val="20"/>
          <w:szCs w:val="20"/>
          <w:lang w:val="es-AR"/>
        </w:rPr>
        <w:t xml:space="preserve"> Ley 43 de 2003 y el Decreto Ejecutivo 119 de 2003</w:t>
      </w:r>
      <w:r w:rsidR="001B5A67" w:rsidRPr="00127DE8">
        <w:rPr>
          <w:rFonts w:ascii="Cambria" w:hAnsi="Cambria"/>
          <w:sz w:val="20"/>
          <w:szCs w:val="20"/>
          <w:lang w:val="es-AR"/>
        </w:rPr>
        <w:t>.</w:t>
      </w:r>
    </w:p>
    <w:p w14:paraId="6F5DF4B8" w14:textId="43376457" w:rsidR="001A2793" w:rsidRPr="00127DE8" w:rsidRDefault="001A2793" w:rsidP="00BA76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El 21 de diciembre de 2012 la Corte Suprema de Justicia declaró la legalidad del acto administrativo demandado</w:t>
      </w:r>
      <w:r w:rsidR="00EF6A81">
        <w:rPr>
          <w:rFonts w:ascii="Cambria" w:hAnsi="Cambria"/>
          <w:sz w:val="20"/>
          <w:szCs w:val="20"/>
          <w:lang w:val="es-AR"/>
        </w:rPr>
        <w:t>.</w:t>
      </w:r>
      <w:r w:rsidR="00FD4B64" w:rsidRPr="00127DE8">
        <w:rPr>
          <w:rFonts w:ascii="Cambria" w:hAnsi="Cambria"/>
          <w:sz w:val="20"/>
          <w:szCs w:val="20"/>
          <w:lang w:val="es-AR"/>
        </w:rPr>
        <w:t xml:space="preserve"> </w:t>
      </w:r>
      <w:r w:rsidR="00EF6A81">
        <w:rPr>
          <w:rFonts w:ascii="Cambria" w:hAnsi="Cambria"/>
          <w:sz w:val="20"/>
          <w:szCs w:val="20"/>
          <w:lang w:val="es-AR"/>
        </w:rPr>
        <w:t>D</w:t>
      </w:r>
      <w:r w:rsidRPr="00127DE8">
        <w:rPr>
          <w:rFonts w:ascii="Cambria" w:hAnsi="Cambria"/>
          <w:sz w:val="20"/>
          <w:szCs w:val="20"/>
          <w:lang w:val="es-AR"/>
        </w:rPr>
        <w:t>urante el análisi</w:t>
      </w:r>
      <w:r w:rsidR="00943148" w:rsidRPr="00127DE8">
        <w:rPr>
          <w:rFonts w:ascii="Cambria" w:hAnsi="Cambria"/>
          <w:sz w:val="20"/>
          <w:szCs w:val="20"/>
          <w:lang w:val="es-AR"/>
        </w:rPr>
        <w:t>s del caso en cuestión la C</w:t>
      </w:r>
      <w:r w:rsidR="00EF6A81">
        <w:rPr>
          <w:rFonts w:ascii="Cambria" w:hAnsi="Cambria"/>
          <w:sz w:val="20"/>
          <w:szCs w:val="20"/>
          <w:lang w:val="es-AR"/>
        </w:rPr>
        <w:t>orte Suprema</w:t>
      </w:r>
      <w:r w:rsidR="00943148" w:rsidRPr="00127DE8">
        <w:rPr>
          <w:rFonts w:ascii="Cambria" w:hAnsi="Cambria"/>
          <w:sz w:val="20"/>
          <w:szCs w:val="20"/>
          <w:lang w:val="es-AR"/>
        </w:rPr>
        <w:t xml:space="preserve"> </w:t>
      </w:r>
      <w:r w:rsidRPr="00127DE8">
        <w:rPr>
          <w:rFonts w:ascii="Cambria" w:hAnsi="Cambria"/>
          <w:sz w:val="20"/>
          <w:szCs w:val="20"/>
          <w:lang w:val="es-AR"/>
        </w:rPr>
        <w:t xml:space="preserve">informó que </w:t>
      </w:r>
      <w:r w:rsidR="00EF6A81" w:rsidRPr="00127DE8">
        <w:rPr>
          <w:rFonts w:ascii="Cambria" w:hAnsi="Cambria"/>
          <w:sz w:val="20"/>
          <w:szCs w:val="20"/>
          <w:lang w:val="es-AR"/>
        </w:rPr>
        <w:t xml:space="preserve">en </w:t>
      </w:r>
      <w:r w:rsidR="00EF6A81">
        <w:rPr>
          <w:rFonts w:ascii="Cambria" w:hAnsi="Cambria"/>
          <w:sz w:val="20"/>
          <w:szCs w:val="20"/>
          <w:lang w:val="es-AR"/>
        </w:rPr>
        <w:t xml:space="preserve">la </w:t>
      </w:r>
      <w:r w:rsidR="00EF6A81" w:rsidRPr="00127DE8">
        <w:rPr>
          <w:rFonts w:ascii="Cambria" w:hAnsi="Cambria"/>
          <w:sz w:val="20"/>
          <w:szCs w:val="20"/>
          <w:lang w:val="es-AR"/>
        </w:rPr>
        <w:t xml:space="preserve">reunión ordinaria llevada a cabo el 29 de agosto de 2008 </w:t>
      </w:r>
      <w:r w:rsidRPr="00127DE8">
        <w:rPr>
          <w:rFonts w:ascii="Cambria" w:hAnsi="Cambria"/>
          <w:sz w:val="20"/>
          <w:szCs w:val="20"/>
          <w:lang w:val="es-AR"/>
        </w:rPr>
        <w:t xml:space="preserve">el Consejo Técnico de Salud resolvió negar la solicitud presentada por </w:t>
      </w:r>
      <w:r w:rsidR="00EF6A81">
        <w:rPr>
          <w:rFonts w:ascii="Cambria" w:hAnsi="Cambria"/>
          <w:sz w:val="20"/>
          <w:szCs w:val="20"/>
          <w:lang w:val="es-AR"/>
        </w:rPr>
        <w:t xml:space="preserve">la presunta víctima </w:t>
      </w:r>
      <w:r w:rsidRPr="00127DE8">
        <w:rPr>
          <w:rFonts w:ascii="Cambria" w:hAnsi="Cambria"/>
          <w:sz w:val="20"/>
          <w:szCs w:val="20"/>
          <w:lang w:val="es-AR"/>
        </w:rPr>
        <w:t xml:space="preserve">con fundamento en las mismas leyes </w:t>
      </w:r>
      <w:r w:rsidR="00EF6A81">
        <w:rPr>
          <w:rFonts w:ascii="Cambria" w:hAnsi="Cambria"/>
          <w:sz w:val="20"/>
          <w:szCs w:val="20"/>
          <w:lang w:val="es-AR"/>
        </w:rPr>
        <w:t>que ésta había invocado</w:t>
      </w:r>
      <w:r w:rsidR="00E373CF" w:rsidRPr="00127DE8">
        <w:rPr>
          <w:rFonts w:ascii="Cambria" w:hAnsi="Cambria"/>
          <w:sz w:val="20"/>
          <w:szCs w:val="20"/>
          <w:lang w:val="es-AR"/>
        </w:rPr>
        <w:t xml:space="preserve">. </w:t>
      </w:r>
      <w:r w:rsidR="00EF6A81">
        <w:rPr>
          <w:rFonts w:ascii="Cambria" w:hAnsi="Cambria"/>
          <w:sz w:val="20"/>
          <w:szCs w:val="20"/>
          <w:lang w:val="es-AR"/>
        </w:rPr>
        <w:t xml:space="preserve">La Corte </w:t>
      </w:r>
      <w:r w:rsidR="00EF6A81">
        <w:rPr>
          <w:rFonts w:ascii="Cambria" w:hAnsi="Cambria"/>
          <w:sz w:val="20"/>
          <w:szCs w:val="20"/>
          <w:lang w:val="es-AR"/>
        </w:rPr>
        <w:lastRenderedPageBreak/>
        <w:t xml:space="preserve">Suprema sostuvo </w:t>
      </w:r>
      <w:r w:rsidR="00727204">
        <w:rPr>
          <w:rFonts w:ascii="Cambria" w:hAnsi="Cambria"/>
          <w:sz w:val="20"/>
          <w:szCs w:val="20"/>
          <w:lang w:val="es-AR"/>
        </w:rPr>
        <w:t xml:space="preserve">además </w:t>
      </w:r>
      <w:r w:rsidR="00EF6A81">
        <w:rPr>
          <w:rFonts w:ascii="Cambria" w:hAnsi="Cambria"/>
          <w:sz w:val="20"/>
          <w:szCs w:val="20"/>
          <w:lang w:val="es-AR"/>
        </w:rPr>
        <w:t>la constitucionalidad de</w:t>
      </w:r>
      <w:r w:rsidR="00DB46C9" w:rsidRPr="00127DE8">
        <w:rPr>
          <w:rFonts w:ascii="Cambria" w:hAnsi="Cambria"/>
          <w:sz w:val="20"/>
          <w:szCs w:val="20"/>
          <w:lang w:val="es-AR"/>
        </w:rPr>
        <w:t xml:space="preserve"> los argumentos del</w:t>
      </w:r>
      <w:r w:rsidRPr="00127DE8">
        <w:rPr>
          <w:rFonts w:ascii="Cambria" w:hAnsi="Cambria"/>
          <w:sz w:val="20"/>
          <w:szCs w:val="20"/>
          <w:lang w:val="es-AR"/>
        </w:rPr>
        <w:t xml:space="preserve"> Ministerio de Salud</w:t>
      </w:r>
      <w:r w:rsidR="0089247D" w:rsidRPr="00127DE8">
        <w:rPr>
          <w:rFonts w:ascii="Cambria" w:hAnsi="Cambria"/>
          <w:sz w:val="20"/>
          <w:szCs w:val="20"/>
          <w:lang w:val="es-AR"/>
        </w:rPr>
        <w:t xml:space="preserve"> </w:t>
      </w:r>
      <w:r w:rsidR="00DB46C9" w:rsidRPr="00127DE8">
        <w:rPr>
          <w:rFonts w:ascii="Cambria" w:hAnsi="Cambria"/>
          <w:sz w:val="20"/>
          <w:szCs w:val="20"/>
          <w:lang w:val="es-AR"/>
        </w:rPr>
        <w:t xml:space="preserve">en relación a </w:t>
      </w:r>
      <w:r w:rsidR="0089247D" w:rsidRPr="00127DE8">
        <w:rPr>
          <w:rFonts w:ascii="Cambria" w:hAnsi="Cambria"/>
          <w:sz w:val="20"/>
          <w:szCs w:val="20"/>
          <w:lang w:val="es-AR"/>
        </w:rPr>
        <w:t xml:space="preserve">la </w:t>
      </w:r>
      <w:r w:rsidR="00DB46C9" w:rsidRPr="00127DE8">
        <w:rPr>
          <w:rFonts w:ascii="Cambria" w:hAnsi="Cambria"/>
          <w:sz w:val="20"/>
          <w:szCs w:val="20"/>
          <w:lang w:val="es-AR"/>
        </w:rPr>
        <w:t xml:space="preserve">regulación de </w:t>
      </w:r>
      <w:r w:rsidR="0089247D" w:rsidRPr="00127DE8">
        <w:rPr>
          <w:rFonts w:ascii="Cambria" w:hAnsi="Cambria"/>
          <w:sz w:val="20"/>
          <w:szCs w:val="20"/>
          <w:lang w:val="es-AR"/>
        </w:rPr>
        <w:t>la práctica profesional de los médicos internos y residentes</w:t>
      </w:r>
      <w:r w:rsidR="00DB46C9" w:rsidRPr="00127DE8">
        <w:rPr>
          <w:rFonts w:ascii="Cambria" w:hAnsi="Cambria"/>
          <w:sz w:val="20"/>
          <w:szCs w:val="20"/>
          <w:lang w:val="es-AR"/>
        </w:rPr>
        <w:t xml:space="preserve"> a través de la Ley N</w:t>
      </w:r>
      <w:r w:rsidR="00EF6A81">
        <w:rPr>
          <w:rFonts w:ascii="Cambria" w:hAnsi="Cambria"/>
          <w:sz w:val="20"/>
          <w:szCs w:val="20"/>
          <w:lang w:val="es-AR"/>
        </w:rPr>
        <w:t>o</w:t>
      </w:r>
      <w:r w:rsidR="00DB46C9" w:rsidRPr="00127DE8">
        <w:rPr>
          <w:rFonts w:ascii="Cambria" w:hAnsi="Cambria"/>
          <w:sz w:val="20"/>
          <w:szCs w:val="20"/>
          <w:lang w:val="es-AR"/>
        </w:rPr>
        <w:t xml:space="preserve">. 43, y </w:t>
      </w:r>
      <w:r w:rsidR="0089247D" w:rsidRPr="00127DE8">
        <w:rPr>
          <w:rFonts w:ascii="Cambria" w:hAnsi="Cambria"/>
          <w:sz w:val="20"/>
          <w:szCs w:val="20"/>
          <w:lang w:val="es-AR"/>
        </w:rPr>
        <w:t>el Decreto Ejecutivo N</w:t>
      </w:r>
      <w:r w:rsidR="00EF6A81">
        <w:rPr>
          <w:rFonts w:ascii="Cambria" w:hAnsi="Cambria"/>
          <w:sz w:val="20"/>
          <w:szCs w:val="20"/>
          <w:lang w:val="es-AR"/>
        </w:rPr>
        <w:t>o</w:t>
      </w:r>
      <w:r w:rsidR="0089247D" w:rsidRPr="00127DE8">
        <w:rPr>
          <w:rFonts w:ascii="Cambria" w:hAnsi="Cambria"/>
          <w:sz w:val="20"/>
          <w:szCs w:val="20"/>
          <w:lang w:val="es-AR"/>
        </w:rPr>
        <w:t xml:space="preserve">. 119 </w:t>
      </w:r>
      <w:r w:rsidR="00FD4B64" w:rsidRPr="00127DE8">
        <w:rPr>
          <w:rFonts w:ascii="Cambria" w:hAnsi="Cambria"/>
          <w:sz w:val="20"/>
          <w:szCs w:val="20"/>
          <w:lang w:val="es-AR"/>
        </w:rPr>
        <w:t xml:space="preserve">que </w:t>
      </w:r>
      <w:r w:rsidR="00454EBB" w:rsidRPr="00127DE8">
        <w:rPr>
          <w:rFonts w:ascii="Cambria" w:hAnsi="Cambria"/>
          <w:sz w:val="20"/>
          <w:szCs w:val="20"/>
          <w:lang w:val="es-AR"/>
        </w:rPr>
        <w:t>establece las obligaciones</w:t>
      </w:r>
      <w:r w:rsidR="0089247D" w:rsidRPr="00127DE8">
        <w:rPr>
          <w:rFonts w:ascii="Cambria" w:hAnsi="Cambria"/>
          <w:sz w:val="20"/>
          <w:szCs w:val="20"/>
          <w:lang w:val="es-AR"/>
        </w:rPr>
        <w:t xml:space="preserve"> </w:t>
      </w:r>
      <w:r w:rsidR="00454EBB" w:rsidRPr="00127DE8">
        <w:rPr>
          <w:rFonts w:ascii="Cambria" w:hAnsi="Cambria"/>
          <w:sz w:val="20"/>
          <w:szCs w:val="20"/>
          <w:lang w:val="es-AR"/>
        </w:rPr>
        <w:t>con la</w:t>
      </w:r>
      <w:r w:rsidR="0089247D" w:rsidRPr="00127DE8">
        <w:rPr>
          <w:rFonts w:ascii="Cambria" w:hAnsi="Cambria"/>
          <w:sz w:val="20"/>
          <w:szCs w:val="20"/>
          <w:lang w:val="es-AR"/>
        </w:rPr>
        <w:t xml:space="preserve">s que deben cumplir </w:t>
      </w:r>
      <w:r w:rsidR="00EF6A81">
        <w:rPr>
          <w:rFonts w:ascii="Cambria" w:hAnsi="Cambria"/>
          <w:sz w:val="20"/>
          <w:szCs w:val="20"/>
          <w:lang w:val="es-AR"/>
        </w:rPr>
        <w:t>dichos profesionales</w:t>
      </w:r>
      <w:r w:rsidR="00454EBB" w:rsidRPr="00127DE8">
        <w:rPr>
          <w:rFonts w:ascii="Cambria" w:hAnsi="Cambria"/>
          <w:sz w:val="20"/>
          <w:szCs w:val="20"/>
          <w:lang w:val="es-AR"/>
        </w:rPr>
        <w:t xml:space="preserve">. Adicionalmente, </w:t>
      </w:r>
      <w:r w:rsidR="00DB46C9" w:rsidRPr="00127DE8">
        <w:rPr>
          <w:rFonts w:ascii="Cambria" w:hAnsi="Cambria"/>
          <w:sz w:val="20"/>
          <w:szCs w:val="20"/>
          <w:lang w:val="es-AR"/>
        </w:rPr>
        <w:t xml:space="preserve"> </w:t>
      </w:r>
      <w:r w:rsidR="00EF6A81">
        <w:rPr>
          <w:rFonts w:ascii="Cambria" w:hAnsi="Cambria"/>
          <w:sz w:val="20"/>
          <w:szCs w:val="20"/>
          <w:lang w:val="es-AR"/>
        </w:rPr>
        <w:t>destacó</w:t>
      </w:r>
      <w:r w:rsidR="00DB46C9" w:rsidRPr="00127DE8">
        <w:rPr>
          <w:rFonts w:ascii="Cambria" w:hAnsi="Cambria"/>
          <w:sz w:val="20"/>
          <w:szCs w:val="20"/>
          <w:lang w:val="es-AR"/>
        </w:rPr>
        <w:t xml:space="preserve"> </w:t>
      </w:r>
      <w:r w:rsidR="00454EBB" w:rsidRPr="00127DE8">
        <w:rPr>
          <w:rFonts w:ascii="Cambria" w:hAnsi="Cambria"/>
          <w:sz w:val="20"/>
          <w:szCs w:val="20"/>
          <w:lang w:val="es-AR"/>
        </w:rPr>
        <w:t xml:space="preserve">la obligatoriedad en el cumplimiento de los 2 años de internado para la obtención del certificado de idoneidad y libre ejercicio de la medicina, </w:t>
      </w:r>
      <w:r w:rsidR="00DB46C9" w:rsidRPr="00127DE8">
        <w:rPr>
          <w:rFonts w:ascii="Cambria" w:hAnsi="Cambria"/>
          <w:sz w:val="20"/>
          <w:szCs w:val="20"/>
          <w:lang w:val="es-AR"/>
        </w:rPr>
        <w:t>requisito</w:t>
      </w:r>
      <w:r w:rsidR="00454EBB" w:rsidRPr="00127DE8">
        <w:rPr>
          <w:rFonts w:ascii="Cambria" w:hAnsi="Cambria"/>
          <w:sz w:val="20"/>
          <w:szCs w:val="20"/>
          <w:lang w:val="es-AR"/>
        </w:rPr>
        <w:t xml:space="preserve"> que no habría cumplido</w:t>
      </w:r>
      <w:r w:rsidR="00EF6A81">
        <w:rPr>
          <w:rFonts w:ascii="Cambria" w:hAnsi="Cambria"/>
          <w:sz w:val="20"/>
          <w:szCs w:val="20"/>
          <w:lang w:val="es-AR"/>
        </w:rPr>
        <w:t xml:space="preserve"> la presunta víctima</w:t>
      </w:r>
      <w:r w:rsidR="00454EBB" w:rsidRPr="00127DE8">
        <w:rPr>
          <w:rFonts w:ascii="Cambria" w:hAnsi="Cambria"/>
          <w:sz w:val="20"/>
          <w:szCs w:val="20"/>
          <w:lang w:val="es-AR"/>
        </w:rPr>
        <w:t>.</w:t>
      </w:r>
    </w:p>
    <w:p w14:paraId="3BBAA9AB" w14:textId="229701D7" w:rsidR="00F06658" w:rsidRPr="00127DE8" w:rsidRDefault="00EF6A8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1F2D18" w:rsidRPr="00127DE8">
        <w:rPr>
          <w:rFonts w:ascii="Cambria" w:hAnsi="Cambria"/>
          <w:sz w:val="20"/>
          <w:szCs w:val="20"/>
          <w:lang w:val="es-AR"/>
        </w:rPr>
        <w:t xml:space="preserve">n el mismo pronunciamiento, </w:t>
      </w:r>
      <w:r>
        <w:rPr>
          <w:rFonts w:ascii="Cambria" w:hAnsi="Cambria"/>
          <w:sz w:val="20"/>
          <w:szCs w:val="20"/>
          <w:lang w:val="es-AR"/>
        </w:rPr>
        <w:t xml:space="preserve">la Corte Suprema </w:t>
      </w:r>
      <w:r w:rsidR="001F2D18" w:rsidRPr="00127DE8">
        <w:rPr>
          <w:rFonts w:ascii="Cambria" w:hAnsi="Cambria"/>
          <w:sz w:val="20"/>
          <w:szCs w:val="20"/>
          <w:lang w:val="es-AR"/>
        </w:rPr>
        <w:t>aclar</w:t>
      </w:r>
      <w:r w:rsidR="00BD5DD9" w:rsidRPr="00127DE8">
        <w:rPr>
          <w:rFonts w:ascii="Cambria" w:hAnsi="Cambria"/>
          <w:sz w:val="20"/>
          <w:szCs w:val="20"/>
          <w:lang w:val="es-AR"/>
        </w:rPr>
        <w:t xml:space="preserve">ó que el Consejo Técnico de Salud y el Ministerio de Salud no </w:t>
      </w:r>
      <w:r w:rsidR="000C6E80" w:rsidRPr="00127DE8">
        <w:rPr>
          <w:rFonts w:ascii="Cambria" w:hAnsi="Cambria"/>
          <w:sz w:val="20"/>
          <w:szCs w:val="20"/>
          <w:lang w:val="es-AR"/>
        </w:rPr>
        <w:t>tenían</w:t>
      </w:r>
      <w:r w:rsidR="00BD5DD9" w:rsidRPr="00127DE8">
        <w:rPr>
          <w:rFonts w:ascii="Cambria" w:hAnsi="Cambria"/>
          <w:sz w:val="20"/>
          <w:szCs w:val="20"/>
          <w:lang w:val="es-AR"/>
        </w:rPr>
        <w:t xml:space="preserve"> competencia para adaptar el programa del internado m</w:t>
      </w:r>
      <w:r w:rsidR="000C6E80" w:rsidRPr="00127DE8">
        <w:rPr>
          <w:rFonts w:ascii="Cambria" w:hAnsi="Cambria"/>
          <w:sz w:val="20"/>
          <w:szCs w:val="20"/>
          <w:lang w:val="es-AR"/>
        </w:rPr>
        <w:t xml:space="preserve">édico ni para conceder una idoneidad parcial o restringida para el ejercicio de la profesión médica. Debido a ello, se determinó que la actuación del Consejo Técnico de Salud no constituía una restricción o exclusión </w:t>
      </w:r>
      <w:r>
        <w:rPr>
          <w:rFonts w:ascii="Cambria" w:hAnsi="Cambria"/>
          <w:sz w:val="20"/>
          <w:szCs w:val="20"/>
          <w:lang w:val="es-AR"/>
        </w:rPr>
        <w:t>a la presunta víctima</w:t>
      </w:r>
      <w:r w:rsidR="000C6E80" w:rsidRPr="00127DE8">
        <w:rPr>
          <w:rFonts w:ascii="Cambria" w:hAnsi="Cambria"/>
          <w:sz w:val="20"/>
          <w:szCs w:val="20"/>
          <w:lang w:val="es-AR"/>
        </w:rPr>
        <w:t xml:space="preserve"> </w:t>
      </w:r>
      <w:r>
        <w:rPr>
          <w:rFonts w:ascii="Cambria" w:hAnsi="Cambria"/>
          <w:sz w:val="20"/>
          <w:szCs w:val="20"/>
          <w:lang w:val="es-AR"/>
        </w:rPr>
        <w:t xml:space="preserve">por </w:t>
      </w:r>
      <w:r w:rsidR="000C6E80" w:rsidRPr="00127DE8">
        <w:rPr>
          <w:rFonts w:ascii="Cambria" w:hAnsi="Cambria"/>
          <w:sz w:val="20"/>
          <w:szCs w:val="20"/>
          <w:lang w:val="es-AR"/>
        </w:rPr>
        <w:t>su discapacidad,</w:t>
      </w:r>
      <w:r w:rsidR="00727204">
        <w:rPr>
          <w:rFonts w:ascii="Cambria" w:hAnsi="Cambria"/>
          <w:sz w:val="20"/>
          <w:szCs w:val="20"/>
          <w:lang w:val="es-AR"/>
        </w:rPr>
        <w:t xml:space="preserve"> </w:t>
      </w:r>
      <w:r w:rsidR="00635D15" w:rsidRPr="00127DE8">
        <w:rPr>
          <w:rFonts w:ascii="Cambria" w:hAnsi="Cambria"/>
          <w:sz w:val="20"/>
          <w:szCs w:val="20"/>
          <w:lang w:val="es-AR"/>
        </w:rPr>
        <w:t>pues lo que en realidad se requería era la adopción legislativa que regulara la materia, y dicha labor era competencia de los entes vinculados.</w:t>
      </w:r>
      <w:r w:rsidR="00943148" w:rsidRPr="00127DE8">
        <w:rPr>
          <w:rFonts w:ascii="Cambria" w:hAnsi="Cambria"/>
          <w:sz w:val="20"/>
          <w:szCs w:val="20"/>
          <w:lang w:val="es-AR"/>
        </w:rPr>
        <w:t xml:space="preserve"> </w:t>
      </w:r>
      <w:r>
        <w:rPr>
          <w:rFonts w:ascii="Cambria" w:hAnsi="Cambria"/>
          <w:sz w:val="20"/>
          <w:szCs w:val="20"/>
          <w:lang w:val="es-AR"/>
        </w:rPr>
        <w:t>La</w:t>
      </w:r>
      <w:r w:rsidR="00943148" w:rsidRPr="00127DE8">
        <w:rPr>
          <w:rFonts w:ascii="Cambria" w:hAnsi="Cambria"/>
          <w:sz w:val="20"/>
          <w:szCs w:val="20"/>
          <w:lang w:val="es-AR"/>
        </w:rPr>
        <w:t xml:space="preserve"> presunta víctima, </w:t>
      </w:r>
      <w:r>
        <w:rPr>
          <w:rFonts w:ascii="Cambria" w:hAnsi="Cambria"/>
          <w:sz w:val="20"/>
          <w:szCs w:val="20"/>
          <w:lang w:val="es-AR"/>
        </w:rPr>
        <w:t xml:space="preserve">considera que </w:t>
      </w:r>
      <w:r w:rsidR="00943148" w:rsidRPr="00127DE8">
        <w:rPr>
          <w:rFonts w:ascii="Cambria" w:hAnsi="Cambria"/>
          <w:sz w:val="20"/>
          <w:szCs w:val="20"/>
          <w:lang w:val="es-AR"/>
        </w:rPr>
        <w:t>la C</w:t>
      </w:r>
      <w:r>
        <w:rPr>
          <w:rFonts w:ascii="Cambria" w:hAnsi="Cambria"/>
          <w:sz w:val="20"/>
          <w:szCs w:val="20"/>
          <w:lang w:val="es-AR"/>
        </w:rPr>
        <w:t>orte Suprema</w:t>
      </w:r>
      <w:r w:rsidR="00943148" w:rsidRPr="00127DE8">
        <w:rPr>
          <w:rFonts w:ascii="Cambria" w:hAnsi="Cambria"/>
          <w:sz w:val="20"/>
          <w:szCs w:val="20"/>
          <w:lang w:val="es-AR"/>
        </w:rPr>
        <w:t xml:space="preserve"> omitió el análisis de las leyes y </w:t>
      </w:r>
      <w:r>
        <w:rPr>
          <w:rFonts w:ascii="Cambria" w:hAnsi="Cambria"/>
          <w:sz w:val="20"/>
          <w:szCs w:val="20"/>
          <w:lang w:val="es-AR"/>
        </w:rPr>
        <w:t>c</w:t>
      </w:r>
      <w:r w:rsidR="00943148" w:rsidRPr="00127DE8">
        <w:rPr>
          <w:rFonts w:ascii="Cambria" w:hAnsi="Cambria"/>
          <w:sz w:val="20"/>
          <w:szCs w:val="20"/>
          <w:lang w:val="es-AR"/>
        </w:rPr>
        <w:t xml:space="preserve">onvenios </w:t>
      </w:r>
      <w:r>
        <w:rPr>
          <w:rFonts w:ascii="Cambria" w:hAnsi="Cambria"/>
          <w:sz w:val="20"/>
          <w:szCs w:val="20"/>
          <w:lang w:val="es-AR"/>
        </w:rPr>
        <w:t>i</w:t>
      </w:r>
      <w:r w:rsidR="00943148" w:rsidRPr="00127DE8">
        <w:rPr>
          <w:rFonts w:ascii="Cambria" w:hAnsi="Cambria"/>
          <w:sz w:val="20"/>
          <w:szCs w:val="20"/>
          <w:lang w:val="es-AR"/>
        </w:rPr>
        <w:t>nternacionales ratificados por el Estado panameño</w:t>
      </w:r>
      <w:r w:rsidR="00AF6D29">
        <w:rPr>
          <w:rFonts w:ascii="Cambria" w:hAnsi="Cambria"/>
          <w:sz w:val="20"/>
          <w:szCs w:val="20"/>
          <w:lang w:val="es-AR"/>
        </w:rPr>
        <w:t>,</w:t>
      </w:r>
      <w:r w:rsidR="00943148" w:rsidRPr="00127DE8">
        <w:rPr>
          <w:rFonts w:ascii="Cambria" w:hAnsi="Cambria"/>
          <w:sz w:val="20"/>
          <w:szCs w:val="20"/>
          <w:lang w:val="es-AR"/>
        </w:rPr>
        <w:t xml:space="preserve"> </w:t>
      </w:r>
      <w:r w:rsidR="00AF6D29">
        <w:rPr>
          <w:rFonts w:ascii="Cambria" w:hAnsi="Cambria"/>
          <w:sz w:val="20"/>
          <w:szCs w:val="20"/>
          <w:lang w:val="es-AR"/>
        </w:rPr>
        <w:t xml:space="preserve">y en consecuencia </w:t>
      </w:r>
      <w:r w:rsidR="00943148" w:rsidRPr="00127DE8">
        <w:rPr>
          <w:rFonts w:ascii="Cambria" w:hAnsi="Cambria"/>
          <w:sz w:val="20"/>
          <w:szCs w:val="20"/>
          <w:lang w:val="es-AR"/>
        </w:rPr>
        <w:t>no realiz</w:t>
      </w:r>
      <w:r w:rsidR="00AF6D29">
        <w:rPr>
          <w:rFonts w:ascii="Cambria" w:hAnsi="Cambria"/>
          <w:sz w:val="20"/>
          <w:szCs w:val="20"/>
          <w:lang w:val="es-AR"/>
        </w:rPr>
        <w:t>ó</w:t>
      </w:r>
      <w:r w:rsidR="00943148" w:rsidRPr="00127DE8">
        <w:rPr>
          <w:rFonts w:ascii="Cambria" w:hAnsi="Cambria"/>
          <w:sz w:val="20"/>
          <w:szCs w:val="20"/>
          <w:lang w:val="es-AR"/>
        </w:rPr>
        <w:t xml:space="preserve"> una interpretación más profunda de los derechos que se alegan vulnerados</w:t>
      </w:r>
      <w:r w:rsidR="00C07CBD" w:rsidRPr="00127DE8">
        <w:rPr>
          <w:rFonts w:ascii="Cambria" w:hAnsi="Cambria"/>
          <w:sz w:val="20"/>
          <w:szCs w:val="20"/>
          <w:lang w:val="es-AR"/>
        </w:rPr>
        <w:t>.</w:t>
      </w:r>
    </w:p>
    <w:p w14:paraId="6CA6CDB2" w14:textId="07173F53" w:rsidR="00662598" w:rsidRPr="00127DE8" w:rsidRDefault="00A515C8" w:rsidP="00B16A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27DE8">
        <w:rPr>
          <w:rFonts w:ascii="Cambria" w:hAnsi="Cambria"/>
          <w:sz w:val="20"/>
          <w:szCs w:val="20"/>
          <w:lang w:val="es-AR"/>
        </w:rPr>
        <w:t>Por su parte</w:t>
      </w:r>
      <w:r w:rsidR="003B09D0" w:rsidRPr="00127DE8">
        <w:rPr>
          <w:rFonts w:ascii="Cambria" w:hAnsi="Cambria"/>
          <w:sz w:val="20"/>
          <w:szCs w:val="20"/>
          <w:lang w:val="es-AR"/>
        </w:rPr>
        <w:t>,</w:t>
      </w:r>
      <w:r w:rsidRPr="00127DE8">
        <w:rPr>
          <w:rFonts w:ascii="Cambria" w:hAnsi="Cambria"/>
          <w:sz w:val="20"/>
          <w:szCs w:val="20"/>
          <w:lang w:val="es-AR"/>
        </w:rPr>
        <w:t xml:space="preserve"> el Estado</w:t>
      </w:r>
      <w:r w:rsidR="00B16AE6" w:rsidRPr="00127DE8">
        <w:rPr>
          <w:rFonts w:ascii="Cambria" w:hAnsi="Cambria"/>
          <w:sz w:val="20"/>
          <w:szCs w:val="20"/>
          <w:lang w:val="es-AR"/>
        </w:rPr>
        <w:t xml:space="preserve"> manifiesta que</w:t>
      </w:r>
      <w:r w:rsidR="00CF5A38" w:rsidRPr="00127DE8">
        <w:rPr>
          <w:rFonts w:ascii="Cambria" w:hAnsi="Cambria"/>
          <w:sz w:val="20"/>
          <w:szCs w:val="20"/>
          <w:lang w:val="es-AR"/>
        </w:rPr>
        <w:t xml:space="preserve"> la prestación de servicios debe hacerse de acuerdo a su categoría y de manera continua e </w:t>
      </w:r>
      <w:r w:rsidR="007D53BA" w:rsidRPr="00127DE8">
        <w:rPr>
          <w:rFonts w:ascii="Cambria" w:hAnsi="Cambria"/>
          <w:sz w:val="20"/>
          <w:szCs w:val="20"/>
          <w:lang w:val="es-AR"/>
        </w:rPr>
        <w:t>ininterrumpida</w:t>
      </w:r>
      <w:r w:rsidR="00AF6D29">
        <w:rPr>
          <w:rFonts w:ascii="Cambria" w:hAnsi="Cambria"/>
          <w:sz w:val="20"/>
          <w:szCs w:val="20"/>
          <w:lang w:val="es-AR"/>
        </w:rPr>
        <w:t>.</w:t>
      </w:r>
      <w:r w:rsidR="00CF5A38" w:rsidRPr="00127DE8">
        <w:rPr>
          <w:rFonts w:ascii="Cambria" w:hAnsi="Cambria"/>
          <w:sz w:val="20"/>
          <w:szCs w:val="20"/>
          <w:lang w:val="es-AR"/>
        </w:rPr>
        <w:t xml:space="preserve"> </w:t>
      </w:r>
      <w:r w:rsidR="00AF6D29">
        <w:rPr>
          <w:rFonts w:ascii="Cambria" w:hAnsi="Cambria"/>
          <w:sz w:val="20"/>
          <w:szCs w:val="20"/>
          <w:lang w:val="es-AR"/>
        </w:rPr>
        <w:t>Agregó que había</w:t>
      </w:r>
      <w:r w:rsidR="007D53BA" w:rsidRPr="00127DE8">
        <w:rPr>
          <w:rFonts w:ascii="Cambria" w:hAnsi="Cambria"/>
          <w:sz w:val="20"/>
          <w:szCs w:val="20"/>
          <w:lang w:val="es-AR"/>
        </w:rPr>
        <w:t xml:space="preserve">  precedentes de aspirantes a médicos internos que </w:t>
      </w:r>
      <w:r w:rsidR="00AF6D29">
        <w:rPr>
          <w:rFonts w:ascii="Cambria" w:hAnsi="Cambria"/>
          <w:sz w:val="20"/>
          <w:szCs w:val="20"/>
          <w:lang w:val="es-AR"/>
        </w:rPr>
        <w:t>sufrieron</w:t>
      </w:r>
      <w:r w:rsidR="007D53BA" w:rsidRPr="00127DE8">
        <w:rPr>
          <w:rFonts w:ascii="Cambria" w:hAnsi="Cambria"/>
          <w:sz w:val="20"/>
          <w:szCs w:val="20"/>
          <w:lang w:val="es-AR"/>
        </w:rPr>
        <w:t xml:space="preserve"> discapacidad, a los </w:t>
      </w:r>
      <w:r w:rsidR="00AF6D29">
        <w:rPr>
          <w:rFonts w:ascii="Cambria" w:hAnsi="Cambria"/>
          <w:sz w:val="20"/>
          <w:szCs w:val="20"/>
          <w:lang w:val="es-AR"/>
        </w:rPr>
        <w:t>que</w:t>
      </w:r>
      <w:r w:rsidR="007D53BA" w:rsidRPr="00127DE8">
        <w:rPr>
          <w:rFonts w:ascii="Cambria" w:hAnsi="Cambria"/>
          <w:sz w:val="20"/>
          <w:szCs w:val="20"/>
          <w:lang w:val="es-AR"/>
        </w:rPr>
        <w:t xml:space="preserve"> luego de </w:t>
      </w:r>
      <w:r w:rsidR="00C07CBD" w:rsidRPr="00127DE8">
        <w:rPr>
          <w:rFonts w:ascii="Cambria" w:hAnsi="Cambria"/>
          <w:sz w:val="20"/>
          <w:szCs w:val="20"/>
          <w:lang w:val="es-AR"/>
        </w:rPr>
        <w:t>realizárseles</w:t>
      </w:r>
      <w:r w:rsidR="007D53BA" w:rsidRPr="00127DE8">
        <w:rPr>
          <w:rFonts w:ascii="Cambria" w:hAnsi="Cambria"/>
          <w:sz w:val="20"/>
          <w:szCs w:val="20"/>
          <w:lang w:val="es-AR"/>
        </w:rPr>
        <w:t xml:space="preserve"> evaluaciones médicas de trabajo o salud ocupacional, se les dictaminó el inicio o reinicio de reincorporación laboral en el internado </w:t>
      </w:r>
      <w:r w:rsidR="00AF6D29" w:rsidRPr="00127DE8">
        <w:rPr>
          <w:rFonts w:ascii="Cambria" w:hAnsi="Cambria"/>
          <w:sz w:val="20"/>
          <w:szCs w:val="20"/>
          <w:lang w:val="es-AR"/>
        </w:rPr>
        <w:t>médico</w:t>
      </w:r>
      <w:r w:rsidR="00AF6D29">
        <w:rPr>
          <w:rFonts w:ascii="Cambria" w:hAnsi="Cambria"/>
          <w:sz w:val="20"/>
          <w:szCs w:val="20"/>
          <w:lang w:val="es-AR"/>
        </w:rPr>
        <w:t>. Sin embargo</w:t>
      </w:r>
      <w:r w:rsidR="007D53BA" w:rsidRPr="00127DE8">
        <w:rPr>
          <w:rFonts w:ascii="Cambria" w:hAnsi="Cambria"/>
          <w:sz w:val="20"/>
          <w:szCs w:val="20"/>
          <w:lang w:val="es-AR"/>
        </w:rPr>
        <w:t xml:space="preserve">, </w:t>
      </w:r>
      <w:r w:rsidR="00AF6D29">
        <w:rPr>
          <w:rFonts w:ascii="Cambria" w:hAnsi="Cambria"/>
          <w:sz w:val="20"/>
          <w:szCs w:val="20"/>
          <w:lang w:val="es-AR"/>
        </w:rPr>
        <w:t xml:space="preserve">sostiene el Estado que </w:t>
      </w:r>
      <w:r w:rsidR="007D53BA" w:rsidRPr="00127DE8">
        <w:rPr>
          <w:rFonts w:ascii="Cambria" w:hAnsi="Cambria"/>
          <w:sz w:val="20"/>
          <w:szCs w:val="20"/>
          <w:lang w:val="es-AR"/>
        </w:rPr>
        <w:t>el caso de</w:t>
      </w:r>
      <w:r w:rsidR="00AF6D29">
        <w:rPr>
          <w:rFonts w:ascii="Cambria" w:hAnsi="Cambria"/>
          <w:sz w:val="20"/>
          <w:szCs w:val="20"/>
          <w:lang w:val="es-AR"/>
        </w:rPr>
        <w:t xml:space="preserve"> </w:t>
      </w:r>
      <w:r w:rsidR="007D53BA" w:rsidRPr="00127DE8">
        <w:rPr>
          <w:rFonts w:ascii="Cambria" w:hAnsi="Cambria"/>
          <w:sz w:val="20"/>
          <w:szCs w:val="20"/>
          <w:lang w:val="es-AR"/>
        </w:rPr>
        <w:t>l</w:t>
      </w:r>
      <w:r w:rsidR="00AF6D29">
        <w:rPr>
          <w:rFonts w:ascii="Cambria" w:hAnsi="Cambria"/>
          <w:sz w:val="20"/>
          <w:szCs w:val="20"/>
          <w:lang w:val="es-AR"/>
        </w:rPr>
        <w:t>a presunta víctima</w:t>
      </w:r>
      <w:r w:rsidR="007D53BA" w:rsidRPr="00127DE8">
        <w:rPr>
          <w:rFonts w:ascii="Cambria" w:hAnsi="Cambria"/>
          <w:sz w:val="20"/>
          <w:szCs w:val="20"/>
          <w:lang w:val="es-AR"/>
        </w:rPr>
        <w:t xml:space="preserve"> fue consultado a la Comisión Nacional de Docencia de Médicos Residentes e Internos, </w:t>
      </w:r>
      <w:r w:rsidR="00AF6D29">
        <w:rPr>
          <w:rFonts w:ascii="Cambria" w:hAnsi="Cambria"/>
          <w:sz w:val="20"/>
          <w:szCs w:val="20"/>
          <w:lang w:val="es-AR"/>
        </w:rPr>
        <w:t>que</w:t>
      </w:r>
      <w:r w:rsidR="007D53BA" w:rsidRPr="00127DE8">
        <w:rPr>
          <w:rFonts w:ascii="Cambria" w:hAnsi="Cambria"/>
          <w:sz w:val="20"/>
          <w:szCs w:val="20"/>
          <w:lang w:val="es-AR"/>
        </w:rPr>
        <w:t xml:space="preserve"> </w:t>
      </w:r>
      <w:r w:rsidR="005274DF" w:rsidRPr="00127DE8">
        <w:rPr>
          <w:rFonts w:ascii="Cambria" w:hAnsi="Cambria"/>
          <w:sz w:val="20"/>
          <w:szCs w:val="20"/>
          <w:lang w:val="es-AR"/>
        </w:rPr>
        <w:t>manifest</w:t>
      </w:r>
      <w:r w:rsidR="00AF6D29">
        <w:rPr>
          <w:rFonts w:ascii="Cambria" w:hAnsi="Cambria"/>
          <w:sz w:val="20"/>
          <w:szCs w:val="20"/>
          <w:lang w:val="es-AR"/>
        </w:rPr>
        <w:t>ó</w:t>
      </w:r>
      <w:r w:rsidR="00B16AE6" w:rsidRPr="00127DE8">
        <w:rPr>
          <w:rFonts w:ascii="Cambria" w:hAnsi="Cambria"/>
          <w:sz w:val="20"/>
          <w:szCs w:val="20"/>
          <w:lang w:val="es-AR"/>
        </w:rPr>
        <w:t xml:space="preserve"> que </w:t>
      </w:r>
      <w:r w:rsidR="00AF6D29">
        <w:rPr>
          <w:rFonts w:ascii="Cambria" w:hAnsi="Cambria"/>
          <w:sz w:val="20"/>
          <w:szCs w:val="20"/>
          <w:lang w:val="es-AR"/>
        </w:rPr>
        <w:t>la presunta víctima</w:t>
      </w:r>
      <w:r w:rsidR="00B16AE6" w:rsidRPr="00127DE8">
        <w:rPr>
          <w:rFonts w:ascii="Cambria" w:hAnsi="Cambria"/>
          <w:sz w:val="20"/>
          <w:szCs w:val="20"/>
          <w:lang w:val="es-AR"/>
        </w:rPr>
        <w:t xml:space="preserve"> no</w:t>
      </w:r>
      <w:r w:rsidR="00C07CBD" w:rsidRPr="00127DE8">
        <w:rPr>
          <w:rFonts w:ascii="Cambria" w:hAnsi="Cambria"/>
          <w:sz w:val="20"/>
          <w:szCs w:val="20"/>
          <w:lang w:val="es-AR"/>
        </w:rPr>
        <w:t xml:space="preserve"> tenía la  </w:t>
      </w:r>
      <w:r w:rsidR="00B16AE6" w:rsidRPr="00127DE8">
        <w:rPr>
          <w:rFonts w:ascii="Cambria" w:hAnsi="Cambria"/>
          <w:sz w:val="20"/>
          <w:szCs w:val="20"/>
          <w:lang w:val="es-AR"/>
        </w:rPr>
        <w:t>capacidad de tolerar la intensidad del esfuerzo físico propio del internado médico de salud, ni la privación de sueño asociada a ese mismo internado</w:t>
      </w:r>
      <w:r w:rsidR="00AF6D29">
        <w:rPr>
          <w:rFonts w:ascii="Cambria" w:hAnsi="Cambria"/>
          <w:sz w:val="20"/>
          <w:szCs w:val="20"/>
          <w:lang w:val="es-AR"/>
        </w:rPr>
        <w:t>;</w:t>
      </w:r>
      <w:r w:rsidR="00B16AE6" w:rsidRPr="00127DE8">
        <w:rPr>
          <w:rFonts w:ascii="Cambria" w:hAnsi="Cambria"/>
          <w:sz w:val="20"/>
          <w:szCs w:val="20"/>
          <w:lang w:val="es-AR"/>
        </w:rPr>
        <w:t xml:space="preserve"> </w:t>
      </w:r>
      <w:r w:rsidR="00AF6D29">
        <w:rPr>
          <w:rFonts w:ascii="Cambria" w:hAnsi="Cambria"/>
          <w:sz w:val="20"/>
          <w:szCs w:val="20"/>
          <w:lang w:val="es-AR"/>
        </w:rPr>
        <w:t xml:space="preserve">y que </w:t>
      </w:r>
      <w:r w:rsidR="00B16AE6" w:rsidRPr="00127DE8">
        <w:rPr>
          <w:rFonts w:ascii="Cambria" w:hAnsi="Cambria"/>
          <w:sz w:val="20"/>
          <w:szCs w:val="20"/>
          <w:lang w:val="es-AR"/>
        </w:rPr>
        <w:t>además no consider</w:t>
      </w:r>
      <w:r w:rsidR="00AF6D29">
        <w:rPr>
          <w:rFonts w:ascii="Cambria" w:hAnsi="Cambria"/>
          <w:sz w:val="20"/>
          <w:szCs w:val="20"/>
          <w:lang w:val="es-AR"/>
        </w:rPr>
        <w:t>ó</w:t>
      </w:r>
      <w:r w:rsidR="00B16AE6" w:rsidRPr="00127DE8">
        <w:rPr>
          <w:rFonts w:ascii="Cambria" w:hAnsi="Cambria"/>
          <w:sz w:val="20"/>
          <w:szCs w:val="20"/>
          <w:lang w:val="es-AR"/>
        </w:rPr>
        <w:t xml:space="preserve"> prudente exponerlo a gérmenes hospitalarios durante el internado médico de salud. </w:t>
      </w:r>
    </w:p>
    <w:p w14:paraId="126FDCFD" w14:textId="101BFE06" w:rsidR="008C5E2D" w:rsidRPr="00127DE8" w:rsidRDefault="00AF6D29" w:rsidP="009817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consecuencia de </w:t>
      </w:r>
      <w:r w:rsidR="003B09D0" w:rsidRPr="00127DE8">
        <w:rPr>
          <w:rFonts w:ascii="Cambria" w:hAnsi="Cambria"/>
          <w:sz w:val="20"/>
          <w:szCs w:val="20"/>
          <w:lang w:val="es-AR"/>
        </w:rPr>
        <w:t>lo anterior</w:t>
      </w:r>
      <w:r w:rsidR="00B16AE6" w:rsidRPr="00127DE8">
        <w:rPr>
          <w:rFonts w:ascii="Cambria" w:hAnsi="Cambria"/>
          <w:sz w:val="20"/>
          <w:szCs w:val="20"/>
          <w:lang w:val="es-AR"/>
        </w:rPr>
        <w:t xml:space="preserve">, la presunta víctima </w:t>
      </w:r>
      <w:r>
        <w:rPr>
          <w:rFonts w:ascii="Cambria" w:hAnsi="Cambria"/>
          <w:sz w:val="20"/>
          <w:szCs w:val="20"/>
          <w:lang w:val="es-AR"/>
        </w:rPr>
        <w:t>recibió</w:t>
      </w:r>
      <w:r w:rsidR="00B16AE6" w:rsidRPr="00127DE8">
        <w:rPr>
          <w:rFonts w:ascii="Cambria" w:hAnsi="Cambria"/>
          <w:sz w:val="20"/>
          <w:szCs w:val="20"/>
          <w:lang w:val="es-AR"/>
        </w:rPr>
        <w:t xml:space="preserve"> una pensión parcial por rie</w:t>
      </w:r>
      <w:r w:rsidR="007F6A31" w:rsidRPr="00127DE8">
        <w:rPr>
          <w:rFonts w:ascii="Cambria" w:hAnsi="Cambria"/>
          <w:sz w:val="20"/>
          <w:szCs w:val="20"/>
          <w:lang w:val="es-AR"/>
        </w:rPr>
        <w:t xml:space="preserve">sgos profesionales con carácter definitivo, </w:t>
      </w:r>
      <w:r>
        <w:rPr>
          <w:rFonts w:ascii="Cambria" w:hAnsi="Cambria"/>
          <w:sz w:val="20"/>
          <w:szCs w:val="20"/>
          <w:lang w:val="es-AR"/>
        </w:rPr>
        <w:t>que se</w:t>
      </w:r>
      <w:r w:rsidR="00DD1E64" w:rsidRPr="00127DE8">
        <w:rPr>
          <w:rFonts w:ascii="Cambria" w:hAnsi="Cambria"/>
          <w:sz w:val="20"/>
          <w:szCs w:val="20"/>
          <w:lang w:val="es-AR"/>
        </w:rPr>
        <w:t xml:space="preserve"> </w:t>
      </w:r>
      <w:r>
        <w:rPr>
          <w:rFonts w:ascii="Cambria" w:hAnsi="Cambria"/>
          <w:sz w:val="20"/>
          <w:szCs w:val="20"/>
          <w:lang w:val="es-AR"/>
        </w:rPr>
        <w:t>empezó a pagar</w:t>
      </w:r>
      <w:r w:rsidR="00DD1E64" w:rsidRPr="00127DE8">
        <w:rPr>
          <w:rFonts w:ascii="Cambria" w:hAnsi="Cambria"/>
          <w:sz w:val="20"/>
          <w:szCs w:val="20"/>
          <w:lang w:val="es-AR"/>
        </w:rPr>
        <w:t xml:space="preserve"> </w:t>
      </w:r>
      <w:r w:rsidR="007F6A31" w:rsidRPr="00127DE8">
        <w:rPr>
          <w:rFonts w:ascii="Cambria" w:hAnsi="Cambria"/>
          <w:sz w:val="20"/>
          <w:szCs w:val="20"/>
          <w:lang w:val="es-AR"/>
        </w:rPr>
        <w:t xml:space="preserve">el 8 de mayo de 2004 </w:t>
      </w:r>
      <w:r w:rsidR="00DD1E64" w:rsidRPr="00127DE8">
        <w:rPr>
          <w:rFonts w:ascii="Cambria" w:hAnsi="Cambria"/>
          <w:sz w:val="20"/>
          <w:szCs w:val="20"/>
          <w:lang w:val="es-AR"/>
        </w:rPr>
        <w:t>bajo la</w:t>
      </w:r>
      <w:r w:rsidR="007F6A31" w:rsidRPr="00127DE8">
        <w:rPr>
          <w:rFonts w:ascii="Cambria" w:hAnsi="Cambria"/>
          <w:sz w:val="20"/>
          <w:szCs w:val="20"/>
          <w:lang w:val="es-AR"/>
        </w:rPr>
        <w:t xml:space="preserve"> condición de pensionado permanente </w:t>
      </w:r>
      <w:r w:rsidR="003B09D0" w:rsidRPr="00127DE8">
        <w:rPr>
          <w:rFonts w:ascii="Cambria" w:hAnsi="Cambria"/>
          <w:sz w:val="20"/>
          <w:szCs w:val="20"/>
          <w:lang w:val="es-AR"/>
        </w:rPr>
        <w:t>por riesgos profesionales</w:t>
      </w:r>
      <w:r>
        <w:rPr>
          <w:rFonts w:ascii="Cambria" w:hAnsi="Cambria"/>
          <w:sz w:val="20"/>
          <w:szCs w:val="20"/>
          <w:lang w:val="es-AR"/>
        </w:rPr>
        <w:t>.</w:t>
      </w:r>
      <w:r w:rsidR="003B09D0" w:rsidRPr="00127DE8">
        <w:rPr>
          <w:rFonts w:ascii="Cambria" w:hAnsi="Cambria"/>
          <w:sz w:val="20"/>
          <w:szCs w:val="20"/>
          <w:lang w:val="es-AR"/>
        </w:rPr>
        <w:t xml:space="preserve"> </w:t>
      </w:r>
      <w:r>
        <w:rPr>
          <w:rFonts w:ascii="Cambria" w:hAnsi="Cambria"/>
          <w:sz w:val="20"/>
          <w:szCs w:val="20"/>
          <w:lang w:val="es-AR"/>
        </w:rPr>
        <w:t>Esta determinación se debió a que</w:t>
      </w:r>
      <w:r w:rsidR="00DD1E64" w:rsidRPr="00127DE8">
        <w:rPr>
          <w:rFonts w:ascii="Cambria" w:hAnsi="Cambria"/>
          <w:sz w:val="20"/>
          <w:szCs w:val="20"/>
          <w:lang w:val="es-AR"/>
        </w:rPr>
        <w:t xml:space="preserve"> las alteraciones de salud eran permanentes</w:t>
      </w:r>
      <w:r w:rsidR="004F2DD3" w:rsidRPr="00127DE8">
        <w:rPr>
          <w:rFonts w:ascii="Cambria" w:hAnsi="Cambria"/>
          <w:sz w:val="20"/>
          <w:szCs w:val="20"/>
          <w:lang w:val="es-AR"/>
        </w:rPr>
        <w:t xml:space="preserve">, </w:t>
      </w:r>
      <w:r w:rsidR="00DD1E64" w:rsidRPr="00127DE8">
        <w:rPr>
          <w:rFonts w:ascii="Cambria" w:hAnsi="Cambria"/>
          <w:sz w:val="20"/>
          <w:szCs w:val="20"/>
          <w:lang w:val="es-AR"/>
        </w:rPr>
        <w:t>además de que</w:t>
      </w:r>
      <w:r w:rsidR="004F2DD3" w:rsidRPr="00127DE8">
        <w:rPr>
          <w:rFonts w:ascii="Cambria" w:hAnsi="Cambria"/>
          <w:sz w:val="20"/>
          <w:szCs w:val="20"/>
          <w:lang w:val="es-AR"/>
        </w:rPr>
        <w:t xml:space="preserve"> disminuían su capacidad de trabajo, </w:t>
      </w:r>
      <w:r w:rsidR="00DD1E64" w:rsidRPr="00127DE8">
        <w:rPr>
          <w:rFonts w:ascii="Cambria" w:hAnsi="Cambria"/>
          <w:sz w:val="20"/>
          <w:szCs w:val="20"/>
          <w:lang w:val="es-AR"/>
        </w:rPr>
        <w:t xml:space="preserve">pero </w:t>
      </w:r>
      <w:r w:rsidR="004F2DD3" w:rsidRPr="00127DE8">
        <w:rPr>
          <w:rFonts w:ascii="Cambria" w:hAnsi="Cambria"/>
          <w:sz w:val="20"/>
          <w:szCs w:val="20"/>
          <w:lang w:val="es-AR"/>
        </w:rPr>
        <w:t>sin que se produjera incapacidad permanente absoluta</w:t>
      </w:r>
      <w:r w:rsidR="00DD1E64" w:rsidRPr="00127DE8">
        <w:rPr>
          <w:rFonts w:ascii="Cambria" w:hAnsi="Cambria"/>
          <w:sz w:val="20"/>
          <w:szCs w:val="20"/>
          <w:lang w:val="es-AR"/>
        </w:rPr>
        <w:t xml:space="preserve">. </w:t>
      </w:r>
      <w:r w:rsidR="00B8038A">
        <w:rPr>
          <w:rFonts w:ascii="Cambria" w:hAnsi="Cambria"/>
          <w:sz w:val="20"/>
          <w:szCs w:val="20"/>
          <w:lang w:val="es-AR"/>
        </w:rPr>
        <w:t xml:space="preserve">Por lo tanto, </w:t>
      </w:r>
      <w:r w:rsidR="004F2DD3" w:rsidRPr="00127DE8">
        <w:rPr>
          <w:rFonts w:ascii="Cambria" w:hAnsi="Cambria"/>
          <w:sz w:val="20"/>
          <w:szCs w:val="20"/>
          <w:lang w:val="es-AR"/>
        </w:rPr>
        <w:t xml:space="preserve">la presunta víctima solicitó </w:t>
      </w:r>
      <w:r w:rsidR="00B8038A">
        <w:rPr>
          <w:rFonts w:ascii="Cambria" w:hAnsi="Cambria"/>
          <w:sz w:val="20"/>
          <w:szCs w:val="20"/>
          <w:lang w:val="es-AR"/>
        </w:rPr>
        <w:t xml:space="preserve">en 2008 </w:t>
      </w:r>
      <w:r w:rsidR="00DD1E64" w:rsidRPr="00127DE8">
        <w:rPr>
          <w:rFonts w:ascii="Cambria" w:hAnsi="Cambria"/>
          <w:sz w:val="20"/>
          <w:szCs w:val="20"/>
          <w:lang w:val="es-AR"/>
        </w:rPr>
        <w:t xml:space="preserve">al Consejo Técnico de Salud de Panamá </w:t>
      </w:r>
      <w:r w:rsidR="004F2DD3" w:rsidRPr="00127DE8">
        <w:rPr>
          <w:rFonts w:ascii="Cambria" w:hAnsi="Cambria"/>
          <w:sz w:val="20"/>
          <w:szCs w:val="20"/>
          <w:lang w:val="es-AR"/>
        </w:rPr>
        <w:t xml:space="preserve">la </w:t>
      </w:r>
      <w:r w:rsidR="003B09D0" w:rsidRPr="00127DE8">
        <w:rPr>
          <w:rFonts w:ascii="Cambria" w:hAnsi="Cambria"/>
          <w:sz w:val="20"/>
          <w:szCs w:val="20"/>
          <w:lang w:val="es-AR"/>
        </w:rPr>
        <w:t xml:space="preserve">adaptación del interno médico de salud </w:t>
      </w:r>
      <w:r w:rsidR="00DD1E64" w:rsidRPr="00127DE8">
        <w:rPr>
          <w:rFonts w:ascii="Cambria" w:hAnsi="Cambria"/>
          <w:sz w:val="20"/>
          <w:szCs w:val="20"/>
          <w:lang w:val="es-AR"/>
        </w:rPr>
        <w:t>de acuerdo a</w:t>
      </w:r>
      <w:r w:rsidR="003B09D0" w:rsidRPr="00127DE8">
        <w:rPr>
          <w:rFonts w:ascii="Cambria" w:hAnsi="Cambria"/>
          <w:sz w:val="20"/>
          <w:szCs w:val="20"/>
          <w:lang w:val="es-AR"/>
        </w:rPr>
        <w:t xml:space="preserve"> sus capacidades físicas y orgánicas</w:t>
      </w:r>
      <w:r w:rsidR="00B16AE6" w:rsidRPr="00127DE8">
        <w:rPr>
          <w:rFonts w:ascii="Cambria" w:hAnsi="Cambria"/>
          <w:sz w:val="20"/>
          <w:szCs w:val="20"/>
          <w:lang w:val="es-AR"/>
        </w:rPr>
        <w:t xml:space="preserve">, </w:t>
      </w:r>
      <w:r w:rsidR="00AE00E2" w:rsidRPr="00127DE8">
        <w:rPr>
          <w:rFonts w:ascii="Cambria" w:hAnsi="Cambria"/>
          <w:sz w:val="20"/>
          <w:szCs w:val="20"/>
          <w:lang w:val="es-AR"/>
        </w:rPr>
        <w:t xml:space="preserve">pero dicha solicitud </w:t>
      </w:r>
      <w:r w:rsidR="00060760" w:rsidRPr="00127DE8">
        <w:rPr>
          <w:rFonts w:ascii="Cambria" w:hAnsi="Cambria"/>
          <w:sz w:val="20"/>
          <w:szCs w:val="20"/>
          <w:lang w:val="es-AR"/>
        </w:rPr>
        <w:t>fue negada</w:t>
      </w:r>
      <w:r w:rsidR="009817A2" w:rsidRPr="00127DE8">
        <w:rPr>
          <w:rFonts w:ascii="Cambria" w:hAnsi="Cambria"/>
          <w:sz w:val="20"/>
          <w:szCs w:val="20"/>
          <w:lang w:val="es-AR"/>
        </w:rPr>
        <w:t xml:space="preserve">. </w:t>
      </w:r>
      <w:r w:rsidR="00B8038A">
        <w:rPr>
          <w:rFonts w:ascii="Cambria" w:hAnsi="Cambria"/>
          <w:sz w:val="20"/>
          <w:szCs w:val="20"/>
          <w:lang w:val="es-AR"/>
        </w:rPr>
        <w:t>L</w:t>
      </w:r>
      <w:r w:rsidR="009817A2" w:rsidRPr="00127DE8">
        <w:rPr>
          <w:rFonts w:ascii="Cambria" w:hAnsi="Cambria"/>
          <w:sz w:val="20"/>
          <w:szCs w:val="20"/>
          <w:lang w:val="es-AR"/>
        </w:rPr>
        <w:t>a</w:t>
      </w:r>
      <w:r w:rsidR="00060760" w:rsidRPr="00127DE8">
        <w:rPr>
          <w:rFonts w:ascii="Cambria" w:hAnsi="Cambria"/>
          <w:sz w:val="20"/>
          <w:szCs w:val="20"/>
          <w:lang w:val="es-AR"/>
        </w:rPr>
        <w:t xml:space="preserve"> presunta víctima acudió a la Corte Suprema de Justicia</w:t>
      </w:r>
      <w:r w:rsidR="002F6ED3" w:rsidRPr="00127DE8">
        <w:rPr>
          <w:rFonts w:ascii="Cambria" w:hAnsi="Cambria"/>
          <w:sz w:val="20"/>
          <w:szCs w:val="20"/>
          <w:lang w:val="es-AR"/>
        </w:rPr>
        <w:t xml:space="preserve">, </w:t>
      </w:r>
      <w:r w:rsidR="00B8038A">
        <w:rPr>
          <w:rFonts w:ascii="Cambria" w:hAnsi="Cambria"/>
          <w:sz w:val="20"/>
          <w:szCs w:val="20"/>
          <w:lang w:val="es-AR"/>
        </w:rPr>
        <w:t>que</w:t>
      </w:r>
      <w:r w:rsidR="002F6ED3" w:rsidRPr="00127DE8">
        <w:rPr>
          <w:rFonts w:ascii="Cambria" w:hAnsi="Cambria"/>
          <w:sz w:val="20"/>
          <w:szCs w:val="20"/>
          <w:lang w:val="es-AR"/>
        </w:rPr>
        <w:t xml:space="preserve"> el 21 de diciembre de 2012 resolvió declarar la legalidad del acto denunciado, pues </w:t>
      </w:r>
      <w:r w:rsidR="00B8038A">
        <w:rPr>
          <w:rFonts w:ascii="Cambria" w:hAnsi="Cambria"/>
          <w:sz w:val="20"/>
          <w:szCs w:val="20"/>
          <w:lang w:val="es-AR"/>
        </w:rPr>
        <w:t>consideró que</w:t>
      </w:r>
      <w:r w:rsidR="002F6ED3" w:rsidRPr="00127DE8">
        <w:rPr>
          <w:rFonts w:ascii="Cambria" w:hAnsi="Cambria"/>
          <w:sz w:val="20"/>
          <w:szCs w:val="20"/>
          <w:lang w:val="es-AR"/>
        </w:rPr>
        <w:t xml:space="preserve"> la solicitud </w:t>
      </w:r>
      <w:r w:rsidR="00A515C8" w:rsidRPr="00127DE8">
        <w:rPr>
          <w:rFonts w:ascii="Cambria" w:hAnsi="Cambria"/>
          <w:sz w:val="20"/>
          <w:szCs w:val="20"/>
          <w:lang w:val="es-AR"/>
        </w:rPr>
        <w:t>se encontraba fuera de las facultades y competencias legales de las autoridades administrativas</w:t>
      </w:r>
      <w:r w:rsidR="00727204">
        <w:rPr>
          <w:rFonts w:ascii="Cambria" w:hAnsi="Cambria"/>
          <w:sz w:val="20"/>
          <w:szCs w:val="20"/>
          <w:lang w:val="es-AR"/>
        </w:rPr>
        <w:t>.</w:t>
      </w:r>
    </w:p>
    <w:p w14:paraId="54878D86" w14:textId="5294EE66" w:rsidR="00A11E44" w:rsidRPr="00127DE8" w:rsidRDefault="00B8038A" w:rsidP="004C26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w:t>
      </w:r>
      <w:r w:rsidR="003B09D0" w:rsidRPr="00127DE8">
        <w:rPr>
          <w:rFonts w:ascii="Cambria" w:hAnsi="Cambria"/>
          <w:sz w:val="20"/>
          <w:szCs w:val="20"/>
          <w:lang w:val="es-AR"/>
        </w:rPr>
        <w:t xml:space="preserve"> de Panamá</w:t>
      </w:r>
      <w:r w:rsidR="00300AFF" w:rsidRPr="00127DE8">
        <w:rPr>
          <w:rFonts w:ascii="Cambria" w:hAnsi="Cambria"/>
          <w:sz w:val="20"/>
          <w:szCs w:val="20"/>
          <w:lang w:val="es-AR"/>
        </w:rPr>
        <w:t xml:space="preserve"> </w:t>
      </w:r>
      <w:r>
        <w:rPr>
          <w:rFonts w:ascii="Cambria" w:hAnsi="Cambria"/>
          <w:sz w:val="20"/>
          <w:szCs w:val="20"/>
          <w:lang w:val="es-AR"/>
        </w:rPr>
        <w:t>considera que los alegatos</w:t>
      </w:r>
      <w:r w:rsidR="00300AFF" w:rsidRPr="00127DE8">
        <w:rPr>
          <w:rFonts w:ascii="Cambria" w:hAnsi="Cambria"/>
          <w:sz w:val="20"/>
          <w:szCs w:val="20"/>
          <w:lang w:val="es-AR"/>
        </w:rPr>
        <w:t xml:space="preserve"> </w:t>
      </w:r>
      <w:r>
        <w:rPr>
          <w:rFonts w:ascii="Cambria" w:hAnsi="Cambria"/>
          <w:sz w:val="20"/>
          <w:szCs w:val="20"/>
          <w:lang w:val="es-AR"/>
        </w:rPr>
        <w:t xml:space="preserve">de </w:t>
      </w:r>
      <w:r w:rsidRPr="00127DE8">
        <w:rPr>
          <w:rFonts w:ascii="Cambria" w:hAnsi="Cambria"/>
          <w:sz w:val="20"/>
          <w:szCs w:val="20"/>
          <w:lang w:val="es-AR"/>
        </w:rPr>
        <w:t>violación</w:t>
      </w:r>
      <w:r w:rsidR="00300AFF" w:rsidRPr="00127DE8">
        <w:rPr>
          <w:rFonts w:ascii="Cambria" w:hAnsi="Cambria"/>
          <w:sz w:val="20"/>
          <w:szCs w:val="20"/>
          <w:lang w:val="es-AR"/>
        </w:rPr>
        <w:t xml:space="preserve"> </w:t>
      </w:r>
      <w:r>
        <w:rPr>
          <w:rFonts w:ascii="Cambria" w:hAnsi="Cambria"/>
          <w:sz w:val="20"/>
          <w:szCs w:val="20"/>
          <w:lang w:val="es-AR"/>
        </w:rPr>
        <w:t>de</w:t>
      </w:r>
      <w:r w:rsidR="00300AFF" w:rsidRPr="00127DE8">
        <w:rPr>
          <w:rFonts w:ascii="Cambria" w:hAnsi="Cambria"/>
          <w:sz w:val="20"/>
          <w:szCs w:val="20"/>
          <w:lang w:val="es-AR"/>
        </w:rPr>
        <w:t xml:space="preserve"> los derechos humanos de</w:t>
      </w:r>
      <w:r>
        <w:rPr>
          <w:rFonts w:ascii="Cambria" w:hAnsi="Cambria"/>
          <w:sz w:val="20"/>
          <w:szCs w:val="20"/>
          <w:lang w:val="es-AR"/>
        </w:rPr>
        <w:t xml:space="preserve"> </w:t>
      </w:r>
      <w:r w:rsidR="00300AFF" w:rsidRPr="00127DE8">
        <w:rPr>
          <w:rFonts w:ascii="Cambria" w:hAnsi="Cambria"/>
          <w:sz w:val="20"/>
          <w:szCs w:val="20"/>
          <w:lang w:val="es-AR"/>
        </w:rPr>
        <w:t>l</w:t>
      </w:r>
      <w:r>
        <w:rPr>
          <w:rFonts w:ascii="Cambria" w:hAnsi="Cambria"/>
          <w:sz w:val="20"/>
          <w:szCs w:val="20"/>
          <w:lang w:val="es-AR"/>
        </w:rPr>
        <w:t>a presunta víctima</w:t>
      </w:r>
      <w:r w:rsidR="00300AFF" w:rsidRPr="00127DE8">
        <w:rPr>
          <w:rFonts w:ascii="Cambria" w:hAnsi="Cambria"/>
          <w:sz w:val="20"/>
          <w:szCs w:val="20"/>
          <w:lang w:val="es-AR"/>
        </w:rPr>
        <w:t xml:space="preserve"> </w:t>
      </w:r>
      <w:r>
        <w:rPr>
          <w:rFonts w:ascii="Cambria" w:hAnsi="Cambria"/>
          <w:sz w:val="20"/>
          <w:szCs w:val="20"/>
          <w:lang w:val="es-AR"/>
        </w:rPr>
        <w:t xml:space="preserve">son </w:t>
      </w:r>
      <w:r w:rsidR="00300AFF" w:rsidRPr="00127DE8">
        <w:rPr>
          <w:rFonts w:ascii="Cambria" w:hAnsi="Cambria"/>
          <w:sz w:val="20"/>
          <w:szCs w:val="20"/>
          <w:lang w:val="es-AR"/>
        </w:rPr>
        <w:t xml:space="preserve">infundadas y por </w:t>
      </w:r>
      <w:r>
        <w:rPr>
          <w:rFonts w:ascii="Cambria" w:hAnsi="Cambria"/>
          <w:sz w:val="20"/>
          <w:szCs w:val="20"/>
          <w:lang w:val="es-AR"/>
        </w:rPr>
        <w:t xml:space="preserve">lo </w:t>
      </w:r>
      <w:r w:rsidR="00300AFF" w:rsidRPr="00127DE8">
        <w:rPr>
          <w:rFonts w:ascii="Cambria" w:hAnsi="Cambria"/>
          <w:sz w:val="20"/>
          <w:szCs w:val="20"/>
          <w:lang w:val="es-AR"/>
        </w:rPr>
        <w:t xml:space="preserve">tanto no caracterizan una violación </w:t>
      </w:r>
      <w:r>
        <w:rPr>
          <w:rFonts w:ascii="Cambria" w:hAnsi="Cambria"/>
          <w:sz w:val="20"/>
          <w:szCs w:val="20"/>
          <w:lang w:val="es-AR"/>
        </w:rPr>
        <w:t>de</w:t>
      </w:r>
      <w:r w:rsidR="00300AFF" w:rsidRPr="00127DE8">
        <w:rPr>
          <w:rFonts w:ascii="Cambria" w:hAnsi="Cambria"/>
          <w:sz w:val="20"/>
          <w:szCs w:val="20"/>
          <w:lang w:val="es-AR"/>
        </w:rPr>
        <w:t xml:space="preserve"> los derechos</w:t>
      </w:r>
      <w:r w:rsidR="00D222D3" w:rsidRPr="00127DE8">
        <w:rPr>
          <w:rFonts w:ascii="Cambria" w:hAnsi="Cambria"/>
          <w:sz w:val="20"/>
          <w:szCs w:val="20"/>
          <w:lang w:val="es-AR"/>
        </w:rPr>
        <w:t xml:space="preserve"> </w:t>
      </w:r>
      <w:r w:rsidR="00300AFF" w:rsidRPr="00127DE8">
        <w:rPr>
          <w:rFonts w:ascii="Cambria" w:hAnsi="Cambria"/>
          <w:sz w:val="20"/>
          <w:szCs w:val="20"/>
          <w:lang w:val="es-AR"/>
        </w:rPr>
        <w:t>contenidos en la Convención Americana. Fina</w:t>
      </w:r>
      <w:r w:rsidR="003B09D0" w:rsidRPr="00127DE8">
        <w:rPr>
          <w:rFonts w:ascii="Cambria" w:hAnsi="Cambria"/>
          <w:sz w:val="20"/>
          <w:szCs w:val="20"/>
          <w:lang w:val="es-AR"/>
        </w:rPr>
        <w:t xml:space="preserve">lmente, </w:t>
      </w:r>
      <w:r w:rsidR="00F80D55" w:rsidRPr="00127DE8">
        <w:rPr>
          <w:rFonts w:ascii="Cambria" w:hAnsi="Cambria"/>
          <w:sz w:val="20"/>
          <w:szCs w:val="20"/>
          <w:lang w:val="es-AR"/>
        </w:rPr>
        <w:t xml:space="preserve">el Estado alega que la </w:t>
      </w:r>
      <w:r w:rsidR="00300AFF" w:rsidRPr="00127DE8">
        <w:rPr>
          <w:rFonts w:ascii="Cambria" w:hAnsi="Cambria"/>
          <w:sz w:val="20"/>
          <w:szCs w:val="20"/>
          <w:lang w:val="es-AR"/>
        </w:rPr>
        <w:t>Comisión</w:t>
      </w:r>
      <w:r w:rsidR="00F80D55" w:rsidRPr="00127DE8">
        <w:rPr>
          <w:rFonts w:ascii="Cambria" w:hAnsi="Cambria"/>
          <w:sz w:val="20"/>
          <w:szCs w:val="20"/>
          <w:lang w:val="es-AR"/>
        </w:rPr>
        <w:t xml:space="preserve"> Interamericana</w:t>
      </w:r>
      <w:r w:rsidR="00300AFF" w:rsidRPr="00127DE8">
        <w:rPr>
          <w:rFonts w:ascii="Cambria" w:hAnsi="Cambria"/>
          <w:sz w:val="20"/>
          <w:szCs w:val="20"/>
          <w:lang w:val="es-AR"/>
        </w:rPr>
        <w:t xml:space="preserve"> carece de competencia </w:t>
      </w:r>
      <w:proofErr w:type="spellStart"/>
      <w:r w:rsidR="00300AFF" w:rsidRPr="00127DE8">
        <w:rPr>
          <w:rFonts w:ascii="Cambria" w:hAnsi="Cambria"/>
          <w:i/>
          <w:sz w:val="20"/>
          <w:szCs w:val="20"/>
          <w:lang w:val="es-AR"/>
        </w:rPr>
        <w:t>ratio</w:t>
      </w:r>
      <w:r>
        <w:rPr>
          <w:rFonts w:ascii="Cambria" w:hAnsi="Cambria"/>
          <w:i/>
          <w:sz w:val="20"/>
          <w:szCs w:val="20"/>
          <w:lang w:val="es-AR"/>
        </w:rPr>
        <w:t>ne</w:t>
      </w:r>
      <w:proofErr w:type="spellEnd"/>
      <w:r w:rsidR="00300AFF" w:rsidRPr="00127DE8">
        <w:rPr>
          <w:rFonts w:ascii="Cambria" w:hAnsi="Cambria"/>
          <w:i/>
          <w:sz w:val="20"/>
          <w:szCs w:val="20"/>
          <w:lang w:val="es-AR"/>
        </w:rPr>
        <w:t xml:space="preserve"> </w:t>
      </w:r>
      <w:proofErr w:type="spellStart"/>
      <w:r w:rsidR="00300AFF" w:rsidRPr="00127DE8">
        <w:rPr>
          <w:rFonts w:ascii="Cambria" w:hAnsi="Cambria"/>
          <w:i/>
          <w:sz w:val="20"/>
          <w:szCs w:val="20"/>
          <w:lang w:val="es-AR"/>
        </w:rPr>
        <w:t>materia</w:t>
      </w:r>
      <w:r w:rsidR="00300AFF" w:rsidRPr="00127DE8">
        <w:rPr>
          <w:rFonts w:ascii="Cambria" w:hAnsi="Cambria"/>
          <w:sz w:val="20"/>
          <w:szCs w:val="20"/>
          <w:lang w:val="es-AR"/>
        </w:rPr>
        <w:t>e</w:t>
      </w:r>
      <w:proofErr w:type="spellEnd"/>
      <w:r w:rsidR="00300AFF" w:rsidRPr="00127DE8">
        <w:rPr>
          <w:rFonts w:ascii="Cambria" w:hAnsi="Cambria"/>
          <w:sz w:val="20"/>
          <w:szCs w:val="20"/>
          <w:lang w:val="es-AR"/>
        </w:rPr>
        <w:t xml:space="preserve"> para conocer sobre las violaciones </w:t>
      </w:r>
      <w:r>
        <w:rPr>
          <w:rFonts w:ascii="Cambria" w:hAnsi="Cambria"/>
          <w:sz w:val="20"/>
          <w:szCs w:val="20"/>
          <w:lang w:val="es-AR"/>
        </w:rPr>
        <w:t>de</w:t>
      </w:r>
      <w:r w:rsidR="00300AFF" w:rsidRPr="00127DE8">
        <w:rPr>
          <w:rFonts w:ascii="Cambria" w:hAnsi="Cambria"/>
          <w:sz w:val="20"/>
          <w:szCs w:val="20"/>
          <w:lang w:val="es-AR"/>
        </w:rPr>
        <w:t xml:space="preserve"> la Convención sobre los Derechos de las Personas con Discapacidad </w:t>
      </w:r>
      <w:r w:rsidR="001E33EE" w:rsidRPr="00127DE8">
        <w:rPr>
          <w:rFonts w:ascii="Cambria" w:hAnsi="Cambria"/>
          <w:sz w:val="20"/>
          <w:szCs w:val="20"/>
          <w:lang w:val="es-AR"/>
        </w:rPr>
        <w:t xml:space="preserve">y el Protocolo Facultativo de la Convención sobre las </w:t>
      </w:r>
      <w:r>
        <w:rPr>
          <w:rFonts w:ascii="Cambria" w:hAnsi="Cambria"/>
          <w:sz w:val="20"/>
          <w:szCs w:val="20"/>
          <w:lang w:val="es-AR"/>
        </w:rPr>
        <w:t>P</w:t>
      </w:r>
      <w:r w:rsidR="001E33EE" w:rsidRPr="00127DE8">
        <w:rPr>
          <w:rFonts w:ascii="Cambria" w:hAnsi="Cambria"/>
          <w:sz w:val="20"/>
          <w:szCs w:val="20"/>
          <w:lang w:val="es-AR"/>
        </w:rPr>
        <w:t>ersonas con Discapacidad, adoptada por la Asamble</w:t>
      </w:r>
      <w:r w:rsidR="009909F4" w:rsidRPr="00127DE8">
        <w:rPr>
          <w:rFonts w:ascii="Cambria" w:hAnsi="Cambria"/>
          <w:sz w:val="20"/>
          <w:szCs w:val="20"/>
          <w:lang w:val="es-AR"/>
        </w:rPr>
        <w:t>a</w:t>
      </w:r>
      <w:r w:rsidR="001E33EE" w:rsidRPr="00127DE8">
        <w:rPr>
          <w:rFonts w:ascii="Cambria" w:hAnsi="Cambria"/>
          <w:sz w:val="20"/>
          <w:szCs w:val="20"/>
          <w:lang w:val="es-AR"/>
        </w:rPr>
        <w:t xml:space="preserve"> General d</w:t>
      </w:r>
      <w:r w:rsidR="003B09D0" w:rsidRPr="00127DE8">
        <w:rPr>
          <w:rFonts w:ascii="Cambria" w:hAnsi="Cambria"/>
          <w:sz w:val="20"/>
          <w:szCs w:val="20"/>
          <w:lang w:val="es-AR"/>
        </w:rPr>
        <w:t>e</w:t>
      </w:r>
      <w:r w:rsidR="001E33EE" w:rsidRPr="00127DE8">
        <w:rPr>
          <w:rFonts w:ascii="Cambria" w:hAnsi="Cambria"/>
          <w:sz w:val="20"/>
          <w:szCs w:val="20"/>
          <w:lang w:val="es-AR"/>
        </w:rPr>
        <w:t xml:space="preserve"> las Naciones Unidas el 13 de diciembre de 2006</w:t>
      </w:r>
      <w:r w:rsidR="004C267B" w:rsidRPr="00127DE8">
        <w:rPr>
          <w:rFonts w:ascii="Cambria" w:hAnsi="Cambria"/>
          <w:sz w:val="20"/>
          <w:szCs w:val="20"/>
          <w:lang w:val="es-AR"/>
        </w:rPr>
        <w:t>.</w:t>
      </w:r>
    </w:p>
    <w:p w14:paraId="6F4D4171" w14:textId="61F41104" w:rsidR="003239B8" w:rsidRPr="00127DE8" w:rsidRDefault="003239B8" w:rsidP="003239B8">
      <w:pPr>
        <w:spacing w:before="240" w:after="240"/>
        <w:ind w:firstLine="720"/>
        <w:jc w:val="both"/>
        <w:rPr>
          <w:rFonts w:ascii="Cambria" w:hAnsi="Cambria"/>
          <w:sz w:val="20"/>
          <w:szCs w:val="20"/>
          <w:lang w:val="es-UY"/>
        </w:rPr>
      </w:pPr>
      <w:r w:rsidRPr="00127DE8">
        <w:rPr>
          <w:rFonts w:asciiTheme="majorHAnsi" w:eastAsia="Cambria" w:hAnsiTheme="majorHAnsi" w:cs="Cambria"/>
          <w:b/>
          <w:bCs/>
          <w:sz w:val="20"/>
          <w:szCs w:val="20"/>
          <w:u w:color="000000"/>
          <w:lang w:val="es-ES" w:eastAsia="es-ES"/>
        </w:rPr>
        <w:t>VI.</w:t>
      </w:r>
      <w:r w:rsidRPr="00127DE8">
        <w:rPr>
          <w:rFonts w:asciiTheme="majorHAnsi" w:eastAsia="Cambria" w:hAnsiTheme="majorHAnsi" w:cs="Cambria"/>
          <w:b/>
          <w:bCs/>
          <w:sz w:val="20"/>
          <w:szCs w:val="20"/>
          <w:u w:color="000000"/>
          <w:lang w:val="es-ES" w:eastAsia="es-ES"/>
        </w:rPr>
        <w:tab/>
      </w:r>
      <w:r w:rsidR="004A6A54" w:rsidRPr="00127DE8">
        <w:rPr>
          <w:rFonts w:asciiTheme="majorHAnsi" w:hAnsiTheme="majorHAnsi"/>
          <w:b/>
          <w:bCs/>
          <w:sz w:val="20"/>
          <w:szCs w:val="20"/>
          <w:lang w:val="es-ES_tradnl"/>
        </w:rPr>
        <w:t xml:space="preserve">ANÁLISIS DE </w:t>
      </w:r>
      <w:r w:rsidR="00C21FEF" w:rsidRPr="00127DE8">
        <w:rPr>
          <w:rFonts w:asciiTheme="majorHAnsi" w:hAnsiTheme="majorHAnsi"/>
          <w:b/>
          <w:sz w:val="20"/>
          <w:szCs w:val="20"/>
          <w:lang w:val="es-ES"/>
        </w:rPr>
        <w:t>AGOTAMIENTO DE LOS RECURSOS INTERNOS Y PLAZO DE PRESENTACIÓN</w:t>
      </w:r>
      <w:r w:rsidR="00C21FEF" w:rsidRPr="00127DE8">
        <w:rPr>
          <w:rFonts w:asciiTheme="majorHAnsi" w:eastAsia="Cambria" w:hAnsiTheme="majorHAnsi" w:cs="Cambria"/>
          <w:b/>
          <w:bCs/>
          <w:sz w:val="20"/>
          <w:szCs w:val="20"/>
          <w:u w:color="000000"/>
          <w:lang w:val="es-ES" w:eastAsia="es-ES"/>
        </w:rPr>
        <w:t xml:space="preserve"> </w:t>
      </w:r>
    </w:p>
    <w:p w14:paraId="01D47E3F" w14:textId="2554C6CA" w:rsidR="003239B8" w:rsidRPr="00127DE8" w:rsidRDefault="00986F8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27DE8">
        <w:rPr>
          <w:rFonts w:ascii="Cambria" w:hAnsi="Cambria"/>
          <w:sz w:val="20"/>
          <w:szCs w:val="20"/>
          <w:lang w:val="es-ES"/>
        </w:rPr>
        <w:t xml:space="preserve">La Comisión observa que en el presente caso la presunta víctima </w:t>
      </w:r>
      <w:r w:rsidR="001C2F51" w:rsidRPr="00127DE8">
        <w:rPr>
          <w:rFonts w:ascii="Cambria" w:hAnsi="Cambria"/>
          <w:sz w:val="20"/>
          <w:szCs w:val="20"/>
          <w:lang w:val="es-ES"/>
        </w:rPr>
        <w:t xml:space="preserve">solicitó el 16 de marzo de 2004 ante el Ministerio de Salud- Consejo Técnico de Salud la adaptación del internado médico conforme a la discapacidad física que este padecía como producto de un accidente laboral sufrido, pero </w:t>
      </w:r>
      <w:r w:rsidR="00B8038A">
        <w:rPr>
          <w:rFonts w:ascii="Cambria" w:hAnsi="Cambria"/>
          <w:sz w:val="20"/>
          <w:szCs w:val="20"/>
          <w:lang w:val="es-ES"/>
        </w:rPr>
        <w:t>no recibió</w:t>
      </w:r>
      <w:r w:rsidR="00D222D3" w:rsidRPr="00127DE8">
        <w:rPr>
          <w:rFonts w:ascii="Cambria" w:hAnsi="Cambria"/>
          <w:sz w:val="20"/>
          <w:szCs w:val="20"/>
          <w:lang w:val="es-ES"/>
        </w:rPr>
        <w:t xml:space="preserve"> respuesta</w:t>
      </w:r>
      <w:r w:rsidR="00B8038A">
        <w:rPr>
          <w:rFonts w:ascii="Cambria" w:hAnsi="Cambria"/>
          <w:sz w:val="20"/>
          <w:szCs w:val="20"/>
          <w:lang w:val="es-ES"/>
        </w:rPr>
        <w:t>.</w:t>
      </w:r>
      <w:r w:rsidR="001C2F51" w:rsidRPr="00127DE8">
        <w:rPr>
          <w:rFonts w:ascii="Cambria" w:hAnsi="Cambria"/>
          <w:sz w:val="20"/>
          <w:szCs w:val="20"/>
          <w:lang w:val="es-ES"/>
        </w:rPr>
        <w:t xml:space="preserve"> </w:t>
      </w:r>
      <w:r w:rsidR="00B8038A">
        <w:rPr>
          <w:rFonts w:ascii="Cambria" w:hAnsi="Cambria"/>
          <w:sz w:val="20"/>
          <w:szCs w:val="20"/>
          <w:lang w:val="es-ES"/>
        </w:rPr>
        <w:t>Asimismo,</w:t>
      </w:r>
      <w:r w:rsidR="001C2F51" w:rsidRPr="00127DE8">
        <w:rPr>
          <w:rFonts w:ascii="Cambria" w:hAnsi="Cambria"/>
          <w:sz w:val="20"/>
          <w:szCs w:val="20"/>
          <w:lang w:val="es-ES"/>
        </w:rPr>
        <w:t xml:space="preserve"> conforme a la legislación nacional panameña, transcurridos 2 meses desde la presentación de una petición ante un ente </w:t>
      </w:r>
      <w:r w:rsidR="00CA412B" w:rsidRPr="00127DE8">
        <w:rPr>
          <w:rFonts w:ascii="Cambria" w:hAnsi="Cambria"/>
          <w:sz w:val="20"/>
          <w:szCs w:val="20"/>
          <w:lang w:val="es-ES"/>
        </w:rPr>
        <w:t xml:space="preserve">administrativo, la ausencia de respuesta </w:t>
      </w:r>
      <w:r w:rsidR="00D67BA9" w:rsidRPr="00127DE8">
        <w:rPr>
          <w:rFonts w:ascii="Cambria" w:hAnsi="Cambria"/>
          <w:sz w:val="20"/>
          <w:szCs w:val="20"/>
          <w:lang w:val="es-ES"/>
        </w:rPr>
        <w:t xml:space="preserve">del mismo </w:t>
      </w:r>
      <w:r w:rsidR="00CA412B" w:rsidRPr="00127DE8">
        <w:rPr>
          <w:rFonts w:ascii="Cambria" w:hAnsi="Cambria"/>
          <w:sz w:val="20"/>
          <w:szCs w:val="20"/>
          <w:lang w:val="es-ES"/>
        </w:rPr>
        <w:t>se traduce en la aplicación de la figura de</w:t>
      </w:r>
      <w:r w:rsidR="00D67BA9" w:rsidRPr="00127DE8">
        <w:rPr>
          <w:rFonts w:ascii="Cambria" w:hAnsi="Cambria"/>
          <w:sz w:val="20"/>
          <w:szCs w:val="20"/>
          <w:lang w:val="es-ES"/>
        </w:rPr>
        <w:t xml:space="preserve">l </w:t>
      </w:r>
      <w:r w:rsidR="00CA412B" w:rsidRPr="00127DE8">
        <w:rPr>
          <w:rFonts w:ascii="Cambria" w:hAnsi="Cambria"/>
          <w:sz w:val="20"/>
          <w:szCs w:val="20"/>
          <w:lang w:val="es-ES"/>
        </w:rPr>
        <w:t>“</w:t>
      </w:r>
      <w:r w:rsidR="00B8038A">
        <w:rPr>
          <w:rFonts w:ascii="Cambria" w:hAnsi="Cambria"/>
          <w:sz w:val="20"/>
          <w:szCs w:val="20"/>
          <w:lang w:val="es-ES"/>
        </w:rPr>
        <w:t>s</w:t>
      </w:r>
      <w:r w:rsidR="00CA412B" w:rsidRPr="00127DE8">
        <w:rPr>
          <w:rFonts w:ascii="Cambria" w:hAnsi="Cambria"/>
          <w:sz w:val="20"/>
          <w:szCs w:val="20"/>
          <w:lang w:val="es-ES"/>
        </w:rPr>
        <w:t xml:space="preserve">ilencio </w:t>
      </w:r>
      <w:r w:rsidR="00B8038A">
        <w:rPr>
          <w:rFonts w:ascii="Cambria" w:hAnsi="Cambria"/>
          <w:sz w:val="20"/>
          <w:szCs w:val="20"/>
          <w:lang w:val="es-ES"/>
        </w:rPr>
        <w:t>a</w:t>
      </w:r>
      <w:r w:rsidR="00CA412B" w:rsidRPr="00127DE8">
        <w:rPr>
          <w:rFonts w:ascii="Cambria" w:hAnsi="Cambria"/>
          <w:sz w:val="20"/>
          <w:szCs w:val="20"/>
          <w:lang w:val="es-ES"/>
        </w:rPr>
        <w:t xml:space="preserve">dministrativo </w:t>
      </w:r>
      <w:r w:rsidR="00B8038A">
        <w:rPr>
          <w:rFonts w:ascii="Cambria" w:hAnsi="Cambria"/>
          <w:sz w:val="20"/>
          <w:szCs w:val="20"/>
          <w:lang w:val="es-ES"/>
        </w:rPr>
        <w:t>n</w:t>
      </w:r>
      <w:r w:rsidR="00CA412B" w:rsidRPr="00127DE8">
        <w:rPr>
          <w:rFonts w:ascii="Cambria" w:hAnsi="Cambria"/>
          <w:sz w:val="20"/>
          <w:szCs w:val="20"/>
          <w:lang w:val="es-ES"/>
        </w:rPr>
        <w:t xml:space="preserve">egativo”, </w:t>
      </w:r>
      <w:r w:rsidR="00B8038A">
        <w:rPr>
          <w:rFonts w:ascii="Cambria" w:hAnsi="Cambria"/>
          <w:sz w:val="20"/>
          <w:szCs w:val="20"/>
          <w:lang w:val="es-ES"/>
        </w:rPr>
        <w:t>que</w:t>
      </w:r>
      <w:r w:rsidR="00CA412B" w:rsidRPr="00127DE8">
        <w:rPr>
          <w:rFonts w:ascii="Cambria" w:hAnsi="Cambria"/>
          <w:sz w:val="20"/>
          <w:szCs w:val="20"/>
          <w:lang w:val="es-ES"/>
        </w:rPr>
        <w:t xml:space="preserve"> básicamente deniega la pretensión del solicitante. </w:t>
      </w:r>
      <w:r w:rsidR="001C2F51" w:rsidRPr="00127DE8">
        <w:rPr>
          <w:rFonts w:ascii="Cambria" w:hAnsi="Cambria"/>
          <w:sz w:val="20"/>
          <w:szCs w:val="20"/>
          <w:lang w:val="es-ES"/>
        </w:rPr>
        <w:t xml:space="preserve"> </w:t>
      </w:r>
      <w:r w:rsidR="00D67BA9" w:rsidRPr="00127DE8">
        <w:rPr>
          <w:rFonts w:ascii="Cambria" w:hAnsi="Cambria"/>
          <w:sz w:val="20"/>
          <w:szCs w:val="20"/>
          <w:lang w:val="es-ES"/>
        </w:rPr>
        <w:t xml:space="preserve">En razón </w:t>
      </w:r>
      <w:r w:rsidR="00B8038A">
        <w:rPr>
          <w:rFonts w:ascii="Cambria" w:hAnsi="Cambria"/>
          <w:sz w:val="20"/>
          <w:szCs w:val="20"/>
          <w:lang w:val="es-ES"/>
        </w:rPr>
        <w:t>de</w:t>
      </w:r>
      <w:r w:rsidR="00D67BA9" w:rsidRPr="00127DE8">
        <w:rPr>
          <w:rFonts w:ascii="Cambria" w:hAnsi="Cambria"/>
          <w:sz w:val="20"/>
          <w:szCs w:val="20"/>
          <w:lang w:val="es-ES"/>
        </w:rPr>
        <w:t xml:space="preserve"> lo anterior, </w:t>
      </w:r>
      <w:r w:rsidR="0020329D">
        <w:rPr>
          <w:rFonts w:ascii="Cambria" w:hAnsi="Cambria"/>
          <w:sz w:val="20"/>
          <w:szCs w:val="20"/>
          <w:lang w:val="es-ES"/>
        </w:rPr>
        <w:t>la presunta víctima</w:t>
      </w:r>
      <w:r w:rsidR="00CA412B" w:rsidRPr="00127DE8">
        <w:rPr>
          <w:rFonts w:ascii="Cambria" w:hAnsi="Cambria"/>
          <w:sz w:val="20"/>
          <w:szCs w:val="20"/>
          <w:lang w:val="es-ES"/>
        </w:rPr>
        <w:t xml:space="preserve"> presentó una acción de nulidad contra el acto del silencio administrativo negativo por considerarlo contrario a la </w:t>
      </w:r>
      <w:r w:rsidR="00B8038A">
        <w:rPr>
          <w:rFonts w:ascii="Cambria" w:hAnsi="Cambria"/>
          <w:sz w:val="20"/>
          <w:szCs w:val="20"/>
          <w:lang w:val="es-ES"/>
        </w:rPr>
        <w:t>C</w:t>
      </w:r>
      <w:r w:rsidR="00CA412B" w:rsidRPr="00127DE8">
        <w:rPr>
          <w:rFonts w:ascii="Cambria" w:hAnsi="Cambria"/>
          <w:sz w:val="20"/>
          <w:szCs w:val="20"/>
          <w:lang w:val="es-ES"/>
        </w:rPr>
        <w:t xml:space="preserve">onstitución y la legislación vigente en materia de discapacidad, </w:t>
      </w:r>
      <w:r w:rsidR="00B8038A">
        <w:rPr>
          <w:rFonts w:ascii="Cambria" w:hAnsi="Cambria"/>
          <w:sz w:val="20"/>
          <w:szCs w:val="20"/>
          <w:lang w:val="es-ES"/>
        </w:rPr>
        <w:t xml:space="preserve">que </w:t>
      </w:r>
      <w:r w:rsidR="00CA412B" w:rsidRPr="00127DE8">
        <w:rPr>
          <w:rFonts w:ascii="Cambria" w:hAnsi="Cambria"/>
          <w:sz w:val="20"/>
          <w:szCs w:val="20"/>
          <w:lang w:val="es-ES"/>
        </w:rPr>
        <w:t>el 2</w:t>
      </w:r>
      <w:r w:rsidR="003F2C67" w:rsidRPr="00127DE8">
        <w:rPr>
          <w:rFonts w:ascii="Cambria" w:hAnsi="Cambria"/>
          <w:sz w:val="20"/>
          <w:szCs w:val="20"/>
          <w:lang w:val="es-ES"/>
        </w:rPr>
        <w:t>1</w:t>
      </w:r>
      <w:r w:rsidR="00CA412B" w:rsidRPr="00127DE8">
        <w:rPr>
          <w:rFonts w:ascii="Cambria" w:hAnsi="Cambria"/>
          <w:sz w:val="20"/>
          <w:szCs w:val="20"/>
          <w:lang w:val="es-ES"/>
        </w:rPr>
        <w:t xml:space="preserve"> de diciembre de 2012 declaró la legalidad del acto demandado. </w:t>
      </w:r>
    </w:p>
    <w:p w14:paraId="04AF95EB" w14:textId="5122B96C" w:rsidR="008C5E2D" w:rsidRPr="00127DE8" w:rsidRDefault="007A176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La </w:t>
      </w:r>
      <w:r w:rsidR="003F2C67" w:rsidRPr="00127DE8">
        <w:rPr>
          <w:rFonts w:ascii="Cambria" w:hAnsi="Cambria"/>
          <w:sz w:val="20"/>
          <w:szCs w:val="20"/>
          <w:lang w:val="es-ES"/>
        </w:rPr>
        <w:t xml:space="preserve">Comisión </w:t>
      </w:r>
      <w:r>
        <w:rPr>
          <w:rFonts w:ascii="Cambria" w:hAnsi="Cambria"/>
          <w:sz w:val="20"/>
          <w:szCs w:val="20"/>
          <w:lang w:val="es-ES"/>
        </w:rPr>
        <w:t xml:space="preserve">Interamericana </w:t>
      </w:r>
      <w:r w:rsidR="003F2C67" w:rsidRPr="00127DE8">
        <w:rPr>
          <w:rFonts w:ascii="Cambria" w:hAnsi="Cambria"/>
          <w:sz w:val="20"/>
          <w:szCs w:val="20"/>
          <w:lang w:val="es-ES"/>
        </w:rPr>
        <w:t xml:space="preserve">observa que los recursos internos fueron agotados el 21 de diciembre de 2012 con la sentencia emitida por la Corte Suprema de Justicia, y </w:t>
      </w:r>
      <w:r>
        <w:rPr>
          <w:rFonts w:ascii="Cambria" w:hAnsi="Cambria"/>
          <w:sz w:val="20"/>
          <w:szCs w:val="20"/>
          <w:lang w:val="es-ES"/>
        </w:rPr>
        <w:t xml:space="preserve">que </w:t>
      </w:r>
      <w:r w:rsidR="003F2C67" w:rsidRPr="00127DE8">
        <w:rPr>
          <w:rFonts w:ascii="Cambria" w:hAnsi="Cambria"/>
          <w:sz w:val="20"/>
          <w:szCs w:val="20"/>
          <w:lang w:val="es-ES"/>
        </w:rPr>
        <w:t xml:space="preserve">la petición fue presentada el </w:t>
      </w:r>
      <w:r w:rsidR="002701DB" w:rsidRPr="00127DE8">
        <w:rPr>
          <w:rFonts w:ascii="Cambria" w:hAnsi="Cambria"/>
          <w:sz w:val="20"/>
          <w:szCs w:val="20"/>
          <w:lang w:val="es-ES"/>
        </w:rPr>
        <w:t xml:space="preserve">29 de marzo de </w:t>
      </w:r>
      <w:r w:rsidR="00136637" w:rsidRPr="00127DE8">
        <w:rPr>
          <w:rFonts w:ascii="Cambria" w:hAnsi="Cambria"/>
          <w:sz w:val="20"/>
          <w:szCs w:val="20"/>
          <w:lang w:val="es-ES"/>
        </w:rPr>
        <w:t>2</w:t>
      </w:r>
      <w:r w:rsidR="002701DB" w:rsidRPr="00127DE8">
        <w:rPr>
          <w:rFonts w:ascii="Cambria" w:hAnsi="Cambria"/>
          <w:sz w:val="20"/>
          <w:szCs w:val="20"/>
          <w:lang w:val="es-ES"/>
        </w:rPr>
        <w:t>009. En consecuencia, el agotamiento de los recursos internos se dio mientras el caso se hallaba bajo estudio de admisibilidad</w:t>
      </w:r>
      <w:r>
        <w:rPr>
          <w:rFonts w:ascii="Cambria" w:hAnsi="Cambria"/>
          <w:sz w:val="20"/>
          <w:szCs w:val="20"/>
          <w:lang w:val="es-ES"/>
        </w:rPr>
        <w:t xml:space="preserve"> en la CIDH</w:t>
      </w:r>
      <w:r w:rsidR="002701DB" w:rsidRPr="00127DE8">
        <w:rPr>
          <w:rFonts w:ascii="Cambria" w:hAnsi="Cambria"/>
          <w:sz w:val="20"/>
          <w:szCs w:val="20"/>
          <w:lang w:val="es-ES"/>
        </w:rPr>
        <w:t xml:space="preserve">. De acuerdo con la doctrina de esta Comisión, el análisis sobre los requisitos previsto en los artículos 46 y 47 deben hacerse a la luz de la situación vigente al momento en que se pronuncia sobre la admisibilidad o inadmisibilidad del reclamo, </w:t>
      </w:r>
      <w:r>
        <w:rPr>
          <w:rFonts w:ascii="Cambria" w:hAnsi="Cambria"/>
          <w:sz w:val="20"/>
          <w:szCs w:val="20"/>
          <w:lang w:val="es-ES"/>
        </w:rPr>
        <w:t>a fin de</w:t>
      </w:r>
      <w:r w:rsidR="002701DB" w:rsidRPr="00127DE8">
        <w:rPr>
          <w:rFonts w:ascii="Cambria" w:hAnsi="Cambria"/>
          <w:sz w:val="20"/>
          <w:szCs w:val="20"/>
          <w:lang w:val="es-ES"/>
        </w:rPr>
        <w:t xml:space="preserve"> garantizar que tanto el Estado como </w:t>
      </w:r>
      <w:r w:rsidR="0020329D">
        <w:rPr>
          <w:rFonts w:ascii="Cambria" w:hAnsi="Cambria"/>
          <w:sz w:val="20"/>
          <w:szCs w:val="20"/>
          <w:lang w:val="es-ES"/>
        </w:rPr>
        <w:t>la presunta víctima</w:t>
      </w:r>
      <w:r w:rsidR="002701DB" w:rsidRPr="00127DE8">
        <w:rPr>
          <w:rFonts w:ascii="Cambria" w:hAnsi="Cambria"/>
          <w:sz w:val="20"/>
          <w:szCs w:val="20"/>
          <w:lang w:val="es-ES"/>
        </w:rPr>
        <w:t xml:space="preserve"> tengan la plena oportunidad para presentar información y alegatos</w:t>
      </w:r>
      <w:r w:rsidR="002701DB" w:rsidRPr="00127DE8">
        <w:rPr>
          <w:rStyle w:val="FootnoteReference"/>
          <w:rFonts w:ascii="Cambria" w:hAnsi="Cambria"/>
          <w:sz w:val="20"/>
          <w:szCs w:val="20"/>
          <w:lang w:val="es-ES"/>
        </w:rPr>
        <w:footnoteReference w:id="5"/>
      </w:r>
      <w:r w:rsidR="002B7FEB" w:rsidRPr="00127DE8">
        <w:rPr>
          <w:rFonts w:ascii="Cambria" w:hAnsi="Cambria"/>
          <w:sz w:val="20"/>
          <w:szCs w:val="20"/>
          <w:lang w:val="es-ES"/>
        </w:rPr>
        <w:t xml:space="preserve">. Por lo </w:t>
      </w:r>
      <w:r>
        <w:rPr>
          <w:rFonts w:ascii="Cambria" w:hAnsi="Cambria"/>
          <w:sz w:val="20"/>
          <w:szCs w:val="20"/>
          <w:lang w:val="es-ES"/>
        </w:rPr>
        <w:t>tanto,</w:t>
      </w:r>
      <w:r w:rsidR="002B7FEB" w:rsidRPr="00127DE8">
        <w:rPr>
          <w:rFonts w:ascii="Cambria" w:hAnsi="Cambria"/>
          <w:sz w:val="20"/>
          <w:szCs w:val="20"/>
          <w:lang w:val="es-ES"/>
        </w:rPr>
        <w:t xml:space="preserve"> </w:t>
      </w:r>
      <w:r>
        <w:rPr>
          <w:rFonts w:ascii="Cambria" w:hAnsi="Cambria"/>
          <w:sz w:val="20"/>
          <w:szCs w:val="20"/>
          <w:lang w:val="es-ES"/>
        </w:rPr>
        <w:t xml:space="preserve">la </w:t>
      </w:r>
      <w:r w:rsidR="002B7FEB" w:rsidRPr="00127DE8">
        <w:rPr>
          <w:rFonts w:ascii="Cambria" w:hAnsi="Cambria"/>
          <w:sz w:val="20"/>
          <w:szCs w:val="20"/>
          <w:lang w:val="es-ES"/>
        </w:rPr>
        <w:t xml:space="preserve">Comisión </w:t>
      </w:r>
      <w:r>
        <w:rPr>
          <w:rFonts w:ascii="Cambria" w:hAnsi="Cambria"/>
          <w:sz w:val="20"/>
          <w:szCs w:val="20"/>
          <w:lang w:val="es-ES"/>
        </w:rPr>
        <w:t xml:space="preserve">Interamericana </w:t>
      </w:r>
      <w:r w:rsidR="002B7FEB" w:rsidRPr="00127DE8">
        <w:rPr>
          <w:rFonts w:ascii="Cambria" w:hAnsi="Cambria"/>
          <w:sz w:val="20"/>
          <w:szCs w:val="20"/>
          <w:lang w:val="es-ES"/>
        </w:rPr>
        <w:t>determina que la presente petición cumple con el requisito establecido en el artículo 46.1.a y b de la Convención</w:t>
      </w:r>
      <w:r>
        <w:rPr>
          <w:rFonts w:ascii="Cambria" w:hAnsi="Cambria"/>
          <w:sz w:val="20"/>
          <w:szCs w:val="20"/>
          <w:lang w:val="es-ES"/>
        </w:rPr>
        <w:t xml:space="preserve"> Americana</w:t>
      </w:r>
      <w:r w:rsidR="002B7FEB" w:rsidRPr="00127DE8">
        <w:rPr>
          <w:rFonts w:ascii="Cambria" w:hAnsi="Cambria"/>
          <w:sz w:val="20"/>
          <w:szCs w:val="20"/>
          <w:lang w:val="es-ES"/>
        </w:rPr>
        <w:t>.</w:t>
      </w:r>
    </w:p>
    <w:p w14:paraId="4FFBE378" w14:textId="64322DE9" w:rsidR="003239B8" w:rsidRPr="00127DE8" w:rsidRDefault="003239B8" w:rsidP="003239B8">
      <w:pPr>
        <w:pStyle w:val="ListParagraph"/>
        <w:spacing w:before="240" w:after="240"/>
        <w:jc w:val="both"/>
        <w:rPr>
          <w:rFonts w:asciiTheme="majorHAnsi" w:hAnsiTheme="majorHAnsi"/>
          <w:b/>
          <w:color w:val="auto"/>
          <w:sz w:val="20"/>
          <w:szCs w:val="20"/>
          <w:lang w:val="es-ES"/>
        </w:rPr>
      </w:pPr>
      <w:r w:rsidRPr="00127DE8">
        <w:rPr>
          <w:rFonts w:asciiTheme="majorHAnsi" w:hAnsiTheme="majorHAnsi"/>
          <w:b/>
          <w:bCs/>
          <w:color w:val="auto"/>
          <w:sz w:val="20"/>
          <w:szCs w:val="20"/>
          <w:lang w:val="es-ES"/>
        </w:rPr>
        <w:t>VII.</w:t>
      </w:r>
      <w:r w:rsidRPr="00127DE8">
        <w:rPr>
          <w:rFonts w:asciiTheme="majorHAnsi" w:hAnsiTheme="majorHAnsi"/>
          <w:b/>
          <w:bCs/>
          <w:color w:val="auto"/>
          <w:sz w:val="20"/>
          <w:szCs w:val="20"/>
          <w:lang w:val="es-ES"/>
        </w:rPr>
        <w:tab/>
      </w:r>
      <w:r w:rsidR="004A6A54" w:rsidRPr="00127DE8">
        <w:rPr>
          <w:rFonts w:asciiTheme="majorHAnsi" w:hAnsiTheme="majorHAnsi"/>
          <w:b/>
          <w:bCs/>
          <w:color w:val="auto"/>
          <w:sz w:val="20"/>
          <w:szCs w:val="20"/>
          <w:lang w:val="es-ES_tradnl"/>
        </w:rPr>
        <w:t xml:space="preserve">ANÁLISIS DE </w:t>
      </w:r>
      <w:r w:rsidR="00C21FEF" w:rsidRPr="00127DE8">
        <w:rPr>
          <w:rFonts w:asciiTheme="majorHAnsi" w:hAnsiTheme="majorHAnsi"/>
          <w:b/>
          <w:bCs/>
          <w:color w:val="auto"/>
          <w:sz w:val="20"/>
          <w:szCs w:val="20"/>
          <w:lang w:val="es-ES"/>
        </w:rPr>
        <w:t xml:space="preserve">CARACTERIZACIÓN </w:t>
      </w:r>
      <w:r w:rsidR="00C21FEF" w:rsidRPr="00127DE8">
        <w:rPr>
          <w:rFonts w:asciiTheme="majorHAnsi" w:hAnsiTheme="majorHAnsi"/>
          <w:b/>
          <w:bCs/>
          <w:color w:val="auto"/>
          <w:sz w:val="20"/>
          <w:szCs w:val="20"/>
          <w:lang w:val="es-UY"/>
        </w:rPr>
        <w:t>DE LOS HECHOS ALEGADOS</w:t>
      </w:r>
    </w:p>
    <w:p w14:paraId="5898B8AD" w14:textId="13062FFE" w:rsidR="008C5E2D" w:rsidRDefault="008C5E2D"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27DE8">
        <w:rPr>
          <w:rFonts w:ascii="Cambria" w:hAnsi="Cambria"/>
          <w:sz w:val="20"/>
          <w:szCs w:val="20"/>
          <w:lang w:val="es-ES"/>
        </w:rPr>
        <w:t>La Comisión observa que la presente petición incluye alega</w:t>
      </w:r>
      <w:r w:rsidR="007A176D">
        <w:rPr>
          <w:rFonts w:ascii="Cambria" w:hAnsi="Cambria"/>
          <w:sz w:val="20"/>
          <w:szCs w:val="20"/>
          <w:lang w:val="es-ES"/>
        </w:rPr>
        <w:t>tos</w:t>
      </w:r>
      <w:r w:rsidRPr="00127DE8">
        <w:rPr>
          <w:rFonts w:ascii="Cambria" w:hAnsi="Cambria"/>
          <w:sz w:val="20"/>
          <w:szCs w:val="20"/>
          <w:lang w:val="es-ES"/>
        </w:rPr>
        <w:t xml:space="preserve"> respecto a </w:t>
      </w:r>
      <w:r w:rsidR="00936D88" w:rsidRPr="00127DE8">
        <w:rPr>
          <w:rFonts w:ascii="Cambria" w:hAnsi="Cambria"/>
          <w:sz w:val="20"/>
          <w:szCs w:val="20"/>
          <w:lang w:val="es-ES"/>
        </w:rPr>
        <w:t>la presunta vulneraci</w:t>
      </w:r>
      <w:r w:rsidR="00EA2558" w:rsidRPr="00127DE8">
        <w:rPr>
          <w:rFonts w:ascii="Cambria" w:hAnsi="Cambria"/>
          <w:sz w:val="20"/>
          <w:szCs w:val="20"/>
          <w:lang w:val="es-ES"/>
        </w:rPr>
        <w:t xml:space="preserve">ón </w:t>
      </w:r>
      <w:r w:rsidR="007A176D">
        <w:rPr>
          <w:rFonts w:ascii="Cambria" w:hAnsi="Cambria"/>
          <w:sz w:val="20"/>
          <w:szCs w:val="20"/>
          <w:lang w:val="es-ES"/>
        </w:rPr>
        <w:t>de</w:t>
      </w:r>
      <w:r w:rsidR="00EA2558" w:rsidRPr="00127DE8">
        <w:rPr>
          <w:rFonts w:ascii="Cambria" w:hAnsi="Cambria"/>
          <w:sz w:val="20"/>
          <w:szCs w:val="20"/>
          <w:lang w:val="es-ES"/>
        </w:rPr>
        <w:t>l derecho a la igualdad de</w:t>
      </w:r>
      <w:r w:rsidR="007A176D">
        <w:rPr>
          <w:rFonts w:ascii="Cambria" w:hAnsi="Cambria"/>
          <w:sz w:val="20"/>
          <w:szCs w:val="20"/>
          <w:lang w:val="es-ES"/>
        </w:rPr>
        <w:t xml:space="preserve"> </w:t>
      </w:r>
      <w:r w:rsidR="00EA2558" w:rsidRPr="00127DE8">
        <w:rPr>
          <w:rFonts w:ascii="Cambria" w:hAnsi="Cambria"/>
          <w:sz w:val="20"/>
          <w:szCs w:val="20"/>
          <w:lang w:val="es-ES"/>
        </w:rPr>
        <w:t>l</w:t>
      </w:r>
      <w:r w:rsidR="007A176D">
        <w:rPr>
          <w:rFonts w:ascii="Cambria" w:hAnsi="Cambria"/>
          <w:sz w:val="20"/>
          <w:szCs w:val="20"/>
          <w:lang w:val="es-ES"/>
        </w:rPr>
        <w:t>a presunta víctima</w:t>
      </w:r>
      <w:r w:rsidR="00EA2558" w:rsidRPr="00127DE8">
        <w:rPr>
          <w:rFonts w:ascii="Cambria" w:hAnsi="Cambria"/>
          <w:sz w:val="20"/>
          <w:szCs w:val="20"/>
          <w:lang w:val="es-ES"/>
        </w:rPr>
        <w:t>, a</w:t>
      </w:r>
      <w:r w:rsidR="007A176D">
        <w:rPr>
          <w:rFonts w:ascii="Cambria" w:hAnsi="Cambria"/>
          <w:sz w:val="20"/>
          <w:szCs w:val="20"/>
          <w:lang w:val="es-ES"/>
        </w:rPr>
        <w:t xml:space="preserve"> </w:t>
      </w:r>
      <w:r w:rsidR="00EA2558" w:rsidRPr="00127DE8">
        <w:rPr>
          <w:rFonts w:ascii="Cambria" w:hAnsi="Cambria"/>
          <w:sz w:val="20"/>
          <w:szCs w:val="20"/>
          <w:lang w:val="es-ES"/>
        </w:rPr>
        <w:t>l</w:t>
      </w:r>
      <w:r w:rsidR="007A176D">
        <w:rPr>
          <w:rFonts w:ascii="Cambria" w:hAnsi="Cambria"/>
          <w:sz w:val="20"/>
          <w:szCs w:val="20"/>
          <w:lang w:val="es-ES"/>
        </w:rPr>
        <w:t>a</w:t>
      </w:r>
      <w:r w:rsidR="00EA2558" w:rsidRPr="00127DE8">
        <w:rPr>
          <w:rFonts w:ascii="Cambria" w:hAnsi="Cambria"/>
          <w:sz w:val="20"/>
          <w:szCs w:val="20"/>
          <w:lang w:val="es-ES"/>
        </w:rPr>
        <w:t xml:space="preserve"> </w:t>
      </w:r>
      <w:r w:rsidR="007A176D">
        <w:rPr>
          <w:rFonts w:ascii="Cambria" w:hAnsi="Cambria"/>
          <w:sz w:val="20"/>
          <w:szCs w:val="20"/>
          <w:lang w:val="es-ES"/>
        </w:rPr>
        <w:t xml:space="preserve">que </w:t>
      </w:r>
      <w:r w:rsidR="00EA2558" w:rsidRPr="00127DE8">
        <w:rPr>
          <w:rFonts w:ascii="Cambria" w:hAnsi="Cambria"/>
          <w:sz w:val="20"/>
          <w:szCs w:val="20"/>
          <w:lang w:val="es-ES"/>
        </w:rPr>
        <w:t xml:space="preserve">no </w:t>
      </w:r>
      <w:r w:rsidR="007A176D">
        <w:rPr>
          <w:rFonts w:ascii="Cambria" w:hAnsi="Cambria"/>
          <w:sz w:val="20"/>
          <w:szCs w:val="20"/>
          <w:lang w:val="es-ES"/>
        </w:rPr>
        <w:t xml:space="preserve">se le habría </w:t>
      </w:r>
      <w:r w:rsidR="00EA2558" w:rsidRPr="00127DE8">
        <w:rPr>
          <w:rFonts w:ascii="Cambria" w:hAnsi="Cambria"/>
          <w:sz w:val="20"/>
          <w:szCs w:val="20"/>
          <w:lang w:val="es-ES"/>
        </w:rPr>
        <w:t xml:space="preserve">permitido </w:t>
      </w:r>
      <w:r w:rsidR="00CA4C28" w:rsidRPr="00127DE8">
        <w:rPr>
          <w:rFonts w:ascii="Cambria" w:hAnsi="Cambria"/>
          <w:sz w:val="20"/>
          <w:szCs w:val="20"/>
          <w:lang w:val="es-ES"/>
        </w:rPr>
        <w:t xml:space="preserve">obtener su certificación de idoneidad y libre ejercicio de la medicina teniendo </w:t>
      </w:r>
      <w:r w:rsidR="007A176D">
        <w:rPr>
          <w:rFonts w:ascii="Cambria" w:hAnsi="Cambria"/>
          <w:sz w:val="20"/>
          <w:szCs w:val="20"/>
          <w:lang w:val="es-ES"/>
        </w:rPr>
        <w:t>con</w:t>
      </w:r>
      <w:r w:rsidR="00CA4C28" w:rsidRPr="00127DE8">
        <w:rPr>
          <w:rFonts w:ascii="Cambria" w:hAnsi="Cambria"/>
          <w:sz w:val="20"/>
          <w:szCs w:val="20"/>
          <w:lang w:val="es-ES"/>
        </w:rPr>
        <w:t xml:space="preserve"> justificación</w:t>
      </w:r>
      <w:r w:rsidR="007A176D">
        <w:rPr>
          <w:rFonts w:ascii="Cambria" w:hAnsi="Cambria"/>
          <w:sz w:val="20"/>
          <w:szCs w:val="20"/>
          <w:lang w:val="es-ES"/>
        </w:rPr>
        <w:t xml:space="preserve"> su</w:t>
      </w:r>
      <w:r w:rsidR="00CA4C28" w:rsidRPr="00127DE8">
        <w:rPr>
          <w:rFonts w:ascii="Cambria" w:hAnsi="Cambria"/>
          <w:sz w:val="20"/>
          <w:szCs w:val="20"/>
          <w:lang w:val="es-ES"/>
        </w:rPr>
        <w:t xml:space="preserve"> incapacidad física. Además, se presentan alegatos por la vulneración de las garantías y protección judicial </w:t>
      </w:r>
      <w:r w:rsidR="00962562" w:rsidRPr="00127DE8">
        <w:rPr>
          <w:rFonts w:ascii="Cambria" w:hAnsi="Cambria"/>
          <w:sz w:val="20"/>
          <w:szCs w:val="20"/>
          <w:lang w:val="es-ES"/>
        </w:rPr>
        <w:t>d</w:t>
      </w:r>
      <w:r w:rsidR="007A176D">
        <w:rPr>
          <w:rFonts w:ascii="Cambria" w:hAnsi="Cambria"/>
          <w:sz w:val="20"/>
          <w:szCs w:val="20"/>
          <w:lang w:val="es-ES"/>
        </w:rPr>
        <w:t>e</w:t>
      </w:r>
      <w:r w:rsidR="008E1804">
        <w:rPr>
          <w:rFonts w:ascii="Cambria" w:hAnsi="Cambria"/>
          <w:sz w:val="20"/>
          <w:szCs w:val="20"/>
          <w:lang w:val="es-ES"/>
        </w:rPr>
        <w:t xml:space="preserve"> </w:t>
      </w:r>
      <w:r w:rsidR="0020329D">
        <w:rPr>
          <w:rFonts w:ascii="Cambria" w:hAnsi="Cambria"/>
          <w:sz w:val="20"/>
          <w:szCs w:val="20"/>
          <w:lang w:val="es-ES"/>
        </w:rPr>
        <w:t>la presunta víctima</w:t>
      </w:r>
      <w:r w:rsidR="0080403D" w:rsidRPr="00127DE8">
        <w:rPr>
          <w:rFonts w:ascii="Cambria" w:hAnsi="Cambria"/>
          <w:sz w:val="20"/>
          <w:szCs w:val="20"/>
          <w:lang w:val="es-ES"/>
        </w:rPr>
        <w:t>,</w:t>
      </w:r>
      <w:r w:rsidR="00695DD0" w:rsidRPr="00127DE8">
        <w:rPr>
          <w:rFonts w:ascii="Cambria" w:hAnsi="Cambria"/>
          <w:sz w:val="20"/>
          <w:szCs w:val="20"/>
          <w:lang w:val="es-ES"/>
        </w:rPr>
        <w:t xml:space="preserve"> pues la negativa del </w:t>
      </w:r>
      <w:r w:rsidR="00962562" w:rsidRPr="00127DE8">
        <w:rPr>
          <w:rFonts w:ascii="Cambria" w:hAnsi="Cambria"/>
          <w:sz w:val="20"/>
          <w:szCs w:val="20"/>
          <w:lang w:val="es-ES"/>
        </w:rPr>
        <w:t>Estado de Panamá de</w:t>
      </w:r>
      <w:r w:rsidR="00695DD0" w:rsidRPr="00127DE8">
        <w:rPr>
          <w:rFonts w:ascii="Cambria" w:hAnsi="Cambria"/>
          <w:sz w:val="20"/>
          <w:szCs w:val="20"/>
          <w:lang w:val="es-ES"/>
        </w:rPr>
        <w:t xml:space="preserve"> realizar las </w:t>
      </w:r>
      <w:r w:rsidR="00962562" w:rsidRPr="00127DE8">
        <w:rPr>
          <w:rFonts w:ascii="Cambria" w:hAnsi="Cambria"/>
          <w:sz w:val="20"/>
          <w:szCs w:val="20"/>
          <w:lang w:val="es-ES"/>
        </w:rPr>
        <w:t>adecuaciones de</w:t>
      </w:r>
      <w:r w:rsidR="00695DD0" w:rsidRPr="00127DE8">
        <w:rPr>
          <w:rFonts w:ascii="Cambria" w:hAnsi="Cambria"/>
          <w:sz w:val="20"/>
          <w:szCs w:val="20"/>
          <w:lang w:val="es-ES"/>
        </w:rPr>
        <w:t xml:space="preserve"> infraestructura que le permitieran realizar el internado médico de manera a</w:t>
      </w:r>
      <w:r w:rsidR="00E30D3E" w:rsidRPr="00127DE8">
        <w:rPr>
          <w:rFonts w:ascii="Cambria" w:hAnsi="Cambria"/>
          <w:sz w:val="20"/>
          <w:szCs w:val="20"/>
          <w:lang w:val="es-ES"/>
        </w:rPr>
        <w:t>corde con su discapacidad física</w:t>
      </w:r>
      <w:r w:rsidR="00695DD0" w:rsidRPr="00127DE8">
        <w:rPr>
          <w:rFonts w:ascii="Cambria" w:hAnsi="Cambria"/>
          <w:sz w:val="20"/>
          <w:szCs w:val="20"/>
          <w:lang w:val="es-ES"/>
        </w:rPr>
        <w:t xml:space="preserve">. Finalmente, </w:t>
      </w:r>
      <w:r w:rsidR="0020329D">
        <w:rPr>
          <w:rFonts w:ascii="Cambria" w:hAnsi="Cambria"/>
          <w:sz w:val="20"/>
          <w:szCs w:val="20"/>
          <w:lang w:val="es-ES"/>
        </w:rPr>
        <w:t>la presunta víctima</w:t>
      </w:r>
      <w:r w:rsidR="00451DFE" w:rsidRPr="00127DE8">
        <w:rPr>
          <w:rFonts w:ascii="Cambria" w:hAnsi="Cambria"/>
          <w:sz w:val="20"/>
          <w:szCs w:val="20"/>
          <w:lang w:val="es-ES"/>
        </w:rPr>
        <w:t xml:space="preserve"> </w:t>
      </w:r>
      <w:r w:rsidR="007A176D">
        <w:rPr>
          <w:rFonts w:ascii="Cambria" w:hAnsi="Cambria"/>
          <w:sz w:val="20"/>
          <w:szCs w:val="20"/>
          <w:lang w:val="es-ES"/>
        </w:rPr>
        <w:t xml:space="preserve">argumenta </w:t>
      </w:r>
      <w:r w:rsidR="00451DFE" w:rsidRPr="00127DE8">
        <w:rPr>
          <w:rFonts w:ascii="Cambria" w:hAnsi="Cambria"/>
          <w:sz w:val="20"/>
          <w:szCs w:val="20"/>
          <w:lang w:val="es-ES"/>
        </w:rPr>
        <w:t xml:space="preserve">la falta de adaptación legislativa advertida por la Corte Suprema de Justicia que permitiese garantizar a las personas con discapacidad el goce en el ejercicio de sus derechos en condiciones de igualdad, </w:t>
      </w:r>
      <w:r w:rsidR="007A176D">
        <w:rPr>
          <w:rFonts w:ascii="Cambria" w:hAnsi="Cambria"/>
          <w:sz w:val="20"/>
          <w:szCs w:val="20"/>
          <w:lang w:val="es-ES"/>
        </w:rPr>
        <w:t>que considera</w:t>
      </w:r>
      <w:r w:rsidR="00451DFE" w:rsidRPr="00127DE8">
        <w:rPr>
          <w:rFonts w:ascii="Cambria" w:hAnsi="Cambria"/>
          <w:sz w:val="20"/>
          <w:szCs w:val="20"/>
          <w:lang w:val="es-ES"/>
        </w:rPr>
        <w:t xml:space="preserve"> debe</w:t>
      </w:r>
      <w:r w:rsidR="007A176D">
        <w:rPr>
          <w:rFonts w:ascii="Cambria" w:hAnsi="Cambria"/>
          <w:sz w:val="20"/>
          <w:szCs w:val="20"/>
          <w:lang w:val="es-ES"/>
        </w:rPr>
        <w:t>ría</w:t>
      </w:r>
      <w:r w:rsidR="00451DFE" w:rsidRPr="00127DE8">
        <w:rPr>
          <w:rFonts w:ascii="Cambria" w:hAnsi="Cambria"/>
          <w:sz w:val="20"/>
          <w:szCs w:val="20"/>
          <w:lang w:val="es-ES"/>
        </w:rPr>
        <w:t xml:space="preserve"> reflejarse en la legislación nacional de Panamá. </w:t>
      </w:r>
    </w:p>
    <w:p w14:paraId="0D39BDCA" w14:textId="19C7CBC2" w:rsidR="002E34BA" w:rsidRPr="004E3582" w:rsidRDefault="008E1804" w:rsidP="00BC65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279EE">
        <w:rPr>
          <w:rFonts w:ascii="Cambria" w:hAnsi="Cambria"/>
          <w:sz w:val="20"/>
          <w:szCs w:val="20"/>
          <w:lang w:val="es-ES"/>
        </w:rPr>
        <w:t>En relación al alegato del Estado</w:t>
      </w:r>
      <w:r w:rsidR="00FC6C9B" w:rsidRPr="00A279EE">
        <w:rPr>
          <w:rFonts w:ascii="Cambria" w:hAnsi="Cambria"/>
          <w:sz w:val="20"/>
          <w:szCs w:val="20"/>
          <w:lang w:val="es-ES"/>
        </w:rPr>
        <w:t xml:space="preserve"> referente a la falta de competencia de esta Comisión para conocer de presuntas violaciones a</w:t>
      </w:r>
      <w:r w:rsidR="00FC6C9B" w:rsidRPr="00A279EE">
        <w:rPr>
          <w:rFonts w:ascii="Cambria" w:hAnsi="Cambria"/>
          <w:sz w:val="20"/>
          <w:szCs w:val="20"/>
          <w:lang w:val="es-AR"/>
        </w:rPr>
        <w:t xml:space="preserve"> la Convención sobre los Derechos de las Personas con Discapacidad y el Protocolo Facultativo de la Convención sobre las Personas con Discapacidad, adoptada por la Asamblea General de las Naciones Unidas, la</w:t>
      </w:r>
      <w:r w:rsidR="00FC6C9B">
        <w:rPr>
          <w:rFonts w:ascii="Cambria" w:hAnsi="Cambria"/>
          <w:sz w:val="20"/>
          <w:szCs w:val="20"/>
          <w:lang w:val="es-AR"/>
        </w:rPr>
        <w:t xml:space="preserve"> CIDH reconoce que si bien </w:t>
      </w:r>
      <w:r w:rsidR="00FC6C9B">
        <w:rPr>
          <w:rFonts w:ascii="Cambria" w:hAnsi="Cambria"/>
          <w:sz w:val="20"/>
          <w:szCs w:val="20"/>
          <w:lang w:val="es-ES"/>
        </w:rPr>
        <w:t>care</w:t>
      </w:r>
      <w:r w:rsidR="002E34BA" w:rsidRPr="00127DE8">
        <w:rPr>
          <w:rFonts w:ascii="Cambria" w:hAnsi="Cambria"/>
          <w:sz w:val="20"/>
          <w:szCs w:val="20"/>
          <w:lang w:val="es-ES"/>
        </w:rPr>
        <w:t xml:space="preserve">ce de competencia </w:t>
      </w:r>
      <w:proofErr w:type="spellStart"/>
      <w:r w:rsidR="002E34BA" w:rsidRPr="00127DE8">
        <w:rPr>
          <w:rFonts w:ascii="Cambria" w:hAnsi="Cambria"/>
          <w:i/>
          <w:sz w:val="20"/>
          <w:szCs w:val="20"/>
          <w:lang w:val="es-ES"/>
        </w:rPr>
        <w:t>ratione</w:t>
      </w:r>
      <w:proofErr w:type="spellEnd"/>
      <w:r w:rsidR="002E34BA" w:rsidRPr="00127DE8">
        <w:rPr>
          <w:rFonts w:ascii="Cambria" w:hAnsi="Cambria"/>
          <w:i/>
          <w:sz w:val="20"/>
          <w:szCs w:val="20"/>
          <w:lang w:val="es-ES"/>
        </w:rPr>
        <w:t xml:space="preserve"> </w:t>
      </w:r>
      <w:proofErr w:type="spellStart"/>
      <w:r w:rsidR="002E34BA" w:rsidRPr="00127DE8">
        <w:rPr>
          <w:rFonts w:ascii="Cambria" w:hAnsi="Cambria"/>
          <w:i/>
          <w:sz w:val="20"/>
          <w:szCs w:val="20"/>
          <w:lang w:val="es-ES"/>
        </w:rPr>
        <w:t>materiae</w:t>
      </w:r>
      <w:proofErr w:type="spellEnd"/>
      <w:r w:rsidR="002E34BA" w:rsidRPr="00127DE8">
        <w:rPr>
          <w:rFonts w:ascii="Cambria" w:hAnsi="Cambria"/>
          <w:i/>
          <w:sz w:val="20"/>
          <w:szCs w:val="20"/>
          <w:lang w:val="es-ES"/>
        </w:rPr>
        <w:t xml:space="preserve"> </w:t>
      </w:r>
      <w:r w:rsidR="002E34BA" w:rsidRPr="00127DE8">
        <w:rPr>
          <w:rFonts w:ascii="Cambria" w:hAnsi="Cambria"/>
          <w:sz w:val="20"/>
          <w:szCs w:val="20"/>
          <w:lang w:val="es-ES"/>
        </w:rPr>
        <w:t xml:space="preserve">para pronunciarse sobre violaciones </w:t>
      </w:r>
      <w:r w:rsidR="002E34BA">
        <w:rPr>
          <w:rFonts w:ascii="Cambria" w:hAnsi="Cambria"/>
          <w:sz w:val="20"/>
          <w:szCs w:val="20"/>
          <w:lang w:val="es-ES"/>
        </w:rPr>
        <w:t>de</w:t>
      </w:r>
      <w:r w:rsidR="002E34BA" w:rsidRPr="00127DE8">
        <w:rPr>
          <w:rFonts w:ascii="Cambria" w:hAnsi="Cambria"/>
          <w:sz w:val="20"/>
          <w:szCs w:val="20"/>
          <w:lang w:val="es-ES"/>
        </w:rPr>
        <w:t xml:space="preserve"> derechos </w:t>
      </w:r>
      <w:r w:rsidR="002E34BA">
        <w:rPr>
          <w:rFonts w:ascii="Cambria" w:hAnsi="Cambria"/>
          <w:sz w:val="20"/>
          <w:szCs w:val="20"/>
          <w:lang w:val="es-ES"/>
        </w:rPr>
        <w:t>reconocidos</w:t>
      </w:r>
      <w:r w:rsidR="002E34BA" w:rsidRPr="00127DE8">
        <w:rPr>
          <w:rFonts w:ascii="Cambria" w:hAnsi="Cambria"/>
          <w:sz w:val="20"/>
          <w:szCs w:val="20"/>
          <w:lang w:val="es-ES"/>
        </w:rPr>
        <w:t xml:space="preserve"> en tratados fuera del </w:t>
      </w:r>
      <w:r w:rsidR="002E34BA">
        <w:rPr>
          <w:rFonts w:ascii="Cambria" w:hAnsi="Cambria"/>
          <w:sz w:val="20"/>
          <w:szCs w:val="20"/>
          <w:lang w:val="es-ES"/>
        </w:rPr>
        <w:t>s</w:t>
      </w:r>
      <w:r w:rsidR="002E34BA" w:rsidRPr="00127DE8">
        <w:rPr>
          <w:rFonts w:ascii="Cambria" w:hAnsi="Cambria"/>
          <w:sz w:val="20"/>
          <w:szCs w:val="20"/>
          <w:lang w:val="es-ES"/>
        </w:rPr>
        <w:t xml:space="preserve">istema </w:t>
      </w:r>
      <w:r w:rsidR="002E34BA">
        <w:rPr>
          <w:rFonts w:ascii="Cambria" w:hAnsi="Cambria"/>
          <w:sz w:val="20"/>
          <w:szCs w:val="20"/>
          <w:lang w:val="es-ES"/>
        </w:rPr>
        <w:t>i</w:t>
      </w:r>
      <w:r w:rsidR="002E34BA" w:rsidRPr="00127DE8">
        <w:rPr>
          <w:rFonts w:ascii="Cambria" w:hAnsi="Cambria"/>
          <w:sz w:val="20"/>
          <w:szCs w:val="20"/>
          <w:lang w:val="es-ES"/>
        </w:rPr>
        <w:t xml:space="preserve">nteramericano, sin perjuicio </w:t>
      </w:r>
      <w:r w:rsidR="002E34BA">
        <w:rPr>
          <w:rFonts w:ascii="Cambria" w:hAnsi="Cambria"/>
          <w:sz w:val="20"/>
          <w:szCs w:val="20"/>
          <w:lang w:val="es-ES"/>
        </w:rPr>
        <w:t xml:space="preserve">de </w:t>
      </w:r>
      <w:r w:rsidR="00FC6C9B">
        <w:rPr>
          <w:rFonts w:ascii="Cambria" w:hAnsi="Cambria"/>
          <w:sz w:val="20"/>
          <w:szCs w:val="20"/>
          <w:lang w:val="es-ES"/>
        </w:rPr>
        <w:t xml:space="preserve">lo anterior, si resulta posible que esta Comisión </w:t>
      </w:r>
      <w:r w:rsidR="002E34BA" w:rsidRPr="00127DE8">
        <w:rPr>
          <w:rFonts w:ascii="Cambria" w:hAnsi="Cambria"/>
          <w:sz w:val="20"/>
          <w:szCs w:val="20"/>
          <w:lang w:val="es-ES"/>
        </w:rPr>
        <w:t xml:space="preserve">recurrir a los estándares internacionales establecidos en otros tratados a fin de interpretar las normas de la Convención </w:t>
      </w:r>
      <w:r w:rsidR="002E34BA">
        <w:rPr>
          <w:rFonts w:ascii="Cambria" w:hAnsi="Cambria"/>
          <w:sz w:val="20"/>
          <w:szCs w:val="20"/>
          <w:lang w:val="es-ES"/>
        </w:rPr>
        <w:t xml:space="preserve">Americana </w:t>
      </w:r>
      <w:r w:rsidR="002E34BA" w:rsidRPr="00127DE8">
        <w:rPr>
          <w:rFonts w:ascii="Cambria" w:hAnsi="Cambria"/>
          <w:sz w:val="20"/>
          <w:szCs w:val="20"/>
          <w:lang w:val="es-ES"/>
        </w:rPr>
        <w:t>en virtud de</w:t>
      </w:r>
      <w:r w:rsidR="002E34BA">
        <w:rPr>
          <w:rFonts w:ascii="Cambria" w:hAnsi="Cambria"/>
          <w:sz w:val="20"/>
          <w:szCs w:val="20"/>
          <w:lang w:val="es-ES"/>
        </w:rPr>
        <w:t xml:space="preserve"> su</w:t>
      </w:r>
      <w:r w:rsidR="002E34BA" w:rsidRPr="00127DE8">
        <w:rPr>
          <w:rFonts w:ascii="Cambria" w:hAnsi="Cambria"/>
          <w:sz w:val="20"/>
          <w:szCs w:val="20"/>
          <w:lang w:val="es-ES"/>
        </w:rPr>
        <w:t xml:space="preserve"> artículo 29</w:t>
      </w:r>
      <w:r w:rsidR="002E34BA" w:rsidRPr="00127DE8">
        <w:rPr>
          <w:rStyle w:val="FootnoteReference"/>
          <w:rFonts w:ascii="Cambria" w:hAnsi="Cambria"/>
          <w:sz w:val="20"/>
          <w:szCs w:val="20"/>
          <w:lang w:val="es-ES"/>
        </w:rPr>
        <w:footnoteReference w:id="6"/>
      </w:r>
      <w:r w:rsidR="002E34BA" w:rsidRPr="00127DE8">
        <w:rPr>
          <w:rFonts w:ascii="Cambria" w:hAnsi="Cambria"/>
          <w:sz w:val="20"/>
          <w:szCs w:val="20"/>
          <w:lang w:val="es-ES"/>
        </w:rPr>
        <w:t xml:space="preserve">. </w:t>
      </w:r>
    </w:p>
    <w:p w14:paraId="0D524F5C" w14:textId="587D12EE" w:rsidR="00A11E44" w:rsidRPr="00127DE8" w:rsidRDefault="008C5E2D"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27DE8">
        <w:rPr>
          <w:rFonts w:ascii="Cambria" w:hAnsi="Cambria"/>
          <w:sz w:val="20"/>
          <w:szCs w:val="20"/>
          <w:lang w:val="es-ES"/>
        </w:rPr>
        <w:t>En aten</w:t>
      </w:r>
      <w:r w:rsidR="00C25ADB" w:rsidRPr="00127DE8">
        <w:rPr>
          <w:rFonts w:ascii="Cambria" w:hAnsi="Cambria"/>
          <w:sz w:val="20"/>
          <w:szCs w:val="20"/>
          <w:lang w:val="es-ES"/>
        </w:rPr>
        <w:t xml:space="preserve">ción a estas consideraciones y </w:t>
      </w:r>
      <w:r w:rsidRPr="00127DE8">
        <w:rPr>
          <w:rFonts w:ascii="Cambria" w:hAnsi="Cambria"/>
          <w:sz w:val="20"/>
          <w:szCs w:val="20"/>
          <w:lang w:val="es-ES"/>
        </w:rPr>
        <w:t>tras examinar los elementos de hecho y de derecho expuestos por las partes</w:t>
      </w:r>
      <w:r w:rsidR="007A176D">
        <w:rPr>
          <w:rFonts w:ascii="Cambria" w:hAnsi="Cambria"/>
          <w:sz w:val="20"/>
          <w:szCs w:val="20"/>
          <w:lang w:val="es-ES"/>
        </w:rPr>
        <w:t>,</w:t>
      </w:r>
      <w:r w:rsidRPr="00127DE8">
        <w:rPr>
          <w:rFonts w:ascii="Cambria" w:hAnsi="Cambria"/>
          <w:sz w:val="20"/>
          <w:szCs w:val="20"/>
          <w:lang w:val="es-ES"/>
        </w:rPr>
        <w:t xml:space="preserve"> la Comisión </w:t>
      </w:r>
      <w:r w:rsidR="007A176D">
        <w:rPr>
          <w:rFonts w:ascii="Cambria" w:hAnsi="Cambria"/>
          <w:sz w:val="20"/>
          <w:szCs w:val="20"/>
          <w:lang w:val="es-ES"/>
        </w:rPr>
        <w:t xml:space="preserve">Interamericana </w:t>
      </w:r>
      <w:r w:rsidRPr="00127DE8">
        <w:rPr>
          <w:rFonts w:ascii="Cambria" w:hAnsi="Cambria"/>
          <w:sz w:val="20"/>
          <w:szCs w:val="20"/>
          <w:lang w:val="es-ES"/>
        </w:rPr>
        <w:t xml:space="preserve">estima que </w:t>
      </w:r>
      <w:r w:rsidR="007A176D">
        <w:rPr>
          <w:rFonts w:ascii="Cambria" w:hAnsi="Cambria"/>
          <w:sz w:val="20"/>
          <w:szCs w:val="20"/>
          <w:lang w:val="es-ES"/>
        </w:rPr>
        <w:t>los alegatos</w:t>
      </w:r>
      <w:r w:rsidRPr="00127DE8">
        <w:rPr>
          <w:rFonts w:ascii="Cambria" w:hAnsi="Cambria"/>
          <w:sz w:val="20"/>
          <w:szCs w:val="20"/>
          <w:lang w:val="es-ES"/>
        </w:rPr>
        <w:t xml:space="preserve"> de la </w:t>
      </w:r>
      <w:r w:rsidR="007A176D">
        <w:rPr>
          <w:rFonts w:ascii="Cambria" w:hAnsi="Cambria"/>
          <w:sz w:val="20"/>
          <w:szCs w:val="20"/>
          <w:lang w:val="es-ES"/>
        </w:rPr>
        <w:t>presunta víctima</w:t>
      </w:r>
      <w:r w:rsidRPr="00127DE8">
        <w:rPr>
          <w:rFonts w:ascii="Cambria" w:hAnsi="Cambria"/>
          <w:sz w:val="20"/>
          <w:szCs w:val="20"/>
          <w:lang w:val="es-ES"/>
        </w:rPr>
        <w:t xml:space="preserve"> no resultan manifiestamente infundadas</w:t>
      </w:r>
      <w:r w:rsidR="007A176D">
        <w:rPr>
          <w:rFonts w:ascii="Cambria" w:hAnsi="Cambria"/>
          <w:sz w:val="20"/>
          <w:szCs w:val="20"/>
          <w:lang w:val="es-ES"/>
        </w:rPr>
        <w:t>;</w:t>
      </w:r>
      <w:r w:rsidRPr="00127DE8">
        <w:rPr>
          <w:rFonts w:ascii="Cambria" w:hAnsi="Cambria"/>
          <w:sz w:val="20"/>
          <w:szCs w:val="20"/>
          <w:lang w:val="es-ES"/>
        </w:rPr>
        <w:t xml:space="preserve"> y </w:t>
      </w:r>
      <w:r w:rsidR="007A176D">
        <w:rPr>
          <w:rFonts w:ascii="Cambria" w:hAnsi="Cambria"/>
          <w:sz w:val="20"/>
          <w:szCs w:val="20"/>
          <w:lang w:val="es-ES"/>
        </w:rPr>
        <w:t xml:space="preserve">que </w:t>
      </w:r>
      <w:r w:rsidRPr="00127DE8">
        <w:rPr>
          <w:rFonts w:ascii="Cambria" w:hAnsi="Cambria"/>
          <w:sz w:val="20"/>
          <w:szCs w:val="20"/>
          <w:lang w:val="es-ES"/>
        </w:rPr>
        <w:t>requieren un estudio de fondo</w:t>
      </w:r>
      <w:r w:rsidR="007A176D">
        <w:rPr>
          <w:rFonts w:ascii="Cambria" w:hAnsi="Cambria"/>
          <w:sz w:val="20"/>
          <w:szCs w:val="20"/>
          <w:lang w:val="es-ES"/>
        </w:rPr>
        <w:t>,</w:t>
      </w:r>
      <w:r w:rsidRPr="00127DE8">
        <w:rPr>
          <w:rFonts w:ascii="Cambria" w:hAnsi="Cambria"/>
          <w:sz w:val="20"/>
          <w:szCs w:val="20"/>
          <w:lang w:val="es-ES"/>
        </w:rPr>
        <w:t xml:space="preserve"> pues de </w:t>
      </w:r>
      <w:r w:rsidR="007A176D">
        <w:rPr>
          <w:rFonts w:ascii="Cambria" w:hAnsi="Cambria"/>
          <w:sz w:val="20"/>
          <w:szCs w:val="20"/>
          <w:lang w:val="es-ES"/>
        </w:rPr>
        <w:t>establecerse</w:t>
      </w:r>
      <w:r w:rsidRPr="00127DE8">
        <w:rPr>
          <w:rFonts w:ascii="Cambria" w:hAnsi="Cambria"/>
          <w:sz w:val="20"/>
          <w:szCs w:val="20"/>
          <w:lang w:val="es-ES"/>
        </w:rPr>
        <w:t xml:space="preserve"> como ciertos podrían caracterizar violaciones </w:t>
      </w:r>
      <w:r w:rsidR="007A176D">
        <w:rPr>
          <w:rFonts w:ascii="Cambria" w:hAnsi="Cambria"/>
          <w:sz w:val="20"/>
          <w:szCs w:val="20"/>
          <w:lang w:val="es-ES"/>
        </w:rPr>
        <w:t>de</w:t>
      </w:r>
      <w:r w:rsidRPr="00127DE8">
        <w:rPr>
          <w:rFonts w:ascii="Cambria" w:hAnsi="Cambria"/>
          <w:sz w:val="20"/>
          <w:szCs w:val="20"/>
          <w:lang w:val="es-ES"/>
        </w:rPr>
        <w:t xml:space="preserve"> los artículos </w:t>
      </w:r>
      <w:r w:rsidR="00882B3F" w:rsidRPr="00127DE8">
        <w:rPr>
          <w:rFonts w:ascii="Cambria" w:hAnsi="Cambria"/>
          <w:sz w:val="20"/>
          <w:szCs w:val="20"/>
          <w:lang w:val="es-ES"/>
        </w:rPr>
        <w:t xml:space="preserve">8 (garantías judiciales), </w:t>
      </w:r>
      <w:r w:rsidR="00F048C2" w:rsidRPr="00127DE8">
        <w:rPr>
          <w:rFonts w:ascii="Cambria" w:hAnsi="Cambria"/>
          <w:sz w:val="20"/>
          <w:szCs w:val="20"/>
          <w:lang w:val="es-ES"/>
        </w:rPr>
        <w:t>24 (igualdad ante la ley), 25 (protección judicial) y 26 (derechos progresivos) de la Convención Americana</w:t>
      </w:r>
      <w:r w:rsidR="00572892">
        <w:rPr>
          <w:rFonts w:ascii="Cambria" w:hAnsi="Cambria"/>
          <w:sz w:val="20"/>
          <w:szCs w:val="20"/>
          <w:lang w:val="es-ES"/>
        </w:rPr>
        <w:t xml:space="preserve"> </w:t>
      </w:r>
      <w:r w:rsidR="00572892">
        <w:rPr>
          <w:rFonts w:ascii="Cambria" w:hAnsi="Cambria"/>
          <w:bCs/>
          <w:sz w:val="20"/>
          <w:szCs w:val="20"/>
          <w:lang w:val="es-US"/>
        </w:rPr>
        <w:t>con relación a los artículos 1 (obligación de respetar los derechos) y 2 (deber de agotar las disposiciones de derecho interno).</w:t>
      </w:r>
    </w:p>
    <w:p w14:paraId="29BB41F5" w14:textId="77777777" w:rsidR="003239B8" w:rsidRPr="00127DE8" w:rsidRDefault="003239B8" w:rsidP="003239B8">
      <w:pPr>
        <w:pStyle w:val="ListParagraph"/>
        <w:spacing w:before="240" w:after="240"/>
        <w:jc w:val="both"/>
        <w:rPr>
          <w:rFonts w:asciiTheme="majorHAnsi" w:hAnsiTheme="majorHAnsi"/>
          <w:b/>
          <w:bCs/>
          <w:color w:val="auto"/>
          <w:sz w:val="20"/>
          <w:szCs w:val="20"/>
          <w:lang w:val="es-ES"/>
        </w:rPr>
      </w:pPr>
      <w:r w:rsidRPr="00127DE8">
        <w:rPr>
          <w:rFonts w:asciiTheme="majorHAnsi" w:hAnsiTheme="majorHAnsi"/>
          <w:b/>
          <w:bCs/>
          <w:color w:val="auto"/>
          <w:sz w:val="20"/>
          <w:szCs w:val="20"/>
          <w:lang w:val="es-ES"/>
        </w:rPr>
        <w:t xml:space="preserve">VIII. </w:t>
      </w:r>
      <w:r w:rsidRPr="00127DE8">
        <w:rPr>
          <w:rFonts w:asciiTheme="majorHAnsi" w:hAnsiTheme="majorHAnsi"/>
          <w:b/>
          <w:bCs/>
          <w:color w:val="auto"/>
          <w:sz w:val="20"/>
          <w:szCs w:val="20"/>
          <w:lang w:val="es-ES"/>
        </w:rPr>
        <w:tab/>
        <w:t>DECISIÓN</w:t>
      </w:r>
    </w:p>
    <w:p w14:paraId="41AA5BF6" w14:textId="1311626C" w:rsidR="000419AD" w:rsidRPr="00127DE8" w:rsidRDefault="003239B8" w:rsidP="00B876F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27DE8">
        <w:rPr>
          <w:rFonts w:asciiTheme="majorHAnsi" w:hAnsiTheme="majorHAnsi"/>
          <w:sz w:val="20"/>
          <w:szCs w:val="20"/>
          <w:lang w:val="es-ES"/>
        </w:rPr>
        <w:t xml:space="preserve">Declarar admisible la presente petición en relación con </w:t>
      </w:r>
      <w:r w:rsidR="00026BD9" w:rsidRPr="00127DE8">
        <w:rPr>
          <w:rFonts w:asciiTheme="majorHAnsi" w:hAnsiTheme="majorHAnsi"/>
          <w:sz w:val="20"/>
          <w:szCs w:val="20"/>
          <w:lang w:val="es-ES"/>
        </w:rPr>
        <w:t>los artículos 8, 24, 25, y 26</w:t>
      </w:r>
      <w:r w:rsidR="00A758AA" w:rsidRPr="00127DE8">
        <w:rPr>
          <w:rFonts w:asciiTheme="majorHAnsi" w:hAnsiTheme="majorHAnsi"/>
          <w:sz w:val="20"/>
          <w:szCs w:val="20"/>
          <w:lang w:val="es-ES"/>
        </w:rPr>
        <w:t>;</w:t>
      </w:r>
      <w:r w:rsidR="007B76D3" w:rsidRPr="00127DE8">
        <w:rPr>
          <w:rFonts w:asciiTheme="majorHAnsi" w:hAnsiTheme="majorHAnsi"/>
          <w:sz w:val="20"/>
          <w:szCs w:val="20"/>
          <w:lang w:val="es-ES"/>
        </w:rPr>
        <w:t xml:space="preserve"> y</w:t>
      </w:r>
    </w:p>
    <w:p w14:paraId="12A7002C" w14:textId="46FB73BE"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8D4DB7B" w14:textId="0E2BE38A" w:rsidR="009444B2" w:rsidRPr="00A37B82" w:rsidRDefault="009444B2" w:rsidP="00CD0EA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al primer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and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444B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3D92" w14:textId="77777777" w:rsidR="00ED67E0" w:rsidRDefault="00ED67E0">
      <w:r>
        <w:separator/>
      </w:r>
    </w:p>
  </w:endnote>
  <w:endnote w:type="continuationSeparator" w:id="0">
    <w:p w14:paraId="28B91F73" w14:textId="77777777" w:rsidR="00ED67E0" w:rsidRDefault="00E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AFEC" w14:textId="77777777" w:rsidR="00AB4901" w:rsidRDefault="00AB4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4B63368" w:rsidR="00E30D3E" w:rsidRPr="00934A2C" w:rsidRDefault="00E30D3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4901">
          <w:rPr>
            <w:noProof/>
            <w:sz w:val="16"/>
            <w:szCs w:val="22"/>
          </w:rPr>
          <w:t>3</w:t>
        </w:r>
        <w:r w:rsidRPr="00934A2C">
          <w:rPr>
            <w:noProof/>
            <w:sz w:val="16"/>
            <w:szCs w:val="22"/>
          </w:rPr>
          <w:fldChar w:fldCharType="end"/>
        </w:r>
      </w:p>
    </w:sdtContent>
  </w:sdt>
  <w:p w14:paraId="68530E6A" w14:textId="77777777" w:rsidR="00E30D3E" w:rsidRDefault="00E30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30D3E" w:rsidRPr="00934A2C" w:rsidRDefault="00E30D3E">
    <w:pPr>
      <w:pStyle w:val="Footer"/>
      <w:jc w:val="center"/>
      <w:rPr>
        <w:sz w:val="16"/>
        <w:szCs w:val="22"/>
      </w:rPr>
    </w:pPr>
  </w:p>
  <w:p w14:paraId="49059CE3" w14:textId="77777777" w:rsidR="00E30D3E" w:rsidRDefault="00E3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4410C" w14:textId="77777777" w:rsidR="00ED67E0" w:rsidRPr="000F35ED" w:rsidRDefault="00ED67E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F8761F" w14:textId="77777777" w:rsidR="00ED67E0" w:rsidRPr="000F35ED" w:rsidRDefault="00ED67E0" w:rsidP="000F35ED">
      <w:pPr>
        <w:rPr>
          <w:rFonts w:asciiTheme="majorHAnsi" w:hAnsiTheme="majorHAnsi"/>
          <w:sz w:val="16"/>
          <w:szCs w:val="16"/>
        </w:rPr>
      </w:pPr>
      <w:r w:rsidRPr="000F35ED">
        <w:rPr>
          <w:rFonts w:asciiTheme="majorHAnsi" w:hAnsiTheme="majorHAnsi"/>
          <w:sz w:val="16"/>
          <w:szCs w:val="16"/>
        </w:rPr>
        <w:separator/>
      </w:r>
    </w:p>
    <w:p w14:paraId="66D86C76" w14:textId="77777777" w:rsidR="00ED67E0" w:rsidRPr="000F35ED" w:rsidRDefault="00ED67E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3AA3E0" w14:textId="77777777" w:rsidR="00ED67E0" w:rsidRPr="000F35ED" w:rsidRDefault="00ED67E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1357DF15" w:rsidR="00E30D3E" w:rsidRPr="0085294A" w:rsidRDefault="009444B2" w:rsidP="00E8241F">
      <w:pPr>
        <w:pStyle w:val="FootnoteText"/>
        <w:rPr>
          <w:rFonts w:asciiTheme="majorHAnsi" w:hAnsiTheme="majorHAnsi"/>
          <w:sz w:val="16"/>
          <w:szCs w:val="16"/>
          <w:lang w:val="es-ES"/>
        </w:rPr>
      </w:pPr>
      <w:r>
        <w:tab/>
      </w:r>
      <w:r w:rsidR="00E30D3E">
        <w:rPr>
          <w:rStyle w:val="FootnoteReference"/>
        </w:rPr>
        <w:footnoteRef/>
      </w:r>
      <w:r w:rsidR="00E30D3E" w:rsidRPr="004A6A54">
        <w:rPr>
          <w:lang w:val="es-ES"/>
        </w:rPr>
        <w:t xml:space="preserve"> </w:t>
      </w:r>
      <w:r w:rsidR="00E30D3E" w:rsidRPr="007C3929">
        <w:rPr>
          <w:rFonts w:ascii="Cambria" w:hAnsi="Cambria"/>
          <w:sz w:val="16"/>
          <w:szCs w:val="16"/>
          <w:lang w:val="es-ES"/>
        </w:rPr>
        <w:t xml:space="preserve">Conforme </w:t>
      </w:r>
      <w:r w:rsidR="00E30D3E" w:rsidRPr="009C56D9">
        <w:rPr>
          <w:rFonts w:ascii="Cambria" w:hAnsi="Cambria"/>
          <w:sz w:val="16"/>
          <w:szCs w:val="16"/>
          <w:lang w:val="es-ES"/>
        </w:rPr>
        <w:t xml:space="preserve">a lo dispuesto en el artículo 17.2.a </w:t>
      </w:r>
      <w:r w:rsidR="00E30D3E">
        <w:rPr>
          <w:rFonts w:ascii="Cambria" w:hAnsi="Cambria"/>
          <w:sz w:val="16"/>
          <w:szCs w:val="16"/>
          <w:lang w:val="es-ES"/>
        </w:rPr>
        <w:t xml:space="preserve">del Reglamento de la Comisión, la Comisionada Esmeralda Arosemena de </w:t>
      </w:r>
      <w:proofErr w:type="spellStart"/>
      <w:r w:rsidR="00E30D3E">
        <w:rPr>
          <w:rFonts w:ascii="Cambria" w:hAnsi="Cambria"/>
          <w:sz w:val="16"/>
          <w:szCs w:val="16"/>
          <w:lang w:val="es-ES"/>
        </w:rPr>
        <w:t>Troitiño</w:t>
      </w:r>
      <w:proofErr w:type="spellEnd"/>
      <w:r w:rsidR="00E30D3E" w:rsidRPr="009C56D9">
        <w:rPr>
          <w:rFonts w:ascii="Cambria" w:hAnsi="Cambria"/>
          <w:sz w:val="16"/>
          <w:szCs w:val="16"/>
          <w:lang w:val="es-ES"/>
        </w:rPr>
        <w:t xml:space="preserve">, de </w:t>
      </w:r>
      <w:r w:rsidR="00E30D3E" w:rsidRPr="0085294A">
        <w:rPr>
          <w:rFonts w:asciiTheme="majorHAnsi" w:hAnsiTheme="majorHAnsi"/>
          <w:sz w:val="16"/>
          <w:szCs w:val="16"/>
          <w:lang w:val="es-ES"/>
        </w:rPr>
        <w:t>nacionalidad panameña, no participó en el debate ni en la decisión del presente asunto.</w:t>
      </w:r>
    </w:p>
  </w:footnote>
  <w:footnote w:id="3">
    <w:p w14:paraId="7F3565D9" w14:textId="5136BFE1" w:rsidR="00F84D38" w:rsidRPr="0085294A" w:rsidRDefault="009444B2">
      <w:pPr>
        <w:pStyle w:val="FootnoteText"/>
        <w:rPr>
          <w:lang w:val="es-US"/>
        </w:rPr>
      </w:pPr>
      <w:r>
        <w:rPr>
          <w:rFonts w:asciiTheme="majorHAnsi" w:hAnsiTheme="majorHAnsi"/>
          <w:sz w:val="16"/>
          <w:szCs w:val="16"/>
          <w:lang w:val="es-US"/>
        </w:rPr>
        <w:tab/>
      </w:r>
      <w:r w:rsidR="00F84D38" w:rsidRPr="0085294A">
        <w:rPr>
          <w:rStyle w:val="FootnoteReference"/>
          <w:rFonts w:asciiTheme="majorHAnsi" w:hAnsiTheme="majorHAnsi"/>
          <w:sz w:val="16"/>
          <w:szCs w:val="16"/>
        </w:rPr>
        <w:footnoteRef/>
      </w:r>
      <w:r w:rsidR="00F84D38" w:rsidRPr="0085294A">
        <w:rPr>
          <w:rFonts w:asciiTheme="majorHAnsi" w:hAnsiTheme="majorHAnsi"/>
          <w:sz w:val="16"/>
          <w:szCs w:val="16"/>
          <w:lang w:val="es-US"/>
        </w:rPr>
        <w:t xml:space="preserve"> En adelante “Convención Americana”</w:t>
      </w:r>
      <w:r w:rsidR="00F84D38">
        <w:rPr>
          <w:rFonts w:asciiTheme="majorHAnsi" w:hAnsiTheme="majorHAnsi"/>
          <w:sz w:val="16"/>
          <w:szCs w:val="16"/>
          <w:lang w:val="es-US"/>
        </w:rPr>
        <w:t xml:space="preserve"> </w:t>
      </w:r>
      <w:r w:rsidR="00F84D38" w:rsidRPr="0085294A">
        <w:rPr>
          <w:rFonts w:asciiTheme="majorHAnsi" w:hAnsiTheme="majorHAnsi"/>
          <w:sz w:val="16"/>
          <w:szCs w:val="16"/>
          <w:lang w:val="es-US"/>
        </w:rPr>
        <w:t>o “Convención”.</w:t>
      </w:r>
      <w:r w:rsidR="00F84D38">
        <w:rPr>
          <w:lang w:val="es-US"/>
        </w:rPr>
        <w:t xml:space="preserve"> </w:t>
      </w:r>
    </w:p>
  </w:footnote>
  <w:footnote w:id="4">
    <w:p w14:paraId="79F07139" w14:textId="561270E8" w:rsidR="00E30D3E" w:rsidRPr="00537490" w:rsidRDefault="009444B2" w:rsidP="00E8241F">
      <w:pPr>
        <w:pStyle w:val="FootnoteText"/>
        <w:spacing w:after="120"/>
        <w:jc w:val="both"/>
        <w:rPr>
          <w:rFonts w:ascii="Cambria" w:hAnsi="Cambria"/>
          <w:sz w:val="16"/>
          <w:szCs w:val="16"/>
          <w:lang w:val="es-ES"/>
        </w:rPr>
      </w:pPr>
      <w:r>
        <w:rPr>
          <w:rFonts w:ascii="Cambria" w:hAnsi="Cambria"/>
          <w:sz w:val="16"/>
          <w:szCs w:val="16"/>
          <w:lang w:val="es-ES"/>
        </w:rPr>
        <w:tab/>
      </w:r>
      <w:r w:rsidR="00E30D3E" w:rsidRPr="00537490">
        <w:rPr>
          <w:rStyle w:val="FootnoteReference"/>
          <w:rFonts w:ascii="Cambria" w:hAnsi="Cambria"/>
          <w:sz w:val="16"/>
          <w:szCs w:val="16"/>
        </w:rPr>
        <w:footnoteRef/>
      </w:r>
      <w:r w:rsidR="00E30D3E" w:rsidRPr="00537490">
        <w:rPr>
          <w:rFonts w:ascii="Cambria" w:hAnsi="Cambria"/>
          <w:sz w:val="16"/>
          <w:szCs w:val="16"/>
          <w:lang w:val="es-ES"/>
        </w:rPr>
        <w:t xml:space="preserve"> </w:t>
      </w:r>
      <w:r w:rsidR="00E30D3E">
        <w:rPr>
          <w:rFonts w:ascii="Cambria" w:hAnsi="Cambria"/>
          <w:sz w:val="16"/>
          <w:szCs w:val="16"/>
          <w:lang w:val="es-ES"/>
        </w:rPr>
        <w:t>Las observaciones de cada parte fueron debidamente trasladadas a la parte contraria.</w:t>
      </w:r>
    </w:p>
  </w:footnote>
  <w:footnote w:id="5">
    <w:p w14:paraId="1B761BD8" w14:textId="374D8B11" w:rsidR="00E30D3E" w:rsidRPr="002701DB" w:rsidRDefault="009444B2">
      <w:pPr>
        <w:pStyle w:val="FootnoteText"/>
        <w:rPr>
          <w:lang w:val="es-US"/>
        </w:rPr>
      </w:pPr>
      <w:r>
        <w:rPr>
          <w:lang w:val="es-US"/>
        </w:rPr>
        <w:tab/>
      </w:r>
      <w:r w:rsidR="00E30D3E">
        <w:rPr>
          <w:rStyle w:val="FootnoteReference"/>
        </w:rPr>
        <w:footnoteRef/>
      </w:r>
      <w:r w:rsidR="00E30D3E" w:rsidRPr="002701DB">
        <w:rPr>
          <w:lang w:val="es-US"/>
        </w:rPr>
        <w:t xml:space="preserve"> </w:t>
      </w:r>
      <w:r w:rsidR="00E30D3E" w:rsidRPr="002701DB">
        <w:rPr>
          <w:rFonts w:asciiTheme="majorHAnsi" w:hAnsiTheme="majorHAnsi"/>
          <w:sz w:val="16"/>
          <w:szCs w:val="16"/>
          <w:lang w:val="es-US"/>
        </w:rPr>
        <w:t xml:space="preserve">CIDH, Informe No. 35/16, Petición 4480-02. Admisibilidad. Carlos Manuel </w:t>
      </w:r>
      <w:proofErr w:type="spellStart"/>
      <w:r w:rsidR="00E30D3E" w:rsidRPr="002701DB">
        <w:rPr>
          <w:rFonts w:asciiTheme="majorHAnsi" w:hAnsiTheme="majorHAnsi"/>
          <w:sz w:val="16"/>
          <w:szCs w:val="16"/>
          <w:lang w:val="es-US"/>
        </w:rPr>
        <w:t>Veraza</w:t>
      </w:r>
      <w:proofErr w:type="spellEnd"/>
      <w:r w:rsidR="00E30D3E" w:rsidRPr="002701DB">
        <w:rPr>
          <w:rFonts w:asciiTheme="majorHAnsi" w:hAnsiTheme="majorHAnsi"/>
          <w:sz w:val="16"/>
          <w:szCs w:val="16"/>
          <w:lang w:val="es-US"/>
        </w:rPr>
        <w:t xml:space="preserve"> </w:t>
      </w:r>
      <w:proofErr w:type="spellStart"/>
      <w:r w:rsidR="00E30D3E" w:rsidRPr="002701DB">
        <w:rPr>
          <w:rFonts w:asciiTheme="majorHAnsi" w:hAnsiTheme="majorHAnsi"/>
          <w:sz w:val="16"/>
          <w:szCs w:val="16"/>
          <w:lang w:val="es-US"/>
        </w:rPr>
        <w:t>Urtusuástegui</w:t>
      </w:r>
      <w:proofErr w:type="spellEnd"/>
      <w:r w:rsidR="00E30D3E" w:rsidRPr="002701DB">
        <w:rPr>
          <w:rFonts w:asciiTheme="majorHAnsi" w:hAnsiTheme="majorHAnsi"/>
          <w:sz w:val="16"/>
          <w:szCs w:val="16"/>
          <w:lang w:val="es-US"/>
        </w:rPr>
        <w:t>. México. 29 de julio de 2016, párr. 33.</w:t>
      </w:r>
    </w:p>
  </w:footnote>
  <w:footnote w:id="6">
    <w:p w14:paraId="0AADBBBE" w14:textId="708562EA" w:rsidR="002E34BA" w:rsidRPr="00B876F2" w:rsidRDefault="009444B2" w:rsidP="002E34BA">
      <w:pPr>
        <w:pStyle w:val="FootnoteText"/>
        <w:rPr>
          <w:rFonts w:asciiTheme="majorHAnsi" w:hAnsiTheme="majorHAnsi"/>
          <w:sz w:val="16"/>
          <w:szCs w:val="16"/>
          <w:lang w:val="es-US"/>
        </w:rPr>
      </w:pPr>
      <w:r>
        <w:rPr>
          <w:rFonts w:asciiTheme="majorHAnsi" w:hAnsiTheme="majorHAnsi"/>
          <w:lang w:val="es-US"/>
        </w:rPr>
        <w:tab/>
      </w:r>
      <w:r w:rsidR="002E34BA" w:rsidRPr="00B876F2">
        <w:rPr>
          <w:rStyle w:val="FootnoteReference"/>
          <w:rFonts w:asciiTheme="majorHAnsi" w:hAnsiTheme="majorHAnsi"/>
        </w:rPr>
        <w:footnoteRef/>
      </w:r>
      <w:r w:rsidR="002E34BA" w:rsidRPr="00B876F2">
        <w:rPr>
          <w:rFonts w:asciiTheme="majorHAnsi" w:hAnsiTheme="majorHAnsi"/>
          <w:lang w:val="es-US"/>
        </w:rPr>
        <w:t xml:space="preserve"> </w:t>
      </w:r>
      <w:r w:rsidR="002E34BA" w:rsidRPr="00B876F2">
        <w:rPr>
          <w:rFonts w:asciiTheme="majorHAnsi" w:hAnsiTheme="majorHAnsi"/>
          <w:sz w:val="16"/>
          <w:szCs w:val="16"/>
          <w:lang w:val="es-US"/>
        </w:rPr>
        <w:t>CIDH, Informe No. 26/17, Petición 1208-08. Admisibilidad. William Olaya Moreno y familia. Colombia. 18 de marzo de 2017, párr.9.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30D3E" w:rsidRDefault="00E30D3E" w:rsidP="00695D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30D3E" w:rsidRDefault="00E30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30D3E" w:rsidRDefault="00E30D3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30D3E" w:rsidRPr="00EC7D62" w:rsidRDefault="00ED67E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941C" w14:textId="77777777" w:rsidR="00AB4901" w:rsidRDefault="00AB4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410E04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9FA"/>
    <w:rsid w:val="0001788C"/>
    <w:rsid w:val="00021C3C"/>
    <w:rsid w:val="00026BD9"/>
    <w:rsid w:val="000337EF"/>
    <w:rsid w:val="00040C3A"/>
    <w:rsid w:val="000419AD"/>
    <w:rsid w:val="000433C9"/>
    <w:rsid w:val="0004443A"/>
    <w:rsid w:val="000559A7"/>
    <w:rsid w:val="00060760"/>
    <w:rsid w:val="000716C5"/>
    <w:rsid w:val="00075E23"/>
    <w:rsid w:val="0009344A"/>
    <w:rsid w:val="000A392E"/>
    <w:rsid w:val="000A575F"/>
    <w:rsid w:val="000C6E80"/>
    <w:rsid w:val="000D05CB"/>
    <w:rsid w:val="000D10DB"/>
    <w:rsid w:val="000E5EB5"/>
    <w:rsid w:val="000E6194"/>
    <w:rsid w:val="000F35ED"/>
    <w:rsid w:val="001035D0"/>
    <w:rsid w:val="00107131"/>
    <w:rsid w:val="0010736F"/>
    <w:rsid w:val="00113F73"/>
    <w:rsid w:val="00121CC2"/>
    <w:rsid w:val="00127DE8"/>
    <w:rsid w:val="00131425"/>
    <w:rsid w:val="00133EE5"/>
    <w:rsid w:val="00136637"/>
    <w:rsid w:val="00167A34"/>
    <w:rsid w:val="00184C86"/>
    <w:rsid w:val="001A2793"/>
    <w:rsid w:val="001A7825"/>
    <w:rsid w:val="001A7870"/>
    <w:rsid w:val="001B3A00"/>
    <w:rsid w:val="001B5A67"/>
    <w:rsid w:val="001C1B41"/>
    <w:rsid w:val="001C1B7F"/>
    <w:rsid w:val="001C2F51"/>
    <w:rsid w:val="001D5A0F"/>
    <w:rsid w:val="001D65EF"/>
    <w:rsid w:val="001D6826"/>
    <w:rsid w:val="001E33EE"/>
    <w:rsid w:val="001E49E7"/>
    <w:rsid w:val="001F2D18"/>
    <w:rsid w:val="001F4E55"/>
    <w:rsid w:val="001F7201"/>
    <w:rsid w:val="001F72A2"/>
    <w:rsid w:val="00200751"/>
    <w:rsid w:val="0020329D"/>
    <w:rsid w:val="00223A29"/>
    <w:rsid w:val="002250A3"/>
    <w:rsid w:val="00235217"/>
    <w:rsid w:val="00246D1F"/>
    <w:rsid w:val="002471EA"/>
    <w:rsid w:val="00247403"/>
    <w:rsid w:val="00247542"/>
    <w:rsid w:val="00250252"/>
    <w:rsid w:val="00266B61"/>
    <w:rsid w:val="0026712A"/>
    <w:rsid w:val="002701DB"/>
    <w:rsid w:val="002704DB"/>
    <w:rsid w:val="00274C2E"/>
    <w:rsid w:val="002913B9"/>
    <w:rsid w:val="002A0AAE"/>
    <w:rsid w:val="002A5820"/>
    <w:rsid w:val="002B7FEB"/>
    <w:rsid w:val="002D2B26"/>
    <w:rsid w:val="002D3D5E"/>
    <w:rsid w:val="002D7EA2"/>
    <w:rsid w:val="002E187C"/>
    <w:rsid w:val="002E34BA"/>
    <w:rsid w:val="002F6ED3"/>
    <w:rsid w:val="00300AFF"/>
    <w:rsid w:val="00302733"/>
    <w:rsid w:val="0030660F"/>
    <w:rsid w:val="00314078"/>
    <w:rsid w:val="0031535D"/>
    <w:rsid w:val="003239B8"/>
    <w:rsid w:val="00327837"/>
    <w:rsid w:val="0033169F"/>
    <w:rsid w:val="00344977"/>
    <w:rsid w:val="003466D1"/>
    <w:rsid w:val="00346C95"/>
    <w:rsid w:val="00356185"/>
    <w:rsid w:val="00360380"/>
    <w:rsid w:val="0037519E"/>
    <w:rsid w:val="00386CF0"/>
    <w:rsid w:val="003A2E87"/>
    <w:rsid w:val="003B09D0"/>
    <w:rsid w:val="003B51A5"/>
    <w:rsid w:val="003B70FB"/>
    <w:rsid w:val="003C676B"/>
    <w:rsid w:val="003D3BC2"/>
    <w:rsid w:val="003D44FB"/>
    <w:rsid w:val="003E6CA1"/>
    <w:rsid w:val="003F2C67"/>
    <w:rsid w:val="003F70E0"/>
    <w:rsid w:val="004052E7"/>
    <w:rsid w:val="00405F9C"/>
    <w:rsid w:val="004065A8"/>
    <w:rsid w:val="004165C2"/>
    <w:rsid w:val="00441ECB"/>
    <w:rsid w:val="00445193"/>
    <w:rsid w:val="00451DFE"/>
    <w:rsid w:val="00454EBB"/>
    <w:rsid w:val="004623B1"/>
    <w:rsid w:val="00462C1B"/>
    <w:rsid w:val="00467B7E"/>
    <w:rsid w:val="00473BB4"/>
    <w:rsid w:val="00477592"/>
    <w:rsid w:val="00486F1C"/>
    <w:rsid w:val="0049287D"/>
    <w:rsid w:val="0049419D"/>
    <w:rsid w:val="00496175"/>
    <w:rsid w:val="004A6A54"/>
    <w:rsid w:val="004C20D2"/>
    <w:rsid w:val="004C2312"/>
    <w:rsid w:val="004C267B"/>
    <w:rsid w:val="004C4B62"/>
    <w:rsid w:val="004C54C9"/>
    <w:rsid w:val="004D4ABA"/>
    <w:rsid w:val="004D6025"/>
    <w:rsid w:val="004E2649"/>
    <w:rsid w:val="004E3582"/>
    <w:rsid w:val="004F2DD3"/>
    <w:rsid w:val="004F626F"/>
    <w:rsid w:val="004F67BB"/>
    <w:rsid w:val="00500E05"/>
    <w:rsid w:val="00501399"/>
    <w:rsid w:val="0050633D"/>
    <w:rsid w:val="00507BC4"/>
    <w:rsid w:val="00511DCD"/>
    <w:rsid w:val="005128E4"/>
    <w:rsid w:val="005133DB"/>
    <w:rsid w:val="00514504"/>
    <w:rsid w:val="00525560"/>
    <w:rsid w:val="005274DF"/>
    <w:rsid w:val="00544C49"/>
    <w:rsid w:val="005516A1"/>
    <w:rsid w:val="005559EF"/>
    <w:rsid w:val="00563557"/>
    <w:rsid w:val="00572892"/>
    <w:rsid w:val="0057402A"/>
    <w:rsid w:val="005771D0"/>
    <w:rsid w:val="0059191A"/>
    <w:rsid w:val="005921FF"/>
    <w:rsid w:val="005A24ED"/>
    <w:rsid w:val="005A6D0E"/>
    <w:rsid w:val="005B52B0"/>
    <w:rsid w:val="005B6806"/>
    <w:rsid w:val="005B75B4"/>
    <w:rsid w:val="005C4225"/>
    <w:rsid w:val="005C7D43"/>
    <w:rsid w:val="005D297E"/>
    <w:rsid w:val="005F0DAD"/>
    <w:rsid w:val="005F0F33"/>
    <w:rsid w:val="00600DEB"/>
    <w:rsid w:val="00623878"/>
    <w:rsid w:val="00627C9F"/>
    <w:rsid w:val="006311E9"/>
    <w:rsid w:val="00632354"/>
    <w:rsid w:val="00635421"/>
    <w:rsid w:val="00635D15"/>
    <w:rsid w:val="00642810"/>
    <w:rsid w:val="00652333"/>
    <w:rsid w:val="00662598"/>
    <w:rsid w:val="006748B0"/>
    <w:rsid w:val="0068009E"/>
    <w:rsid w:val="00692219"/>
    <w:rsid w:val="00695DD0"/>
    <w:rsid w:val="006A17D2"/>
    <w:rsid w:val="006A73E6"/>
    <w:rsid w:val="006A7CC4"/>
    <w:rsid w:val="006B2D5C"/>
    <w:rsid w:val="006C4EB1"/>
    <w:rsid w:val="006C62A4"/>
    <w:rsid w:val="006D7AE7"/>
    <w:rsid w:val="006E0166"/>
    <w:rsid w:val="006E2FFB"/>
    <w:rsid w:val="006E7B34"/>
    <w:rsid w:val="0070697F"/>
    <w:rsid w:val="0072199C"/>
    <w:rsid w:val="00722C9F"/>
    <w:rsid w:val="007253B8"/>
    <w:rsid w:val="00727204"/>
    <w:rsid w:val="0073741F"/>
    <w:rsid w:val="00737D7C"/>
    <w:rsid w:val="0076643F"/>
    <w:rsid w:val="00767CD1"/>
    <w:rsid w:val="00776C7C"/>
    <w:rsid w:val="00777F63"/>
    <w:rsid w:val="007A176D"/>
    <w:rsid w:val="007A5817"/>
    <w:rsid w:val="007B05C4"/>
    <w:rsid w:val="007B3048"/>
    <w:rsid w:val="007B5491"/>
    <w:rsid w:val="007B60E9"/>
    <w:rsid w:val="007B6CC3"/>
    <w:rsid w:val="007B76D3"/>
    <w:rsid w:val="007C3334"/>
    <w:rsid w:val="007C4687"/>
    <w:rsid w:val="007C54F5"/>
    <w:rsid w:val="007D2B98"/>
    <w:rsid w:val="007D53BA"/>
    <w:rsid w:val="007E21BC"/>
    <w:rsid w:val="007E7C82"/>
    <w:rsid w:val="007F2AA1"/>
    <w:rsid w:val="007F4098"/>
    <w:rsid w:val="007F588D"/>
    <w:rsid w:val="007F6A31"/>
    <w:rsid w:val="00803F1C"/>
    <w:rsid w:val="0080403D"/>
    <w:rsid w:val="0080600E"/>
    <w:rsid w:val="00814688"/>
    <w:rsid w:val="00817612"/>
    <w:rsid w:val="0083030E"/>
    <w:rsid w:val="00832E26"/>
    <w:rsid w:val="008338A4"/>
    <w:rsid w:val="00834D49"/>
    <w:rsid w:val="00837C45"/>
    <w:rsid w:val="00844730"/>
    <w:rsid w:val="008457C2"/>
    <w:rsid w:val="0085294A"/>
    <w:rsid w:val="00857A82"/>
    <w:rsid w:val="00873836"/>
    <w:rsid w:val="00881FCB"/>
    <w:rsid w:val="00882B3F"/>
    <w:rsid w:val="00885737"/>
    <w:rsid w:val="00890650"/>
    <w:rsid w:val="0089247D"/>
    <w:rsid w:val="00897E12"/>
    <w:rsid w:val="008A6ABC"/>
    <w:rsid w:val="008A7E0F"/>
    <w:rsid w:val="008B12F5"/>
    <w:rsid w:val="008C5E2D"/>
    <w:rsid w:val="008D768D"/>
    <w:rsid w:val="008E1804"/>
    <w:rsid w:val="008E1E52"/>
    <w:rsid w:val="008E3759"/>
    <w:rsid w:val="008E3BFE"/>
    <w:rsid w:val="008F1912"/>
    <w:rsid w:val="0090270B"/>
    <w:rsid w:val="009041DC"/>
    <w:rsid w:val="00917B5A"/>
    <w:rsid w:val="00920A58"/>
    <w:rsid w:val="00920A8C"/>
    <w:rsid w:val="00934A2C"/>
    <w:rsid w:val="00936D88"/>
    <w:rsid w:val="00943148"/>
    <w:rsid w:val="009444B2"/>
    <w:rsid w:val="00945AEB"/>
    <w:rsid w:val="00950EB9"/>
    <w:rsid w:val="009556CC"/>
    <w:rsid w:val="00962562"/>
    <w:rsid w:val="0096706E"/>
    <w:rsid w:val="00974491"/>
    <w:rsid w:val="00975C4E"/>
    <w:rsid w:val="009817A2"/>
    <w:rsid w:val="00981FBA"/>
    <w:rsid w:val="00986F82"/>
    <w:rsid w:val="009909F4"/>
    <w:rsid w:val="00997BC5"/>
    <w:rsid w:val="009A4F41"/>
    <w:rsid w:val="009B2039"/>
    <w:rsid w:val="009B381B"/>
    <w:rsid w:val="009D1753"/>
    <w:rsid w:val="009D7611"/>
    <w:rsid w:val="009E0B61"/>
    <w:rsid w:val="009E53DE"/>
    <w:rsid w:val="00A10516"/>
    <w:rsid w:val="00A11212"/>
    <w:rsid w:val="00A11E44"/>
    <w:rsid w:val="00A12A3A"/>
    <w:rsid w:val="00A279EE"/>
    <w:rsid w:val="00A30100"/>
    <w:rsid w:val="00A328B3"/>
    <w:rsid w:val="00A47BAE"/>
    <w:rsid w:val="00A50FCF"/>
    <w:rsid w:val="00A515C8"/>
    <w:rsid w:val="00A528D1"/>
    <w:rsid w:val="00A610CD"/>
    <w:rsid w:val="00A63C17"/>
    <w:rsid w:val="00A758AA"/>
    <w:rsid w:val="00AA09A2"/>
    <w:rsid w:val="00AA6AE0"/>
    <w:rsid w:val="00AA7996"/>
    <w:rsid w:val="00AB106D"/>
    <w:rsid w:val="00AB4901"/>
    <w:rsid w:val="00AC19CB"/>
    <w:rsid w:val="00AE00E2"/>
    <w:rsid w:val="00AE5488"/>
    <w:rsid w:val="00AE6F91"/>
    <w:rsid w:val="00AF5571"/>
    <w:rsid w:val="00AF6D29"/>
    <w:rsid w:val="00B07341"/>
    <w:rsid w:val="00B16AE6"/>
    <w:rsid w:val="00B30539"/>
    <w:rsid w:val="00B314DB"/>
    <w:rsid w:val="00B32DBC"/>
    <w:rsid w:val="00B361F2"/>
    <w:rsid w:val="00B3718B"/>
    <w:rsid w:val="00B3745F"/>
    <w:rsid w:val="00B4632A"/>
    <w:rsid w:val="00B530F1"/>
    <w:rsid w:val="00B8038A"/>
    <w:rsid w:val="00B876F2"/>
    <w:rsid w:val="00BA276C"/>
    <w:rsid w:val="00BA7650"/>
    <w:rsid w:val="00BB306F"/>
    <w:rsid w:val="00BC3B4B"/>
    <w:rsid w:val="00BC6586"/>
    <w:rsid w:val="00BD4B89"/>
    <w:rsid w:val="00BD5922"/>
    <w:rsid w:val="00BD5DD9"/>
    <w:rsid w:val="00BF02CB"/>
    <w:rsid w:val="00BF6FD8"/>
    <w:rsid w:val="00C03680"/>
    <w:rsid w:val="00C054DF"/>
    <w:rsid w:val="00C07CBD"/>
    <w:rsid w:val="00C21762"/>
    <w:rsid w:val="00C21FEF"/>
    <w:rsid w:val="00C237D3"/>
    <w:rsid w:val="00C23BA4"/>
    <w:rsid w:val="00C24543"/>
    <w:rsid w:val="00C256A2"/>
    <w:rsid w:val="00C25ADB"/>
    <w:rsid w:val="00C51515"/>
    <w:rsid w:val="00C5660B"/>
    <w:rsid w:val="00C66B72"/>
    <w:rsid w:val="00C745B6"/>
    <w:rsid w:val="00C87AC4"/>
    <w:rsid w:val="00C9567A"/>
    <w:rsid w:val="00CA169C"/>
    <w:rsid w:val="00CA412B"/>
    <w:rsid w:val="00CA4C28"/>
    <w:rsid w:val="00CB212D"/>
    <w:rsid w:val="00CB2660"/>
    <w:rsid w:val="00CC1B7E"/>
    <w:rsid w:val="00CC5E90"/>
    <w:rsid w:val="00CD046C"/>
    <w:rsid w:val="00CD0EA2"/>
    <w:rsid w:val="00CD7D39"/>
    <w:rsid w:val="00CE076C"/>
    <w:rsid w:val="00CE5009"/>
    <w:rsid w:val="00CE5199"/>
    <w:rsid w:val="00CE66D5"/>
    <w:rsid w:val="00CF5A38"/>
    <w:rsid w:val="00CF637A"/>
    <w:rsid w:val="00CF67BF"/>
    <w:rsid w:val="00D01EFD"/>
    <w:rsid w:val="00D059DE"/>
    <w:rsid w:val="00D05ABD"/>
    <w:rsid w:val="00D13FCE"/>
    <w:rsid w:val="00D17E95"/>
    <w:rsid w:val="00D222D3"/>
    <w:rsid w:val="00D23DBF"/>
    <w:rsid w:val="00D26E76"/>
    <w:rsid w:val="00D306D1"/>
    <w:rsid w:val="00D30800"/>
    <w:rsid w:val="00D310F3"/>
    <w:rsid w:val="00D3470A"/>
    <w:rsid w:val="00D34786"/>
    <w:rsid w:val="00D37BFC"/>
    <w:rsid w:val="00D47A8E"/>
    <w:rsid w:val="00D52D14"/>
    <w:rsid w:val="00D65E9D"/>
    <w:rsid w:val="00D67BA9"/>
    <w:rsid w:val="00D712D3"/>
    <w:rsid w:val="00D71422"/>
    <w:rsid w:val="00D72DC6"/>
    <w:rsid w:val="00D7558D"/>
    <w:rsid w:val="00D81D92"/>
    <w:rsid w:val="00D876F9"/>
    <w:rsid w:val="00DA7B5F"/>
    <w:rsid w:val="00DB46C9"/>
    <w:rsid w:val="00DB6C03"/>
    <w:rsid w:val="00DC11E7"/>
    <w:rsid w:val="00DC24E3"/>
    <w:rsid w:val="00DC4F82"/>
    <w:rsid w:val="00DC7023"/>
    <w:rsid w:val="00DC769A"/>
    <w:rsid w:val="00DD1E64"/>
    <w:rsid w:val="00DD3D86"/>
    <w:rsid w:val="00DD4AD2"/>
    <w:rsid w:val="00DE4632"/>
    <w:rsid w:val="00DF1EC4"/>
    <w:rsid w:val="00DF43E7"/>
    <w:rsid w:val="00E0340B"/>
    <w:rsid w:val="00E04A90"/>
    <w:rsid w:val="00E0551F"/>
    <w:rsid w:val="00E219C7"/>
    <w:rsid w:val="00E30D3E"/>
    <w:rsid w:val="00E373CF"/>
    <w:rsid w:val="00E4118C"/>
    <w:rsid w:val="00E43157"/>
    <w:rsid w:val="00E461CE"/>
    <w:rsid w:val="00E573E4"/>
    <w:rsid w:val="00E64C3D"/>
    <w:rsid w:val="00E720CA"/>
    <w:rsid w:val="00E8241F"/>
    <w:rsid w:val="00E84EB5"/>
    <w:rsid w:val="00E85662"/>
    <w:rsid w:val="00E8789F"/>
    <w:rsid w:val="00E97B71"/>
    <w:rsid w:val="00EA2558"/>
    <w:rsid w:val="00EA3D34"/>
    <w:rsid w:val="00EB454D"/>
    <w:rsid w:val="00EC3BB3"/>
    <w:rsid w:val="00ED1601"/>
    <w:rsid w:val="00ED549D"/>
    <w:rsid w:val="00ED67E0"/>
    <w:rsid w:val="00ED76BE"/>
    <w:rsid w:val="00EE00E9"/>
    <w:rsid w:val="00EF1AAA"/>
    <w:rsid w:val="00EF548D"/>
    <w:rsid w:val="00EF619B"/>
    <w:rsid w:val="00EF6A81"/>
    <w:rsid w:val="00F00B55"/>
    <w:rsid w:val="00F02AD1"/>
    <w:rsid w:val="00F048C2"/>
    <w:rsid w:val="00F06658"/>
    <w:rsid w:val="00F253CC"/>
    <w:rsid w:val="00F37106"/>
    <w:rsid w:val="00F44E25"/>
    <w:rsid w:val="00F519CF"/>
    <w:rsid w:val="00F56BA5"/>
    <w:rsid w:val="00F60E22"/>
    <w:rsid w:val="00F80D55"/>
    <w:rsid w:val="00F81395"/>
    <w:rsid w:val="00F81BB8"/>
    <w:rsid w:val="00F84D38"/>
    <w:rsid w:val="00F90C64"/>
    <w:rsid w:val="00F917D1"/>
    <w:rsid w:val="00F9537B"/>
    <w:rsid w:val="00F9653B"/>
    <w:rsid w:val="00FB62CF"/>
    <w:rsid w:val="00FC6C9B"/>
    <w:rsid w:val="00FD3C3B"/>
    <w:rsid w:val="00FD4B64"/>
    <w:rsid w:val="00FE07DD"/>
    <w:rsid w:val="00FE6B45"/>
    <w:rsid w:val="00FF2A4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3BB3"/>
    <w:rPr>
      <w:sz w:val="16"/>
      <w:szCs w:val="16"/>
    </w:rPr>
  </w:style>
  <w:style w:type="paragraph" w:styleId="CommentText">
    <w:name w:val="annotation text"/>
    <w:basedOn w:val="Normal"/>
    <w:link w:val="CommentTextChar"/>
    <w:uiPriority w:val="99"/>
    <w:semiHidden/>
    <w:unhideWhenUsed/>
    <w:rsid w:val="00EC3BB3"/>
    <w:rPr>
      <w:sz w:val="20"/>
      <w:szCs w:val="20"/>
    </w:rPr>
  </w:style>
  <w:style w:type="character" w:customStyle="1" w:styleId="CommentTextChar">
    <w:name w:val="Comment Text Char"/>
    <w:basedOn w:val="DefaultParagraphFont"/>
    <w:link w:val="CommentText"/>
    <w:uiPriority w:val="99"/>
    <w:semiHidden/>
    <w:rsid w:val="00EC3BB3"/>
    <w:rPr>
      <w:lang w:val="en-US" w:eastAsia="en-US"/>
    </w:rPr>
  </w:style>
  <w:style w:type="paragraph" w:styleId="CommentSubject">
    <w:name w:val="annotation subject"/>
    <w:basedOn w:val="CommentText"/>
    <w:next w:val="CommentText"/>
    <w:link w:val="CommentSubjectChar"/>
    <w:uiPriority w:val="99"/>
    <w:semiHidden/>
    <w:unhideWhenUsed/>
    <w:rsid w:val="00EC3BB3"/>
    <w:rPr>
      <w:b/>
      <w:bCs/>
    </w:rPr>
  </w:style>
  <w:style w:type="character" w:customStyle="1" w:styleId="CommentSubjectChar">
    <w:name w:val="Comment Subject Char"/>
    <w:basedOn w:val="CommentTextChar"/>
    <w:link w:val="CommentSubject"/>
    <w:uiPriority w:val="99"/>
    <w:semiHidden/>
    <w:rsid w:val="00EC3BB3"/>
    <w:rPr>
      <w:b/>
      <w:bCs/>
      <w:lang w:val="en-US" w:eastAsia="en-US"/>
    </w:rPr>
  </w:style>
  <w:style w:type="paragraph" w:styleId="Revision">
    <w:name w:val="Revision"/>
    <w:hidden/>
    <w:uiPriority w:val="99"/>
    <w:semiHidden/>
    <w:rsid w:val="00DE46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64A"/>
    <w:rsid w:val="00200821"/>
    <w:rsid w:val="00216742"/>
    <w:rsid w:val="0025245B"/>
    <w:rsid w:val="002707AA"/>
    <w:rsid w:val="002A3923"/>
    <w:rsid w:val="003523CC"/>
    <w:rsid w:val="00394049"/>
    <w:rsid w:val="004B5BBB"/>
    <w:rsid w:val="004C381E"/>
    <w:rsid w:val="004F2DF8"/>
    <w:rsid w:val="005E2F33"/>
    <w:rsid w:val="00675FC2"/>
    <w:rsid w:val="006F24A1"/>
    <w:rsid w:val="007C51F6"/>
    <w:rsid w:val="00830C61"/>
    <w:rsid w:val="00841DB8"/>
    <w:rsid w:val="00905BA7"/>
    <w:rsid w:val="009A261B"/>
    <w:rsid w:val="00AA2E17"/>
    <w:rsid w:val="00AB2D4F"/>
    <w:rsid w:val="00AC15A4"/>
    <w:rsid w:val="00B00570"/>
    <w:rsid w:val="00B0336C"/>
    <w:rsid w:val="00CF6B75"/>
    <w:rsid w:val="00D241E9"/>
    <w:rsid w:val="00D5663D"/>
    <w:rsid w:val="00D7750D"/>
    <w:rsid w:val="00DF5185"/>
    <w:rsid w:val="00DF7414"/>
    <w:rsid w:val="00E033F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1E22-F54C-4AC5-A689-56C477A8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2277</Words>
  <Characters>12984</Characters>
  <Application>Microsoft Office Word</Application>
  <DocSecurity>0</DocSecurity>
  <Lines>108</Lines>
  <Paragraphs>30</Paragraphs>
  <ScaleCrop>false</ScaleCrop>
  <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155/20</dc:title>
  <dc:creator/>
  <cp:lastModifiedBy/>
  <cp:revision>1</cp:revision>
  <dcterms:created xsi:type="dcterms:W3CDTF">2020-07-22T15:06:00Z</dcterms:created>
  <dcterms:modified xsi:type="dcterms:W3CDTF">2020-07-22T15:07:00Z</dcterms:modified>
</cp:coreProperties>
</file>