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42B78" w14:textId="77777777" w:rsidR="00040C3A" w:rsidRPr="00891785" w:rsidRDefault="00D306D1" w:rsidP="00627C9F">
      <w:pPr>
        <w:jc w:val="both"/>
        <w:rPr>
          <w:rFonts w:asciiTheme="majorHAnsi" w:hAnsiTheme="majorHAnsi" w:cs="Univers"/>
          <w:b/>
          <w:bCs/>
          <w:sz w:val="20"/>
          <w:szCs w:val="20"/>
          <w:lang w:val="es-ES_tradnl"/>
        </w:rPr>
      </w:pPr>
      <w:r w:rsidRPr="00891785">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5CB0FF1" wp14:editId="3A2F7E7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717B5A7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91785">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B13BBBA" wp14:editId="4F15AB4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D203D" w14:textId="77777777" w:rsidR="00CB2660" w:rsidRDefault="00AE5488" w:rsidP="00AE5488">
                            <w:r>
                              <w:rPr>
                                <w:noProof/>
                              </w:rPr>
                              <w:drawing>
                                <wp:inline distT="0" distB="0" distL="0" distR="0" wp14:anchorId="77DA02DB" wp14:editId="01AC7F1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13BBB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B5D203D" w14:textId="77777777" w:rsidR="00CB2660" w:rsidRDefault="00AE5488" w:rsidP="00AE5488">
                      <w:r>
                        <w:rPr>
                          <w:noProof/>
                        </w:rPr>
                        <w:drawing>
                          <wp:inline distT="0" distB="0" distL="0" distR="0" wp14:anchorId="77DA02DB" wp14:editId="01AC7F1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891785">
        <w:rPr>
          <w:rFonts w:asciiTheme="majorHAnsi" w:hAnsiTheme="majorHAnsi" w:cs="Univers"/>
          <w:b/>
          <w:bCs/>
          <w:sz w:val="20"/>
          <w:szCs w:val="20"/>
          <w:lang w:val="es-ES_tradnl"/>
        </w:rPr>
        <w:t xml:space="preserve"> </w:t>
      </w:r>
    </w:p>
    <w:p w14:paraId="3154752F" w14:textId="77777777" w:rsidR="00040C3A" w:rsidRPr="00891785" w:rsidRDefault="00040C3A" w:rsidP="00040C3A">
      <w:pPr>
        <w:tabs>
          <w:tab w:val="center" w:pos="5400"/>
        </w:tabs>
        <w:suppressAutoHyphens/>
        <w:jc w:val="both"/>
        <w:rPr>
          <w:rFonts w:asciiTheme="majorHAnsi" w:hAnsiTheme="majorHAnsi"/>
          <w:sz w:val="20"/>
          <w:szCs w:val="20"/>
          <w:lang w:val="es-ES"/>
        </w:rPr>
      </w:pPr>
    </w:p>
    <w:p w14:paraId="102056B5" w14:textId="77777777" w:rsidR="00040C3A" w:rsidRPr="00891785" w:rsidRDefault="00040C3A" w:rsidP="00040C3A">
      <w:pPr>
        <w:tabs>
          <w:tab w:val="center" w:pos="5400"/>
        </w:tabs>
        <w:suppressAutoHyphens/>
        <w:jc w:val="both"/>
        <w:rPr>
          <w:rFonts w:asciiTheme="majorHAnsi" w:hAnsiTheme="majorHAnsi"/>
          <w:sz w:val="20"/>
          <w:szCs w:val="20"/>
          <w:lang w:val="es-ES"/>
        </w:rPr>
      </w:pPr>
    </w:p>
    <w:p w14:paraId="43AB0DEF" w14:textId="77777777" w:rsidR="005128E4" w:rsidRPr="00891785" w:rsidRDefault="005128E4" w:rsidP="00040C3A">
      <w:pPr>
        <w:tabs>
          <w:tab w:val="center" w:pos="5400"/>
        </w:tabs>
        <w:suppressAutoHyphens/>
        <w:rPr>
          <w:rFonts w:asciiTheme="majorHAnsi" w:hAnsiTheme="majorHAnsi"/>
          <w:sz w:val="20"/>
          <w:szCs w:val="20"/>
          <w:lang w:val="es-ES_tradnl"/>
        </w:rPr>
      </w:pPr>
    </w:p>
    <w:p w14:paraId="14425BCC" w14:textId="77777777" w:rsidR="005128E4" w:rsidRPr="00891785" w:rsidRDefault="005128E4" w:rsidP="00040C3A">
      <w:pPr>
        <w:tabs>
          <w:tab w:val="center" w:pos="5400"/>
        </w:tabs>
        <w:suppressAutoHyphens/>
        <w:rPr>
          <w:rFonts w:asciiTheme="majorHAnsi" w:hAnsiTheme="majorHAnsi"/>
          <w:sz w:val="20"/>
          <w:szCs w:val="20"/>
          <w:lang w:val="es-ES_tradnl"/>
        </w:rPr>
      </w:pPr>
    </w:p>
    <w:p w14:paraId="50C87002" w14:textId="77777777" w:rsidR="005128E4" w:rsidRPr="00891785" w:rsidRDefault="005128E4" w:rsidP="00040C3A">
      <w:pPr>
        <w:tabs>
          <w:tab w:val="center" w:pos="5400"/>
        </w:tabs>
        <w:suppressAutoHyphens/>
        <w:rPr>
          <w:rFonts w:asciiTheme="majorHAnsi" w:hAnsiTheme="majorHAnsi"/>
          <w:sz w:val="20"/>
          <w:szCs w:val="20"/>
          <w:lang w:val="es-ES_tradnl"/>
        </w:rPr>
      </w:pPr>
    </w:p>
    <w:p w14:paraId="347DE0D5" w14:textId="77777777" w:rsidR="00040C3A" w:rsidRPr="00891785" w:rsidRDefault="00040C3A" w:rsidP="005128E4">
      <w:pPr>
        <w:tabs>
          <w:tab w:val="center" w:pos="5400"/>
        </w:tabs>
        <w:suppressAutoHyphens/>
        <w:jc w:val="center"/>
        <w:rPr>
          <w:rFonts w:asciiTheme="majorHAnsi" w:hAnsiTheme="majorHAnsi"/>
          <w:sz w:val="20"/>
          <w:szCs w:val="20"/>
          <w:lang w:val="es-ES_tradnl"/>
        </w:rPr>
      </w:pPr>
    </w:p>
    <w:p w14:paraId="5C2718A1" w14:textId="77777777" w:rsidR="00040C3A" w:rsidRPr="00891785" w:rsidRDefault="00040C3A" w:rsidP="005128E4">
      <w:pPr>
        <w:tabs>
          <w:tab w:val="center" w:pos="5400"/>
        </w:tabs>
        <w:suppressAutoHyphens/>
        <w:jc w:val="center"/>
        <w:rPr>
          <w:rFonts w:asciiTheme="majorHAnsi" w:hAnsiTheme="majorHAnsi"/>
          <w:sz w:val="20"/>
          <w:szCs w:val="20"/>
          <w:lang w:val="es-ES_tradnl"/>
        </w:rPr>
      </w:pPr>
    </w:p>
    <w:p w14:paraId="62E8BCBE" w14:textId="77777777" w:rsidR="005B52B0" w:rsidRPr="00891785" w:rsidRDefault="005B52B0" w:rsidP="005128E4">
      <w:pPr>
        <w:tabs>
          <w:tab w:val="center" w:pos="5400"/>
        </w:tabs>
        <w:suppressAutoHyphens/>
        <w:jc w:val="center"/>
        <w:rPr>
          <w:rFonts w:asciiTheme="majorHAnsi" w:hAnsiTheme="majorHAnsi"/>
          <w:sz w:val="20"/>
          <w:szCs w:val="20"/>
          <w:lang w:val="es-ES_tradnl"/>
        </w:rPr>
      </w:pPr>
    </w:p>
    <w:p w14:paraId="159DA037" w14:textId="77777777" w:rsidR="005B52B0" w:rsidRPr="00891785" w:rsidRDefault="005B52B0" w:rsidP="005128E4">
      <w:pPr>
        <w:tabs>
          <w:tab w:val="center" w:pos="5400"/>
        </w:tabs>
        <w:suppressAutoHyphens/>
        <w:jc w:val="center"/>
        <w:rPr>
          <w:rFonts w:asciiTheme="majorHAnsi" w:hAnsiTheme="majorHAnsi"/>
          <w:sz w:val="20"/>
          <w:szCs w:val="20"/>
          <w:lang w:val="es-ES_tradnl"/>
        </w:rPr>
      </w:pPr>
      <w:bookmarkStart w:id="0" w:name="_GoBack"/>
      <w:bookmarkEnd w:id="0"/>
    </w:p>
    <w:p w14:paraId="5B1813A1" w14:textId="77777777" w:rsidR="005B52B0" w:rsidRPr="00891785" w:rsidRDefault="005B52B0" w:rsidP="005128E4">
      <w:pPr>
        <w:tabs>
          <w:tab w:val="center" w:pos="5400"/>
        </w:tabs>
        <w:suppressAutoHyphens/>
        <w:jc w:val="center"/>
        <w:rPr>
          <w:rFonts w:asciiTheme="majorHAnsi" w:hAnsiTheme="majorHAnsi"/>
          <w:sz w:val="20"/>
          <w:szCs w:val="20"/>
          <w:lang w:val="es-ES_tradnl"/>
        </w:rPr>
      </w:pPr>
    </w:p>
    <w:p w14:paraId="45B5E36D" w14:textId="77777777" w:rsidR="00040C3A" w:rsidRPr="00891785" w:rsidRDefault="00040C3A" w:rsidP="00040C3A">
      <w:pPr>
        <w:tabs>
          <w:tab w:val="center" w:pos="5400"/>
        </w:tabs>
        <w:suppressAutoHyphens/>
        <w:jc w:val="center"/>
        <w:rPr>
          <w:rFonts w:asciiTheme="majorHAnsi" w:hAnsiTheme="majorHAnsi"/>
          <w:sz w:val="20"/>
          <w:szCs w:val="20"/>
          <w:lang w:val="es-ES_tradnl"/>
        </w:rPr>
      </w:pPr>
    </w:p>
    <w:p w14:paraId="6DE2A190" w14:textId="77777777" w:rsidR="00040C3A" w:rsidRPr="00891785" w:rsidRDefault="00040C3A" w:rsidP="00040C3A">
      <w:pPr>
        <w:tabs>
          <w:tab w:val="center" w:pos="5400"/>
        </w:tabs>
        <w:suppressAutoHyphens/>
        <w:jc w:val="center"/>
        <w:rPr>
          <w:rFonts w:asciiTheme="majorHAnsi" w:hAnsiTheme="majorHAnsi"/>
          <w:sz w:val="20"/>
          <w:szCs w:val="20"/>
          <w:lang w:val="es-ES_tradnl"/>
        </w:rPr>
      </w:pPr>
    </w:p>
    <w:p w14:paraId="2A5D10C4" w14:textId="77777777" w:rsidR="00040C3A" w:rsidRPr="00891785" w:rsidRDefault="003D3BC2" w:rsidP="00040C3A">
      <w:pPr>
        <w:tabs>
          <w:tab w:val="center" w:pos="5400"/>
        </w:tabs>
        <w:suppressAutoHyphens/>
        <w:jc w:val="center"/>
        <w:rPr>
          <w:rFonts w:asciiTheme="majorHAnsi" w:hAnsiTheme="majorHAnsi"/>
          <w:sz w:val="20"/>
          <w:szCs w:val="20"/>
          <w:lang w:val="es-ES_tradnl"/>
        </w:rPr>
      </w:pPr>
      <w:r w:rsidRPr="00891785">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D57D0E8" wp14:editId="7C7F8F45">
                <wp:simplePos x="0" y="0"/>
                <wp:positionH relativeFrom="column">
                  <wp:posOffset>1352550</wp:posOffset>
                </wp:positionH>
                <wp:positionV relativeFrom="paragraph">
                  <wp:posOffset>112395</wp:posOffset>
                </wp:positionV>
                <wp:extent cx="405828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05828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D40FB" w14:textId="71A19CD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833FE">
                              <w:rPr>
                                <w:rFonts w:asciiTheme="majorHAnsi" w:hAnsiTheme="majorHAnsi" w:cs="Arial"/>
                                <w:b/>
                                <w:bCs/>
                                <w:color w:val="0D0D0D" w:themeColor="text1" w:themeTint="F2"/>
                                <w:sz w:val="36"/>
                                <w:szCs w:val="22"/>
                                <w:lang w:val="es-ES_tradnl"/>
                              </w:rPr>
                              <w:t>259/</w:t>
                            </w:r>
                            <w:r w:rsidR="00C23BA4">
                              <w:rPr>
                                <w:rFonts w:asciiTheme="majorHAnsi" w:hAnsiTheme="majorHAnsi" w:cs="Arial"/>
                                <w:b/>
                                <w:bCs/>
                                <w:color w:val="0D0D0D" w:themeColor="text1" w:themeTint="F2"/>
                                <w:sz w:val="36"/>
                                <w:szCs w:val="22"/>
                                <w:lang w:val="es-ES_tradnl"/>
                              </w:rPr>
                              <w:t>20</w:t>
                            </w:r>
                          </w:p>
                          <w:p w14:paraId="1EA2D2E6" w14:textId="4B933D0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78CB">
                              <w:rPr>
                                <w:rFonts w:asciiTheme="majorHAnsi" w:hAnsiTheme="majorHAnsi" w:cs="Arial"/>
                                <w:b/>
                                <w:color w:val="0D0D0D" w:themeColor="text1" w:themeTint="F2"/>
                                <w:sz w:val="36"/>
                                <w:szCs w:val="22"/>
                                <w:lang w:val="es-ES_tradnl"/>
                              </w:rPr>
                              <w:t>789</w:t>
                            </w:r>
                            <w:r w:rsidR="00246D1F" w:rsidRPr="004E2649">
                              <w:rPr>
                                <w:rFonts w:asciiTheme="majorHAnsi" w:hAnsiTheme="majorHAnsi" w:cs="Arial"/>
                                <w:b/>
                                <w:color w:val="0D0D0D" w:themeColor="text1" w:themeTint="F2"/>
                                <w:sz w:val="36"/>
                                <w:szCs w:val="22"/>
                                <w:lang w:val="es-ES_tradnl"/>
                              </w:rPr>
                              <w:t>-</w:t>
                            </w:r>
                            <w:r w:rsidR="008F78CB">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678182D1" w14:textId="6B091F2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6E846DC8"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9747409" w14:textId="2EC283E1" w:rsidR="005B52B0" w:rsidRPr="0010736F" w:rsidRDefault="0022371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w:t>
                            </w:r>
                            <w:r w:rsidR="00CA550F">
                              <w:rPr>
                                <w:rFonts w:asciiTheme="majorHAnsi" w:hAnsiTheme="majorHAnsi" w:cs="Arial"/>
                                <w:color w:val="0D0D0D" w:themeColor="text1" w:themeTint="F2"/>
                                <w:szCs w:val="22"/>
                                <w:lang w:val="es-ES_tradnl"/>
                              </w:rPr>
                              <w:t>LVARO DE JESÚS TABARES V</w:t>
                            </w:r>
                            <w:r>
                              <w:rPr>
                                <w:rFonts w:asciiTheme="majorHAnsi" w:hAnsiTheme="majorHAnsi" w:cs="Arial"/>
                                <w:color w:val="0D0D0D" w:themeColor="text1" w:themeTint="F2"/>
                                <w:szCs w:val="22"/>
                                <w:lang w:val="es-ES_tradnl"/>
                              </w:rPr>
                              <w:t>Á</w:t>
                            </w:r>
                            <w:r w:rsidR="00CA550F">
                              <w:rPr>
                                <w:rFonts w:asciiTheme="majorHAnsi" w:hAnsiTheme="majorHAnsi" w:cs="Arial"/>
                                <w:color w:val="0D0D0D" w:themeColor="text1" w:themeTint="F2"/>
                                <w:szCs w:val="22"/>
                                <w:lang w:val="es-ES_tradnl"/>
                              </w:rPr>
                              <w:t>SQUEZ Y GUILLERMO LE</w:t>
                            </w:r>
                            <w:r>
                              <w:rPr>
                                <w:rFonts w:asciiTheme="majorHAnsi" w:hAnsiTheme="majorHAnsi" w:cs="Arial"/>
                                <w:color w:val="0D0D0D" w:themeColor="text1" w:themeTint="F2"/>
                                <w:szCs w:val="22"/>
                                <w:lang w:val="es-ES_tradnl"/>
                              </w:rPr>
                              <w:t>ÓN</w:t>
                            </w:r>
                            <w:r w:rsidR="00CA550F">
                              <w:rPr>
                                <w:rFonts w:asciiTheme="majorHAnsi" w:hAnsiTheme="majorHAnsi" w:cs="Arial"/>
                                <w:color w:val="0D0D0D" w:themeColor="text1" w:themeTint="F2"/>
                                <w:szCs w:val="22"/>
                                <w:lang w:val="es-ES_tradnl"/>
                              </w:rPr>
                              <w:t xml:space="preserve"> MEJ</w:t>
                            </w:r>
                            <w:r>
                              <w:rPr>
                                <w:rFonts w:asciiTheme="majorHAnsi" w:hAnsiTheme="majorHAnsi" w:cs="Arial"/>
                                <w:color w:val="0D0D0D" w:themeColor="text1" w:themeTint="F2"/>
                                <w:szCs w:val="22"/>
                                <w:lang w:val="es-ES_tradnl"/>
                              </w:rPr>
                              <w:t>Í</w:t>
                            </w:r>
                            <w:r w:rsidR="00CA550F">
                              <w:rPr>
                                <w:rFonts w:asciiTheme="majorHAnsi" w:hAnsiTheme="majorHAnsi" w:cs="Arial"/>
                                <w:color w:val="0D0D0D" w:themeColor="text1" w:themeTint="F2"/>
                                <w:szCs w:val="22"/>
                                <w:lang w:val="es-ES_tradnl"/>
                              </w:rPr>
                              <w:t xml:space="preserve">A </w:t>
                            </w:r>
                            <w:r>
                              <w:rPr>
                                <w:rFonts w:asciiTheme="majorHAnsi" w:hAnsiTheme="majorHAnsi" w:cs="Arial"/>
                                <w:color w:val="0D0D0D" w:themeColor="text1" w:themeTint="F2"/>
                                <w:szCs w:val="22"/>
                                <w:lang w:val="es-ES_tradnl"/>
                              </w:rPr>
                              <w:t>Á</w:t>
                            </w:r>
                            <w:r w:rsidR="00CA550F">
                              <w:rPr>
                                <w:rFonts w:asciiTheme="majorHAnsi" w:hAnsiTheme="majorHAnsi" w:cs="Arial"/>
                                <w:color w:val="0D0D0D" w:themeColor="text1" w:themeTint="F2"/>
                                <w:szCs w:val="22"/>
                                <w:lang w:val="es-ES_tradnl"/>
                              </w:rPr>
                              <w:t>LVAREZ</w:t>
                            </w:r>
                          </w:p>
                          <w:bookmarkEnd w:id="1"/>
                          <w:p w14:paraId="5FB8BDFE" w14:textId="6872D4CC" w:rsidR="005B52B0" w:rsidRPr="00AE5488" w:rsidRDefault="004C7272"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7D0E8" id="_x0000_t202" coordsize="21600,21600" o:spt="202" path="m,l,21600r21600,l21600,xe">
                <v:stroke joinstyle="miter"/>
                <v:path gradientshapeok="t" o:connecttype="rect"/>
              </v:shapetype>
              <v:shape id="Text Box 5" o:spid="_x0000_s1027" type="#_x0000_t202" style="position:absolute;left:0;text-align:left;margin-left:106.5pt;margin-top:8.85pt;width:319.5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" filled="f" stroked="f" strokeweight=".5pt">
                <v:textbox>
                  <w:txbxContent>
                    <w:p w14:paraId="71AD40FB" w14:textId="71A19CD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833FE">
                        <w:rPr>
                          <w:rFonts w:asciiTheme="majorHAnsi" w:hAnsiTheme="majorHAnsi" w:cs="Arial"/>
                          <w:b/>
                          <w:bCs/>
                          <w:color w:val="0D0D0D" w:themeColor="text1" w:themeTint="F2"/>
                          <w:sz w:val="36"/>
                          <w:szCs w:val="22"/>
                          <w:lang w:val="es-ES_tradnl"/>
                        </w:rPr>
                        <w:t>259/</w:t>
                      </w:r>
                      <w:r w:rsidR="00C23BA4">
                        <w:rPr>
                          <w:rFonts w:asciiTheme="majorHAnsi" w:hAnsiTheme="majorHAnsi" w:cs="Arial"/>
                          <w:b/>
                          <w:bCs/>
                          <w:color w:val="0D0D0D" w:themeColor="text1" w:themeTint="F2"/>
                          <w:sz w:val="36"/>
                          <w:szCs w:val="22"/>
                          <w:lang w:val="es-ES_tradnl"/>
                        </w:rPr>
                        <w:t>20</w:t>
                      </w:r>
                    </w:p>
                    <w:p w14:paraId="1EA2D2E6" w14:textId="4B933D0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78CB">
                        <w:rPr>
                          <w:rFonts w:asciiTheme="majorHAnsi" w:hAnsiTheme="majorHAnsi" w:cs="Arial"/>
                          <w:b/>
                          <w:color w:val="0D0D0D" w:themeColor="text1" w:themeTint="F2"/>
                          <w:sz w:val="36"/>
                          <w:szCs w:val="22"/>
                          <w:lang w:val="es-ES_tradnl"/>
                        </w:rPr>
                        <w:t>789</w:t>
                      </w:r>
                      <w:r w:rsidR="00246D1F" w:rsidRPr="004E2649">
                        <w:rPr>
                          <w:rFonts w:asciiTheme="majorHAnsi" w:hAnsiTheme="majorHAnsi" w:cs="Arial"/>
                          <w:b/>
                          <w:color w:val="0D0D0D" w:themeColor="text1" w:themeTint="F2"/>
                          <w:sz w:val="36"/>
                          <w:szCs w:val="22"/>
                          <w:lang w:val="es-ES_tradnl"/>
                        </w:rPr>
                        <w:t>-</w:t>
                      </w:r>
                      <w:r w:rsidR="008F78CB">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678182D1" w14:textId="6B091F2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6E846DC8"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69747409" w14:textId="2EC283E1" w:rsidR="005B52B0" w:rsidRPr="0010736F" w:rsidRDefault="0022371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w:t>
                      </w:r>
                      <w:r w:rsidR="00CA550F">
                        <w:rPr>
                          <w:rFonts w:asciiTheme="majorHAnsi" w:hAnsiTheme="majorHAnsi" w:cs="Arial"/>
                          <w:color w:val="0D0D0D" w:themeColor="text1" w:themeTint="F2"/>
                          <w:szCs w:val="22"/>
                          <w:lang w:val="es-ES_tradnl"/>
                        </w:rPr>
                        <w:t>LVARO DE JESÚS TABARES V</w:t>
                      </w:r>
                      <w:r>
                        <w:rPr>
                          <w:rFonts w:asciiTheme="majorHAnsi" w:hAnsiTheme="majorHAnsi" w:cs="Arial"/>
                          <w:color w:val="0D0D0D" w:themeColor="text1" w:themeTint="F2"/>
                          <w:szCs w:val="22"/>
                          <w:lang w:val="es-ES_tradnl"/>
                        </w:rPr>
                        <w:t>Á</w:t>
                      </w:r>
                      <w:r w:rsidR="00CA550F">
                        <w:rPr>
                          <w:rFonts w:asciiTheme="majorHAnsi" w:hAnsiTheme="majorHAnsi" w:cs="Arial"/>
                          <w:color w:val="0D0D0D" w:themeColor="text1" w:themeTint="F2"/>
                          <w:szCs w:val="22"/>
                          <w:lang w:val="es-ES_tradnl"/>
                        </w:rPr>
                        <w:t>SQUEZ Y GUILLERMO LE</w:t>
                      </w:r>
                      <w:r>
                        <w:rPr>
                          <w:rFonts w:asciiTheme="majorHAnsi" w:hAnsiTheme="majorHAnsi" w:cs="Arial"/>
                          <w:color w:val="0D0D0D" w:themeColor="text1" w:themeTint="F2"/>
                          <w:szCs w:val="22"/>
                          <w:lang w:val="es-ES_tradnl"/>
                        </w:rPr>
                        <w:t>ÓN</w:t>
                      </w:r>
                      <w:r w:rsidR="00CA550F">
                        <w:rPr>
                          <w:rFonts w:asciiTheme="majorHAnsi" w:hAnsiTheme="majorHAnsi" w:cs="Arial"/>
                          <w:color w:val="0D0D0D" w:themeColor="text1" w:themeTint="F2"/>
                          <w:szCs w:val="22"/>
                          <w:lang w:val="es-ES_tradnl"/>
                        </w:rPr>
                        <w:t xml:space="preserve"> MEJ</w:t>
                      </w:r>
                      <w:r>
                        <w:rPr>
                          <w:rFonts w:asciiTheme="majorHAnsi" w:hAnsiTheme="majorHAnsi" w:cs="Arial"/>
                          <w:color w:val="0D0D0D" w:themeColor="text1" w:themeTint="F2"/>
                          <w:szCs w:val="22"/>
                          <w:lang w:val="es-ES_tradnl"/>
                        </w:rPr>
                        <w:t>Í</w:t>
                      </w:r>
                      <w:r w:rsidR="00CA550F">
                        <w:rPr>
                          <w:rFonts w:asciiTheme="majorHAnsi" w:hAnsiTheme="majorHAnsi" w:cs="Arial"/>
                          <w:color w:val="0D0D0D" w:themeColor="text1" w:themeTint="F2"/>
                          <w:szCs w:val="22"/>
                          <w:lang w:val="es-ES_tradnl"/>
                        </w:rPr>
                        <w:t xml:space="preserve">A </w:t>
                      </w:r>
                      <w:r>
                        <w:rPr>
                          <w:rFonts w:asciiTheme="majorHAnsi" w:hAnsiTheme="majorHAnsi" w:cs="Arial"/>
                          <w:color w:val="0D0D0D" w:themeColor="text1" w:themeTint="F2"/>
                          <w:szCs w:val="22"/>
                          <w:lang w:val="es-ES_tradnl"/>
                        </w:rPr>
                        <w:t>Á</w:t>
                      </w:r>
                      <w:r w:rsidR="00CA550F">
                        <w:rPr>
                          <w:rFonts w:asciiTheme="majorHAnsi" w:hAnsiTheme="majorHAnsi" w:cs="Arial"/>
                          <w:color w:val="0D0D0D" w:themeColor="text1" w:themeTint="F2"/>
                          <w:szCs w:val="22"/>
                          <w:lang w:val="es-ES_tradnl"/>
                        </w:rPr>
                        <w:t>LVAREZ</w:t>
                      </w:r>
                    </w:p>
                    <w:bookmarkEnd w:id="2"/>
                    <w:p w14:paraId="5FB8BDFE" w14:textId="6872D4CC" w:rsidR="005B52B0" w:rsidRPr="00AE5488" w:rsidRDefault="004C7272"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891785">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50A755C" wp14:editId="7D45039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C62A7" w14:textId="5271829A" w:rsidR="00627C9F" w:rsidRPr="004833FE" w:rsidRDefault="00834D49" w:rsidP="007A5817">
                            <w:pPr>
                              <w:spacing w:line="276" w:lineRule="auto"/>
                              <w:jc w:val="right"/>
                              <w:rPr>
                                <w:rFonts w:asciiTheme="minorHAnsi" w:hAnsiTheme="minorHAnsi"/>
                                <w:color w:val="FFFFFF" w:themeColor="background1"/>
                                <w:sz w:val="22"/>
                                <w:lang w:val="es-419"/>
                              </w:rPr>
                            </w:pPr>
                            <w:r w:rsidRPr="004833FE">
                              <w:rPr>
                                <w:rFonts w:asciiTheme="minorHAnsi" w:hAnsiTheme="minorHAnsi"/>
                                <w:color w:val="FFFFFF" w:themeColor="background1"/>
                                <w:sz w:val="22"/>
                                <w:lang w:val="es-419"/>
                              </w:rPr>
                              <w:t>OEA/</w:t>
                            </w:r>
                            <w:proofErr w:type="spellStart"/>
                            <w:r w:rsidRPr="004833FE">
                              <w:rPr>
                                <w:rFonts w:asciiTheme="minorHAnsi" w:hAnsiTheme="minorHAnsi"/>
                                <w:color w:val="FFFFFF" w:themeColor="background1"/>
                                <w:sz w:val="22"/>
                                <w:lang w:val="es-419"/>
                              </w:rPr>
                              <w:t>Ser.L</w:t>
                            </w:r>
                            <w:proofErr w:type="spellEnd"/>
                            <w:r w:rsidRPr="004833FE">
                              <w:rPr>
                                <w:rFonts w:asciiTheme="minorHAnsi" w:hAnsiTheme="minorHAnsi"/>
                                <w:color w:val="FFFFFF" w:themeColor="background1"/>
                                <w:sz w:val="22"/>
                                <w:lang w:val="es-419"/>
                              </w:rPr>
                              <w:t>/V/</w:t>
                            </w:r>
                            <w:r w:rsidR="004833FE" w:rsidRPr="004833FE">
                              <w:rPr>
                                <w:rFonts w:asciiTheme="minorHAnsi" w:hAnsiTheme="minorHAnsi"/>
                                <w:color w:val="FFFFFF" w:themeColor="background1"/>
                                <w:sz w:val="22"/>
                                <w:lang w:val="es-419"/>
                              </w:rPr>
                              <w:t>II</w:t>
                            </w:r>
                            <w:r w:rsidR="00223E53">
                              <w:rPr>
                                <w:rFonts w:asciiTheme="minorHAnsi" w:hAnsiTheme="minorHAnsi"/>
                                <w:color w:val="FFFFFF" w:themeColor="background1"/>
                                <w:sz w:val="22"/>
                                <w:lang w:val="es-419"/>
                              </w:rPr>
                              <w:t>.</w:t>
                            </w:r>
                          </w:p>
                          <w:p w14:paraId="10916049" w14:textId="57188208" w:rsidR="00627C9F" w:rsidRPr="004833FE" w:rsidRDefault="004833FE" w:rsidP="007A5817">
                            <w:pPr>
                              <w:spacing w:line="276" w:lineRule="auto"/>
                              <w:jc w:val="right"/>
                              <w:rPr>
                                <w:rFonts w:asciiTheme="minorHAnsi" w:hAnsiTheme="minorHAnsi"/>
                                <w:color w:val="FFFFFF" w:themeColor="background1"/>
                                <w:sz w:val="22"/>
                                <w:lang w:val="es-419"/>
                              </w:rPr>
                            </w:pPr>
                            <w:r w:rsidRPr="004833FE">
                              <w:rPr>
                                <w:rFonts w:asciiTheme="minorHAnsi" w:hAnsiTheme="minorHAnsi"/>
                                <w:color w:val="FFFFFF" w:themeColor="background1"/>
                                <w:sz w:val="22"/>
                                <w:lang w:val="es-419"/>
                              </w:rPr>
                              <w:t>Doc. 2</w:t>
                            </w:r>
                            <w:r>
                              <w:rPr>
                                <w:rFonts w:asciiTheme="minorHAnsi" w:hAnsiTheme="minorHAnsi"/>
                                <w:color w:val="FFFFFF" w:themeColor="background1"/>
                                <w:sz w:val="22"/>
                                <w:lang w:val="es-419"/>
                              </w:rPr>
                              <w:t>75</w:t>
                            </w:r>
                          </w:p>
                          <w:p w14:paraId="34278C2A" w14:textId="47534AFD" w:rsidR="00627C9F" w:rsidRPr="00C25ADB" w:rsidRDefault="004833F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septiembre</w:t>
                            </w:r>
                            <w:r w:rsidR="00627C9F" w:rsidRPr="004833FE">
                              <w:rPr>
                                <w:rFonts w:asciiTheme="minorHAnsi" w:hAnsiTheme="minorHAnsi"/>
                                <w:color w:val="FFFFFF" w:themeColor="background1"/>
                                <w:sz w:val="22"/>
                                <w:lang w:val="es-PA"/>
                              </w:rPr>
                              <w:t xml:space="preserve"> 20</w:t>
                            </w:r>
                            <w:r w:rsidR="00C23BA4" w:rsidRPr="004833FE">
                              <w:rPr>
                                <w:rFonts w:asciiTheme="minorHAnsi" w:hAnsiTheme="minorHAnsi"/>
                                <w:color w:val="FFFFFF" w:themeColor="background1"/>
                                <w:sz w:val="22"/>
                                <w:lang w:val="es-PA"/>
                              </w:rPr>
                              <w:t>20</w:t>
                            </w:r>
                          </w:p>
                          <w:p w14:paraId="6C38F136"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A755C"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DEC62A7" w14:textId="5271829A" w:rsidR="00627C9F" w:rsidRPr="004833FE" w:rsidRDefault="00834D49" w:rsidP="007A5817">
                      <w:pPr>
                        <w:spacing w:line="276" w:lineRule="auto"/>
                        <w:jc w:val="right"/>
                        <w:rPr>
                          <w:rFonts w:asciiTheme="minorHAnsi" w:hAnsiTheme="minorHAnsi"/>
                          <w:color w:val="FFFFFF" w:themeColor="background1"/>
                          <w:sz w:val="22"/>
                          <w:lang w:val="es-419"/>
                        </w:rPr>
                      </w:pPr>
                      <w:r w:rsidRPr="004833FE">
                        <w:rPr>
                          <w:rFonts w:asciiTheme="minorHAnsi" w:hAnsiTheme="minorHAnsi"/>
                          <w:color w:val="FFFFFF" w:themeColor="background1"/>
                          <w:sz w:val="22"/>
                          <w:lang w:val="es-419"/>
                        </w:rPr>
                        <w:t>OEA/</w:t>
                      </w:r>
                      <w:proofErr w:type="spellStart"/>
                      <w:r w:rsidRPr="004833FE">
                        <w:rPr>
                          <w:rFonts w:asciiTheme="minorHAnsi" w:hAnsiTheme="minorHAnsi"/>
                          <w:color w:val="FFFFFF" w:themeColor="background1"/>
                          <w:sz w:val="22"/>
                          <w:lang w:val="es-419"/>
                        </w:rPr>
                        <w:t>Ser.L</w:t>
                      </w:r>
                      <w:proofErr w:type="spellEnd"/>
                      <w:r w:rsidRPr="004833FE">
                        <w:rPr>
                          <w:rFonts w:asciiTheme="minorHAnsi" w:hAnsiTheme="minorHAnsi"/>
                          <w:color w:val="FFFFFF" w:themeColor="background1"/>
                          <w:sz w:val="22"/>
                          <w:lang w:val="es-419"/>
                        </w:rPr>
                        <w:t>/V/</w:t>
                      </w:r>
                      <w:r w:rsidR="004833FE" w:rsidRPr="004833FE">
                        <w:rPr>
                          <w:rFonts w:asciiTheme="minorHAnsi" w:hAnsiTheme="minorHAnsi"/>
                          <w:color w:val="FFFFFF" w:themeColor="background1"/>
                          <w:sz w:val="22"/>
                          <w:lang w:val="es-419"/>
                        </w:rPr>
                        <w:t>II</w:t>
                      </w:r>
                      <w:r w:rsidR="00223E53">
                        <w:rPr>
                          <w:rFonts w:asciiTheme="minorHAnsi" w:hAnsiTheme="minorHAnsi"/>
                          <w:color w:val="FFFFFF" w:themeColor="background1"/>
                          <w:sz w:val="22"/>
                          <w:lang w:val="es-419"/>
                        </w:rPr>
                        <w:t>.</w:t>
                      </w:r>
                    </w:p>
                    <w:p w14:paraId="10916049" w14:textId="57188208" w:rsidR="00627C9F" w:rsidRPr="004833FE" w:rsidRDefault="004833FE" w:rsidP="007A5817">
                      <w:pPr>
                        <w:spacing w:line="276" w:lineRule="auto"/>
                        <w:jc w:val="right"/>
                        <w:rPr>
                          <w:rFonts w:asciiTheme="minorHAnsi" w:hAnsiTheme="minorHAnsi"/>
                          <w:color w:val="FFFFFF" w:themeColor="background1"/>
                          <w:sz w:val="22"/>
                          <w:lang w:val="es-419"/>
                        </w:rPr>
                      </w:pPr>
                      <w:r w:rsidRPr="004833FE">
                        <w:rPr>
                          <w:rFonts w:asciiTheme="minorHAnsi" w:hAnsiTheme="minorHAnsi"/>
                          <w:color w:val="FFFFFF" w:themeColor="background1"/>
                          <w:sz w:val="22"/>
                          <w:lang w:val="es-419"/>
                        </w:rPr>
                        <w:t>Doc. 2</w:t>
                      </w:r>
                      <w:r>
                        <w:rPr>
                          <w:rFonts w:asciiTheme="minorHAnsi" w:hAnsiTheme="minorHAnsi"/>
                          <w:color w:val="FFFFFF" w:themeColor="background1"/>
                          <w:sz w:val="22"/>
                          <w:lang w:val="es-419"/>
                        </w:rPr>
                        <w:t>75</w:t>
                      </w:r>
                    </w:p>
                    <w:p w14:paraId="34278C2A" w14:textId="47534AFD" w:rsidR="00627C9F" w:rsidRPr="00C25ADB" w:rsidRDefault="004833F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septiembre</w:t>
                      </w:r>
                      <w:r w:rsidR="00627C9F" w:rsidRPr="004833FE">
                        <w:rPr>
                          <w:rFonts w:asciiTheme="minorHAnsi" w:hAnsiTheme="minorHAnsi"/>
                          <w:color w:val="FFFFFF" w:themeColor="background1"/>
                          <w:sz w:val="22"/>
                          <w:lang w:val="es-PA"/>
                        </w:rPr>
                        <w:t xml:space="preserve"> 20</w:t>
                      </w:r>
                      <w:r w:rsidR="00C23BA4" w:rsidRPr="004833FE">
                        <w:rPr>
                          <w:rFonts w:asciiTheme="minorHAnsi" w:hAnsiTheme="minorHAnsi"/>
                          <w:color w:val="FFFFFF" w:themeColor="background1"/>
                          <w:sz w:val="22"/>
                          <w:lang w:val="es-PA"/>
                        </w:rPr>
                        <w:t>20</w:t>
                      </w:r>
                    </w:p>
                    <w:p w14:paraId="6C38F136"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4F5907FE" w14:textId="77777777" w:rsidR="00040C3A" w:rsidRPr="00891785" w:rsidRDefault="00040C3A" w:rsidP="00040C3A">
      <w:pPr>
        <w:tabs>
          <w:tab w:val="center" w:pos="5400"/>
        </w:tabs>
        <w:suppressAutoHyphens/>
        <w:jc w:val="center"/>
        <w:rPr>
          <w:rFonts w:asciiTheme="majorHAnsi" w:hAnsiTheme="majorHAnsi"/>
          <w:sz w:val="20"/>
          <w:szCs w:val="20"/>
          <w:lang w:val="es-ES_tradnl"/>
        </w:rPr>
      </w:pPr>
    </w:p>
    <w:p w14:paraId="25947E7B" w14:textId="77777777" w:rsidR="00040C3A" w:rsidRPr="00891785" w:rsidRDefault="00040C3A" w:rsidP="00040C3A">
      <w:pPr>
        <w:tabs>
          <w:tab w:val="center" w:pos="5400"/>
        </w:tabs>
        <w:suppressAutoHyphens/>
        <w:jc w:val="center"/>
        <w:rPr>
          <w:rFonts w:asciiTheme="majorHAnsi" w:hAnsiTheme="majorHAnsi"/>
          <w:sz w:val="20"/>
          <w:szCs w:val="20"/>
          <w:lang w:val="es-ES_tradnl"/>
        </w:rPr>
      </w:pPr>
    </w:p>
    <w:p w14:paraId="4CC4FB0A" w14:textId="77777777" w:rsidR="00040C3A" w:rsidRPr="00891785" w:rsidRDefault="00040C3A" w:rsidP="00040C3A">
      <w:pPr>
        <w:tabs>
          <w:tab w:val="center" w:pos="5400"/>
        </w:tabs>
        <w:suppressAutoHyphens/>
        <w:jc w:val="center"/>
        <w:rPr>
          <w:rFonts w:asciiTheme="majorHAnsi" w:hAnsiTheme="majorHAnsi" w:cs="Arial"/>
          <w:sz w:val="20"/>
          <w:szCs w:val="20"/>
          <w:lang w:val="es-ES_tradnl"/>
        </w:rPr>
      </w:pPr>
    </w:p>
    <w:p w14:paraId="3BDF9DFA" w14:textId="77777777" w:rsidR="00040C3A" w:rsidRPr="00891785" w:rsidRDefault="00040C3A" w:rsidP="00040C3A">
      <w:pPr>
        <w:tabs>
          <w:tab w:val="center" w:pos="5400"/>
        </w:tabs>
        <w:suppressAutoHyphens/>
        <w:jc w:val="center"/>
        <w:rPr>
          <w:rFonts w:asciiTheme="majorHAnsi" w:hAnsiTheme="majorHAnsi"/>
          <w:sz w:val="20"/>
          <w:szCs w:val="20"/>
          <w:lang w:val="es-ES_tradnl"/>
        </w:rPr>
      </w:pPr>
    </w:p>
    <w:p w14:paraId="0CBC5684" w14:textId="77777777" w:rsidR="00040C3A" w:rsidRPr="00891785" w:rsidRDefault="00040C3A" w:rsidP="00040C3A">
      <w:pPr>
        <w:tabs>
          <w:tab w:val="center" w:pos="5400"/>
        </w:tabs>
        <w:suppressAutoHyphens/>
        <w:jc w:val="center"/>
        <w:rPr>
          <w:rFonts w:asciiTheme="majorHAnsi" w:hAnsiTheme="majorHAnsi"/>
          <w:sz w:val="20"/>
          <w:szCs w:val="20"/>
          <w:lang w:val="es-ES_tradnl"/>
        </w:rPr>
      </w:pPr>
    </w:p>
    <w:p w14:paraId="304FBF80" w14:textId="77777777" w:rsidR="00040C3A" w:rsidRPr="00891785" w:rsidRDefault="00040C3A" w:rsidP="00040C3A">
      <w:pPr>
        <w:tabs>
          <w:tab w:val="center" w:pos="5400"/>
        </w:tabs>
        <w:suppressAutoHyphens/>
        <w:jc w:val="center"/>
        <w:rPr>
          <w:rFonts w:asciiTheme="majorHAnsi" w:hAnsiTheme="majorHAnsi"/>
          <w:sz w:val="20"/>
          <w:szCs w:val="20"/>
          <w:lang w:val="es-ES_tradnl"/>
        </w:rPr>
      </w:pPr>
    </w:p>
    <w:p w14:paraId="7E725827" w14:textId="77777777" w:rsidR="00040C3A" w:rsidRPr="00891785" w:rsidRDefault="00040C3A" w:rsidP="00040C3A">
      <w:pPr>
        <w:tabs>
          <w:tab w:val="center" w:pos="5400"/>
        </w:tabs>
        <w:suppressAutoHyphens/>
        <w:jc w:val="center"/>
        <w:rPr>
          <w:rFonts w:asciiTheme="majorHAnsi" w:hAnsiTheme="majorHAnsi"/>
          <w:sz w:val="20"/>
          <w:szCs w:val="20"/>
          <w:lang w:val="es-ES_tradnl"/>
        </w:rPr>
      </w:pPr>
    </w:p>
    <w:p w14:paraId="03ACDB64" w14:textId="77777777" w:rsidR="005128E4" w:rsidRPr="00891785" w:rsidRDefault="005128E4" w:rsidP="00040C3A">
      <w:pPr>
        <w:tabs>
          <w:tab w:val="center" w:pos="5400"/>
        </w:tabs>
        <w:suppressAutoHyphens/>
        <w:jc w:val="center"/>
        <w:rPr>
          <w:rFonts w:asciiTheme="majorHAnsi" w:hAnsiTheme="majorHAnsi"/>
          <w:sz w:val="20"/>
          <w:szCs w:val="20"/>
          <w:lang w:val="es-ES_tradnl"/>
        </w:rPr>
      </w:pPr>
    </w:p>
    <w:p w14:paraId="19692B53" w14:textId="77777777" w:rsidR="00040C3A" w:rsidRPr="00891785" w:rsidRDefault="00040C3A" w:rsidP="00040C3A">
      <w:pPr>
        <w:tabs>
          <w:tab w:val="center" w:pos="5400"/>
        </w:tabs>
        <w:suppressAutoHyphens/>
        <w:jc w:val="center"/>
        <w:rPr>
          <w:rFonts w:asciiTheme="majorHAnsi" w:hAnsiTheme="majorHAnsi"/>
          <w:sz w:val="20"/>
          <w:szCs w:val="20"/>
          <w:lang w:val="es-ES_tradnl"/>
        </w:rPr>
      </w:pPr>
    </w:p>
    <w:p w14:paraId="72AFD821" w14:textId="77777777" w:rsidR="005128E4" w:rsidRPr="00891785" w:rsidRDefault="005128E4" w:rsidP="00040C3A">
      <w:pPr>
        <w:tabs>
          <w:tab w:val="center" w:pos="5400"/>
        </w:tabs>
        <w:suppressAutoHyphens/>
        <w:jc w:val="center"/>
        <w:rPr>
          <w:rFonts w:asciiTheme="majorHAnsi" w:hAnsiTheme="majorHAnsi"/>
          <w:sz w:val="20"/>
          <w:szCs w:val="20"/>
          <w:lang w:val="es-ES_tradnl"/>
        </w:rPr>
      </w:pPr>
    </w:p>
    <w:p w14:paraId="5F03670B" w14:textId="77777777" w:rsidR="005128E4" w:rsidRPr="00891785" w:rsidRDefault="005128E4" w:rsidP="00040C3A">
      <w:pPr>
        <w:tabs>
          <w:tab w:val="center" w:pos="5400"/>
        </w:tabs>
        <w:suppressAutoHyphens/>
        <w:jc w:val="center"/>
        <w:rPr>
          <w:rFonts w:asciiTheme="majorHAnsi" w:hAnsiTheme="majorHAnsi"/>
          <w:sz w:val="20"/>
          <w:szCs w:val="20"/>
          <w:lang w:val="es-ES_tradnl"/>
        </w:rPr>
      </w:pPr>
    </w:p>
    <w:p w14:paraId="2094F0FB" w14:textId="77777777" w:rsidR="005128E4" w:rsidRPr="00891785" w:rsidRDefault="005128E4" w:rsidP="00040C3A">
      <w:pPr>
        <w:tabs>
          <w:tab w:val="center" w:pos="5400"/>
        </w:tabs>
        <w:suppressAutoHyphens/>
        <w:jc w:val="center"/>
        <w:rPr>
          <w:rFonts w:asciiTheme="majorHAnsi" w:hAnsiTheme="majorHAnsi"/>
          <w:sz w:val="20"/>
          <w:szCs w:val="20"/>
          <w:lang w:val="es-ES_tradnl"/>
        </w:rPr>
      </w:pPr>
    </w:p>
    <w:p w14:paraId="0CED9AD0" w14:textId="77777777" w:rsidR="00040C3A" w:rsidRPr="00891785" w:rsidRDefault="00040C3A" w:rsidP="00040C3A">
      <w:pPr>
        <w:tabs>
          <w:tab w:val="center" w:pos="5400"/>
        </w:tabs>
        <w:suppressAutoHyphens/>
        <w:jc w:val="center"/>
        <w:rPr>
          <w:rFonts w:asciiTheme="majorHAnsi" w:hAnsiTheme="majorHAnsi"/>
          <w:sz w:val="20"/>
          <w:szCs w:val="20"/>
          <w:lang w:val="es-ES_tradnl"/>
        </w:rPr>
      </w:pPr>
    </w:p>
    <w:p w14:paraId="1258D7EF" w14:textId="77777777" w:rsidR="00040C3A" w:rsidRPr="00891785" w:rsidRDefault="00040C3A" w:rsidP="00040C3A">
      <w:pPr>
        <w:tabs>
          <w:tab w:val="center" w:pos="5400"/>
        </w:tabs>
        <w:suppressAutoHyphens/>
        <w:jc w:val="center"/>
        <w:rPr>
          <w:rFonts w:asciiTheme="majorHAnsi" w:hAnsiTheme="majorHAnsi"/>
          <w:sz w:val="20"/>
          <w:szCs w:val="20"/>
          <w:lang w:val="es-ES_tradnl"/>
        </w:rPr>
      </w:pPr>
    </w:p>
    <w:p w14:paraId="7560B267"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19A91DAB"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07E3F387"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4F0243AE"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24EB488C"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714AF0A2"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62FE6585"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54898418"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3A9D7252"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45379951"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010196FD"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350A243A"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611CA760"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234DFF35"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024450A6" w14:textId="77777777" w:rsidR="00A50FCF" w:rsidRPr="00891785" w:rsidRDefault="0090270B" w:rsidP="00040C3A">
      <w:pPr>
        <w:tabs>
          <w:tab w:val="center" w:pos="5400"/>
        </w:tabs>
        <w:suppressAutoHyphens/>
        <w:jc w:val="center"/>
        <w:rPr>
          <w:rFonts w:asciiTheme="majorHAnsi" w:hAnsiTheme="majorHAnsi"/>
          <w:sz w:val="20"/>
          <w:szCs w:val="20"/>
          <w:lang w:val="es-ES_tradnl"/>
        </w:rPr>
      </w:pPr>
      <w:r w:rsidRPr="00891785">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BA7A865" wp14:editId="49F4244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41DD8" w14:textId="79E251A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4833FE">
                              <w:rPr>
                                <w:rFonts w:asciiTheme="majorHAnsi" w:hAnsiTheme="majorHAnsi"/>
                                <w:color w:val="0D0D0D" w:themeColor="text1" w:themeTint="F2"/>
                                <w:sz w:val="18"/>
                                <w:szCs w:val="22"/>
                                <w:lang w:val="es-ES"/>
                              </w:rPr>
                              <w:t xml:space="preserve"> 28 de septiembre de 2020</w:t>
                            </w:r>
                            <w:r w:rsidR="00E730A5">
                              <w:rPr>
                                <w:rFonts w:asciiTheme="majorHAnsi" w:hAnsiTheme="majorHAnsi"/>
                                <w:color w:val="0D0D0D" w:themeColor="text1" w:themeTint="F2"/>
                                <w:sz w:val="18"/>
                                <w:szCs w:val="22"/>
                                <w:lang w:val="es-ES"/>
                              </w:rPr>
                              <w:t>.</w:t>
                            </w:r>
                          </w:p>
                          <w:p w14:paraId="5149BCA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4D78D64"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7A865"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4941DD8" w14:textId="79E251A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4833FE">
                        <w:rPr>
                          <w:rFonts w:asciiTheme="majorHAnsi" w:hAnsiTheme="majorHAnsi"/>
                          <w:color w:val="0D0D0D" w:themeColor="text1" w:themeTint="F2"/>
                          <w:sz w:val="18"/>
                          <w:szCs w:val="22"/>
                          <w:lang w:val="es-ES"/>
                        </w:rPr>
                        <w:t xml:space="preserve"> 28 de septiembre de 2020</w:t>
                      </w:r>
                      <w:r w:rsidR="00E730A5">
                        <w:rPr>
                          <w:rFonts w:asciiTheme="majorHAnsi" w:hAnsiTheme="majorHAnsi"/>
                          <w:color w:val="0D0D0D" w:themeColor="text1" w:themeTint="F2"/>
                          <w:sz w:val="18"/>
                          <w:szCs w:val="22"/>
                          <w:lang w:val="es-ES"/>
                        </w:rPr>
                        <w:t>.</w:t>
                      </w:r>
                    </w:p>
                    <w:p w14:paraId="5149BCA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4D78D64"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1D6B338"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74A626B0"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25271963"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6805B0B9"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3D59872B" w14:textId="77777777" w:rsidR="00A50FCF" w:rsidRPr="00891785" w:rsidRDefault="0090270B" w:rsidP="00040C3A">
      <w:pPr>
        <w:tabs>
          <w:tab w:val="center" w:pos="5400"/>
        </w:tabs>
        <w:suppressAutoHyphens/>
        <w:jc w:val="center"/>
        <w:rPr>
          <w:rFonts w:asciiTheme="majorHAnsi" w:hAnsiTheme="majorHAnsi"/>
          <w:sz w:val="20"/>
          <w:szCs w:val="20"/>
          <w:lang w:val="es-ES_tradnl"/>
        </w:rPr>
      </w:pPr>
      <w:r w:rsidRPr="00891785">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3621703F" wp14:editId="3BDBE54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54D92" w14:textId="5667F19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4833FE">
                              <w:rPr>
                                <w:rFonts w:asciiTheme="majorHAnsi" w:hAnsiTheme="majorHAnsi"/>
                                <w:color w:val="595959" w:themeColor="text1" w:themeTint="A6"/>
                                <w:sz w:val="18"/>
                                <w:szCs w:val="18"/>
                                <w:lang w:val="pt-BR"/>
                              </w:rPr>
                              <w:t xml:space="preserve"> 259/20</w:t>
                            </w:r>
                            <w:r w:rsidRPr="004833F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C7272">
                              <w:rPr>
                                <w:rFonts w:asciiTheme="majorHAnsi" w:hAnsiTheme="majorHAnsi"/>
                                <w:color w:val="595959" w:themeColor="text1" w:themeTint="A6"/>
                                <w:sz w:val="18"/>
                                <w:szCs w:val="18"/>
                                <w:lang w:val="es-ES"/>
                              </w:rPr>
                              <w:t>789-10</w:t>
                            </w:r>
                            <w:r w:rsidR="000433C9">
                              <w:rPr>
                                <w:rFonts w:asciiTheme="majorHAnsi" w:hAnsiTheme="majorHAnsi"/>
                                <w:color w:val="595959" w:themeColor="text1" w:themeTint="A6"/>
                                <w:sz w:val="18"/>
                                <w:szCs w:val="18"/>
                                <w:lang w:val="es-ES"/>
                              </w:rPr>
                              <w:t xml:space="preserve">. </w:t>
                            </w:r>
                            <w:r w:rsidR="0096007F">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A67811">
                              <w:rPr>
                                <w:rFonts w:asciiTheme="majorHAnsi" w:hAnsiTheme="majorHAnsi"/>
                                <w:color w:val="595959" w:themeColor="text1" w:themeTint="A6"/>
                                <w:sz w:val="18"/>
                                <w:szCs w:val="18"/>
                                <w:lang w:val="es-ES_tradnl"/>
                              </w:rPr>
                              <w:t>Álvaro</w:t>
                            </w:r>
                            <w:r w:rsidR="004C7272">
                              <w:rPr>
                                <w:rFonts w:asciiTheme="majorHAnsi" w:hAnsiTheme="majorHAnsi"/>
                                <w:color w:val="595959" w:themeColor="text1" w:themeTint="A6"/>
                                <w:sz w:val="18"/>
                                <w:szCs w:val="18"/>
                                <w:lang w:val="es-ES_tradnl"/>
                              </w:rPr>
                              <w:t xml:space="preserve"> de Jesús Tabares Vásquez y Guillermo León Mejía Alvarez</w:t>
                            </w:r>
                            <w:r w:rsidRPr="00890650">
                              <w:rPr>
                                <w:rFonts w:asciiTheme="majorHAnsi" w:hAnsiTheme="majorHAnsi"/>
                                <w:color w:val="595959" w:themeColor="text1" w:themeTint="A6"/>
                                <w:sz w:val="18"/>
                                <w:szCs w:val="18"/>
                                <w:lang w:val="es-ES_tradnl"/>
                              </w:rPr>
                              <w:t xml:space="preserve">. </w:t>
                            </w:r>
                            <w:r w:rsidR="004C727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4833FE">
                              <w:rPr>
                                <w:rFonts w:asciiTheme="majorHAnsi" w:hAnsiTheme="majorHAnsi"/>
                                <w:color w:val="595959" w:themeColor="text1" w:themeTint="A6"/>
                                <w:sz w:val="18"/>
                                <w:szCs w:val="18"/>
                                <w:lang w:val="es-ES_tradnl"/>
                              </w:rPr>
                              <w:t xml:space="preserve"> 28 de septiembre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21703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7454D92" w14:textId="5667F19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4833FE">
                        <w:rPr>
                          <w:rFonts w:asciiTheme="majorHAnsi" w:hAnsiTheme="majorHAnsi"/>
                          <w:color w:val="595959" w:themeColor="text1" w:themeTint="A6"/>
                          <w:sz w:val="18"/>
                          <w:szCs w:val="18"/>
                          <w:lang w:val="pt-BR"/>
                        </w:rPr>
                        <w:t xml:space="preserve"> 259/20</w:t>
                      </w:r>
                      <w:r w:rsidRPr="004833F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C7272">
                        <w:rPr>
                          <w:rFonts w:asciiTheme="majorHAnsi" w:hAnsiTheme="majorHAnsi"/>
                          <w:color w:val="595959" w:themeColor="text1" w:themeTint="A6"/>
                          <w:sz w:val="18"/>
                          <w:szCs w:val="18"/>
                          <w:lang w:val="es-ES"/>
                        </w:rPr>
                        <w:t>789-10</w:t>
                      </w:r>
                      <w:r w:rsidR="000433C9">
                        <w:rPr>
                          <w:rFonts w:asciiTheme="majorHAnsi" w:hAnsiTheme="majorHAnsi"/>
                          <w:color w:val="595959" w:themeColor="text1" w:themeTint="A6"/>
                          <w:sz w:val="18"/>
                          <w:szCs w:val="18"/>
                          <w:lang w:val="es-ES"/>
                        </w:rPr>
                        <w:t xml:space="preserve">. </w:t>
                      </w:r>
                      <w:r w:rsidR="0096007F">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A67811">
                        <w:rPr>
                          <w:rFonts w:asciiTheme="majorHAnsi" w:hAnsiTheme="majorHAnsi"/>
                          <w:color w:val="595959" w:themeColor="text1" w:themeTint="A6"/>
                          <w:sz w:val="18"/>
                          <w:szCs w:val="18"/>
                          <w:lang w:val="es-ES_tradnl"/>
                        </w:rPr>
                        <w:t>Álvaro</w:t>
                      </w:r>
                      <w:r w:rsidR="004C7272">
                        <w:rPr>
                          <w:rFonts w:asciiTheme="majorHAnsi" w:hAnsiTheme="majorHAnsi"/>
                          <w:color w:val="595959" w:themeColor="text1" w:themeTint="A6"/>
                          <w:sz w:val="18"/>
                          <w:szCs w:val="18"/>
                          <w:lang w:val="es-ES_tradnl"/>
                        </w:rPr>
                        <w:t xml:space="preserve"> de Jesús Tabares Vásquez y Guillermo León Mejía Alvarez</w:t>
                      </w:r>
                      <w:r w:rsidRPr="00890650">
                        <w:rPr>
                          <w:rFonts w:asciiTheme="majorHAnsi" w:hAnsiTheme="majorHAnsi"/>
                          <w:color w:val="595959" w:themeColor="text1" w:themeTint="A6"/>
                          <w:sz w:val="18"/>
                          <w:szCs w:val="18"/>
                          <w:lang w:val="es-ES_tradnl"/>
                        </w:rPr>
                        <w:t xml:space="preserve">. </w:t>
                      </w:r>
                      <w:r w:rsidR="004C727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4833FE">
                        <w:rPr>
                          <w:rFonts w:asciiTheme="majorHAnsi" w:hAnsiTheme="majorHAnsi"/>
                          <w:color w:val="595959" w:themeColor="text1" w:themeTint="A6"/>
                          <w:sz w:val="18"/>
                          <w:szCs w:val="18"/>
                          <w:lang w:val="es-ES_tradnl"/>
                        </w:rPr>
                        <w:t xml:space="preserve"> 28 de septiembre de 2020.</w:t>
                      </w:r>
                    </w:p>
                  </w:txbxContent>
                </v:textbox>
              </v:shape>
            </w:pict>
          </mc:Fallback>
        </mc:AlternateContent>
      </w:r>
    </w:p>
    <w:p w14:paraId="2EA34DEB" w14:textId="77777777" w:rsidR="00A50FCF" w:rsidRPr="00891785" w:rsidRDefault="00A50FCF" w:rsidP="00040C3A">
      <w:pPr>
        <w:tabs>
          <w:tab w:val="center" w:pos="5400"/>
        </w:tabs>
        <w:suppressAutoHyphens/>
        <w:jc w:val="center"/>
        <w:rPr>
          <w:rFonts w:asciiTheme="majorHAnsi" w:hAnsiTheme="majorHAnsi"/>
          <w:sz w:val="20"/>
          <w:szCs w:val="20"/>
          <w:lang w:val="es-ES_tradnl"/>
        </w:rPr>
      </w:pPr>
    </w:p>
    <w:p w14:paraId="49F10D48" w14:textId="1F837E94" w:rsidR="0090270B" w:rsidRPr="00891785" w:rsidRDefault="00D306D1" w:rsidP="005516A1">
      <w:pPr>
        <w:tabs>
          <w:tab w:val="center" w:pos="5400"/>
        </w:tabs>
        <w:suppressAutoHyphens/>
        <w:jc w:val="center"/>
        <w:rPr>
          <w:rFonts w:asciiTheme="majorHAnsi" w:hAnsiTheme="majorHAnsi"/>
          <w:b/>
          <w:sz w:val="20"/>
          <w:szCs w:val="20"/>
          <w:lang w:val="es-ES_tradnl"/>
        </w:rPr>
      </w:pPr>
      <w:r w:rsidRPr="00891785">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D66D752" wp14:editId="10FFDDA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888A7"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66D752"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85888A7"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F9765FD" w14:textId="129BB6C1" w:rsidR="0070697F" w:rsidRPr="00891785" w:rsidRDefault="004833FE" w:rsidP="005516A1">
      <w:pPr>
        <w:tabs>
          <w:tab w:val="center" w:pos="5400"/>
        </w:tabs>
        <w:suppressAutoHyphens/>
        <w:jc w:val="center"/>
        <w:rPr>
          <w:rFonts w:asciiTheme="majorHAnsi" w:hAnsiTheme="majorHAnsi"/>
          <w:b/>
          <w:sz w:val="20"/>
          <w:szCs w:val="20"/>
          <w:lang w:val="es-ES_tradnl"/>
        </w:rPr>
        <w:sectPr w:rsidR="0070697F" w:rsidRPr="00891785"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91785">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DF8683A" wp14:editId="4C622AE6">
                <wp:simplePos x="0" y="0"/>
                <wp:positionH relativeFrom="column">
                  <wp:posOffset>1313361</wp:posOffset>
                </wp:positionH>
                <wp:positionV relativeFrom="paragraph">
                  <wp:posOffset>586922</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7BAF1" w14:textId="4BCE789B" w:rsidR="00D72DC6" w:rsidRPr="00D72DC6" w:rsidRDefault="00E730A5" w:rsidP="00F02AD1">
                            <w:pPr>
                              <w:rPr>
                                <w:color w:val="FFFFFF" w:themeColor="background1"/>
                                <w14:textFill>
                                  <w14:noFill/>
                                </w14:textFill>
                              </w:rPr>
                            </w:pPr>
                            <w:r>
                              <w:rPr>
                                <w:noProof/>
                                <w:color w:val="FFFFFF"/>
                              </w:rPr>
                              <w:drawing>
                                <wp:inline distT="0" distB="0" distL="0" distR="0" wp14:anchorId="4AF5B43D" wp14:editId="4F107182">
                                  <wp:extent cx="1824355" cy="46926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8683A" id="Text Box 9" o:spid="_x0000_s1032" type="#_x0000_t202" style="position:absolute;left:0;text-align:left;margin-left:103.4pt;margin-top:46.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" fillcolor="white [3201]" stroked="f" strokeweight=".5pt">
                <v:textbox>
                  <w:txbxContent>
                    <w:p w14:paraId="3287BAF1" w14:textId="4BCE789B" w:rsidR="00D72DC6" w:rsidRPr="00D72DC6" w:rsidRDefault="00E730A5" w:rsidP="00F02AD1">
                      <w:pPr>
                        <w:rPr>
                          <w:color w:val="FFFFFF" w:themeColor="background1"/>
                          <w14:textFill>
                            <w14:noFill/>
                          </w14:textFill>
                        </w:rPr>
                      </w:pPr>
                      <w:r>
                        <w:rPr>
                          <w:noProof/>
                          <w:color w:val="FFFFFF"/>
                        </w:rPr>
                        <w:drawing>
                          <wp:inline distT="0" distB="0" distL="0" distR="0" wp14:anchorId="4AF5B43D" wp14:editId="4F107182">
                            <wp:extent cx="1824355" cy="46926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891785">
        <w:rPr>
          <w:rFonts w:asciiTheme="majorHAnsi" w:hAnsiTheme="majorHAnsi"/>
          <w:b/>
          <w:sz w:val="20"/>
          <w:szCs w:val="20"/>
          <w:lang w:val="es-ES_tradnl"/>
        </w:rPr>
        <w:tab/>
      </w:r>
    </w:p>
    <w:p w14:paraId="2E3064CA" w14:textId="77777777" w:rsidR="003239B8" w:rsidRPr="00891785" w:rsidRDefault="003239B8" w:rsidP="004A6A54">
      <w:pPr>
        <w:spacing w:after="240"/>
        <w:ind w:firstLine="720"/>
        <w:jc w:val="both"/>
        <w:rPr>
          <w:rFonts w:asciiTheme="majorHAnsi" w:hAnsiTheme="majorHAnsi"/>
          <w:b/>
          <w:bCs/>
          <w:sz w:val="20"/>
          <w:szCs w:val="20"/>
          <w:lang w:val="es-ES"/>
        </w:rPr>
      </w:pPr>
      <w:r w:rsidRPr="00891785">
        <w:rPr>
          <w:rFonts w:asciiTheme="majorHAnsi" w:hAnsiTheme="majorHAnsi"/>
          <w:b/>
          <w:bCs/>
          <w:sz w:val="20"/>
          <w:szCs w:val="20"/>
          <w:lang w:val="es-ES"/>
        </w:rPr>
        <w:lastRenderedPageBreak/>
        <w:t>I.</w:t>
      </w:r>
      <w:r w:rsidRPr="00891785">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91785" w14:paraId="1416C82A" w14:textId="77777777" w:rsidTr="004A6A54">
        <w:tc>
          <w:tcPr>
            <w:tcW w:w="3600" w:type="dxa"/>
            <w:tcBorders>
              <w:top w:val="single" w:sz="4" w:space="0" w:color="auto"/>
              <w:bottom w:val="single" w:sz="6" w:space="0" w:color="auto"/>
            </w:tcBorders>
            <w:shd w:val="clear" w:color="auto" w:fill="386294"/>
            <w:vAlign w:val="center"/>
          </w:tcPr>
          <w:p w14:paraId="119776F9" w14:textId="77777777" w:rsidR="003239B8" w:rsidRPr="00891785" w:rsidRDefault="003239B8" w:rsidP="008D2290">
            <w:pPr>
              <w:jc w:val="center"/>
              <w:rPr>
                <w:rFonts w:asciiTheme="majorHAnsi" w:hAnsiTheme="majorHAnsi"/>
                <w:b/>
                <w:bCs/>
                <w:color w:val="FFFFFF" w:themeColor="background1"/>
                <w:sz w:val="20"/>
                <w:szCs w:val="20"/>
              </w:rPr>
            </w:pPr>
            <w:r w:rsidRPr="00891785">
              <w:rPr>
                <w:rFonts w:asciiTheme="majorHAnsi" w:hAnsiTheme="majorHAnsi"/>
                <w:b/>
                <w:bCs/>
                <w:color w:val="FFFFFF" w:themeColor="background1"/>
                <w:sz w:val="20"/>
                <w:szCs w:val="20"/>
              </w:rPr>
              <w:t>Parte peticionaria:</w:t>
            </w:r>
          </w:p>
        </w:tc>
        <w:tc>
          <w:tcPr>
            <w:tcW w:w="5760" w:type="dxa"/>
            <w:vAlign w:val="center"/>
          </w:tcPr>
          <w:p w14:paraId="7ABBDCE9" w14:textId="2858EADB" w:rsidR="003239B8" w:rsidRPr="00891785" w:rsidRDefault="004C7272" w:rsidP="008D2290">
            <w:pPr>
              <w:jc w:val="both"/>
              <w:rPr>
                <w:rFonts w:asciiTheme="majorHAnsi" w:hAnsiTheme="majorHAnsi"/>
                <w:bCs/>
                <w:sz w:val="20"/>
                <w:szCs w:val="20"/>
              </w:rPr>
            </w:pPr>
            <w:r w:rsidRPr="00891785">
              <w:rPr>
                <w:rFonts w:asciiTheme="majorHAnsi" w:hAnsiTheme="majorHAnsi"/>
                <w:bCs/>
                <w:sz w:val="20"/>
                <w:szCs w:val="20"/>
              </w:rPr>
              <w:t>Roberto Fernando Paz Salas</w:t>
            </w:r>
          </w:p>
        </w:tc>
      </w:tr>
      <w:tr w:rsidR="003239B8" w:rsidRPr="00A13CB5" w14:paraId="3B2CF7FD" w14:textId="77777777" w:rsidTr="004A6A54">
        <w:tc>
          <w:tcPr>
            <w:tcW w:w="3600" w:type="dxa"/>
            <w:tcBorders>
              <w:top w:val="single" w:sz="6" w:space="0" w:color="auto"/>
              <w:bottom w:val="single" w:sz="6" w:space="0" w:color="auto"/>
            </w:tcBorders>
            <w:shd w:val="clear" w:color="auto" w:fill="386294"/>
            <w:vAlign w:val="center"/>
          </w:tcPr>
          <w:p w14:paraId="4909ADED" w14:textId="77777777" w:rsidR="003239B8" w:rsidRPr="00891785" w:rsidRDefault="0077707E"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91785">
                  <w:rPr>
                    <w:rFonts w:asciiTheme="majorHAnsi" w:hAnsiTheme="majorHAnsi"/>
                    <w:b/>
                    <w:bCs/>
                    <w:color w:val="FFFFFF" w:themeColor="background1"/>
                    <w:sz w:val="20"/>
                    <w:szCs w:val="20"/>
                  </w:rPr>
                  <w:t>Presunta víctima</w:t>
                </w:r>
              </w:sdtContent>
            </w:sdt>
            <w:r w:rsidR="003239B8" w:rsidRPr="00891785">
              <w:rPr>
                <w:rFonts w:asciiTheme="majorHAnsi" w:hAnsiTheme="majorHAnsi"/>
                <w:b/>
                <w:bCs/>
                <w:color w:val="FFFFFF" w:themeColor="background1"/>
                <w:sz w:val="20"/>
                <w:szCs w:val="20"/>
              </w:rPr>
              <w:t>:</w:t>
            </w:r>
          </w:p>
        </w:tc>
        <w:tc>
          <w:tcPr>
            <w:tcW w:w="5760" w:type="dxa"/>
            <w:vAlign w:val="center"/>
          </w:tcPr>
          <w:p w14:paraId="13623F8E" w14:textId="6FBF52BE" w:rsidR="003239B8" w:rsidRPr="00891785" w:rsidRDefault="00A67811" w:rsidP="008D2290">
            <w:pPr>
              <w:jc w:val="both"/>
              <w:rPr>
                <w:rFonts w:asciiTheme="majorHAnsi" w:hAnsiTheme="majorHAnsi"/>
                <w:bCs/>
                <w:sz w:val="20"/>
                <w:szCs w:val="20"/>
                <w:lang w:val="es-ES"/>
              </w:rPr>
            </w:pPr>
            <w:r w:rsidRPr="00891785">
              <w:rPr>
                <w:rFonts w:asciiTheme="majorHAnsi" w:hAnsiTheme="majorHAnsi"/>
                <w:bCs/>
                <w:sz w:val="20"/>
                <w:szCs w:val="20"/>
                <w:lang w:val="es-ES"/>
              </w:rPr>
              <w:t>Álvaro</w:t>
            </w:r>
            <w:r w:rsidR="004C7272" w:rsidRPr="00891785">
              <w:rPr>
                <w:rFonts w:asciiTheme="majorHAnsi" w:hAnsiTheme="majorHAnsi"/>
                <w:bCs/>
                <w:sz w:val="20"/>
                <w:szCs w:val="20"/>
                <w:lang w:val="es-ES"/>
              </w:rPr>
              <w:t xml:space="preserve"> de Jesús Tabares Vásquez</w:t>
            </w:r>
            <w:r w:rsidR="0018003A" w:rsidRPr="00891785">
              <w:rPr>
                <w:rFonts w:asciiTheme="majorHAnsi" w:hAnsiTheme="majorHAnsi"/>
                <w:bCs/>
                <w:sz w:val="20"/>
                <w:szCs w:val="20"/>
                <w:lang w:val="es-ES"/>
              </w:rPr>
              <w:t xml:space="preserve">, </w:t>
            </w:r>
            <w:r w:rsidR="004C7272" w:rsidRPr="00891785">
              <w:rPr>
                <w:rFonts w:asciiTheme="majorHAnsi" w:hAnsiTheme="majorHAnsi"/>
                <w:bCs/>
                <w:sz w:val="20"/>
                <w:szCs w:val="20"/>
                <w:lang w:val="es-ES"/>
              </w:rPr>
              <w:t>Guillermo León Mejía Alvarez</w:t>
            </w:r>
            <w:r w:rsidR="0018003A" w:rsidRPr="00891785">
              <w:rPr>
                <w:rFonts w:asciiTheme="majorHAnsi" w:hAnsiTheme="majorHAnsi"/>
                <w:bCs/>
                <w:sz w:val="20"/>
                <w:szCs w:val="20"/>
                <w:lang w:val="es-ES"/>
              </w:rPr>
              <w:t xml:space="preserve"> y familiares</w:t>
            </w:r>
            <w:r w:rsidR="0018003A" w:rsidRPr="00891785">
              <w:rPr>
                <w:rStyle w:val="FootnoteReference"/>
                <w:rFonts w:asciiTheme="majorHAnsi" w:hAnsiTheme="majorHAnsi"/>
                <w:bCs/>
                <w:sz w:val="20"/>
                <w:szCs w:val="20"/>
                <w:lang w:val="es-ES"/>
              </w:rPr>
              <w:footnoteReference w:id="2"/>
            </w:r>
          </w:p>
        </w:tc>
      </w:tr>
      <w:tr w:rsidR="003239B8" w:rsidRPr="00891785" w14:paraId="47DE7812" w14:textId="77777777" w:rsidTr="004A6A54">
        <w:tc>
          <w:tcPr>
            <w:tcW w:w="3600" w:type="dxa"/>
            <w:tcBorders>
              <w:top w:val="single" w:sz="6" w:space="0" w:color="auto"/>
              <w:bottom w:val="single" w:sz="6" w:space="0" w:color="auto"/>
            </w:tcBorders>
            <w:shd w:val="clear" w:color="auto" w:fill="386294"/>
            <w:vAlign w:val="center"/>
          </w:tcPr>
          <w:p w14:paraId="473270BD" w14:textId="77777777" w:rsidR="003239B8" w:rsidRPr="00891785" w:rsidRDefault="003239B8" w:rsidP="008D2290">
            <w:pPr>
              <w:jc w:val="center"/>
              <w:rPr>
                <w:rFonts w:asciiTheme="majorHAnsi" w:hAnsiTheme="majorHAnsi"/>
                <w:b/>
                <w:bCs/>
                <w:color w:val="FFFFFF" w:themeColor="background1"/>
                <w:sz w:val="20"/>
                <w:szCs w:val="20"/>
              </w:rPr>
            </w:pPr>
            <w:r w:rsidRPr="00891785">
              <w:rPr>
                <w:rFonts w:asciiTheme="majorHAnsi" w:hAnsiTheme="majorHAnsi"/>
                <w:b/>
                <w:bCs/>
                <w:color w:val="FFFFFF" w:themeColor="background1"/>
                <w:sz w:val="20"/>
                <w:szCs w:val="20"/>
              </w:rPr>
              <w:t xml:space="preserve">Estado </w:t>
            </w:r>
            <w:proofErr w:type="spellStart"/>
            <w:r w:rsidRPr="00891785">
              <w:rPr>
                <w:rFonts w:asciiTheme="majorHAnsi" w:hAnsiTheme="majorHAnsi"/>
                <w:b/>
                <w:bCs/>
                <w:color w:val="FFFFFF" w:themeColor="background1"/>
                <w:sz w:val="20"/>
                <w:szCs w:val="20"/>
              </w:rPr>
              <w:t>denunciado</w:t>
            </w:r>
            <w:proofErr w:type="spellEnd"/>
            <w:r w:rsidRPr="00891785">
              <w:rPr>
                <w:rFonts w:asciiTheme="majorHAnsi" w:hAnsiTheme="majorHAnsi"/>
                <w:b/>
                <w:bCs/>
                <w:color w:val="FFFFFF" w:themeColor="background1"/>
                <w:sz w:val="20"/>
                <w:szCs w:val="20"/>
              </w:rPr>
              <w:t>:</w:t>
            </w:r>
          </w:p>
        </w:tc>
        <w:tc>
          <w:tcPr>
            <w:tcW w:w="5760" w:type="dxa"/>
            <w:vAlign w:val="center"/>
          </w:tcPr>
          <w:p w14:paraId="751BD59A" w14:textId="2EAE9A2D" w:rsidR="003239B8" w:rsidRPr="00891785" w:rsidRDefault="004C7272" w:rsidP="008D2290">
            <w:pPr>
              <w:jc w:val="both"/>
              <w:rPr>
                <w:rFonts w:asciiTheme="majorHAnsi" w:hAnsiTheme="majorHAnsi"/>
                <w:bCs/>
                <w:sz w:val="20"/>
                <w:szCs w:val="20"/>
              </w:rPr>
            </w:pPr>
            <w:r w:rsidRPr="00891785">
              <w:rPr>
                <w:rFonts w:asciiTheme="majorHAnsi" w:hAnsiTheme="majorHAnsi"/>
                <w:bCs/>
                <w:sz w:val="20"/>
                <w:szCs w:val="20"/>
              </w:rPr>
              <w:t>Colombia</w:t>
            </w:r>
          </w:p>
        </w:tc>
      </w:tr>
      <w:tr w:rsidR="00223A29" w:rsidRPr="00A13CB5" w14:paraId="3C8A4108" w14:textId="77777777" w:rsidTr="004A6A54">
        <w:tc>
          <w:tcPr>
            <w:tcW w:w="3600" w:type="dxa"/>
            <w:tcBorders>
              <w:top w:val="single" w:sz="6" w:space="0" w:color="auto"/>
              <w:bottom w:val="single" w:sz="6" w:space="0" w:color="auto"/>
            </w:tcBorders>
            <w:shd w:val="clear" w:color="auto" w:fill="386294"/>
            <w:vAlign w:val="center"/>
          </w:tcPr>
          <w:p w14:paraId="3CB11F95" w14:textId="77777777" w:rsidR="00223A29" w:rsidRPr="00891785" w:rsidRDefault="001B3A00" w:rsidP="00E4118C">
            <w:pPr>
              <w:jc w:val="center"/>
              <w:rPr>
                <w:rFonts w:asciiTheme="majorHAnsi" w:hAnsiTheme="majorHAnsi"/>
                <w:b/>
                <w:bCs/>
                <w:color w:val="FFFFFF" w:themeColor="background1"/>
                <w:sz w:val="20"/>
                <w:szCs w:val="20"/>
              </w:rPr>
            </w:pPr>
            <w:r w:rsidRPr="00891785">
              <w:rPr>
                <w:rFonts w:asciiTheme="majorHAnsi" w:hAnsiTheme="majorHAnsi"/>
                <w:b/>
                <w:bCs/>
                <w:color w:val="FFFFFF" w:themeColor="background1"/>
                <w:sz w:val="20"/>
                <w:szCs w:val="20"/>
              </w:rPr>
              <w:t xml:space="preserve">Derechos </w:t>
            </w:r>
            <w:r w:rsidR="00E4118C" w:rsidRPr="00891785">
              <w:rPr>
                <w:rFonts w:asciiTheme="majorHAnsi" w:hAnsiTheme="majorHAnsi"/>
                <w:b/>
                <w:bCs/>
                <w:color w:val="FFFFFF" w:themeColor="background1"/>
                <w:sz w:val="20"/>
                <w:szCs w:val="20"/>
              </w:rPr>
              <w:t>invocados</w:t>
            </w:r>
            <w:r w:rsidRPr="00891785">
              <w:rPr>
                <w:rFonts w:asciiTheme="majorHAnsi" w:hAnsiTheme="majorHAnsi"/>
                <w:b/>
                <w:bCs/>
                <w:color w:val="FFFFFF" w:themeColor="background1"/>
                <w:sz w:val="20"/>
                <w:szCs w:val="20"/>
              </w:rPr>
              <w:t>:</w:t>
            </w:r>
          </w:p>
        </w:tc>
        <w:tc>
          <w:tcPr>
            <w:tcW w:w="5760" w:type="dxa"/>
            <w:vAlign w:val="center"/>
          </w:tcPr>
          <w:p w14:paraId="7215772F" w14:textId="117CD0CA" w:rsidR="00223A29" w:rsidRPr="00891785" w:rsidRDefault="004C7272" w:rsidP="008D2290">
            <w:pPr>
              <w:jc w:val="both"/>
              <w:rPr>
                <w:rFonts w:asciiTheme="majorHAnsi" w:hAnsiTheme="majorHAnsi"/>
                <w:bCs/>
                <w:sz w:val="20"/>
                <w:szCs w:val="20"/>
                <w:lang w:val="es-CO"/>
              </w:rPr>
            </w:pPr>
            <w:r w:rsidRPr="00891785">
              <w:rPr>
                <w:rFonts w:asciiTheme="majorHAnsi" w:hAnsiTheme="majorHAnsi"/>
                <w:bCs/>
                <w:sz w:val="20"/>
                <w:szCs w:val="20"/>
                <w:lang w:val="es-CO"/>
              </w:rPr>
              <w:t>Artículo 4 (vida) de la Convención Americana sobre Derechos Humanos</w:t>
            </w:r>
            <w:r w:rsidRPr="00891785">
              <w:rPr>
                <w:rStyle w:val="FootnoteReference"/>
                <w:rFonts w:asciiTheme="majorHAnsi" w:hAnsiTheme="majorHAnsi"/>
                <w:bCs/>
                <w:sz w:val="20"/>
                <w:szCs w:val="20"/>
                <w:lang w:val="es-CO"/>
              </w:rPr>
              <w:footnoteReference w:id="3"/>
            </w:r>
          </w:p>
        </w:tc>
      </w:tr>
    </w:tbl>
    <w:p w14:paraId="1EEDAC98" w14:textId="77777777" w:rsidR="003239B8" w:rsidRPr="00891785" w:rsidRDefault="003239B8" w:rsidP="003239B8">
      <w:pPr>
        <w:spacing w:before="240" w:after="240"/>
        <w:ind w:firstLine="720"/>
        <w:jc w:val="both"/>
        <w:rPr>
          <w:rFonts w:asciiTheme="majorHAnsi" w:hAnsiTheme="majorHAnsi"/>
          <w:b/>
          <w:bCs/>
          <w:sz w:val="20"/>
          <w:szCs w:val="20"/>
          <w:lang w:val="es-ES"/>
        </w:rPr>
      </w:pPr>
      <w:r w:rsidRPr="00891785">
        <w:rPr>
          <w:rFonts w:asciiTheme="majorHAnsi" w:hAnsiTheme="majorHAnsi"/>
          <w:b/>
          <w:bCs/>
          <w:sz w:val="20"/>
          <w:szCs w:val="20"/>
          <w:lang w:val="es-ES"/>
        </w:rPr>
        <w:t>II.</w:t>
      </w:r>
      <w:r w:rsidRPr="00891785">
        <w:rPr>
          <w:rFonts w:asciiTheme="majorHAnsi" w:hAnsiTheme="majorHAnsi"/>
          <w:b/>
          <w:bCs/>
          <w:sz w:val="20"/>
          <w:szCs w:val="20"/>
          <w:lang w:val="es-ES"/>
        </w:rPr>
        <w:tab/>
        <w:t>TRÁMITE ANTE LA CIDH</w:t>
      </w:r>
      <w:r w:rsidR="008E3BFE" w:rsidRPr="00891785">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75324" w14:paraId="772FAC08" w14:textId="77777777" w:rsidTr="004A6A54">
        <w:tc>
          <w:tcPr>
            <w:tcW w:w="3600" w:type="dxa"/>
            <w:tcBorders>
              <w:top w:val="single" w:sz="6" w:space="0" w:color="auto"/>
              <w:bottom w:val="single" w:sz="6" w:space="0" w:color="auto"/>
            </w:tcBorders>
            <w:shd w:val="clear" w:color="auto" w:fill="386294"/>
            <w:vAlign w:val="center"/>
          </w:tcPr>
          <w:p w14:paraId="1F031126" w14:textId="4C7BCB8D" w:rsidR="004C2312" w:rsidRPr="00891785" w:rsidRDefault="004A6A54" w:rsidP="004A6A54">
            <w:pPr>
              <w:jc w:val="center"/>
              <w:rPr>
                <w:rFonts w:asciiTheme="majorHAnsi" w:hAnsiTheme="majorHAnsi"/>
                <w:b/>
                <w:bCs/>
                <w:color w:val="FFFFFF" w:themeColor="background1"/>
                <w:sz w:val="20"/>
                <w:szCs w:val="20"/>
                <w:lang w:val="es-ES"/>
              </w:rPr>
            </w:pPr>
            <w:r w:rsidRPr="00891785">
              <w:rPr>
                <w:rFonts w:asciiTheme="majorHAnsi" w:hAnsiTheme="majorHAnsi"/>
                <w:b/>
                <w:bCs/>
                <w:color w:val="FFFFFF" w:themeColor="background1"/>
                <w:sz w:val="20"/>
                <w:szCs w:val="20"/>
                <w:lang w:val="es-ES"/>
              </w:rPr>
              <w:t>P</w:t>
            </w:r>
            <w:r w:rsidR="004C2312" w:rsidRPr="00891785">
              <w:rPr>
                <w:rFonts w:asciiTheme="majorHAnsi" w:hAnsiTheme="majorHAnsi"/>
                <w:b/>
                <w:bCs/>
                <w:color w:val="FFFFFF" w:themeColor="background1"/>
                <w:sz w:val="20"/>
                <w:szCs w:val="20"/>
                <w:lang w:val="es-ES"/>
              </w:rPr>
              <w:t>resentación de la petición</w:t>
            </w:r>
            <w:r w:rsidR="00EC2136">
              <w:rPr>
                <w:rStyle w:val="FootnoteReference"/>
                <w:rFonts w:asciiTheme="majorHAnsi" w:hAnsiTheme="majorHAnsi"/>
                <w:b/>
                <w:bCs/>
                <w:color w:val="FFFFFF" w:themeColor="background1"/>
                <w:sz w:val="20"/>
                <w:szCs w:val="20"/>
                <w:lang w:val="es-ES"/>
              </w:rPr>
              <w:footnoteReference w:id="5"/>
            </w:r>
            <w:r w:rsidR="004C2312" w:rsidRPr="00891785">
              <w:rPr>
                <w:rFonts w:asciiTheme="majorHAnsi" w:hAnsiTheme="majorHAnsi"/>
                <w:b/>
                <w:bCs/>
                <w:color w:val="FFFFFF" w:themeColor="background1"/>
                <w:sz w:val="20"/>
                <w:szCs w:val="20"/>
                <w:lang w:val="es-ES"/>
              </w:rPr>
              <w:t>:</w:t>
            </w:r>
          </w:p>
        </w:tc>
        <w:tc>
          <w:tcPr>
            <w:tcW w:w="5760" w:type="dxa"/>
            <w:vAlign w:val="center"/>
          </w:tcPr>
          <w:p w14:paraId="53B58EAF" w14:textId="76CECC7F" w:rsidR="004C2312" w:rsidRPr="00891785" w:rsidRDefault="001E3480" w:rsidP="00EC2136">
            <w:pPr>
              <w:jc w:val="both"/>
              <w:rPr>
                <w:rFonts w:asciiTheme="majorHAnsi" w:hAnsiTheme="majorHAnsi"/>
                <w:bCs/>
                <w:sz w:val="20"/>
                <w:szCs w:val="20"/>
                <w:lang w:val="es-ES"/>
              </w:rPr>
            </w:pPr>
            <w:r w:rsidRPr="00891785">
              <w:rPr>
                <w:rFonts w:asciiTheme="majorHAnsi" w:hAnsiTheme="majorHAnsi"/>
                <w:bCs/>
                <w:sz w:val="20"/>
                <w:szCs w:val="20"/>
                <w:lang w:val="es-ES"/>
              </w:rPr>
              <w:t>27 de agosto de 2010</w:t>
            </w:r>
          </w:p>
        </w:tc>
      </w:tr>
      <w:tr w:rsidR="004C2312" w:rsidRPr="00891785" w14:paraId="62F62093" w14:textId="77777777" w:rsidTr="004A6A54">
        <w:tc>
          <w:tcPr>
            <w:tcW w:w="3600" w:type="dxa"/>
            <w:tcBorders>
              <w:top w:val="single" w:sz="6" w:space="0" w:color="auto"/>
              <w:bottom w:val="single" w:sz="6" w:space="0" w:color="auto"/>
            </w:tcBorders>
            <w:shd w:val="clear" w:color="auto" w:fill="386294"/>
            <w:vAlign w:val="center"/>
          </w:tcPr>
          <w:p w14:paraId="43EDFFEA" w14:textId="77777777" w:rsidR="004C2312" w:rsidRPr="00891785" w:rsidRDefault="004A6A54" w:rsidP="004A6A54">
            <w:pPr>
              <w:jc w:val="center"/>
              <w:rPr>
                <w:rFonts w:asciiTheme="majorHAnsi" w:hAnsiTheme="majorHAnsi"/>
                <w:b/>
                <w:bCs/>
                <w:color w:val="FFFFFF" w:themeColor="background1"/>
                <w:sz w:val="20"/>
                <w:szCs w:val="20"/>
                <w:lang w:val="es-ES"/>
              </w:rPr>
            </w:pPr>
            <w:r w:rsidRPr="00891785">
              <w:rPr>
                <w:rFonts w:asciiTheme="majorHAnsi" w:hAnsiTheme="majorHAnsi"/>
                <w:b/>
                <w:color w:val="FFFFFF" w:themeColor="background1"/>
                <w:sz w:val="20"/>
                <w:szCs w:val="20"/>
                <w:lang w:val="es-ES"/>
              </w:rPr>
              <w:t>N</w:t>
            </w:r>
            <w:r w:rsidR="004C2312" w:rsidRPr="00891785">
              <w:rPr>
                <w:rFonts w:asciiTheme="majorHAnsi" w:hAnsiTheme="majorHAnsi"/>
                <w:b/>
                <w:color w:val="FFFFFF" w:themeColor="background1"/>
                <w:sz w:val="20"/>
                <w:szCs w:val="20"/>
                <w:lang w:val="es-ES"/>
              </w:rPr>
              <w:t>otificación de la petición al Estado:</w:t>
            </w:r>
          </w:p>
        </w:tc>
        <w:tc>
          <w:tcPr>
            <w:tcW w:w="5760" w:type="dxa"/>
            <w:vAlign w:val="center"/>
          </w:tcPr>
          <w:p w14:paraId="1C7F83F5" w14:textId="40DF2E6F" w:rsidR="004C2312" w:rsidRPr="00891785" w:rsidRDefault="006849BC" w:rsidP="008D2290">
            <w:pPr>
              <w:jc w:val="both"/>
              <w:rPr>
                <w:rFonts w:asciiTheme="majorHAnsi" w:hAnsiTheme="majorHAnsi"/>
                <w:bCs/>
                <w:sz w:val="20"/>
                <w:szCs w:val="20"/>
                <w:lang w:val="es-ES"/>
              </w:rPr>
            </w:pPr>
            <w:r w:rsidRPr="00891785">
              <w:rPr>
                <w:rFonts w:asciiTheme="majorHAnsi" w:hAnsiTheme="majorHAnsi"/>
                <w:bCs/>
                <w:sz w:val="20"/>
                <w:szCs w:val="20"/>
                <w:lang w:val="es-ES"/>
              </w:rPr>
              <w:t>30 de julio de 2018</w:t>
            </w:r>
          </w:p>
        </w:tc>
      </w:tr>
      <w:tr w:rsidR="004C2312" w:rsidRPr="00891785" w14:paraId="4B3A5F26" w14:textId="77777777" w:rsidTr="004A6A54">
        <w:tc>
          <w:tcPr>
            <w:tcW w:w="3600" w:type="dxa"/>
            <w:tcBorders>
              <w:top w:val="single" w:sz="6" w:space="0" w:color="auto"/>
              <w:bottom w:val="single" w:sz="6" w:space="0" w:color="auto"/>
            </w:tcBorders>
            <w:shd w:val="clear" w:color="auto" w:fill="386294"/>
            <w:vAlign w:val="center"/>
          </w:tcPr>
          <w:p w14:paraId="174C87B0" w14:textId="77777777" w:rsidR="004C2312" w:rsidRPr="00891785" w:rsidRDefault="004A6A54" w:rsidP="004A6A54">
            <w:pPr>
              <w:jc w:val="center"/>
              <w:rPr>
                <w:rFonts w:asciiTheme="majorHAnsi" w:hAnsiTheme="majorHAnsi"/>
                <w:b/>
                <w:bCs/>
                <w:color w:val="FFFFFF" w:themeColor="background1"/>
                <w:sz w:val="20"/>
                <w:szCs w:val="20"/>
                <w:lang w:val="es-ES"/>
              </w:rPr>
            </w:pPr>
            <w:r w:rsidRPr="00891785">
              <w:rPr>
                <w:rFonts w:asciiTheme="majorHAnsi" w:hAnsiTheme="majorHAnsi"/>
                <w:b/>
                <w:color w:val="FFFFFF" w:themeColor="background1"/>
                <w:sz w:val="20"/>
                <w:szCs w:val="20"/>
                <w:lang w:val="es-ES"/>
              </w:rPr>
              <w:t>P</w:t>
            </w:r>
            <w:r w:rsidR="004C2312" w:rsidRPr="00891785">
              <w:rPr>
                <w:rFonts w:asciiTheme="majorHAnsi" w:hAnsiTheme="majorHAnsi"/>
                <w:b/>
                <w:color w:val="FFFFFF" w:themeColor="background1"/>
                <w:sz w:val="20"/>
                <w:szCs w:val="20"/>
                <w:lang w:val="es-ES"/>
              </w:rPr>
              <w:t>rimera respuesta del Estado:</w:t>
            </w:r>
          </w:p>
        </w:tc>
        <w:tc>
          <w:tcPr>
            <w:tcW w:w="5760" w:type="dxa"/>
            <w:vAlign w:val="center"/>
          </w:tcPr>
          <w:p w14:paraId="6DFE2E12" w14:textId="67045C9E" w:rsidR="004C2312" w:rsidRPr="00891785" w:rsidRDefault="006849BC" w:rsidP="008D2290">
            <w:pPr>
              <w:jc w:val="both"/>
              <w:rPr>
                <w:rFonts w:asciiTheme="majorHAnsi" w:hAnsiTheme="majorHAnsi"/>
                <w:bCs/>
                <w:sz w:val="20"/>
                <w:szCs w:val="20"/>
                <w:lang w:val="es-ES"/>
              </w:rPr>
            </w:pPr>
            <w:r w:rsidRPr="00891785">
              <w:rPr>
                <w:rFonts w:asciiTheme="majorHAnsi" w:hAnsiTheme="majorHAnsi"/>
                <w:bCs/>
                <w:sz w:val="20"/>
                <w:szCs w:val="20"/>
                <w:lang w:val="es-ES"/>
              </w:rPr>
              <w:t>10 de abril de 2019</w:t>
            </w:r>
          </w:p>
        </w:tc>
      </w:tr>
    </w:tbl>
    <w:p w14:paraId="50E2D89B" w14:textId="77777777" w:rsidR="003239B8" w:rsidRPr="00891785" w:rsidRDefault="003239B8" w:rsidP="003239B8">
      <w:pPr>
        <w:spacing w:before="240" w:after="240"/>
        <w:ind w:firstLine="720"/>
        <w:jc w:val="both"/>
        <w:rPr>
          <w:rFonts w:asciiTheme="majorHAnsi" w:hAnsiTheme="majorHAnsi"/>
          <w:b/>
          <w:bCs/>
          <w:sz w:val="20"/>
          <w:szCs w:val="20"/>
          <w:lang w:val="es-ES"/>
        </w:rPr>
      </w:pPr>
      <w:r w:rsidRPr="00891785">
        <w:rPr>
          <w:rFonts w:asciiTheme="majorHAnsi" w:hAnsiTheme="majorHAnsi"/>
          <w:b/>
          <w:bCs/>
          <w:sz w:val="20"/>
          <w:szCs w:val="20"/>
          <w:lang w:val="es-ES"/>
        </w:rPr>
        <w:t xml:space="preserve">III. </w:t>
      </w:r>
      <w:r w:rsidRPr="00891785">
        <w:rPr>
          <w:rFonts w:asciiTheme="majorHAnsi" w:hAnsiTheme="majorHAnsi"/>
          <w:b/>
          <w:bCs/>
          <w:sz w:val="20"/>
          <w:szCs w:val="20"/>
          <w:lang w:val="es-ES"/>
        </w:rPr>
        <w:tab/>
        <w:t>COMPETENCIA</w:t>
      </w:r>
      <w:r w:rsidR="00EE00E9" w:rsidRPr="0089178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91785" w14:paraId="4BA5EDFB" w14:textId="77777777" w:rsidTr="004A6A54">
        <w:trPr>
          <w:cantSplit/>
        </w:trPr>
        <w:tc>
          <w:tcPr>
            <w:tcW w:w="3600" w:type="dxa"/>
            <w:tcBorders>
              <w:top w:val="single" w:sz="4" w:space="0" w:color="auto"/>
              <w:bottom w:val="single" w:sz="6" w:space="0" w:color="auto"/>
            </w:tcBorders>
            <w:shd w:val="clear" w:color="auto" w:fill="386294"/>
            <w:vAlign w:val="center"/>
          </w:tcPr>
          <w:p w14:paraId="299C979D" w14:textId="77777777" w:rsidR="003239B8" w:rsidRPr="00891785" w:rsidRDefault="003239B8" w:rsidP="008D2290">
            <w:pPr>
              <w:jc w:val="center"/>
              <w:rPr>
                <w:rFonts w:asciiTheme="majorHAnsi" w:hAnsiTheme="majorHAnsi"/>
                <w:b/>
                <w:bCs/>
                <w:i/>
                <w:color w:val="FFFFFF" w:themeColor="background1"/>
                <w:sz w:val="20"/>
                <w:szCs w:val="20"/>
              </w:rPr>
            </w:pPr>
            <w:r w:rsidRPr="00891785">
              <w:rPr>
                <w:rFonts w:asciiTheme="majorHAnsi" w:hAnsiTheme="majorHAnsi"/>
                <w:b/>
                <w:bCs/>
                <w:color w:val="FFFFFF" w:themeColor="background1"/>
                <w:sz w:val="20"/>
                <w:szCs w:val="20"/>
              </w:rPr>
              <w:t>Competencia</w:t>
            </w:r>
            <w:r w:rsidRPr="00891785">
              <w:rPr>
                <w:rFonts w:asciiTheme="majorHAnsi" w:hAnsiTheme="majorHAnsi"/>
                <w:b/>
                <w:bCs/>
                <w:i/>
                <w:color w:val="FFFFFF" w:themeColor="background1"/>
                <w:sz w:val="20"/>
                <w:szCs w:val="20"/>
              </w:rPr>
              <w:t xml:space="preserve"> Ratione personae:</w:t>
            </w:r>
          </w:p>
        </w:tc>
        <w:tc>
          <w:tcPr>
            <w:tcW w:w="5760" w:type="dxa"/>
            <w:vAlign w:val="center"/>
          </w:tcPr>
          <w:p w14:paraId="77712BB0" w14:textId="7A15EA97" w:rsidR="003239B8" w:rsidRPr="00891785" w:rsidRDefault="0018003A" w:rsidP="008D2290">
            <w:pPr>
              <w:rPr>
                <w:rFonts w:asciiTheme="majorHAnsi" w:hAnsiTheme="majorHAnsi"/>
                <w:bCs/>
                <w:sz w:val="20"/>
                <w:szCs w:val="20"/>
              </w:rPr>
            </w:pPr>
            <w:r w:rsidRPr="00891785">
              <w:rPr>
                <w:rFonts w:asciiTheme="majorHAnsi" w:hAnsiTheme="majorHAnsi"/>
                <w:bCs/>
                <w:sz w:val="20"/>
                <w:szCs w:val="20"/>
              </w:rPr>
              <w:t>Sí</w:t>
            </w:r>
          </w:p>
        </w:tc>
      </w:tr>
      <w:tr w:rsidR="003239B8" w:rsidRPr="00891785" w14:paraId="63B46CA6" w14:textId="77777777" w:rsidTr="004A6A54">
        <w:trPr>
          <w:cantSplit/>
        </w:trPr>
        <w:tc>
          <w:tcPr>
            <w:tcW w:w="3600" w:type="dxa"/>
            <w:tcBorders>
              <w:top w:val="single" w:sz="6" w:space="0" w:color="auto"/>
              <w:bottom w:val="single" w:sz="6" w:space="0" w:color="auto"/>
            </w:tcBorders>
            <w:shd w:val="clear" w:color="auto" w:fill="386294"/>
            <w:vAlign w:val="center"/>
          </w:tcPr>
          <w:p w14:paraId="37A79784" w14:textId="77777777" w:rsidR="003239B8" w:rsidRPr="00891785" w:rsidRDefault="003239B8" w:rsidP="008D2290">
            <w:pPr>
              <w:jc w:val="center"/>
              <w:rPr>
                <w:rFonts w:asciiTheme="majorHAnsi" w:hAnsiTheme="majorHAnsi"/>
                <w:b/>
                <w:bCs/>
                <w:color w:val="FFFFFF" w:themeColor="background1"/>
                <w:sz w:val="20"/>
                <w:szCs w:val="20"/>
              </w:rPr>
            </w:pPr>
            <w:r w:rsidRPr="00891785">
              <w:rPr>
                <w:rFonts w:asciiTheme="majorHAnsi" w:hAnsiTheme="majorHAnsi"/>
                <w:b/>
                <w:bCs/>
                <w:color w:val="FFFFFF" w:themeColor="background1"/>
                <w:sz w:val="20"/>
                <w:szCs w:val="20"/>
              </w:rPr>
              <w:t>Competencia</w:t>
            </w:r>
            <w:r w:rsidRPr="00891785">
              <w:rPr>
                <w:rFonts w:asciiTheme="majorHAnsi" w:hAnsiTheme="majorHAnsi"/>
                <w:b/>
                <w:bCs/>
                <w:i/>
                <w:color w:val="FFFFFF" w:themeColor="background1"/>
                <w:sz w:val="20"/>
                <w:szCs w:val="20"/>
              </w:rPr>
              <w:t xml:space="preserve"> Ratione loci</w:t>
            </w:r>
            <w:r w:rsidRPr="00891785">
              <w:rPr>
                <w:rFonts w:asciiTheme="majorHAnsi" w:hAnsiTheme="majorHAnsi"/>
                <w:b/>
                <w:bCs/>
                <w:color w:val="FFFFFF" w:themeColor="background1"/>
                <w:sz w:val="20"/>
                <w:szCs w:val="20"/>
              </w:rPr>
              <w:t>:</w:t>
            </w:r>
          </w:p>
        </w:tc>
        <w:tc>
          <w:tcPr>
            <w:tcW w:w="5760" w:type="dxa"/>
            <w:vAlign w:val="center"/>
          </w:tcPr>
          <w:p w14:paraId="336C7AEC" w14:textId="5E873782" w:rsidR="003239B8" w:rsidRPr="00891785" w:rsidRDefault="0018003A" w:rsidP="008D2290">
            <w:pPr>
              <w:rPr>
                <w:rFonts w:asciiTheme="majorHAnsi" w:hAnsiTheme="majorHAnsi"/>
                <w:bCs/>
                <w:sz w:val="20"/>
                <w:szCs w:val="20"/>
              </w:rPr>
            </w:pPr>
            <w:r w:rsidRPr="00891785">
              <w:rPr>
                <w:rFonts w:asciiTheme="majorHAnsi" w:hAnsiTheme="majorHAnsi"/>
                <w:bCs/>
                <w:sz w:val="20"/>
                <w:szCs w:val="20"/>
              </w:rPr>
              <w:t>Sí</w:t>
            </w:r>
          </w:p>
        </w:tc>
      </w:tr>
      <w:tr w:rsidR="003239B8" w:rsidRPr="00891785" w14:paraId="2346D535" w14:textId="77777777" w:rsidTr="004A6A54">
        <w:trPr>
          <w:cantSplit/>
        </w:trPr>
        <w:tc>
          <w:tcPr>
            <w:tcW w:w="3600" w:type="dxa"/>
            <w:tcBorders>
              <w:top w:val="single" w:sz="6" w:space="0" w:color="auto"/>
              <w:bottom w:val="single" w:sz="6" w:space="0" w:color="auto"/>
            </w:tcBorders>
            <w:shd w:val="clear" w:color="auto" w:fill="386294"/>
            <w:vAlign w:val="center"/>
          </w:tcPr>
          <w:p w14:paraId="1BB90FFF" w14:textId="77777777" w:rsidR="003239B8" w:rsidRPr="00891785" w:rsidRDefault="003239B8" w:rsidP="008D2290">
            <w:pPr>
              <w:jc w:val="center"/>
              <w:rPr>
                <w:rFonts w:asciiTheme="majorHAnsi" w:hAnsiTheme="majorHAnsi"/>
                <w:b/>
                <w:bCs/>
                <w:color w:val="FFFFFF" w:themeColor="background1"/>
                <w:sz w:val="20"/>
                <w:szCs w:val="20"/>
              </w:rPr>
            </w:pPr>
            <w:r w:rsidRPr="00891785">
              <w:rPr>
                <w:rFonts w:asciiTheme="majorHAnsi" w:hAnsiTheme="majorHAnsi"/>
                <w:b/>
                <w:bCs/>
                <w:color w:val="FFFFFF" w:themeColor="background1"/>
                <w:sz w:val="20"/>
                <w:szCs w:val="20"/>
              </w:rPr>
              <w:t>Competencia</w:t>
            </w:r>
            <w:r w:rsidRPr="00891785">
              <w:rPr>
                <w:rFonts w:asciiTheme="majorHAnsi" w:hAnsiTheme="majorHAnsi"/>
                <w:b/>
                <w:bCs/>
                <w:i/>
                <w:color w:val="FFFFFF" w:themeColor="background1"/>
                <w:sz w:val="20"/>
                <w:szCs w:val="20"/>
              </w:rPr>
              <w:t xml:space="preserve"> Ratione temporis</w:t>
            </w:r>
            <w:r w:rsidRPr="00891785">
              <w:rPr>
                <w:rFonts w:asciiTheme="majorHAnsi" w:hAnsiTheme="majorHAnsi"/>
                <w:b/>
                <w:bCs/>
                <w:color w:val="FFFFFF" w:themeColor="background1"/>
                <w:sz w:val="20"/>
                <w:szCs w:val="20"/>
              </w:rPr>
              <w:t>:</w:t>
            </w:r>
          </w:p>
        </w:tc>
        <w:tc>
          <w:tcPr>
            <w:tcW w:w="5760" w:type="dxa"/>
            <w:vAlign w:val="center"/>
          </w:tcPr>
          <w:p w14:paraId="25A76E7F" w14:textId="5BA0DAC3" w:rsidR="003239B8" w:rsidRPr="00891785" w:rsidRDefault="0018003A" w:rsidP="008D2290">
            <w:pPr>
              <w:rPr>
                <w:rFonts w:asciiTheme="majorHAnsi" w:hAnsiTheme="majorHAnsi"/>
                <w:bCs/>
                <w:sz w:val="20"/>
                <w:szCs w:val="20"/>
              </w:rPr>
            </w:pPr>
            <w:r w:rsidRPr="00891785">
              <w:rPr>
                <w:rFonts w:asciiTheme="majorHAnsi" w:hAnsiTheme="majorHAnsi"/>
                <w:bCs/>
                <w:sz w:val="20"/>
                <w:szCs w:val="20"/>
              </w:rPr>
              <w:t>Sí</w:t>
            </w:r>
          </w:p>
        </w:tc>
      </w:tr>
      <w:tr w:rsidR="003239B8" w:rsidRPr="00A13CB5" w14:paraId="20512BFC" w14:textId="77777777" w:rsidTr="004A6A54">
        <w:trPr>
          <w:cantSplit/>
        </w:trPr>
        <w:tc>
          <w:tcPr>
            <w:tcW w:w="3600" w:type="dxa"/>
            <w:tcBorders>
              <w:top w:val="single" w:sz="6" w:space="0" w:color="auto"/>
              <w:bottom w:val="single" w:sz="6" w:space="0" w:color="auto"/>
            </w:tcBorders>
            <w:shd w:val="clear" w:color="auto" w:fill="386294"/>
            <w:vAlign w:val="center"/>
          </w:tcPr>
          <w:p w14:paraId="6F6E0846" w14:textId="77777777" w:rsidR="003239B8" w:rsidRPr="00891785" w:rsidRDefault="003239B8" w:rsidP="008D2290">
            <w:pPr>
              <w:jc w:val="center"/>
              <w:rPr>
                <w:rFonts w:asciiTheme="majorHAnsi" w:hAnsiTheme="majorHAnsi"/>
                <w:b/>
                <w:bCs/>
                <w:color w:val="FFFFFF" w:themeColor="background1"/>
                <w:sz w:val="20"/>
                <w:szCs w:val="20"/>
              </w:rPr>
            </w:pPr>
            <w:r w:rsidRPr="00891785">
              <w:rPr>
                <w:rFonts w:asciiTheme="majorHAnsi" w:hAnsiTheme="majorHAnsi"/>
                <w:b/>
                <w:bCs/>
                <w:color w:val="FFFFFF" w:themeColor="background1"/>
                <w:sz w:val="20"/>
                <w:szCs w:val="20"/>
              </w:rPr>
              <w:t>Competencia</w:t>
            </w:r>
            <w:r w:rsidRPr="00891785">
              <w:rPr>
                <w:rFonts w:asciiTheme="majorHAnsi" w:hAnsiTheme="majorHAnsi"/>
                <w:b/>
                <w:bCs/>
                <w:i/>
                <w:color w:val="FFFFFF" w:themeColor="background1"/>
                <w:sz w:val="20"/>
                <w:szCs w:val="20"/>
              </w:rPr>
              <w:t xml:space="preserve"> Ratione materia</w:t>
            </w:r>
            <w:r w:rsidR="00EE00E9" w:rsidRPr="00891785">
              <w:rPr>
                <w:rFonts w:asciiTheme="majorHAnsi" w:hAnsiTheme="majorHAnsi"/>
                <w:b/>
                <w:bCs/>
                <w:i/>
                <w:color w:val="FFFFFF" w:themeColor="background1"/>
                <w:sz w:val="20"/>
                <w:szCs w:val="20"/>
              </w:rPr>
              <w:t>e</w:t>
            </w:r>
            <w:r w:rsidRPr="00891785">
              <w:rPr>
                <w:rFonts w:asciiTheme="majorHAnsi" w:hAnsiTheme="majorHAnsi"/>
                <w:b/>
                <w:bCs/>
                <w:color w:val="FFFFFF" w:themeColor="background1"/>
                <w:sz w:val="20"/>
                <w:szCs w:val="20"/>
              </w:rPr>
              <w:t>:</w:t>
            </w:r>
          </w:p>
        </w:tc>
        <w:tc>
          <w:tcPr>
            <w:tcW w:w="5760" w:type="dxa"/>
            <w:vAlign w:val="center"/>
          </w:tcPr>
          <w:p w14:paraId="6B406435" w14:textId="3702C7FD" w:rsidR="003239B8" w:rsidRPr="00891785" w:rsidRDefault="0018003A" w:rsidP="008D2290">
            <w:pPr>
              <w:jc w:val="both"/>
              <w:rPr>
                <w:rFonts w:asciiTheme="majorHAnsi" w:hAnsiTheme="majorHAnsi"/>
                <w:bCs/>
                <w:sz w:val="20"/>
                <w:szCs w:val="20"/>
                <w:lang w:val="es-ES"/>
              </w:rPr>
            </w:pPr>
            <w:r w:rsidRPr="00891785">
              <w:rPr>
                <w:rFonts w:asciiTheme="majorHAnsi" w:hAnsiTheme="majorHAnsi"/>
                <w:bCs/>
                <w:sz w:val="20"/>
                <w:szCs w:val="20"/>
                <w:lang w:val="es-ES"/>
              </w:rPr>
              <w:t>Sí, Convención Americana (depósito del instrumento de ratificación realizado el 31 de julio de 1973)</w:t>
            </w:r>
          </w:p>
        </w:tc>
      </w:tr>
    </w:tbl>
    <w:p w14:paraId="65111738" w14:textId="4C1A120E" w:rsidR="003239B8" w:rsidRPr="00891785" w:rsidRDefault="003239B8" w:rsidP="003239B8">
      <w:pPr>
        <w:spacing w:before="240" w:after="240"/>
        <w:ind w:firstLine="720"/>
        <w:jc w:val="both"/>
        <w:rPr>
          <w:rFonts w:asciiTheme="majorHAnsi" w:hAnsiTheme="majorHAnsi"/>
          <w:b/>
          <w:bCs/>
          <w:sz w:val="20"/>
          <w:szCs w:val="20"/>
          <w:lang w:val="es-ES"/>
        </w:rPr>
      </w:pPr>
      <w:r w:rsidRPr="00891785">
        <w:rPr>
          <w:rFonts w:asciiTheme="majorHAnsi" w:hAnsiTheme="majorHAnsi"/>
          <w:b/>
          <w:bCs/>
          <w:sz w:val="20"/>
          <w:szCs w:val="20"/>
          <w:lang w:val="es-ES"/>
        </w:rPr>
        <w:t xml:space="preserve">IV. </w:t>
      </w:r>
      <w:r w:rsidRPr="00891785">
        <w:rPr>
          <w:rFonts w:asciiTheme="majorHAnsi" w:hAnsiTheme="majorHAnsi"/>
          <w:b/>
          <w:bCs/>
          <w:sz w:val="20"/>
          <w:szCs w:val="20"/>
          <w:lang w:val="es-ES"/>
        </w:rPr>
        <w:tab/>
      </w:r>
      <w:r w:rsidR="00EE00E9" w:rsidRPr="00891785">
        <w:rPr>
          <w:rFonts w:asciiTheme="majorHAnsi" w:hAnsiTheme="majorHAnsi"/>
          <w:b/>
          <w:bCs/>
          <w:sz w:val="20"/>
          <w:szCs w:val="20"/>
          <w:lang w:val="es-ES"/>
        </w:rPr>
        <w:t>DUPLICACIÓN</w:t>
      </w:r>
      <w:r w:rsidR="00EE00E9" w:rsidRPr="00891785">
        <w:rPr>
          <w:rFonts w:asciiTheme="majorHAnsi" w:hAnsiTheme="majorHAnsi"/>
          <w:b/>
          <w:bCs/>
          <w:color w:val="FFFFFF" w:themeColor="background1"/>
          <w:sz w:val="20"/>
          <w:szCs w:val="20"/>
          <w:lang w:val="es-ES"/>
        </w:rPr>
        <w:t xml:space="preserve"> </w:t>
      </w:r>
      <w:r w:rsidR="00EE00E9" w:rsidRPr="00891785">
        <w:rPr>
          <w:rFonts w:asciiTheme="majorHAnsi" w:hAnsiTheme="majorHAnsi"/>
          <w:b/>
          <w:bCs/>
          <w:sz w:val="20"/>
          <w:szCs w:val="20"/>
          <w:lang w:val="es-ES"/>
        </w:rPr>
        <w:t>DE PROCEDIMIENTOS Y COSA JUZGADA</w:t>
      </w:r>
      <w:r w:rsidR="00EE00E9" w:rsidRPr="00891785">
        <w:rPr>
          <w:rFonts w:asciiTheme="majorHAnsi" w:hAnsiTheme="majorHAnsi"/>
          <w:b/>
          <w:bCs/>
          <w:i/>
          <w:sz w:val="20"/>
          <w:szCs w:val="20"/>
          <w:lang w:val="es-ES"/>
        </w:rPr>
        <w:t xml:space="preserve"> </w:t>
      </w:r>
      <w:r w:rsidR="00EE00E9" w:rsidRPr="00891785">
        <w:rPr>
          <w:rFonts w:asciiTheme="majorHAnsi" w:hAnsiTheme="majorHAnsi"/>
          <w:b/>
          <w:bCs/>
          <w:sz w:val="20"/>
          <w:szCs w:val="20"/>
          <w:lang w:val="es-ES"/>
        </w:rPr>
        <w:t xml:space="preserve">INTERNACIONAL, </w:t>
      </w:r>
      <w:r w:rsidRPr="00891785">
        <w:rPr>
          <w:rFonts w:asciiTheme="majorHAnsi" w:hAnsiTheme="majorHAnsi"/>
          <w:b/>
          <w:bCs/>
          <w:sz w:val="20"/>
          <w:szCs w:val="20"/>
          <w:lang w:val="es-ES"/>
        </w:rPr>
        <w:t xml:space="preserve">CARACTERIZACIÓN, </w:t>
      </w:r>
      <w:r w:rsidRPr="0089178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91785" w14:paraId="4C6E5CF6" w14:textId="77777777" w:rsidTr="004A6A54">
        <w:trPr>
          <w:cantSplit/>
        </w:trPr>
        <w:tc>
          <w:tcPr>
            <w:tcW w:w="3600" w:type="dxa"/>
            <w:tcBorders>
              <w:top w:val="single" w:sz="4" w:space="0" w:color="auto"/>
              <w:bottom w:val="single" w:sz="6" w:space="0" w:color="auto"/>
            </w:tcBorders>
            <w:shd w:val="clear" w:color="auto" w:fill="386294"/>
            <w:vAlign w:val="center"/>
          </w:tcPr>
          <w:p w14:paraId="5BB4B3C8" w14:textId="77777777" w:rsidR="00EE00E9" w:rsidRPr="00891785" w:rsidRDefault="00EE00E9" w:rsidP="008D2290">
            <w:pPr>
              <w:jc w:val="center"/>
              <w:rPr>
                <w:rFonts w:asciiTheme="majorHAnsi" w:hAnsiTheme="majorHAnsi"/>
                <w:b/>
                <w:bCs/>
                <w:color w:val="FFFFFF" w:themeColor="background1"/>
                <w:sz w:val="20"/>
                <w:szCs w:val="20"/>
                <w:lang w:val="es-ES"/>
              </w:rPr>
            </w:pPr>
            <w:r w:rsidRPr="00891785">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3E61E3D6" w14:textId="3B835A7C" w:rsidR="00EE00E9" w:rsidRPr="00891785" w:rsidRDefault="0018003A" w:rsidP="008D2290">
            <w:pPr>
              <w:jc w:val="both"/>
              <w:rPr>
                <w:rFonts w:asciiTheme="majorHAnsi" w:hAnsiTheme="majorHAnsi"/>
                <w:bCs/>
                <w:sz w:val="20"/>
                <w:szCs w:val="20"/>
                <w:lang w:val="es-ES"/>
              </w:rPr>
            </w:pPr>
            <w:r w:rsidRPr="00891785">
              <w:rPr>
                <w:rFonts w:asciiTheme="majorHAnsi" w:hAnsiTheme="majorHAnsi"/>
                <w:bCs/>
                <w:sz w:val="20"/>
                <w:szCs w:val="20"/>
                <w:lang w:val="es-ES"/>
              </w:rPr>
              <w:t>No</w:t>
            </w:r>
          </w:p>
        </w:tc>
      </w:tr>
      <w:tr w:rsidR="003239B8" w:rsidRPr="00A13CB5" w14:paraId="56CD114D" w14:textId="77777777" w:rsidTr="004A6A54">
        <w:trPr>
          <w:cantSplit/>
        </w:trPr>
        <w:tc>
          <w:tcPr>
            <w:tcW w:w="3600" w:type="dxa"/>
            <w:tcBorders>
              <w:top w:val="single" w:sz="4" w:space="0" w:color="auto"/>
              <w:bottom w:val="single" w:sz="6" w:space="0" w:color="auto"/>
            </w:tcBorders>
            <w:shd w:val="clear" w:color="auto" w:fill="386294"/>
            <w:vAlign w:val="center"/>
          </w:tcPr>
          <w:p w14:paraId="40F12980" w14:textId="77777777" w:rsidR="003239B8" w:rsidRPr="00891785" w:rsidRDefault="003239B8" w:rsidP="008D2290">
            <w:pPr>
              <w:jc w:val="center"/>
              <w:rPr>
                <w:rFonts w:asciiTheme="majorHAnsi" w:hAnsiTheme="majorHAnsi"/>
                <w:b/>
                <w:bCs/>
                <w:i/>
                <w:color w:val="FFFFFF" w:themeColor="background1"/>
                <w:sz w:val="20"/>
                <w:szCs w:val="20"/>
              </w:rPr>
            </w:pPr>
            <w:r w:rsidRPr="00891785">
              <w:rPr>
                <w:rFonts w:asciiTheme="majorHAnsi" w:hAnsiTheme="majorHAnsi"/>
                <w:b/>
                <w:bCs/>
                <w:color w:val="FFFFFF" w:themeColor="background1"/>
                <w:sz w:val="20"/>
                <w:szCs w:val="20"/>
              </w:rPr>
              <w:t>Derechos declarados admisibles</w:t>
            </w:r>
            <w:r w:rsidRPr="00891785">
              <w:rPr>
                <w:rFonts w:asciiTheme="majorHAnsi" w:hAnsiTheme="majorHAnsi"/>
                <w:b/>
                <w:bCs/>
                <w:i/>
                <w:color w:val="FFFFFF" w:themeColor="background1"/>
                <w:sz w:val="20"/>
                <w:szCs w:val="20"/>
              </w:rPr>
              <w:t>:</w:t>
            </w:r>
          </w:p>
        </w:tc>
        <w:tc>
          <w:tcPr>
            <w:tcW w:w="5760" w:type="dxa"/>
            <w:vAlign w:val="center"/>
          </w:tcPr>
          <w:p w14:paraId="7ED1EF0F" w14:textId="28079025" w:rsidR="003239B8" w:rsidRPr="0096007F" w:rsidRDefault="0096007F" w:rsidP="008D2290">
            <w:pPr>
              <w:jc w:val="both"/>
              <w:rPr>
                <w:rFonts w:asciiTheme="majorHAnsi" w:hAnsiTheme="majorHAnsi"/>
                <w:bCs/>
                <w:sz w:val="20"/>
                <w:szCs w:val="20"/>
                <w:lang w:val="es-CO"/>
              </w:rPr>
            </w:pPr>
            <w:r w:rsidRPr="0096007F">
              <w:rPr>
                <w:rFonts w:asciiTheme="majorHAnsi" w:hAnsiTheme="majorHAnsi"/>
                <w:bCs/>
                <w:sz w:val="20"/>
                <w:szCs w:val="20"/>
                <w:lang w:val="es-CO"/>
              </w:rPr>
              <w:t>Artículos 5 (integridad personal), 8 (garantías j</w:t>
            </w:r>
            <w:r>
              <w:rPr>
                <w:rFonts w:asciiTheme="majorHAnsi" w:hAnsiTheme="majorHAnsi"/>
                <w:bCs/>
                <w:sz w:val="20"/>
                <w:szCs w:val="20"/>
                <w:lang w:val="es-CO"/>
              </w:rPr>
              <w:t>udiciales) y 25 (protección judicial) de la Convención Americana, en relación con su artículo 1.1 (obligación de respetar los derechos)</w:t>
            </w:r>
          </w:p>
        </w:tc>
      </w:tr>
      <w:tr w:rsidR="003239B8" w:rsidRPr="00A13CB5" w14:paraId="254ED71B" w14:textId="77777777" w:rsidTr="004A6A54">
        <w:trPr>
          <w:cantSplit/>
        </w:trPr>
        <w:tc>
          <w:tcPr>
            <w:tcW w:w="3600" w:type="dxa"/>
            <w:tcBorders>
              <w:top w:val="single" w:sz="6" w:space="0" w:color="auto"/>
              <w:bottom w:val="single" w:sz="6" w:space="0" w:color="auto"/>
            </w:tcBorders>
            <w:shd w:val="clear" w:color="auto" w:fill="386294"/>
            <w:vAlign w:val="center"/>
          </w:tcPr>
          <w:p w14:paraId="141DA4BF" w14:textId="77777777" w:rsidR="003239B8" w:rsidRPr="00891785" w:rsidRDefault="003239B8" w:rsidP="008D2290">
            <w:pPr>
              <w:jc w:val="center"/>
              <w:rPr>
                <w:rFonts w:asciiTheme="majorHAnsi" w:hAnsiTheme="majorHAnsi"/>
                <w:b/>
                <w:bCs/>
                <w:color w:val="FFFFFF" w:themeColor="background1"/>
                <w:sz w:val="20"/>
                <w:szCs w:val="20"/>
                <w:lang w:val="es-ES"/>
              </w:rPr>
            </w:pPr>
            <w:r w:rsidRPr="00891785">
              <w:rPr>
                <w:rFonts w:asciiTheme="majorHAnsi" w:hAnsiTheme="majorHAnsi"/>
                <w:b/>
                <w:bCs/>
                <w:color w:val="FFFFFF" w:themeColor="background1"/>
                <w:sz w:val="20"/>
                <w:szCs w:val="20"/>
                <w:lang w:val="es-ES"/>
              </w:rPr>
              <w:t>Agotamiento de recursos internos</w:t>
            </w:r>
            <w:r w:rsidR="00EE00E9" w:rsidRPr="00891785">
              <w:rPr>
                <w:rFonts w:asciiTheme="majorHAnsi" w:hAnsiTheme="majorHAnsi"/>
                <w:b/>
                <w:bCs/>
                <w:color w:val="FFFFFF" w:themeColor="background1"/>
                <w:sz w:val="20"/>
                <w:szCs w:val="20"/>
                <w:lang w:val="es-ES"/>
              </w:rPr>
              <w:t xml:space="preserve"> o procedencia de una excepción</w:t>
            </w:r>
            <w:r w:rsidRPr="00891785">
              <w:rPr>
                <w:rFonts w:asciiTheme="majorHAnsi" w:hAnsiTheme="majorHAnsi"/>
                <w:b/>
                <w:bCs/>
                <w:color w:val="FFFFFF" w:themeColor="background1"/>
                <w:sz w:val="20"/>
                <w:szCs w:val="20"/>
                <w:lang w:val="es-ES"/>
              </w:rPr>
              <w:t>:</w:t>
            </w:r>
          </w:p>
        </w:tc>
        <w:tc>
          <w:tcPr>
            <w:tcW w:w="5760" w:type="dxa"/>
            <w:vAlign w:val="center"/>
          </w:tcPr>
          <w:p w14:paraId="5045EAD5" w14:textId="74F86B33" w:rsidR="003239B8" w:rsidRPr="00891785" w:rsidRDefault="0018003A" w:rsidP="008D2290">
            <w:pPr>
              <w:rPr>
                <w:rFonts w:asciiTheme="majorHAnsi" w:hAnsiTheme="majorHAnsi"/>
                <w:bCs/>
                <w:sz w:val="20"/>
                <w:szCs w:val="20"/>
                <w:lang w:val="es-ES"/>
              </w:rPr>
            </w:pPr>
            <w:r w:rsidRPr="00891785">
              <w:rPr>
                <w:rFonts w:asciiTheme="majorHAnsi" w:hAnsiTheme="majorHAnsi"/>
                <w:bCs/>
                <w:sz w:val="20"/>
                <w:szCs w:val="20"/>
                <w:lang w:val="es-ES"/>
              </w:rPr>
              <w:t xml:space="preserve">Sí, </w:t>
            </w:r>
            <w:r w:rsidR="0096007F">
              <w:rPr>
                <w:rFonts w:asciiTheme="majorHAnsi" w:hAnsiTheme="majorHAnsi"/>
                <w:bCs/>
                <w:sz w:val="20"/>
                <w:szCs w:val="20"/>
                <w:lang w:val="es-ES"/>
              </w:rPr>
              <w:t>aplica la excepción del Artículo 46.2.(c) de la Convención Americana</w:t>
            </w:r>
          </w:p>
        </w:tc>
      </w:tr>
      <w:tr w:rsidR="003239B8" w:rsidRPr="00A13CB5" w14:paraId="2AB54AAF" w14:textId="77777777" w:rsidTr="004A6A54">
        <w:trPr>
          <w:cantSplit/>
        </w:trPr>
        <w:tc>
          <w:tcPr>
            <w:tcW w:w="3600" w:type="dxa"/>
            <w:tcBorders>
              <w:top w:val="single" w:sz="6" w:space="0" w:color="auto"/>
              <w:bottom w:val="single" w:sz="6" w:space="0" w:color="auto"/>
            </w:tcBorders>
            <w:shd w:val="clear" w:color="auto" w:fill="386294"/>
            <w:vAlign w:val="center"/>
          </w:tcPr>
          <w:p w14:paraId="5C9EE599" w14:textId="77777777" w:rsidR="003239B8" w:rsidRPr="00891785" w:rsidRDefault="003239B8" w:rsidP="008D2290">
            <w:pPr>
              <w:jc w:val="center"/>
              <w:rPr>
                <w:rFonts w:asciiTheme="majorHAnsi" w:hAnsiTheme="majorHAnsi"/>
                <w:b/>
                <w:bCs/>
                <w:color w:val="FFFFFF" w:themeColor="background1"/>
                <w:sz w:val="20"/>
                <w:szCs w:val="20"/>
              </w:rPr>
            </w:pPr>
            <w:proofErr w:type="spellStart"/>
            <w:r w:rsidRPr="00891785">
              <w:rPr>
                <w:rFonts w:asciiTheme="majorHAnsi" w:hAnsiTheme="majorHAnsi"/>
                <w:b/>
                <w:bCs/>
                <w:color w:val="FFFFFF" w:themeColor="background1"/>
                <w:sz w:val="20"/>
                <w:szCs w:val="20"/>
              </w:rPr>
              <w:t>Presentación</w:t>
            </w:r>
            <w:proofErr w:type="spellEnd"/>
            <w:r w:rsidRPr="00891785">
              <w:rPr>
                <w:rFonts w:asciiTheme="majorHAnsi" w:hAnsiTheme="majorHAnsi"/>
                <w:b/>
                <w:bCs/>
                <w:color w:val="FFFFFF" w:themeColor="background1"/>
                <w:sz w:val="20"/>
                <w:szCs w:val="20"/>
              </w:rPr>
              <w:t xml:space="preserve"> </w:t>
            </w:r>
            <w:proofErr w:type="spellStart"/>
            <w:r w:rsidRPr="00891785">
              <w:rPr>
                <w:rFonts w:asciiTheme="majorHAnsi" w:hAnsiTheme="majorHAnsi"/>
                <w:b/>
                <w:bCs/>
                <w:color w:val="FFFFFF" w:themeColor="background1"/>
                <w:sz w:val="20"/>
                <w:szCs w:val="20"/>
              </w:rPr>
              <w:t>dentro</w:t>
            </w:r>
            <w:proofErr w:type="spellEnd"/>
            <w:r w:rsidRPr="00891785">
              <w:rPr>
                <w:rFonts w:asciiTheme="majorHAnsi" w:hAnsiTheme="majorHAnsi"/>
                <w:b/>
                <w:bCs/>
                <w:color w:val="FFFFFF" w:themeColor="background1"/>
                <w:sz w:val="20"/>
                <w:szCs w:val="20"/>
              </w:rPr>
              <w:t xml:space="preserve"> de </w:t>
            </w:r>
            <w:proofErr w:type="spellStart"/>
            <w:r w:rsidRPr="00891785">
              <w:rPr>
                <w:rFonts w:asciiTheme="majorHAnsi" w:hAnsiTheme="majorHAnsi"/>
                <w:b/>
                <w:bCs/>
                <w:color w:val="FFFFFF" w:themeColor="background1"/>
                <w:sz w:val="20"/>
                <w:szCs w:val="20"/>
              </w:rPr>
              <w:t>plazo</w:t>
            </w:r>
            <w:proofErr w:type="spellEnd"/>
            <w:r w:rsidRPr="00891785">
              <w:rPr>
                <w:rFonts w:asciiTheme="majorHAnsi" w:hAnsiTheme="majorHAnsi"/>
                <w:b/>
                <w:bCs/>
                <w:color w:val="FFFFFF" w:themeColor="background1"/>
                <w:sz w:val="20"/>
                <w:szCs w:val="20"/>
              </w:rPr>
              <w:t>:</w:t>
            </w:r>
          </w:p>
        </w:tc>
        <w:tc>
          <w:tcPr>
            <w:tcW w:w="5760" w:type="dxa"/>
            <w:vAlign w:val="center"/>
          </w:tcPr>
          <w:p w14:paraId="56DB00A9" w14:textId="7E953D49" w:rsidR="003239B8" w:rsidRPr="0096007F" w:rsidRDefault="0096007F" w:rsidP="008D2290">
            <w:pPr>
              <w:rPr>
                <w:rFonts w:asciiTheme="majorHAnsi" w:hAnsiTheme="majorHAnsi"/>
                <w:bCs/>
                <w:sz w:val="20"/>
                <w:szCs w:val="20"/>
                <w:lang w:val="es-CO"/>
              </w:rPr>
            </w:pPr>
            <w:r w:rsidRPr="0096007F">
              <w:rPr>
                <w:rFonts w:asciiTheme="majorHAnsi" w:hAnsiTheme="majorHAnsi"/>
                <w:bCs/>
                <w:sz w:val="20"/>
                <w:szCs w:val="20"/>
                <w:lang w:val="es-CO"/>
              </w:rPr>
              <w:t>Sí, en los términos d</w:t>
            </w:r>
            <w:r>
              <w:rPr>
                <w:rFonts w:asciiTheme="majorHAnsi" w:hAnsiTheme="majorHAnsi"/>
                <w:bCs/>
                <w:sz w:val="20"/>
                <w:szCs w:val="20"/>
                <w:lang w:val="es-CO"/>
              </w:rPr>
              <w:t>e la Sección VI</w:t>
            </w:r>
          </w:p>
        </w:tc>
      </w:tr>
    </w:tbl>
    <w:p w14:paraId="75DC00B2" w14:textId="634961B7" w:rsidR="00B93D7F" w:rsidRPr="00891785" w:rsidRDefault="00223A29" w:rsidP="0018003A">
      <w:pPr>
        <w:spacing w:before="240" w:after="240"/>
        <w:ind w:firstLine="720"/>
        <w:jc w:val="both"/>
        <w:rPr>
          <w:rFonts w:asciiTheme="majorHAnsi" w:hAnsiTheme="majorHAnsi"/>
          <w:b/>
          <w:sz w:val="20"/>
          <w:szCs w:val="20"/>
          <w:lang w:val="es-UY"/>
        </w:rPr>
      </w:pPr>
      <w:r w:rsidRPr="00891785">
        <w:rPr>
          <w:rFonts w:asciiTheme="majorHAnsi" w:hAnsiTheme="majorHAnsi"/>
          <w:b/>
          <w:sz w:val="20"/>
          <w:szCs w:val="20"/>
          <w:lang w:val="es-UY"/>
        </w:rPr>
        <w:t xml:space="preserve">V. </w:t>
      </w:r>
      <w:r w:rsidRPr="00891785">
        <w:rPr>
          <w:rFonts w:asciiTheme="majorHAnsi" w:hAnsiTheme="majorHAnsi"/>
          <w:b/>
          <w:sz w:val="20"/>
          <w:szCs w:val="20"/>
          <w:lang w:val="es-UY"/>
        </w:rPr>
        <w:tab/>
      </w:r>
      <w:r w:rsidR="003239B8" w:rsidRPr="00891785">
        <w:rPr>
          <w:rFonts w:asciiTheme="majorHAnsi" w:hAnsiTheme="majorHAnsi"/>
          <w:b/>
          <w:sz w:val="20"/>
          <w:szCs w:val="20"/>
          <w:lang w:val="es-UY"/>
        </w:rPr>
        <w:t xml:space="preserve">HECHOS ALEGADOS </w:t>
      </w:r>
    </w:p>
    <w:p w14:paraId="14139BC9" w14:textId="51D734C3" w:rsidR="00A11E44" w:rsidRPr="00891785" w:rsidRDefault="006C1081" w:rsidP="006C10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1. </w:t>
      </w:r>
      <w:r w:rsidR="00D75324">
        <w:rPr>
          <w:rFonts w:asciiTheme="majorHAnsi" w:hAnsiTheme="majorHAnsi"/>
          <w:sz w:val="20"/>
          <w:szCs w:val="20"/>
          <w:lang w:val="es-AR"/>
        </w:rPr>
        <w:tab/>
      </w:r>
      <w:r w:rsidR="0018003A" w:rsidRPr="00891785">
        <w:rPr>
          <w:rFonts w:asciiTheme="majorHAnsi" w:hAnsiTheme="majorHAnsi"/>
          <w:sz w:val="20"/>
          <w:szCs w:val="20"/>
          <w:lang w:val="es-AR"/>
        </w:rPr>
        <w:t xml:space="preserve">El peticionario acude a la CIDH solicitando </w:t>
      </w:r>
      <w:r w:rsidR="0096007F">
        <w:rPr>
          <w:rFonts w:asciiTheme="majorHAnsi" w:hAnsiTheme="majorHAnsi"/>
          <w:sz w:val="20"/>
          <w:szCs w:val="20"/>
          <w:lang w:val="es-AR"/>
        </w:rPr>
        <w:t xml:space="preserve">una </w:t>
      </w:r>
      <w:r w:rsidR="0018003A" w:rsidRPr="00891785">
        <w:rPr>
          <w:rFonts w:asciiTheme="majorHAnsi" w:hAnsiTheme="majorHAnsi"/>
          <w:sz w:val="20"/>
          <w:szCs w:val="20"/>
          <w:lang w:val="es-AR"/>
        </w:rPr>
        <w:t xml:space="preserve">indemnización económica </w:t>
      </w:r>
      <w:r w:rsidR="00A67811">
        <w:rPr>
          <w:rFonts w:asciiTheme="majorHAnsi" w:hAnsiTheme="majorHAnsi"/>
          <w:sz w:val="20"/>
          <w:szCs w:val="20"/>
          <w:lang w:val="es-AR"/>
        </w:rPr>
        <w:t>por</w:t>
      </w:r>
      <w:r w:rsidR="0018003A" w:rsidRPr="00891785">
        <w:rPr>
          <w:rFonts w:asciiTheme="majorHAnsi" w:hAnsiTheme="majorHAnsi"/>
          <w:sz w:val="20"/>
          <w:szCs w:val="20"/>
          <w:lang w:val="es-AR"/>
        </w:rPr>
        <w:t xml:space="preserve"> los perjuicios causados por la muerte de los señores </w:t>
      </w:r>
      <w:r w:rsidR="00A67811" w:rsidRPr="00891785">
        <w:rPr>
          <w:rFonts w:asciiTheme="majorHAnsi" w:hAnsiTheme="majorHAnsi"/>
          <w:sz w:val="20"/>
          <w:szCs w:val="20"/>
          <w:lang w:val="es-AR"/>
        </w:rPr>
        <w:t>Álvaro</w:t>
      </w:r>
      <w:r w:rsidR="0018003A" w:rsidRPr="00891785">
        <w:rPr>
          <w:rFonts w:asciiTheme="majorHAnsi" w:hAnsiTheme="majorHAnsi"/>
          <w:sz w:val="20"/>
          <w:szCs w:val="20"/>
          <w:lang w:val="es-AR"/>
        </w:rPr>
        <w:t xml:space="preserve"> de Jesús Tabares Vásquez y Guillermo León Mejía Alvarez, </w:t>
      </w:r>
      <w:r>
        <w:rPr>
          <w:rFonts w:asciiTheme="majorHAnsi" w:hAnsiTheme="majorHAnsi"/>
          <w:sz w:val="20"/>
          <w:szCs w:val="20"/>
          <w:lang w:val="es-AR"/>
        </w:rPr>
        <w:t xml:space="preserve">cuyos cadáveres fueron hallados </w:t>
      </w:r>
      <w:r w:rsidR="0018003A" w:rsidRPr="00891785">
        <w:rPr>
          <w:rFonts w:asciiTheme="majorHAnsi" w:hAnsiTheme="majorHAnsi"/>
          <w:sz w:val="20"/>
          <w:szCs w:val="20"/>
          <w:lang w:val="es-AR"/>
        </w:rPr>
        <w:t xml:space="preserve">en febrero de 1992 en la ciudad de Barranquilla. </w:t>
      </w:r>
    </w:p>
    <w:p w14:paraId="58582688" w14:textId="6AE25357" w:rsidR="0018003A" w:rsidRPr="00891785" w:rsidRDefault="006C1081" w:rsidP="006C10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2. </w:t>
      </w:r>
      <w:r w:rsidR="00A67811">
        <w:rPr>
          <w:rFonts w:asciiTheme="majorHAnsi" w:hAnsiTheme="majorHAnsi"/>
          <w:sz w:val="20"/>
          <w:szCs w:val="20"/>
          <w:lang w:val="es-AR"/>
        </w:rPr>
        <w:tab/>
        <w:t>R</w:t>
      </w:r>
      <w:r w:rsidR="0018003A" w:rsidRPr="00891785">
        <w:rPr>
          <w:rFonts w:asciiTheme="majorHAnsi" w:hAnsiTheme="majorHAnsi"/>
          <w:sz w:val="20"/>
          <w:szCs w:val="20"/>
          <w:lang w:val="es-AR"/>
        </w:rPr>
        <w:t xml:space="preserve">elata que </w:t>
      </w:r>
      <w:r w:rsidR="00AB6279" w:rsidRPr="00891785">
        <w:rPr>
          <w:rFonts w:asciiTheme="majorHAnsi" w:hAnsiTheme="majorHAnsi"/>
          <w:sz w:val="20"/>
          <w:szCs w:val="20"/>
          <w:lang w:val="es-AR"/>
        </w:rPr>
        <w:t xml:space="preserve">en </w:t>
      </w:r>
      <w:r w:rsidR="00A67811">
        <w:rPr>
          <w:rFonts w:asciiTheme="majorHAnsi" w:hAnsiTheme="majorHAnsi"/>
          <w:sz w:val="20"/>
          <w:szCs w:val="20"/>
          <w:lang w:val="es-AR"/>
        </w:rPr>
        <w:t>1992</w:t>
      </w:r>
      <w:r w:rsidR="00AB6279" w:rsidRPr="00891785">
        <w:rPr>
          <w:rFonts w:asciiTheme="majorHAnsi" w:hAnsiTheme="majorHAnsi"/>
          <w:sz w:val="20"/>
          <w:szCs w:val="20"/>
          <w:lang w:val="es-AR"/>
        </w:rPr>
        <w:t xml:space="preserve"> fueron encontrados en el anfiteatro de la Universidad Libre de </w:t>
      </w:r>
      <w:r w:rsidR="00A67811">
        <w:rPr>
          <w:rFonts w:asciiTheme="majorHAnsi" w:hAnsiTheme="majorHAnsi"/>
          <w:sz w:val="20"/>
          <w:szCs w:val="20"/>
          <w:lang w:val="es-AR"/>
        </w:rPr>
        <w:t>Barranquilla once</w:t>
      </w:r>
      <w:r w:rsidR="00AB6279" w:rsidRPr="00891785">
        <w:rPr>
          <w:rFonts w:asciiTheme="majorHAnsi" w:hAnsiTheme="majorHAnsi"/>
          <w:sz w:val="20"/>
          <w:szCs w:val="20"/>
          <w:lang w:val="es-AR"/>
        </w:rPr>
        <w:t xml:space="preserve"> cadáveres y numerosos órganos humanos, aparentemente pertenecientes a habitantes de la calle</w:t>
      </w:r>
      <w:r w:rsidR="0096007F">
        <w:rPr>
          <w:rFonts w:asciiTheme="majorHAnsi" w:hAnsiTheme="majorHAnsi"/>
          <w:sz w:val="20"/>
          <w:szCs w:val="20"/>
          <w:lang w:val="es-AR"/>
        </w:rPr>
        <w:t>, recicladores de basura</w:t>
      </w:r>
      <w:r w:rsidR="00AB6279" w:rsidRPr="00891785">
        <w:rPr>
          <w:rFonts w:asciiTheme="majorHAnsi" w:hAnsiTheme="majorHAnsi"/>
          <w:sz w:val="20"/>
          <w:szCs w:val="20"/>
          <w:lang w:val="es-AR"/>
        </w:rPr>
        <w:t xml:space="preserve"> y personas humildes que hab</w:t>
      </w:r>
      <w:r w:rsidR="00934D93">
        <w:rPr>
          <w:rFonts w:asciiTheme="majorHAnsi" w:hAnsiTheme="majorHAnsi"/>
          <w:sz w:val="20"/>
          <w:szCs w:val="20"/>
          <w:lang w:val="es-AR"/>
        </w:rPr>
        <w:t>r</w:t>
      </w:r>
      <w:r w:rsidR="00AB6279" w:rsidRPr="00891785">
        <w:rPr>
          <w:rFonts w:asciiTheme="majorHAnsi" w:hAnsiTheme="majorHAnsi"/>
          <w:sz w:val="20"/>
          <w:szCs w:val="20"/>
          <w:lang w:val="es-AR"/>
        </w:rPr>
        <w:t>ían sido asesinadas para traficar con sus cuerpos</w:t>
      </w:r>
      <w:r>
        <w:rPr>
          <w:rFonts w:asciiTheme="majorHAnsi" w:hAnsiTheme="majorHAnsi"/>
          <w:sz w:val="20"/>
          <w:szCs w:val="20"/>
          <w:lang w:val="es-AR"/>
        </w:rPr>
        <w:t xml:space="preserve">; el </w:t>
      </w:r>
      <w:r>
        <w:rPr>
          <w:rFonts w:asciiTheme="majorHAnsi" w:hAnsiTheme="majorHAnsi"/>
          <w:sz w:val="20"/>
          <w:szCs w:val="20"/>
          <w:lang w:val="es-AR"/>
        </w:rPr>
        <w:lastRenderedPageBreak/>
        <w:t xml:space="preserve">hallazgo se produjo tras la tentativa de homicidio de dos personas que denunciaron lo ocurrido y alertaron a las autoridades sobre </w:t>
      </w:r>
      <w:r w:rsidR="00934D93">
        <w:rPr>
          <w:rFonts w:asciiTheme="majorHAnsi" w:hAnsiTheme="majorHAnsi"/>
          <w:sz w:val="20"/>
          <w:szCs w:val="20"/>
          <w:lang w:val="es-AR"/>
        </w:rPr>
        <w:t>la situación</w:t>
      </w:r>
      <w:r w:rsidR="00AB6279" w:rsidRPr="00891785">
        <w:rPr>
          <w:rFonts w:asciiTheme="majorHAnsi" w:hAnsiTheme="majorHAnsi"/>
          <w:sz w:val="20"/>
          <w:szCs w:val="20"/>
          <w:lang w:val="es-AR"/>
        </w:rPr>
        <w:t xml:space="preserve">. Entre los muertos </w:t>
      </w:r>
      <w:r>
        <w:rPr>
          <w:rFonts w:asciiTheme="majorHAnsi" w:hAnsiTheme="majorHAnsi"/>
          <w:sz w:val="20"/>
          <w:szCs w:val="20"/>
          <w:lang w:val="es-AR"/>
        </w:rPr>
        <w:t xml:space="preserve">depositados en el anfiteatro </w:t>
      </w:r>
      <w:r w:rsidR="00AB6279" w:rsidRPr="00891785">
        <w:rPr>
          <w:rFonts w:asciiTheme="majorHAnsi" w:hAnsiTheme="majorHAnsi"/>
          <w:sz w:val="20"/>
          <w:szCs w:val="20"/>
          <w:lang w:val="es-AR"/>
        </w:rPr>
        <w:t xml:space="preserve">se encontraban los señores </w:t>
      </w:r>
      <w:r w:rsidR="00A67811">
        <w:rPr>
          <w:rFonts w:asciiTheme="majorHAnsi" w:hAnsiTheme="majorHAnsi"/>
          <w:sz w:val="20"/>
          <w:szCs w:val="20"/>
          <w:lang w:val="es-AR"/>
        </w:rPr>
        <w:t>Álvaro</w:t>
      </w:r>
      <w:r w:rsidR="00AB6279" w:rsidRPr="00891785">
        <w:rPr>
          <w:rFonts w:asciiTheme="majorHAnsi" w:hAnsiTheme="majorHAnsi"/>
          <w:sz w:val="20"/>
          <w:szCs w:val="20"/>
          <w:lang w:val="es-AR"/>
        </w:rPr>
        <w:t xml:space="preserve"> de Jesús Tabares y Guillermo León Mejía. La petición no explica por qué estas muertes habrían de ser imputables al Estado colombiano o a sus agentes</w:t>
      </w:r>
      <w:r w:rsidR="00923481">
        <w:rPr>
          <w:rFonts w:asciiTheme="majorHAnsi" w:hAnsiTheme="majorHAnsi"/>
          <w:sz w:val="20"/>
          <w:szCs w:val="20"/>
          <w:lang w:val="es-AR"/>
        </w:rPr>
        <w:t>, aunque el único derecho protegido por la Convención Americana que se invoca es el derecho a la vida</w:t>
      </w:r>
      <w:r w:rsidR="00AB6279" w:rsidRPr="00891785">
        <w:rPr>
          <w:rFonts w:asciiTheme="majorHAnsi" w:hAnsiTheme="majorHAnsi"/>
          <w:sz w:val="20"/>
          <w:szCs w:val="20"/>
          <w:lang w:val="es-AR"/>
        </w:rPr>
        <w:t xml:space="preserve">. Indica </w:t>
      </w:r>
      <w:r>
        <w:rPr>
          <w:rFonts w:asciiTheme="majorHAnsi" w:hAnsiTheme="majorHAnsi"/>
          <w:sz w:val="20"/>
          <w:szCs w:val="20"/>
          <w:lang w:val="es-AR"/>
        </w:rPr>
        <w:t xml:space="preserve">en términos generales </w:t>
      </w:r>
      <w:r w:rsidR="00AB6279" w:rsidRPr="00891785">
        <w:rPr>
          <w:rFonts w:asciiTheme="majorHAnsi" w:hAnsiTheme="majorHAnsi"/>
          <w:sz w:val="20"/>
          <w:szCs w:val="20"/>
          <w:lang w:val="es-AR"/>
        </w:rPr>
        <w:t xml:space="preserve">que por los hechos se iniciaron investigaciones contra algunos trabajadores de la Universidad, quienes a su vez implicaron a un agente de la Policía Nacional; pero no se </w:t>
      </w:r>
      <w:r>
        <w:rPr>
          <w:rFonts w:asciiTheme="majorHAnsi" w:hAnsiTheme="majorHAnsi"/>
          <w:sz w:val="20"/>
          <w:szCs w:val="20"/>
          <w:lang w:val="es-AR"/>
        </w:rPr>
        <w:t xml:space="preserve">informa </w:t>
      </w:r>
      <w:r w:rsidR="00AB6279" w:rsidRPr="00891785">
        <w:rPr>
          <w:rFonts w:asciiTheme="majorHAnsi" w:hAnsiTheme="majorHAnsi"/>
          <w:sz w:val="20"/>
          <w:szCs w:val="20"/>
          <w:lang w:val="es-AR"/>
        </w:rPr>
        <w:t xml:space="preserve">cuál fue el resultado de esas investigaciones ni si se logró determinar a los responsables de los asesinatos y el </w:t>
      </w:r>
      <w:r w:rsidR="00D6559B">
        <w:rPr>
          <w:rFonts w:asciiTheme="majorHAnsi" w:hAnsiTheme="majorHAnsi"/>
          <w:sz w:val="20"/>
          <w:szCs w:val="20"/>
          <w:lang w:val="es-AR"/>
        </w:rPr>
        <w:t>uso indebido de los cadáveres</w:t>
      </w:r>
      <w:r w:rsidR="00AB6279" w:rsidRPr="00891785">
        <w:rPr>
          <w:rFonts w:asciiTheme="majorHAnsi" w:hAnsiTheme="majorHAnsi"/>
          <w:sz w:val="20"/>
          <w:szCs w:val="20"/>
          <w:lang w:val="es-AR"/>
        </w:rPr>
        <w:t>.</w:t>
      </w:r>
    </w:p>
    <w:p w14:paraId="0E0908D4" w14:textId="630D8341" w:rsidR="001E3480" w:rsidRDefault="006C1081" w:rsidP="00EC213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3. </w:t>
      </w:r>
      <w:r w:rsidR="00287A4F">
        <w:rPr>
          <w:rFonts w:asciiTheme="majorHAnsi" w:hAnsiTheme="majorHAnsi"/>
          <w:sz w:val="20"/>
          <w:szCs w:val="20"/>
          <w:lang w:val="es-AR"/>
        </w:rPr>
        <w:tab/>
      </w:r>
      <w:r w:rsidR="00AB6279" w:rsidRPr="00891785">
        <w:rPr>
          <w:rFonts w:asciiTheme="majorHAnsi" w:hAnsiTheme="majorHAnsi"/>
          <w:sz w:val="20"/>
          <w:szCs w:val="20"/>
          <w:lang w:val="es-AR"/>
        </w:rPr>
        <w:t>Dada su pretensión indemnizatoria, el peticionario informa que acudió a la jurisdicción contencioso-administrativa colombiana por vía de la acción de reparación directa, solicitando se declarara responsable al Estado y se les desembolsaran las respectivas compensaciones monetarias a los familiares de los señores Tabares y Mejía. Su demanda fue desestimada en primera instancia por el Juzgado Quinto Administrativo del Circuito de Barranquilla el 20 de mayo de 2008, fallo confirmado en segunda instancia por el Tribunal Administrativo del Atlántico el 12 de agosto de 2009.</w:t>
      </w:r>
      <w:r w:rsidR="001E3480" w:rsidRPr="00891785">
        <w:rPr>
          <w:rFonts w:asciiTheme="majorHAnsi" w:hAnsiTheme="majorHAnsi"/>
          <w:sz w:val="20"/>
          <w:szCs w:val="20"/>
          <w:lang w:val="es-AR"/>
        </w:rPr>
        <w:t xml:space="preserve"> No se informa cuándo fue notificada la sentencia de segunda instancia.</w:t>
      </w:r>
      <w:r w:rsidR="00AB6279" w:rsidRPr="00891785">
        <w:rPr>
          <w:rFonts w:asciiTheme="majorHAnsi" w:hAnsiTheme="majorHAnsi"/>
          <w:sz w:val="20"/>
          <w:szCs w:val="20"/>
          <w:lang w:val="es-AR"/>
        </w:rPr>
        <w:t xml:space="preserve"> El peticionario se limita a </w:t>
      </w:r>
      <w:r>
        <w:rPr>
          <w:rFonts w:asciiTheme="majorHAnsi" w:hAnsiTheme="majorHAnsi"/>
          <w:sz w:val="20"/>
          <w:szCs w:val="20"/>
          <w:lang w:val="es-AR"/>
        </w:rPr>
        <w:t xml:space="preserve">informar sobre la adopción de </w:t>
      </w:r>
      <w:r w:rsidR="00AB6279" w:rsidRPr="00891785">
        <w:rPr>
          <w:rFonts w:asciiTheme="majorHAnsi" w:hAnsiTheme="majorHAnsi"/>
          <w:sz w:val="20"/>
          <w:szCs w:val="20"/>
          <w:lang w:val="es-AR"/>
        </w:rPr>
        <w:t>estos fallos denegatorios, de los cuales aporta copias</w:t>
      </w:r>
      <w:r>
        <w:rPr>
          <w:rFonts w:asciiTheme="majorHAnsi" w:hAnsiTheme="majorHAnsi"/>
          <w:sz w:val="20"/>
          <w:szCs w:val="20"/>
          <w:lang w:val="es-AR"/>
        </w:rPr>
        <w:t xml:space="preserve">, sin </w:t>
      </w:r>
      <w:r w:rsidR="0096007F">
        <w:rPr>
          <w:rFonts w:asciiTheme="majorHAnsi" w:hAnsiTheme="majorHAnsi"/>
          <w:sz w:val="20"/>
          <w:szCs w:val="20"/>
          <w:lang w:val="es-AR"/>
        </w:rPr>
        <w:t xml:space="preserve">explicar </w:t>
      </w:r>
      <w:r w:rsidR="00571C48">
        <w:rPr>
          <w:rFonts w:asciiTheme="majorHAnsi" w:hAnsiTheme="majorHAnsi"/>
          <w:sz w:val="20"/>
          <w:szCs w:val="20"/>
          <w:lang w:val="es-AR"/>
        </w:rPr>
        <w:t xml:space="preserve">su desacuerdo con </w:t>
      </w:r>
      <w:r w:rsidR="00923481">
        <w:rPr>
          <w:rFonts w:asciiTheme="majorHAnsi" w:hAnsiTheme="majorHAnsi"/>
          <w:sz w:val="20"/>
          <w:szCs w:val="20"/>
          <w:lang w:val="es-AR"/>
        </w:rPr>
        <w:t xml:space="preserve">el sentido </w:t>
      </w:r>
      <w:r w:rsidR="00571C48">
        <w:rPr>
          <w:rFonts w:asciiTheme="majorHAnsi" w:hAnsiTheme="majorHAnsi"/>
          <w:sz w:val="20"/>
          <w:szCs w:val="20"/>
          <w:lang w:val="es-AR"/>
        </w:rPr>
        <w:t>los mismos</w:t>
      </w:r>
      <w:r w:rsidR="00F74E66">
        <w:rPr>
          <w:rFonts w:asciiTheme="majorHAnsi" w:hAnsiTheme="majorHAnsi"/>
          <w:sz w:val="20"/>
          <w:szCs w:val="20"/>
          <w:lang w:val="es-AR"/>
        </w:rPr>
        <w:t>.</w:t>
      </w:r>
      <w:r w:rsidR="00AB6279" w:rsidRPr="00891785">
        <w:rPr>
          <w:rFonts w:asciiTheme="majorHAnsi" w:hAnsiTheme="majorHAnsi"/>
          <w:sz w:val="20"/>
          <w:szCs w:val="20"/>
          <w:lang w:val="es-AR"/>
        </w:rPr>
        <w:t xml:space="preserve"> </w:t>
      </w:r>
      <w:r w:rsidR="00F21B3D">
        <w:rPr>
          <w:rFonts w:asciiTheme="majorHAnsi" w:hAnsiTheme="majorHAnsi"/>
          <w:sz w:val="20"/>
          <w:szCs w:val="20"/>
          <w:lang w:val="es-AR"/>
        </w:rPr>
        <w:t>S</w:t>
      </w:r>
      <w:r w:rsidR="00923481">
        <w:rPr>
          <w:rFonts w:asciiTheme="majorHAnsi" w:hAnsiTheme="majorHAnsi"/>
          <w:sz w:val="20"/>
          <w:szCs w:val="20"/>
          <w:lang w:val="es-AR"/>
        </w:rPr>
        <w:t xml:space="preserve">e observa en tales fallos que </w:t>
      </w:r>
      <w:r w:rsidR="00AB6279" w:rsidRPr="00891785">
        <w:rPr>
          <w:rFonts w:asciiTheme="majorHAnsi" w:hAnsiTheme="majorHAnsi"/>
          <w:sz w:val="20"/>
          <w:szCs w:val="20"/>
          <w:lang w:val="es-AR"/>
        </w:rPr>
        <w:t xml:space="preserve">los jueces contencioso-administrativos basaron su decisión en la falta de demostración de la imputabilidad de los hechos a agentes estatales. </w:t>
      </w:r>
    </w:p>
    <w:p w14:paraId="124D27DD" w14:textId="602FEE14" w:rsidR="00466C73" w:rsidRPr="00891785" w:rsidRDefault="00466C73" w:rsidP="00EC213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4.</w:t>
      </w:r>
      <w:r>
        <w:rPr>
          <w:rFonts w:asciiTheme="majorHAnsi" w:hAnsiTheme="majorHAnsi"/>
          <w:sz w:val="20"/>
          <w:szCs w:val="20"/>
          <w:lang w:val="es-AR"/>
        </w:rPr>
        <w:tab/>
        <w:t>El peticionario no alega</w:t>
      </w:r>
      <w:r w:rsidRPr="00466C73">
        <w:rPr>
          <w:rFonts w:asciiTheme="majorHAnsi" w:hAnsiTheme="majorHAnsi"/>
          <w:sz w:val="20"/>
          <w:szCs w:val="20"/>
          <w:lang w:val="es-AR"/>
        </w:rPr>
        <w:t xml:space="preserve"> violaciones </w:t>
      </w:r>
      <w:r w:rsidR="00F65EED">
        <w:rPr>
          <w:rFonts w:asciiTheme="majorHAnsi" w:hAnsiTheme="majorHAnsi"/>
          <w:sz w:val="20"/>
          <w:szCs w:val="20"/>
          <w:lang w:val="es-AR"/>
        </w:rPr>
        <w:t>de</w:t>
      </w:r>
      <w:r w:rsidRPr="00466C73">
        <w:rPr>
          <w:rFonts w:asciiTheme="majorHAnsi" w:hAnsiTheme="majorHAnsi"/>
          <w:sz w:val="20"/>
          <w:szCs w:val="20"/>
          <w:lang w:val="es-AR"/>
        </w:rPr>
        <w:t xml:space="preserve"> las garantías judiciales protegidas por l</w:t>
      </w:r>
      <w:r>
        <w:rPr>
          <w:rFonts w:asciiTheme="majorHAnsi" w:hAnsiTheme="majorHAnsi"/>
          <w:sz w:val="20"/>
          <w:szCs w:val="20"/>
          <w:lang w:val="es-AR"/>
        </w:rPr>
        <w:t>a Convención Americana;</w:t>
      </w:r>
      <w:r w:rsidRPr="00466C73">
        <w:rPr>
          <w:rFonts w:asciiTheme="majorHAnsi" w:hAnsiTheme="majorHAnsi"/>
          <w:sz w:val="20"/>
          <w:szCs w:val="20"/>
          <w:lang w:val="es-AR"/>
        </w:rPr>
        <w:t xml:space="preserve"> </w:t>
      </w:r>
      <w:r>
        <w:rPr>
          <w:rFonts w:asciiTheme="majorHAnsi" w:hAnsiTheme="majorHAnsi"/>
          <w:sz w:val="20"/>
          <w:szCs w:val="20"/>
          <w:lang w:val="es-AR"/>
        </w:rPr>
        <w:t xml:space="preserve">y más concretamente, su petición </w:t>
      </w:r>
      <w:r w:rsidRPr="00466C73">
        <w:rPr>
          <w:rFonts w:asciiTheme="majorHAnsi" w:hAnsiTheme="majorHAnsi"/>
          <w:sz w:val="20"/>
          <w:szCs w:val="20"/>
          <w:lang w:val="es-AR"/>
        </w:rPr>
        <w:t>carece de argumentos sobre los respectivos procesos contencioso-administrativos y los fallos que les pusieron término.</w:t>
      </w:r>
    </w:p>
    <w:p w14:paraId="708E20A3" w14:textId="6BA183F1" w:rsidR="00AB6279" w:rsidRDefault="00466C73" w:rsidP="006C10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5</w:t>
      </w:r>
      <w:r w:rsidR="006C1081">
        <w:rPr>
          <w:rFonts w:asciiTheme="majorHAnsi" w:hAnsiTheme="majorHAnsi"/>
          <w:sz w:val="20"/>
          <w:szCs w:val="20"/>
          <w:lang w:val="es-AR"/>
        </w:rPr>
        <w:t xml:space="preserve">. </w:t>
      </w:r>
      <w:r>
        <w:rPr>
          <w:rFonts w:asciiTheme="majorHAnsi" w:hAnsiTheme="majorHAnsi"/>
          <w:sz w:val="20"/>
          <w:szCs w:val="20"/>
          <w:lang w:val="es-AR"/>
        </w:rPr>
        <w:tab/>
      </w:r>
      <w:r w:rsidR="00AB6279" w:rsidRPr="00891785">
        <w:rPr>
          <w:rFonts w:asciiTheme="majorHAnsi" w:hAnsiTheme="majorHAnsi"/>
          <w:sz w:val="20"/>
          <w:szCs w:val="20"/>
          <w:lang w:val="es-AR"/>
        </w:rPr>
        <w:t xml:space="preserve">El Estado, en su contestación, solicita que la </w:t>
      </w:r>
      <w:r w:rsidR="00B255C7">
        <w:rPr>
          <w:rFonts w:asciiTheme="majorHAnsi" w:hAnsiTheme="majorHAnsi"/>
          <w:sz w:val="20"/>
          <w:szCs w:val="20"/>
          <w:lang w:val="es-AR"/>
        </w:rPr>
        <w:t>petición</w:t>
      </w:r>
      <w:r w:rsidR="00AB6279" w:rsidRPr="00891785">
        <w:rPr>
          <w:rFonts w:asciiTheme="majorHAnsi" w:hAnsiTheme="majorHAnsi"/>
          <w:sz w:val="20"/>
          <w:szCs w:val="20"/>
          <w:lang w:val="es-AR"/>
        </w:rPr>
        <w:t xml:space="preserve"> sea declarada inadmisible por extemporaneidad y por </w:t>
      </w:r>
      <w:r w:rsidR="00B255C7">
        <w:rPr>
          <w:rFonts w:asciiTheme="majorHAnsi" w:hAnsiTheme="majorHAnsi"/>
          <w:sz w:val="20"/>
          <w:szCs w:val="20"/>
          <w:lang w:val="es-AR"/>
        </w:rPr>
        <w:t>considerar que</w:t>
      </w:r>
      <w:r w:rsidR="00AB6279" w:rsidRPr="00891785">
        <w:rPr>
          <w:rFonts w:asciiTheme="majorHAnsi" w:hAnsiTheme="majorHAnsi"/>
          <w:sz w:val="20"/>
          <w:szCs w:val="20"/>
          <w:lang w:val="es-AR"/>
        </w:rPr>
        <w:t xml:space="preserve"> el peticionario ha acudido a la CIDH </w:t>
      </w:r>
      <w:r w:rsidR="00864CEB">
        <w:rPr>
          <w:rFonts w:asciiTheme="majorHAnsi" w:hAnsiTheme="majorHAnsi"/>
          <w:sz w:val="20"/>
          <w:szCs w:val="20"/>
          <w:lang w:val="es-AR"/>
        </w:rPr>
        <w:t>como a una</w:t>
      </w:r>
      <w:r w:rsidR="00AB6279" w:rsidRPr="00891785">
        <w:rPr>
          <w:rFonts w:asciiTheme="majorHAnsi" w:hAnsiTheme="majorHAnsi"/>
          <w:sz w:val="20"/>
          <w:szCs w:val="20"/>
          <w:lang w:val="es-AR"/>
        </w:rPr>
        <w:t xml:space="preserve"> </w:t>
      </w:r>
      <w:r w:rsidR="00823627">
        <w:rPr>
          <w:rFonts w:asciiTheme="majorHAnsi" w:hAnsiTheme="majorHAnsi"/>
          <w:sz w:val="20"/>
          <w:szCs w:val="20"/>
          <w:lang w:val="es-AR"/>
        </w:rPr>
        <w:t>“</w:t>
      </w:r>
      <w:r w:rsidR="00AB6279" w:rsidRPr="00891785">
        <w:rPr>
          <w:rFonts w:asciiTheme="majorHAnsi" w:hAnsiTheme="majorHAnsi"/>
          <w:sz w:val="20"/>
          <w:szCs w:val="20"/>
          <w:lang w:val="es-AR"/>
        </w:rPr>
        <w:t>cuarta instancia</w:t>
      </w:r>
      <w:r w:rsidR="00823627">
        <w:rPr>
          <w:rFonts w:asciiTheme="majorHAnsi" w:hAnsiTheme="majorHAnsi"/>
          <w:sz w:val="20"/>
          <w:szCs w:val="20"/>
          <w:lang w:val="es-AR"/>
        </w:rPr>
        <w:t>”</w:t>
      </w:r>
      <w:r w:rsidR="00AB6279" w:rsidRPr="00891785">
        <w:rPr>
          <w:rFonts w:asciiTheme="majorHAnsi" w:hAnsiTheme="majorHAnsi"/>
          <w:sz w:val="20"/>
          <w:szCs w:val="20"/>
          <w:lang w:val="es-AR"/>
        </w:rPr>
        <w:t xml:space="preserve">. </w:t>
      </w:r>
      <w:r w:rsidR="00AB6C62" w:rsidRPr="00891785">
        <w:rPr>
          <w:rFonts w:asciiTheme="majorHAnsi" w:hAnsiTheme="majorHAnsi"/>
          <w:sz w:val="20"/>
          <w:szCs w:val="20"/>
          <w:lang w:val="es-AR"/>
        </w:rPr>
        <w:t>En cuanto a la extemporaneidad en la presentación</w:t>
      </w:r>
      <w:r w:rsidR="00864CEB">
        <w:rPr>
          <w:rFonts w:asciiTheme="majorHAnsi" w:hAnsiTheme="majorHAnsi"/>
          <w:sz w:val="20"/>
          <w:szCs w:val="20"/>
          <w:lang w:val="es-AR"/>
        </w:rPr>
        <w:t xml:space="preserve"> de la petición</w:t>
      </w:r>
      <w:r w:rsidR="00AB6C62" w:rsidRPr="00891785">
        <w:rPr>
          <w:rFonts w:asciiTheme="majorHAnsi" w:hAnsiTheme="majorHAnsi"/>
          <w:sz w:val="20"/>
          <w:szCs w:val="20"/>
          <w:lang w:val="es-AR"/>
        </w:rPr>
        <w:t xml:space="preserve">, alega que entre el momento de adopción del fallo de segunda instancia y la presentación del memorial petitorio inicial ante la Comisión transcurrieron más de </w:t>
      </w:r>
      <w:r w:rsidR="00682542">
        <w:rPr>
          <w:rFonts w:asciiTheme="majorHAnsi" w:hAnsiTheme="majorHAnsi"/>
          <w:sz w:val="20"/>
          <w:szCs w:val="20"/>
          <w:lang w:val="es-AR"/>
        </w:rPr>
        <w:t>ocho</w:t>
      </w:r>
      <w:r w:rsidR="00AB6C62" w:rsidRPr="00891785">
        <w:rPr>
          <w:rFonts w:asciiTheme="majorHAnsi" w:hAnsiTheme="majorHAnsi"/>
          <w:sz w:val="20"/>
          <w:szCs w:val="20"/>
          <w:lang w:val="es-AR"/>
        </w:rPr>
        <w:t xml:space="preserve"> meses. En cuanto a la falta de caracterización de violaciones de la Convención Americana </w:t>
      </w:r>
      <w:r w:rsidR="00823627">
        <w:rPr>
          <w:rFonts w:asciiTheme="majorHAnsi" w:hAnsiTheme="majorHAnsi"/>
          <w:sz w:val="20"/>
          <w:szCs w:val="20"/>
          <w:lang w:val="es-AR"/>
        </w:rPr>
        <w:t xml:space="preserve">aduce </w:t>
      </w:r>
      <w:r w:rsidR="00AB6C62" w:rsidRPr="00891785">
        <w:rPr>
          <w:rFonts w:asciiTheme="majorHAnsi" w:hAnsiTheme="majorHAnsi"/>
          <w:sz w:val="20"/>
          <w:szCs w:val="20"/>
          <w:lang w:val="es-AR"/>
        </w:rPr>
        <w:t>que los peticionarios acuden a la CIDH pidiéndole que revise el contenido de fallos en firme adoptados por los jueces internos, con respecto a los cuales no se han alegado violaciones de la Convención Americana.</w:t>
      </w:r>
    </w:p>
    <w:p w14:paraId="506D9A6B" w14:textId="0EAD365D" w:rsidR="00095FE2" w:rsidRPr="00891785" w:rsidRDefault="006C1081" w:rsidP="006C10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ES"/>
        </w:rPr>
        <w:t xml:space="preserve">6. </w:t>
      </w:r>
      <w:r w:rsidR="00864CEB">
        <w:rPr>
          <w:rFonts w:asciiTheme="majorHAnsi" w:hAnsiTheme="majorHAnsi"/>
          <w:sz w:val="20"/>
          <w:szCs w:val="20"/>
          <w:lang w:val="es-ES"/>
        </w:rPr>
        <w:tab/>
      </w:r>
      <w:r w:rsidR="00095FE2">
        <w:rPr>
          <w:rFonts w:asciiTheme="majorHAnsi" w:hAnsiTheme="majorHAnsi"/>
          <w:sz w:val="20"/>
          <w:szCs w:val="20"/>
          <w:lang w:val="es-ES"/>
        </w:rPr>
        <w:t xml:space="preserve">El Estado en su </w:t>
      </w:r>
      <w:r w:rsidR="0096007F">
        <w:rPr>
          <w:rFonts w:asciiTheme="majorHAnsi" w:hAnsiTheme="majorHAnsi"/>
          <w:sz w:val="20"/>
          <w:szCs w:val="20"/>
          <w:lang w:val="es-ES"/>
        </w:rPr>
        <w:t xml:space="preserve">respuesta </w:t>
      </w:r>
      <w:r w:rsidR="00095FE2">
        <w:rPr>
          <w:rFonts w:asciiTheme="majorHAnsi" w:hAnsiTheme="majorHAnsi"/>
          <w:sz w:val="20"/>
          <w:szCs w:val="20"/>
          <w:lang w:val="es-ES"/>
        </w:rPr>
        <w:t xml:space="preserve">también ha informado que, en relación con los hallazgos de cadáveres en el anfiteatro de la Universidad Libre de Barranquilla, se promovió una investigación penal que tuvo como objeto central determinar los posibles delitos cometidos contra dos personas que fueron allí victimizadas mediante un intento de asesinato, mas no </w:t>
      </w:r>
      <w:r w:rsidR="00571C48">
        <w:rPr>
          <w:rFonts w:asciiTheme="majorHAnsi" w:hAnsiTheme="majorHAnsi"/>
          <w:sz w:val="20"/>
          <w:szCs w:val="20"/>
          <w:lang w:val="es-ES"/>
        </w:rPr>
        <w:t xml:space="preserve">esclarecer </w:t>
      </w:r>
      <w:r w:rsidR="00095FE2">
        <w:rPr>
          <w:rFonts w:asciiTheme="majorHAnsi" w:hAnsiTheme="majorHAnsi"/>
          <w:sz w:val="20"/>
          <w:szCs w:val="20"/>
          <w:lang w:val="es-ES"/>
        </w:rPr>
        <w:t>las muertes</w:t>
      </w:r>
      <w:r w:rsidR="00864CEB">
        <w:rPr>
          <w:rFonts w:asciiTheme="majorHAnsi" w:hAnsiTheme="majorHAnsi"/>
          <w:sz w:val="20"/>
          <w:szCs w:val="20"/>
          <w:lang w:val="es-ES"/>
        </w:rPr>
        <w:t xml:space="preserve"> de los señores Tabares y Mejía. E</w:t>
      </w:r>
      <w:r w:rsidR="00095FE2">
        <w:rPr>
          <w:rFonts w:asciiTheme="majorHAnsi" w:hAnsiTheme="majorHAnsi"/>
          <w:sz w:val="20"/>
          <w:szCs w:val="20"/>
          <w:lang w:val="es-ES"/>
        </w:rPr>
        <w:t xml:space="preserve">ste proceso penal resultó en condenas por tentativa de homicidio contra </w:t>
      </w:r>
      <w:r w:rsidR="00571C48">
        <w:rPr>
          <w:rFonts w:asciiTheme="majorHAnsi" w:hAnsiTheme="majorHAnsi"/>
          <w:sz w:val="20"/>
          <w:szCs w:val="20"/>
          <w:lang w:val="es-ES"/>
        </w:rPr>
        <w:t xml:space="preserve">tres </w:t>
      </w:r>
      <w:r w:rsidR="00095FE2">
        <w:rPr>
          <w:rFonts w:asciiTheme="majorHAnsi" w:hAnsiTheme="majorHAnsi"/>
          <w:sz w:val="20"/>
          <w:szCs w:val="20"/>
          <w:lang w:val="es-ES"/>
        </w:rPr>
        <w:t xml:space="preserve">personas, adoptadas por el Juzgado Segundo Penal del Circuito de Barranquilla en sentencia del 29 de febrero de 2000. En esta sentencia, el Juez aplicó el principio de </w:t>
      </w:r>
      <w:r w:rsidR="00095FE2">
        <w:rPr>
          <w:rFonts w:asciiTheme="majorHAnsi" w:hAnsiTheme="majorHAnsi"/>
          <w:i/>
          <w:iCs/>
          <w:sz w:val="20"/>
          <w:szCs w:val="20"/>
          <w:lang w:val="es-ES"/>
        </w:rPr>
        <w:t>in dubio pro reo</w:t>
      </w:r>
      <w:r w:rsidR="00095FE2">
        <w:rPr>
          <w:rFonts w:asciiTheme="majorHAnsi" w:hAnsiTheme="majorHAnsi"/>
          <w:sz w:val="20"/>
          <w:szCs w:val="20"/>
          <w:lang w:val="es-ES"/>
        </w:rPr>
        <w:t xml:space="preserve"> para absolver a los procesados por </w:t>
      </w:r>
      <w:r w:rsidR="00571C48">
        <w:rPr>
          <w:rFonts w:asciiTheme="majorHAnsi" w:hAnsiTheme="majorHAnsi"/>
          <w:sz w:val="20"/>
          <w:szCs w:val="20"/>
          <w:lang w:val="es-ES"/>
        </w:rPr>
        <w:t xml:space="preserve">los alegados </w:t>
      </w:r>
      <w:r w:rsidR="00095FE2">
        <w:rPr>
          <w:rFonts w:asciiTheme="majorHAnsi" w:hAnsiTheme="majorHAnsi"/>
          <w:sz w:val="20"/>
          <w:szCs w:val="20"/>
          <w:lang w:val="es-ES"/>
        </w:rPr>
        <w:t>homicidio</w:t>
      </w:r>
      <w:r w:rsidR="00571C48">
        <w:rPr>
          <w:rFonts w:asciiTheme="majorHAnsi" w:hAnsiTheme="majorHAnsi"/>
          <w:sz w:val="20"/>
          <w:szCs w:val="20"/>
          <w:lang w:val="es-ES"/>
        </w:rPr>
        <w:t>s</w:t>
      </w:r>
      <w:r w:rsidR="00095FE2">
        <w:rPr>
          <w:rFonts w:asciiTheme="majorHAnsi" w:hAnsiTheme="majorHAnsi"/>
          <w:sz w:val="20"/>
          <w:szCs w:val="20"/>
          <w:lang w:val="es-ES"/>
        </w:rPr>
        <w:t xml:space="preserve"> de </w:t>
      </w:r>
      <w:r w:rsidR="00A67811">
        <w:rPr>
          <w:rFonts w:asciiTheme="majorHAnsi" w:hAnsiTheme="majorHAnsi"/>
          <w:sz w:val="20"/>
          <w:szCs w:val="20"/>
          <w:lang w:val="es-ES"/>
        </w:rPr>
        <w:t>Álvaro</w:t>
      </w:r>
      <w:r w:rsidR="00095FE2">
        <w:rPr>
          <w:rFonts w:asciiTheme="majorHAnsi" w:hAnsiTheme="majorHAnsi"/>
          <w:sz w:val="20"/>
          <w:szCs w:val="20"/>
          <w:lang w:val="es-ES"/>
        </w:rPr>
        <w:t xml:space="preserve"> de Jesús Tabares y Guillermo León Mejía, puesto que no se habían recaudado elementos probatorios para imputarles sus muertes. Los abogados defensores interpusieron recurso de apelación contra esta sentencia, y el Tribunal Superior del Distrito Judicial de Barranquilla la confirmó mediante decisión del 28 de febrero de 2001, que quedó en firme y fue notificada mediante edicto del 8 de marzo de 2001.</w:t>
      </w:r>
    </w:p>
    <w:p w14:paraId="4F4C2FE2" w14:textId="77777777" w:rsidR="003239B8" w:rsidRPr="00891785" w:rsidRDefault="003239B8" w:rsidP="003239B8">
      <w:pPr>
        <w:spacing w:before="240" w:after="240"/>
        <w:ind w:firstLine="720"/>
        <w:jc w:val="both"/>
        <w:rPr>
          <w:rFonts w:asciiTheme="majorHAnsi" w:hAnsiTheme="majorHAnsi"/>
          <w:sz w:val="20"/>
          <w:szCs w:val="20"/>
          <w:lang w:val="es-UY"/>
        </w:rPr>
      </w:pPr>
      <w:r w:rsidRPr="00891785">
        <w:rPr>
          <w:rFonts w:asciiTheme="majorHAnsi" w:eastAsia="Cambria" w:hAnsiTheme="majorHAnsi" w:cs="Cambria"/>
          <w:b/>
          <w:bCs/>
          <w:color w:val="000000"/>
          <w:sz w:val="20"/>
          <w:szCs w:val="20"/>
          <w:u w:color="000000"/>
          <w:lang w:val="es-ES" w:eastAsia="es-ES"/>
        </w:rPr>
        <w:t>VI.</w:t>
      </w:r>
      <w:r w:rsidRPr="00891785">
        <w:rPr>
          <w:rFonts w:asciiTheme="majorHAnsi" w:eastAsia="Cambria" w:hAnsiTheme="majorHAnsi" w:cs="Cambria"/>
          <w:b/>
          <w:bCs/>
          <w:color w:val="000000"/>
          <w:sz w:val="20"/>
          <w:szCs w:val="20"/>
          <w:u w:color="000000"/>
          <w:lang w:val="es-ES" w:eastAsia="es-ES"/>
        </w:rPr>
        <w:tab/>
      </w:r>
      <w:r w:rsidR="004A6A54" w:rsidRPr="00891785">
        <w:rPr>
          <w:rFonts w:asciiTheme="majorHAnsi" w:hAnsiTheme="majorHAnsi"/>
          <w:b/>
          <w:bCs/>
          <w:sz w:val="20"/>
          <w:szCs w:val="20"/>
          <w:lang w:val="es-ES_tradnl"/>
        </w:rPr>
        <w:t xml:space="preserve">ANÁLISIS DE </w:t>
      </w:r>
      <w:r w:rsidR="00C21FEF" w:rsidRPr="00891785">
        <w:rPr>
          <w:rFonts w:asciiTheme="majorHAnsi" w:hAnsiTheme="majorHAnsi"/>
          <w:b/>
          <w:sz w:val="20"/>
          <w:szCs w:val="20"/>
          <w:lang w:val="es-ES"/>
        </w:rPr>
        <w:t>AGOTAMIENTO DE LOS RECURSOS INTERNOS Y PLAZO DE PRESENTACIÓN</w:t>
      </w:r>
      <w:r w:rsidR="00C21FEF" w:rsidRPr="00891785">
        <w:rPr>
          <w:rFonts w:asciiTheme="majorHAnsi" w:eastAsia="Cambria" w:hAnsiTheme="majorHAnsi" w:cs="Cambria"/>
          <w:b/>
          <w:bCs/>
          <w:color w:val="000000"/>
          <w:sz w:val="20"/>
          <w:szCs w:val="20"/>
          <w:u w:color="000000"/>
          <w:lang w:val="es-ES" w:eastAsia="es-ES"/>
        </w:rPr>
        <w:t xml:space="preserve"> </w:t>
      </w:r>
    </w:p>
    <w:p w14:paraId="37E489B3" w14:textId="77777777" w:rsidR="003D79F4" w:rsidRDefault="006C1081" w:rsidP="006C10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7. </w:t>
      </w:r>
      <w:r w:rsidR="00DC257D">
        <w:rPr>
          <w:rFonts w:asciiTheme="majorHAnsi" w:hAnsiTheme="majorHAnsi"/>
          <w:sz w:val="20"/>
          <w:szCs w:val="20"/>
          <w:lang w:val="es-ES"/>
        </w:rPr>
        <w:tab/>
      </w:r>
      <w:r w:rsidR="00113A33">
        <w:rPr>
          <w:rFonts w:asciiTheme="majorHAnsi" w:hAnsiTheme="majorHAnsi"/>
          <w:sz w:val="20"/>
          <w:szCs w:val="20"/>
          <w:lang w:val="es-ES"/>
        </w:rPr>
        <w:t xml:space="preserve">En el presente caso la CIDH observa que el </w:t>
      </w:r>
      <w:r w:rsidR="007D6207">
        <w:rPr>
          <w:rFonts w:asciiTheme="majorHAnsi" w:hAnsiTheme="majorHAnsi"/>
          <w:sz w:val="20"/>
          <w:szCs w:val="20"/>
          <w:lang w:val="es-ES"/>
        </w:rPr>
        <w:t xml:space="preserve">peticionario </w:t>
      </w:r>
      <w:r w:rsidR="003D79F4">
        <w:rPr>
          <w:rFonts w:asciiTheme="majorHAnsi" w:hAnsiTheme="majorHAnsi"/>
          <w:sz w:val="20"/>
          <w:szCs w:val="20"/>
          <w:lang w:val="es-ES"/>
        </w:rPr>
        <w:t>plantea</w:t>
      </w:r>
      <w:r w:rsidR="007D6207">
        <w:rPr>
          <w:rFonts w:asciiTheme="majorHAnsi" w:hAnsiTheme="majorHAnsi"/>
          <w:sz w:val="20"/>
          <w:szCs w:val="20"/>
          <w:lang w:val="es-ES"/>
        </w:rPr>
        <w:t xml:space="preserve"> una pretensión exclusivamente indemnizatoria, alegando </w:t>
      </w:r>
      <w:r w:rsidR="00DC257D">
        <w:rPr>
          <w:rFonts w:asciiTheme="majorHAnsi" w:hAnsiTheme="majorHAnsi"/>
          <w:sz w:val="20"/>
          <w:szCs w:val="20"/>
          <w:lang w:val="es-ES"/>
        </w:rPr>
        <w:t>–sin aportar pruebas–</w:t>
      </w:r>
      <w:r w:rsidR="007D6207">
        <w:rPr>
          <w:rFonts w:asciiTheme="majorHAnsi" w:hAnsiTheme="majorHAnsi"/>
          <w:sz w:val="20"/>
          <w:szCs w:val="20"/>
          <w:lang w:val="es-ES"/>
        </w:rPr>
        <w:t xml:space="preserve"> que hubo responsabilidad estatal en las muertes de los señores </w:t>
      </w:r>
      <w:r w:rsidR="00080EFD">
        <w:rPr>
          <w:rFonts w:asciiTheme="majorHAnsi" w:hAnsiTheme="majorHAnsi"/>
          <w:sz w:val="20"/>
          <w:szCs w:val="20"/>
          <w:lang w:val="es-ES"/>
        </w:rPr>
        <w:t>Álvaro</w:t>
      </w:r>
      <w:r w:rsidR="007D6207">
        <w:rPr>
          <w:rFonts w:asciiTheme="majorHAnsi" w:hAnsiTheme="majorHAnsi"/>
          <w:sz w:val="20"/>
          <w:szCs w:val="20"/>
          <w:lang w:val="es-ES"/>
        </w:rPr>
        <w:t xml:space="preserve"> Tabares y Guillermo Mejía. El Estado, en su contestación, </w:t>
      </w:r>
      <w:r w:rsidR="00A61774">
        <w:rPr>
          <w:rFonts w:asciiTheme="majorHAnsi" w:hAnsiTheme="majorHAnsi"/>
          <w:sz w:val="20"/>
          <w:szCs w:val="20"/>
          <w:lang w:val="es-ES"/>
        </w:rPr>
        <w:t xml:space="preserve">señala con respecto a </w:t>
      </w:r>
      <w:r w:rsidR="007D6207">
        <w:rPr>
          <w:rFonts w:asciiTheme="majorHAnsi" w:hAnsiTheme="majorHAnsi"/>
          <w:sz w:val="20"/>
          <w:szCs w:val="20"/>
          <w:lang w:val="es-ES"/>
        </w:rPr>
        <w:t xml:space="preserve">los hallazgos de cuerpos y órganos humanos en el anfiteatro de la Universidad Libre de Barranquilla </w:t>
      </w:r>
      <w:r w:rsidR="00A61774">
        <w:rPr>
          <w:rFonts w:asciiTheme="majorHAnsi" w:hAnsiTheme="majorHAnsi"/>
          <w:sz w:val="20"/>
          <w:szCs w:val="20"/>
          <w:lang w:val="es-ES"/>
        </w:rPr>
        <w:t xml:space="preserve">que </w:t>
      </w:r>
      <w:r w:rsidR="007D6207">
        <w:rPr>
          <w:rFonts w:asciiTheme="majorHAnsi" w:hAnsiTheme="majorHAnsi"/>
          <w:sz w:val="20"/>
          <w:szCs w:val="20"/>
          <w:lang w:val="es-ES"/>
        </w:rPr>
        <w:t>sí s</w:t>
      </w:r>
      <w:r w:rsidR="00A61774">
        <w:rPr>
          <w:rFonts w:asciiTheme="majorHAnsi" w:hAnsiTheme="majorHAnsi"/>
          <w:sz w:val="20"/>
          <w:szCs w:val="20"/>
          <w:lang w:val="es-ES"/>
        </w:rPr>
        <w:t>e llevó a cabo un proceso penal</w:t>
      </w:r>
      <w:r w:rsidR="007D6207">
        <w:rPr>
          <w:rFonts w:asciiTheme="majorHAnsi" w:hAnsiTheme="majorHAnsi"/>
          <w:sz w:val="20"/>
          <w:szCs w:val="20"/>
          <w:lang w:val="es-ES"/>
        </w:rPr>
        <w:t xml:space="preserve"> por tentati</w:t>
      </w:r>
      <w:r w:rsidR="00A61774">
        <w:rPr>
          <w:rFonts w:asciiTheme="majorHAnsi" w:hAnsiTheme="majorHAnsi"/>
          <w:sz w:val="20"/>
          <w:szCs w:val="20"/>
          <w:lang w:val="es-ES"/>
        </w:rPr>
        <w:t xml:space="preserve">va de homicidio </w:t>
      </w:r>
      <w:r w:rsidR="007D6207">
        <w:rPr>
          <w:rFonts w:asciiTheme="majorHAnsi" w:hAnsiTheme="majorHAnsi"/>
          <w:sz w:val="20"/>
          <w:szCs w:val="20"/>
          <w:lang w:val="es-ES"/>
        </w:rPr>
        <w:t xml:space="preserve">en el </w:t>
      </w:r>
      <w:r w:rsidR="003D79F4">
        <w:rPr>
          <w:rFonts w:asciiTheme="majorHAnsi" w:hAnsiTheme="majorHAnsi"/>
          <w:sz w:val="20"/>
          <w:szCs w:val="20"/>
          <w:lang w:val="es-ES"/>
        </w:rPr>
        <w:t>que</w:t>
      </w:r>
      <w:r w:rsidR="007D6207">
        <w:rPr>
          <w:rFonts w:asciiTheme="majorHAnsi" w:hAnsiTheme="majorHAnsi"/>
          <w:sz w:val="20"/>
          <w:szCs w:val="20"/>
          <w:lang w:val="es-ES"/>
        </w:rPr>
        <w:t xml:space="preserve"> se impusi</w:t>
      </w:r>
      <w:r w:rsidR="00A61774">
        <w:rPr>
          <w:rFonts w:asciiTheme="majorHAnsi" w:hAnsiTheme="majorHAnsi"/>
          <w:sz w:val="20"/>
          <w:szCs w:val="20"/>
          <w:lang w:val="es-ES"/>
        </w:rPr>
        <w:t>eron tres condenas;</w:t>
      </w:r>
      <w:r w:rsidR="007D6207">
        <w:rPr>
          <w:rFonts w:asciiTheme="majorHAnsi" w:hAnsiTheme="majorHAnsi"/>
          <w:sz w:val="20"/>
          <w:szCs w:val="20"/>
          <w:lang w:val="es-ES"/>
        </w:rPr>
        <w:t xml:space="preserve"> </w:t>
      </w:r>
      <w:r w:rsidR="003D79F4">
        <w:rPr>
          <w:rFonts w:asciiTheme="majorHAnsi" w:hAnsiTheme="majorHAnsi"/>
          <w:sz w:val="20"/>
          <w:szCs w:val="20"/>
          <w:lang w:val="es-ES"/>
        </w:rPr>
        <w:t xml:space="preserve">no obstante, con respecto a las </w:t>
      </w:r>
      <w:r w:rsidR="00A61774">
        <w:rPr>
          <w:rFonts w:asciiTheme="majorHAnsi" w:hAnsiTheme="majorHAnsi"/>
          <w:sz w:val="20"/>
          <w:szCs w:val="20"/>
          <w:lang w:val="es-ES"/>
        </w:rPr>
        <w:t xml:space="preserve">muertes de los señores Tabares o Mejía </w:t>
      </w:r>
      <w:r w:rsidR="007D6207">
        <w:rPr>
          <w:rFonts w:asciiTheme="majorHAnsi" w:hAnsiTheme="majorHAnsi"/>
          <w:sz w:val="20"/>
          <w:szCs w:val="20"/>
          <w:lang w:val="es-ES"/>
        </w:rPr>
        <w:t>se aplicó la presunción de inocencia a los procesados</w:t>
      </w:r>
      <w:r w:rsidR="003D79F4">
        <w:rPr>
          <w:rFonts w:asciiTheme="majorHAnsi" w:hAnsiTheme="majorHAnsi"/>
          <w:sz w:val="20"/>
          <w:szCs w:val="20"/>
          <w:lang w:val="es-ES"/>
        </w:rPr>
        <w:t>,</w:t>
      </w:r>
      <w:r w:rsidR="007D6207">
        <w:rPr>
          <w:rFonts w:asciiTheme="majorHAnsi" w:hAnsiTheme="majorHAnsi"/>
          <w:sz w:val="20"/>
          <w:szCs w:val="20"/>
          <w:lang w:val="es-ES"/>
        </w:rPr>
        <w:t xml:space="preserve"> puesto que no se </w:t>
      </w:r>
      <w:r w:rsidR="003D79F4">
        <w:rPr>
          <w:rFonts w:asciiTheme="majorHAnsi" w:hAnsiTheme="majorHAnsi"/>
          <w:sz w:val="20"/>
          <w:szCs w:val="20"/>
          <w:lang w:val="es-ES"/>
        </w:rPr>
        <w:t>recaudaron pruebas que los vincularan a estos</w:t>
      </w:r>
      <w:r w:rsidR="007D6207">
        <w:rPr>
          <w:rFonts w:asciiTheme="majorHAnsi" w:hAnsiTheme="majorHAnsi"/>
          <w:sz w:val="20"/>
          <w:szCs w:val="20"/>
          <w:lang w:val="es-ES"/>
        </w:rPr>
        <w:t xml:space="preserve"> decesos</w:t>
      </w:r>
      <w:r w:rsidR="007522EF">
        <w:rPr>
          <w:rFonts w:asciiTheme="majorHAnsi" w:hAnsiTheme="majorHAnsi"/>
          <w:sz w:val="20"/>
          <w:szCs w:val="20"/>
          <w:lang w:val="es-ES"/>
        </w:rPr>
        <w:t>.</w:t>
      </w:r>
      <w:r w:rsidR="007D6207">
        <w:rPr>
          <w:rFonts w:asciiTheme="majorHAnsi" w:hAnsiTheme="majorHAnsi"/>
          <w:sz w:val="20"/>
          <w:szCs w:val="20"/>
          <w:lang w:val="es-ES"/>
        </w:rPr>
        <w:t xml:space="preserve"> </w:t>
      </w:r>
    </w:p>
    <w:p w14:paraId="4D1B086C" w14:textId="5B64C791" w:rsidR="007D6207" w:rsidRDefault="003D79F4" w:rsidP="006C10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lastRenderedPageBreak/>
        <w:t>8.</w:t>
      </w:r>
      <w:r>
        <w:rPr>
          <w:rFonts w:asciiTheme="majorHAnsi" w:hAnsiTheme="majorHAnsi"/>
          <w:sz w:val="20"/>
          <w:szCs w:val="20"/>
          <w:lang w:val="es-ES"/>
        </w:rPr>
        <w:tab/>
      </w:r>
      <w:r w:rsidR="005E3DCF">
        <w:rPr>
          <w:rFonts w:asciiTheme="majorHAnsi" w:hAnsiTheme="majorHAnsi"/>
          <w:sz w:val="20"/>
          <w:szCs w:val="20"/>
          <w:lang w:val="es-ES"/>
        </w:rPr>
        <w:t>A este respecto</w:t>
      </w:r>
      <w:r>
        <w:rPr>
          <w:rFonts w:asciiTheme="majorHAnsi" w:hAnsiTheme="majorHAnsi"/>
          <w:sz w:val="20"/>
          <w:szCs w:val="20"/>
          <w:lang w:val="es-ES"/>
        </w:rPr>
        <w:t xml:space="preserve">, la CIDH considera, sin entrar en conclusiones de fondo respecto de la presente petición, que </w:t>
      </w:r>
      <w:r w:rsidR="007D6207">
        <w:rPr>
          <w:rFonts w:asciiTheme="majorHAnsi" w:hAnsiTheme="majorHAnsi"/>
          <w:sz w:val="20"/>
          <w:szCs w:val="20"/>
          <w:lang w:val="es-ES"/>
        </w:rPr>
        <w:t>la investigación penal no versó</w:t>
      </w:r>
      <w:r>
        <w:rPr>
          <w:rFonts w:asciiTheme="majorHAnsi" w:hAnsiTheme="majorHAnsi"/>
          <w:sz w:val="20"/>
          <w:szCs w:val="20"/>
          <w:lang w:val="es-ES"/>
        </w:rPr>
        <w:t xml:space="preserve"> realmente</w:t>
      </w:r>
      <w:r w:rsidR="007D6207">
        <w:rPr>
          <w:rFonts w:asciiTheme="majorHAnsi" w:hAnsiTheme="majorHAnsi"/>
          <w:sz w:val="20"/>
          <w:szCs w:val="20"/>
          <w:lang w:val="es-ES"/>
        </w:rPr>
        <w:t xml:space="preserve"> sobre </w:t>
      </w:r>
      <w:r>
        <w:rPr>
          <w:rFonts w:asciiTheme="majorHAnsi" w:hAnsiTheme="majorHAnsi"/>
          <w:sz w:val="20"/>
          <w:szCs w:val="20"/>
          <w:lang w:val="es-ES"/>
        </w:rPr>
        <w:t>las muertes de las presuntas víctimas</w:t>
      </w:r>
      <w:r w:rsidR="007D6207">
        <w:rPr>
          <w:rFonts w:asciiTheme="majorHAnsi" w:hAnsiTheme="majorHAnsi"/>
          <w:sz w:val="20"/>
          <w:szCs w:val="20"/>
          <w:lang w:val="es-ES"/>
        </w:rPr>
        <w:t xml:space="preserve">, y en consecuencia </w:t>
      </w:r>
      <w:r w:rsidR="00D637CD">
        <w:rPr>
          <w:rFonts w:asciiTheme="majorHAnsi" w:hAnsiTheme="majorHAnsi"/>
          <w:sz w:val="20"/>
          <w:szCs w:val="20"/>
          <w:lang w:val="es-ES"/>
        </w:rPr>
        <w:t xml:space="preserve">ambos </w:t>
      </w:r>
      <w:r w:rsidR="0096007F">
        <w:rPr>
          <w:rFonts w:asciiTheme="majorHAnsi" w:hAnsiTheme="majorHAnsi"/>
          <w:sz w:val="20"/>
          <w:szCs w:val="20"/>
          <w:lang w:val="es-ES"/>
        </w:rPr>
        <w:t>fallecimientos</w:t>
      </w:r>
      <w:r w:rsidR="00D637CD">
        <w:rPr>
          <w:rFonts w:asciiTheme="majorHAnsi" w:hAnsiTheme="majorHAnsi"/>
          <w:sz w:val="20"/>
          <w:szCs w:val="20"/>
          <w:lang w:val="es-ES"/>
        </w:rPr>
        <w:t xml:space="preserve"> </w:t>
      </w:r>
      <w:r w:rsidR="007D6207">
        <w:rPr>
          <w:rFonts w:asciiTheme="majorHAnsi" w:hAnsiTheme="majorHAnsi"/>
          <w:sz w:val="20"/>
          <w:szCs w:val="20"/>
          <w:lang w:val="es-ES"/>
        </w:rPr>
        <w:t>se encuentran en la oscuridad y posiblemente en la impunidad</w:t>
      </w:r>
      <w:r>
        <w:rPr>
          <w:rFonts w:asciiTheme="majorHAnsi" w:hAnsiTheme="majorHAnsi"/>
          <w:sz w:val="20"/>
          <w:szCs w:val="20"/>
          <w:lang w:val="es-ES"/>
        </w:rPr>
        <w:t>.</w:t>
      </w:r>
      <w:r w:rsidR="00016726">
        <w:rPr>
          <w:rFonts w:asciiTheme="majorHAnsi" w:hAnsiTheme="majorHAnsi"/>
          <w:sz w:val="20"/>
          <w:szCs w:val="20"/>
          <w:lang w:val="es-ES"/>
        </w:rPr>
        <w:t xml:space="preserve"> </w:t>
      </w:r>
      <w:r>
        <w:rPr>
          <w:rFonts w:asciiTheme="majorHAnsi" w:hAnsiTheme="majorHAnsi"/>
          <w:sz w:val="20"/>
          <w:szCs w:val="20"/>
          <w:lang w:val="es-ES"/>
        </w:rPr>
        <w:t xml:space="preserve">Esto a pesar de que </w:t>
      </w:r>
      <w:r w:rsidR="00D637CD">
        <w:rPr>
          <w:rFonts w:asciiTheme="majorHAnsi" w:hAnsiTheme="majorHAnsi"/>
          <w:sz w:val="20"/>
          <w:szCs w:val="20"/>
          <w:lang w:val="es-ES"/>
        </w:rPr>
        <w:t xml:space="preserve">los dos </w:t>
      </w:r>
      <w:r w:rsidR="00016726">
        <w:rPr>
          <w:rFonts w:asciiTheme="majorHAnsi" w:hAnsiTheme="majorHAnsi"/>
          <w:sz w:val="20"/>
          <w:szCs w:val="20"/>
          <w:lang w:val="es-ES"/>
        </w:rPr>
        <w:t xml:space="preserve">cuerpos fueron encontrados en un anfiteatro </w:t>
      </w:r>
      <w:r w:rsidR="0096007F">
        <w:rPr>
          <w:rFonts w:asciiTheme="majorHAnsi" w:hAnsiTheme="majorHAnsi"/>
          <w:sz w:val="20"/>
          <w:szCs w:val="20"/>
          <w:lang w:val="es-ES"/>
        </w:rPr>
        <w:t xml:space="preserve">universitario </w:t>
      </w:r>
      <w:r w:rsidR="00016726">
        <w:rPr>
          <w:rFonts w:asciiTheme="majorHAnsi" w:hAnsiTheme="majorHAnsi"/>
          <w:sz w:val="20"/>
          <w:szCs w:val="20"/>
          <w:lang w:val="es-ES"/>
        </w:rPr>
        <w:t xml:space="preserve">en el que </w:t>
      </w:r>
      <w:r w:rsidR="007522EF">
        <w:rPr>
          <w:rFonts w:asciiTheme="majorHAnsi" w:hAnsiTheme="majorHAnsi"/>
          <w:sz w:val="20"/>
          <w:szCs w:val="20"/>
          <w:lang w:val="es-ES"/>
        </w:rPr>
        <w:t xml:space="preserve">comprobadamente </w:t>
      </w:r>
      <w:r w:rsidR="00016726">
        <w:rPr>
          <w:rFonts w:asciiTheme="majorHAnsi" w:hAnsiTheme="majorHAnsi"/>
          <w:sz w:val="20"/>
          <w:szCs w:val="20"/>
          <w:lang w:val="es-ES"/>
        </w:rPr>
        <w:t>se había intentado asesinar a otras personas para traficar con sus cadáveres y sus órganos</w:t>
      </w:r>
      <w:r w:rsidR="00D637CD">
        <w:rPr>
          <w:rFonts w:asciiTheme="majorHAnsi" w:hAnsiTheme="majorHAnsi"/>
          <w:sz w:val="20"/>
          <w:szCs w:val="20"/>
          <w:lang w:val="es-ES"/>
        </w:rPr>
        <w:t>, y de que se trataba de personas pertenecientes a sectores sociales marginalizados y vulnerables</w:t>
      </w:r>
      <w:r>
        <w:rPr>
          <w:rFonts w:asciiTheme="majorHAnsi" w:hAnsiTheme="majorHAnsi"/>
          <w:sz w:val="20"/>
          <w:szCs w:val="20"/>
          <w:lang w:val="es-ES"/>
        </w:rPr>
        <w:t xml:space="preserve">. </w:t>
      </w:r>
      <w:r w:rsidR="007D6207">
        <w:rPr>
          <w:rFonts w:asciiTheme="majorHAnsi" w:hAnsiTheme="majorHAnsi"/>
          <w:sz w:val="20"/>
          <w:szCs w:val="20"/>
          <w:lang w:val="es-ES"/>
        </w:rPr>
        <w:t xml:space="preserve">En estos términos, ambas partes al presente procedimiento han planteado ante la CIDH una situación fáctica en la que la muerte de dos </w:t>
      </w:r>
      <w:r>
        <w:rPr>
          <w:rFonts w:asciiTheme="majorHAnsi" w:hAnsiTheme="majorHAnsi"/>
          <w:sz w:val="20"/>
          <w:szCs w:val="20"/>
          <w:lang w:val="es-ES"/>
        </w:rPr>
        <w:t>personas, económicamente</w:t>
      </w:r>
      <w:r w:rsidR="00D637CD">
        <w:rPr>
          <w:rFonts w:asciiTheme="majorHAnsi" w:hAnsiTheme="majorHAnsi"/>
          <w:sz w:val="20"/>
          <w:szCs w:val="20"/>
          <w:lang w:val="es-ES"/>
        </w:rPr>
        <w:t xml:space="preserve"> </w:t>
      </w:r>
      <w:r w:rsidR="00016726">
        <w:rPr>
          <w:rFonts w:asciiTheme="majorHAnsi" w:hAnsiTheme="majorHAnsi"/>
          <w:sz w:val="20"/>
          <w:szCs w:val="20"/>
          <w:lang w:val="es-ES"/>
        </w:rPr>
        <w:t>vulnerables</w:t>
      </w:r>
      <w:r>
        <w:rPr>
          <w:rFonts w:asciiTheme="majorHAnsi" w:hAnsiTheme="majorHAnsi"/>
          <w:sz w:val="20"/>
          <w:szCs w:val="20"/>
          <w:lang w:val="es-ES"/>
        </w:rPr>
        <w:t>,</w:t>
      </w:r>
      <w:r w:rsidR="00D637CD">
        <w:rPr>
          <w:rFonts w:asciiTheme="majorHAnsi" w:hAnsiTheme="majorHAnsi"/>
          <w:sz w:val="20"/>
          <w:szCs w:val="20"/>
          <w:lang w:val="es-ES"/>
        </w:rPr>
        <w:t xml:space="preserve"> </w:t>
      </w:r>
      <w:r w:rsidR="007D6207">
        <w:rPr>
          <w:rFonts w:asciiTheme="majorHAnsi" w:hAnsiTheme="majorHAnsi"/>
          <w:sz w:val="20"/>
          <w:szCs w:val="20"/>
          <w:lang w:val="es-ES"/>
        </w:rPr>
        <w:t xml:space="preserve">se produjo en circunstancias que debieron </w:t>
      </w:r>
      <w:r w:rsidR="00D637CD">
        <w:rPr>
          <w:rFonts w:asciiTheme="majorHAnsi" w:hAnsiTheme="majorHAnsi"/>
          <w:sz w:val="20"/>
          <w:szCs w:val="20"/>
          <w:lang w:val="es-ES"/>
        </w:rPr>
        <w:t xml:space="preserve">haber puesto </w:t>
      </w:r>
      <w:r w:rsidR="007D6207">
        <w:rPr>
          <w:rFonts w:asciiTheme="majorHAnsi" w:hAnsiTheme="majorHAnsi"/>
          <w:sz w:val="20"/>
          <w:szCs w:val="20"/>
          <w:lang w:val="es-ES"/>
        </w:rPr>
        <w:t xml:space="preserve">a las autoridades judiciales </w:t>
      </w:r>
      <w:r w:rsidR="00D637CD">
        <w:rPr>
          <w:rFonts w:asciiTheme="majorHAnsi" w:hAnsiTheme="majorHAnsi"/>
          <w:sz w:val="20"/>
          <w:szCs w:val="20"/>
          <w:lang w:val="es-ES"/>
        </w:rPr>
        <w:t xml:space="preserve">en alerta </w:t>
      </w:r>
      <w:r w:rsidR="007D6207">
        <w:rPr>
          <w:rFonts w:asciiTheme="majorHAnsi" w:hAnsiTheme="majorHAnsi"/>
          <w:sz w:val="20"/>
          <w:szCs w:val="20"/>
          <w:lang w:val="es-ES"/>
        </w:rPr>
        <w:t>sobre la posible comisión de delitos</w:t>
      </w:r>
      <w:r w:rsidR="00016726">
        <w:rPr>
          <w:rFonts w:asciiTheme="majorHAnsi" w:hAnsiTheme="majorHAnsi"/>
          <w:sz w:val="20"/>
          <w:szCs w:val="20"/>
          <w:lang w:val="es-ES"/>
        </w:rPr>
        <w:t xml:space="preserve"> </w:t>
      </w:r>
      <w:r w:rsidR="00D637CD">
        <w:rPr>
          <w:rFonts w:asciiTheme="majorHAnsi" w:hAnsiTheme="majorHAnsi"/>
          <w:sz w:val="20"/>
          <w:szCs w:val="20"/>
          <w:lang w:val="es-ES"/>
        </w:rPr>
        <w:t xml:space="preserve">graves </w:t>
      </w:r>
      <w:r w:rsidR="00016726">
        <w:rPr>
          <w:rFonts w:asciiTheme="majorHAnsi" w:hAnsiTheme="majorHAnsi"/>
          <w:sz w:val="20"/>
          <w:szCs w:val="20"/>
          <w:lang w:val="es-ES"/>
        </w:rPr>
        <w:t>en su contra</w:t>
      </w:r>
      <w:r w:rsidR="007D6207">
        <w:rPr>
          <w:rFonts w:asciiTheme="majorHAnsi" w:hAnsiTheme="majorHAnsi"/>
          <w:sz w:val="20"/>
          <w:szCs w:val="20"/>
          <w:lang w:val="es-ES"/>
        </w:rPr>
        <w:t xml:space="preserve">, sin que se </w:t>
      </w:r>
      <w:r w:rsidR="00D637CD">
        <w:rPr>
          <w:rFonts w:asciiTheme="majorHAnsi" w:hAnsiTheme="majorHAnsi"/>
          <w:sz w:val="20"/>
          <w:szCs w:val="20"/>
          <w:lang w:val="es-ES"/>
        </w:rPr>
        <w:t xml:space="preserve">hayan </w:t>
      </w:r>
      <w:r w:rsidR="007D6207">
        <w:rPr>
          <w:rFonts w:asciiTheme="majorHAnsi" w:hAnsiTheme="majorHAnsi"/>
          <w:sz w:val="20"/>
          <w:szCs w:val="20"/>
          <w:lang w:val="es-ES"/>
        </w:rPr>
        <w:t xml:space="preserve">iniciado </w:t>
      </w:r>
      <w:r w:rsidR="00D637CD">
        <w:rPr>
          <w:rFonts w:asciiTheme="majorHAnsi" w:hAnsiTheme="majorHAnsi"/>
          <w:sz w:val="20"/>
          <w:szCs w:val="20"/>
          <w:lang w:val="es-ES"/>
        </w:rPr>
        <w:t xml:space="preserve">hasta el día de hoy </w:t>
      </w:r>
      <w:r w:rsidR="007D6207">
        <w:rPr>
          <w:rFonts w:asciiTheme="majorHAnsi" w:hAnsiTheme="majorHAnsi"/>
          <w:sz w:val="20"/>
          <w:szCs w:val="20"/>
          <w:lang w:val="es-ES"/>
        </w:rPr>
        <w:t xml:space="preserve">las respectivas investigaciones penales.  </w:t>
      </w:r>
    </w:p>
    <w:p w14:paraId="13F73B79" w14:textId="6AE97B6D" w:rsidR="006849BC" w:rsidRPr="00891785" w:rsidRDefault="00847EDD" w:rsidP="000167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9</w:t>
      </w:r>
      <w:r w:rsidR="00016726">
        <w:rPr>
          <w:rFonts w:asciiTheme="majorHAnsi" w:hAnsiTheme="majorHAnsi"/>
          <w:sz w:val="20"/>
          <w:szCs w:val="20"/>
          <w:lang w:val="es-ES"/>
        </w:rPr>
        <w:t>.</w:t>
      </w:r>
      <w:r w:rsidR="007D6207">
        <w:rPr>
          <w:rFonts w:asciiTheme="majorHAnsi" w:hAnsiTheme="majorHAnsi"/>
          <w:sz w:val="20"/>
          <w:szCs w:val="20"/>
          <w:lang w:val="es-ES"/>
        </w:rPr>
        <w:t xml:space="preserve"> </w:t>
      </w:r>
      <w:r>
        <w:rPr>
          <w:rFonts w:asciiTheme="majorHAnsi" w:hAnsiTheme="majorHAnsi"/>
          <w:sz w:val="20"/>
          <w:szCs w:val="20"/>
          <w:lang w:val="es-ES"/>
        </w:rPr>
        <w:tab/>
      </w:r>
      <w:r w:rsidR="00C978BC">
        <w:rPr>
          <w:rFonts w:asciiTheme="majorHAnsi" w:hAnsiTheme="majorHAnsi"/>
          <w:sz w:val="20"/>
          <w:szCs w:val="20"/>
          <w:lang w:val="es-ES"/>
        </w:rPr>
        <w:t xml:space="preserve">En este sentido, </w:t>
      </w:r>
      <w:r w:rsidR="00C978BC">
        <w:rPr>
          <w:rFonts w:asciiTheme="majorHAnsi" w:hAnsiTheme="majorHAnsi"/>
          <w:sz w:val="20"/>
          <w:szCs w:val="20"/>
          <w:lang w:val="es-ES_tradnl"/>
        </w:rPr>
        <w:t>l</w:t>
      </w:r>
      <w:r w:rsidR="007D6207" w:rsidRPr="00A47A32">
        <w:rPr>
          <w:rFonts w:asciiTheme="majorHAnsi" w:hAnsiTheme="majorHAnsi"/>
          <w:sz w:val="20"/>
          <w:szCs w:val="20"/>
          <w:lang w:val="es-ES_tradnl"/>
        </w:rPr>
        <w:t xml:space="preserve">a posición consistente de la Comisión </w:t>
      </w:r>
      <w:r w:rsidR="007D6207">
        <w:rPr>
          <w:rFonts w:asciiTheme="majorHAnsi" w:hAnsiTheme="majorHAnsi"/>
          <w:sz w:val="20"/>
          <w:szCs w:val="20"/>
          <w:lang w:val="es-ES_tradnl"/>
        </w:rPr>
        <w:t xml:space="preserve">es </w:t>
      </w:r>
      <w:r w:rsidR="007D6207" w:rsidRPr="00A47A32">
        <w:rPr>
          <w:rFonts w:asciiTheme="majorHAnsi" w:hAnsiTheme="majorHAnsi"/>
          <w:sz w:val="20"/>
          <w:szCs w:val="20"/>
          <w:lang w:val="es-ES_tradnl"/>
        </w:rPr>
        <w:t xml:space="preserve">que en los casos en que se </w:t>
      </w:r>
      <w:r w:rsidR="00016726">
        <w:rPr>
          <w:rFonts w:asciiTheme="majorHAnsi" w:hAnsiTheme="majorHAnsi"/>
          <w:sz w:val="20"/>
          <w:szCs w:val="20"/>
          <w:lang w:val="es-ES_tradnl"/>
        </w:rPr>
        <w:t xml:space="preserve">plantean posibles </w:t>
      </w:r>
      <w:r w:rsidR="007D6207" w:rsidRPr="00A47A32">
        <w:rPr>
          <w:rFonts w:asciiTheme="majorHAnsi" w:hAnsiTheme="majorHAnsi"/>
          <w:sz w:val="20"/>
          <w:szCs w:val="20"/>
          <w:lang w:val="es-ES_tradnl"/>
        </w:rPr>
        <w:t>violaciones del derecho a la vida,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7D6207" w:rsidRPr="00A47A32">
        <w:rPr>
          <w:rStyle w:val="FootnoteReference"/>
          <w:rFonts w:asciiTheme="majorHAnsi" w:hAnsiTheme="majorHAnsi"/>
          <w:sz w:val="20"/>
          <w:szCs w:val="20"/>
          <w:lang w:val="es-ES_tradnl"/>
        </w:rPr>
        <w:footnoteReference w:id="6"/>
      </w:r>
      <w:r w:rsidR="007D6207" w:rsidRPr="00A47A32">
        <w:rPr>
          <w:rFonts w:asciiTheme="majorHAnsi" w:hAnsiTheme="majorHAnsi"/>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007D6207" w:rsidRPr="00A47A32">
        <w:rPr>
          <w:rStyle w:val="FootnoteReference"/>
          <w:rFonts w:asciiTheme="majorHAnsi" w:hAnsiTheme="majorHAnsi"/>
          <w:sz w:val="20"/>
          <w:szCs w:val="20"/>
          <w:lang w:val="es-ES_tradnl"/>
        </w:rPr>
        <w:footnoteReference w:id="7"/>
      </w:r>
      <w:r w:rsidR="007D6207" w:rsidRPr="00A47A32">
        <w:rPr>
          <w:rFonts w:asciiTheme="majorHAnsi" w:hAnsiTheme="majorHAnsi"/>
          <w:sz w:val="20"/>
          <w:szCs w:val="20"/>
          <w:lang w:val="es-ES_tradnl"/>
        </w:rPr>
        <w:t>.</w:t>
      </w:r>
      <w:r w:rsidR="007D6207" w:rsidRPr="00A47A32">
        <w:rPr>
          <w:rStyle w:val="FootnoteReference"/>
          <w:rFonts w:asciiTheme="majorHAnsi" w:hAnsiTheme="majorHAnsi"/>
          <w:sz w:val="20"/>
          <w:szCs w:val="20"/>
          <w:lang w:val="es-ES_tradnl"/>
        </w:rPr>
        <w:t xml:space="preserve"> </w:t>
      </w:r>
      <w:r w:rsidR="007D6207" w:rsidRPr="00A47A32">
        <w:rPr>
          <w:rFonts w:asciiTheme="majorHAnsi" w:hAnsiTheme="majorHAnsi"/>
          <w:sz w:val="20"/>
          <w:szCs w:val="20"/>
          <w:lang w:val="es-ES_tradnl"/>
        </w:rPr>
        <w:t>Está igualmente consolidada la postura de la CIDH según la cual la vía judicial de la responsabilidad administrativa –por ejemplo a través de la acción contencioso-administrativa de reparación directa en Colombia–, o la de la responsabilidad civil, no son los recursos judiciales idóneos para hechos de esta naturaleza.</w:t>
      </w:r>
      <w:r w:rsidR="006C1081">
        <w:rPr>
          <w:rFonts w:asciiTheme="majorHAnsi" w:hAnsiTheme="majorHAnsi"/>
          <w:sz w:val="20"/>
          <w:szCs w:val="20"/>
          <w:lang w:val="es-ES"/>
        </w:rPr>
        <w:t xml:space="preserve"> </w:t>
      </w:r>
      <w:r w:rsidR="00C477D3">
        <w:rPr>
          <w:rFonts w:asciiTheme="majorHAnsi" w:hAnsiTheme="majorHAnsi"/>
          <w:sz w:val="20"/>
          <w:szCs w:val="20"/>
          <w:lang w:val="es-ES"/>
        </w:rPr>
        <w:tab/>
      </w:r>
      <w:r w:rsidR="007D6207">
        <w:rPr>
          <w:rFonts w:asciiTheme="majorHAnsi" w:hAnsiTheme="majorHAnsi"/>
          <w:sz w:val="20"/>
          <w:szCs w:val="20"/>
          <w:lang w:val="es-ES"/>
        </w:rPr>
        <w:t xml:space="preserve"> </w:t>
      </w:r>
    </w:p>
    <w:p w14:paraId="1718DCF4" w14:textId="023EBA2E" w:rsidR="00016726" w:rsidRDefault="00FC42DA" w:rsidP="006C10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10</w:t>
      </w:r>
      <w:r w:rsidR="006C1081">
        <w:rPr>
          <w:rFonts w:asciiTheme="majorHAnsi" w:hAnsiTheme="majorHAnsi"/>
          <w:sz w:val="20"/>
          <w:szCs w:val="20"/>
          <w:lang w:val="es-ES"/>
        </w:rPr>
        <w:t>.</w:t>
      </w:r>
      <w:r w:rsidR="00016726">
        <w:rPr>
          <w:rFonts w:asciiTheme="majorHAnsi" w:hAnsiTheme="majorHAnsi"/>
          <w:sz w:val="20"/>
          <w:szCs w:val="20"/>
          <w:lang w:val="es-ES"/>
        </w:rPr>
        <w:t xml:space="preserve"> </w:t>
      </w:r>
      <w:r>
        <w:rPr>
          <w:rFonts w:asciiTheme="majorHAnsi" w:hAnsiTheme="majorHAnsi"/>
          <w:sz w:val="20"/>
          <w:szCs w:val="20"/>
          <w:lang w:val="es-ES"/>
        </w:rPr>
        <w:tab/>
      </w:r>
      <w:r w:rsidR="00016726">
        <w:rPr>
          <w:rFonts w:asciiTheme="majorHAnsi" w:hAnsiTheme="majorHAnsi"/>
          <w:sz w:val="20"/>
          <w:szCs w:val="20"/>
          <w:lang w:val="es-ES"/>
        </w:rPr>
        <w:t xml:space="preserve">Teniendo en cuenta que, según lo informa el propio Estado, frente a las muertes de los señores Tabares y Mejía no se ha realizado investigación penal alguna, pese a que sus cuerpos fueron hallados en circunstancias extremadamente sospechosas que podrían indicar que fueron víctimas de homicidio y tráfico de cadáveres, la CIDH considera que se ha configurado en el caso bajo estudio la excepción de retardo injustificado al deber de agotamiento de los recursos internos, puesto que </w:t>
      </w:r>
      <w:r w:rsidR="00D637CD">
        <w:rPr>
          <w:rFonts w:asciiTheme="majorHAnsi" w:hAnsiTheme="majorHAnsi"/>
          <w:sz w:val="20"/>
          <w:szCs w:val="20"/>
          <w:lang w:val="es-ES"/>
        </w:rPr>
        <w:t xml:space="preserve">los </w:t>
      </w:r>
      <w:r w:rsidR="00016726">
        <w:rPr>
          <w:rFonts w:asciiTheme="majorHAnsi" w:hAnsiTheme="majorHAnsi"/>
          <w:sz w:val="20"/>
          <w:szCs w:val="20"/>
          <w:lang w:val="es-ES"/>
        </w:rPr>
        <w:t>cadáveres fueron hallados en 1992 y han transcurrido 28 años sin que las autoridades de la justicia penal colombiana hayan investigado los decesos. En estos términos es aplicable lo</w:t>
      </w:r>
      <w:r>
        <w:rPr>
          <w:rFonts w:asciiTheme="majorHAnsi" w:hAnsiTheme="majorHAnsi"/>
          <w:sz w:val="20"/>
          <w:szCs w:val="20"/>
          <w:lang w:val="es-ES"/>
        </w:rPr>
        <w:t xml:space="preserve"> dispuesto en el artículo 46.2.</w:t>
      </w:r>
      <w:r w:rsidR="00016726">
        <w:rPr>
          <w:rFonts w:asciiTheme="majorHAnsi" w:hAnsiTheme="majorHAnsi"/>
          <w:sz w:val="20"/>
          <w:szCs w:val="20"/>
          <w:lang w:val="es-ES"/>
        </w:rPr>
        <w:t xml:space="preserve">c) de la Convención Americana. </w:t>
      </w:r>
    </w:p>
    <w:p w14:paraId="16D4D0C9" w14:textId="54E2B038" w:rsidR="00AB6C62" w:rsidRPr="00891785" w:rsidRDefault="00FC42DA" w:rsidP="006C10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11</w:t>
      </w:r>
      <w:r w:rsidR="00016726">
        <w:rPr>
          <w:rFonts w:asciiTheme="majorHAnsi" w:hAnsiTheme="majorHAnsi"/>
          <w:sz w:val="20"/>
          <w:szCs w:val="20"/>
          <w:lang w:val="es-ES"/>
        </w:rPr>
        <w:t xml:space="preserve">. </w:t>
      </w:r>
      <w:r>
        <w:rPr>
          <w:rFonts w:asciiTheme="majorHAnsi" w:hAnsiTheme="majorHAnsi"/>
          <w:sz w:val="20"/>
          <w:szCs w:val="20"/>
          <w:lang w:val="es-ES"/>
        </w:rPr>
        <w:tab/>
      </w:r>
      <w:r w:rsidR="00016726">
        <w:rPr>
          <w:rFonts w:asciiTheme="majorHAnsi" w:hAnsiTheme="majorHAnsi"/>
          <w:sz w:val="20"/>
          <w:szCs w:val="20"/>
          <w:lang w:val="es-ES"/>
        </w:rPr>
        <w:t xml:space="preserve">Teniendo en cuenta que los cuerpos de los señores Tabares y Mejía fueron hallados en 1992, que el proceso penal en el cual se aplicó la presunción de inocencia en relación con sus muertes culminó en febrero de 2000, que no se han realizado tareas investigativas sobre sus casos desde que se encontraron sus cadáveres, que la petición fue recibida por la CIDH en agosto de 2010, y que los efectos de la impunidad por sus fallecimientos persisten hasta el presente, la Comisión concluye que la petición fue recibida dentro de un plazo razonable, en los términos del artículo 32.2 del Reglamento.  </w:t>
      </w:r>
      <w:r w:rsidR="006C1081">
        <w:rPr>
          <w:rFonts w:asciiTheme="majorHAnsi" w:hAnsiTheme="majorHAnsi"/>
          <w:sz w:val="20"/>
          <w:szCs w:val="20"/>
          <w:lang w:val="es-ES"/>
        </w:rPr>
        <w:t xml:space="preserve"> </w:t>
      </w:r>
    </w:p>
    <w:p w14:paraId="4EF7473A" w14:textId="77777777" w:rsidR="003239B8" w:rsidRPr="00891785" w:rsidRDefault="003239B8" w:rsidP="003239B8">
      <w:pPr>
        <w:pStyle w:val="ListParagraph"/>
        <w:spacing w:before="240" w:after="240"/>
        <w:jc w:val="both"/>
        <w:rPr>
          <w:rFonts w:asciiTheme="majorHAnsi" w:hAnsiTheme="majorHAnsi"/>
          <w:b/>
          <w:sz w:val="20"/>
          <w:szCs w:val="20"/>
          <w:lang w:val="es-ES"/>
        </w:rPr>
      </w:pPr>
      <w:r w:rsidRPr="00891785">
        <w:rPr>
          <w:rFonts w:asciiTheme="majorHAnsi" w:hAnsiTheme="majorHAnsi"/>
          <w:b/>
          <w:bCs/>
          <w:sz w:val="20"/>
          <w:szCs w:val="20"/>
          <w:lang w:val="es-ES"/>
        </w:rPr>
        <w:t>VII.</w:t>
      </w:r>
      <w:r w:rsidRPr="00891785">
        <w:rPr>
          <w:rFonts w:asciiTheme="majorHAnsi" w:hAnsiTheme="majorHAnsi"/>
          <w:b/>
          <w:bCs/>
          <w:sz w:val="20"/>
          <w:szCs w:val="20"/>
          <w:lang w:val="es-ES"/>
        </w:rPr>
        <w:tab/>
      </w:r>
      <w:r w:rsidR="004A6A54" w:rsidRPr="00891785">
        <w:rPr>
          <w:rFonts w:asciiTheme="majorHAnsi" w:hAnsiTheme="majorHAnsi"/>
          <w:b/>
          <w:bCs/>
          <w:sz w:val="20"/>
          <w:szCs w:val="20"/>
          <w:lang w:val="es-ES_tradnl"/>
        </w:rPr>
        <w:t xml:space="preserve">ANÁLISIS DE </w:t>
      </w:r>
      <w:r w:rsidR="00C21FEF" w:rsidRPr="00891785">
        <w:rPr>
          <w:rFonts w:asciiTheme="majorHAnsi" w:hAnsiTheme="majorHAnsi"/>
          <w:b/>
          <w:bCs/>
          <w:sz w:val="20"/>
          <w:szCs w:val="20"/>
          <w:lang w:val="es-ES"/>
        </w:rPr>
        <w:t xml:space="preserve">CARACTERIZACIÓN </w:t>
      </w:r>
      <w:r w:rsidR="00C21FEF" w:rsidRPr="00891785">
        <w:rPr>
          <w:rFonts w:asciiTheme="majorHAnsi" w:hAnsiTheme="majorHAnsi"/>
          <w:b/>
          <w:bCs/>
          <w:sz w:val="20"/>
          <w:szCs w:val="20"/>
          <w:lang w:val="es-UY"/>
        </w:rPr>
        <w:t>DE LOS HECHOS ALEGADOS</w:t>
      </w:r>
    </w:p>
    <w:p w14:paraId="4402DCDB" w14:textId="40293710" w:rsidR="001A520D" w:rsidRDefault="00FC42DA" w:rsidP="006C10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12</w:t>
      </w:r>
      <w:r w:rsidR="006C1081">
        <w:rPr>
          <w:rFonts w:asciiTheme="majorHAnsi" w:hAnsiTheme="majorHAnsi"/>
          <w:sz w:val="20"/>
          <w:szCs w:val="20"/>
          <w:lang w:val="es-ES"/>
        </w:rPr>
        <w:t xml:space="preserve">. </w:t>
      </w:r>
      <w:r w:rsidR="00207745">
        <w:rPr>
          <w:rFonts w:asciiTheme="majorHAnsi" w:hAnsiTheme="majorHAnsi"/>
          <w:sz w:val="20"/>
          <w:szCs w:val="20"/>
          <w:lang w:val="es-ES"/>
        </w:rPr>
        <w:tab/>
      </w:r>
      <w:r w:rsidR="00891785">
        <w:rPr>
          <w:rFonts w:asciiTheme="majorHAnsi" w:hAnsiTheme="majorHAnsi"/>
          <w:sz w:val="20"/>
          <w:szCs w:val="20"/>
          <w:lang w:val="es-ES"/>
        </w:rPr>
        <w:t xml:space="preserve">La petición no </w:t>
      </w:r>
      <w:r>
        <w:rPr>
          <w:rFonts w:asciiTheme="majorHAnsi" w:hAnsiTheme="majorHAnsi"/>
          <w:sz w:val="20"/>
          <w:szCs w:val="20"/>
          <w:lang w:val="es-ES"/>
        </w:rPr>
        <w:t>contiene alegatos sobre</w:t>
      </w:r>
      <w:r w:rsidR="00923481">
        <w:rPr>
          <w:rFonts w:asciiTheme="majorHAnsi" w:hAnsiTheme="majorHAnsi"/>
          <w:sz w:val="20"/>
          <w:szCs w:val="20"/>
          <w:lang w:val="es-ES"/>
        </w:rPr>
        <w:t xml:space="preserve"> </w:t>
      </w:r>
      <w:r w:rsidR="00891785">
        <w:rPr>
          <w:rFonts w:asciiTheme="majorHAnsi" w:hAnsiTheme="majorHAnsi"/>
          <w:sz w:val="20"/>
          <w:szCs w:val="20"/>
          <w:lang w:val="es-ES"/>
        </w:rPr>
        <w:t xml:space="preserve">posibles violaciones de los derechos protegidos en la Convención Americana que se hayan cometido en el curso del proceso judicial contencioso-administrativo de reparación directa que se promovió por las muertes de los señores Tabares y Mejía. Simplemente </w:t>
      </w:r>
      <w:r>
        <w:rPr>
          <w:rFonts w:asciiTheme="majorHAnsi" w:hAnsiTheme="majorHAnsi"/>
          <w:sz w:val="20"/>
          <w:szCs w:val="20"/>
          <w:lang w:val="es-ES"/>
        </w:rPr>
        <w:t xml:space="preserve">indica </w:t>
      </w:r>
      <w:r w:rsidR="00891785">
        <w:rPr>
          <w:rFonts w:asciiTheme="majorHAnsi" w:hAnsiTheme="majorHAnsi"/>
          <w:sz w:val="20"/>
          <w:szCs w:val="20"/>
          <w:lang w:val="es-ES"/>
        </w:rPr>
        <w:t xml:space="preserve">que </w:t>
      </w:r>
      <w:r w:rsidR="00BB6435">
        <w:rPr>
          <w:rFonts w:asciiTheme="majorHAnsi" w:hAnsiTheme="majorHAnsi"/>
          <w:sz w:val="20"/>
          <w:szCs w:val="20"/>
          <w:lang w:val="es-ES"/>
        </w:rPr>
        <w:t xml:space="preserve">se </w:t>
      </w:r>
      <w:r w:rsidR="00891785">
        <w:rPr>
          <w:rFonts w:asciiTheme="majorHAnsi" w:hAnsiTheme="majorHAnsi"/>
          <w:sz w:val="20"/>
          <w:szCs w:val="20"/>
          <w:lang w:val="es-ES"/>
        </w:rPr>
        <w:t>denegaron sus pretensiones</w:t>
      </w:r>
      <w:r w:rsidR="00BB6435">
        <w:rPr>
          <w:rFonts w:asciiTheme="majorHAnsi" w:hAnsiTheme="majorHAnsi"/>
          <w:sz w:val="20"/>
          <w:szCs w:val="20"/>
          <w:lang w:val="es-ES"/>
        </w:rPr>
        <w:t xml:space="preserve"> reparatorias</w:t>
      </w:r>
      <w:r w:rsidR="00891785">
        <w:rPr>
          <w:rFonts w:asciiTheme="majorHAnsi" w:hAnsiTheme="majorHAnsi"/>
          <w:sz w:val="20"/>
          <w:szCs w:val="20"/>
          <w:lang w:val="es-ES"/>
        </w:rPr>
        <w:t xml:space="preserve">, y </w:t>
      </w:r>
      <w:r>
        <w:rPr>
          <w:rFonts w:asciiTheme="majorHAnsi" w:hAnsiTheme="majorHAnsi"/>
          <w:sz w:val="20"/>
          <w:szCs w:val="20"/>
          <w:lang w:val="es-ES"/>
        </w:rPr>
        <w:t>adjunta</w:t>
      </w:r>
      <w:r w:rsidR="00891785">
        <w:rPr>
          <w:rFonts w:asciiTheme="majorHAnsi" w:hAnsiTheme="majorHAnsi"/>
          <w:sz w:val="20"/>
          <w:szCs w:val="20"/>
          <w:lang w:val="es-ES"/>
        </w:rPr>
        <w:t xml:space="preserve"> copias de </w:t>
      </w:r>
      <w:r w:rsidR="00BB6435">
        <w:rPr>
          <w:rFonts w:asciiTheme="majorHAnsi" w:hAnsiTheme="majorHAnsi"/>
          <w:sz w:val="20"/>
          <w:szCs w:val="20"/>
          <w:lang w:val="es-ES"/>
        </w:rPr>
        <w:t>las sentencias de primera y segunda instancia</w:t>
      </w:r>
      <w:r>
        <w:rPr>
          <w:rFonts w:asciiTheme="majorHAnsi" w:hAnsiTheme="majorHAnsi"/>
          <w:sz w:val="20"/>
          <w:szCs w:val="20"/>
          <w:lang w:val="es-ES"/>
        </w:rPr>
        <w:t>. E</w:t>
      </w:r>
      <w:r w:rsidR="00646C9A">
        <w:rPr>
          <w:rFonts w:asciiTheme="majorHAnsi" w:hAnsiTheme="majorHAnsi"/>
          <w:sz w:val="20"/>
          <w:szCs w:val="20"/>
          <w:lang w:val="es-ES"/>
        </w:rPr>
        <w:t>l único derecho que</w:t>
      </w:r>
      <w:r>
        <w:rPr>
          <w:rFonts w:asciiTheme="majorHAnsi" w:hAnsiTheme="majorHAnsi"/>
          <w:sz w:val="20"/>
          <w:szCs w:val="20"/>
          <w:lang w:val="es-ES"/>
        </w:rPr>
        <w:t xml:space="preserve"> se</w:t>
      </w:r>
      <w:r w:rsidR="00646C9A">
        <w:rPr>
          <w:rFonts w:asciiTheme="majorHAnsi" w:hAnsiTheme="majorHAnsi"/>
          <w:sz w:val="20"/>
          <w:szCs w:val="20"/>
          <w:lang w:val="es-ES"/>
        </w:rPr>
        <w:t xml:space="preserve"> invoca como violado es el derecho a la vida, pero sin expresar por qué las muertes de los señores Tabares y Mejía serían atribuibles al Estado colombiano</w:t>
      </w:r>
      <w:r w:rsidR="00BB6435">
        <w:rPr>
          <w:rFonts w:asciiTheme="majorHAnsi" w:hAnsiTheme="majorHAnsi"/>
          <w:sz w:val="20"/>
          <w:szCs w:val="20"/>
          <w:lang w:val="es-ES"/>
        </w:rPr>
        <w:t>, y sin hacer referencia alguna al proceso penal que culminó en 2001, el cual fue reportado a la Comisión por el propio Estado en su contestación</w:t>
      </w:r>
      <w:r w:rsidR="00646C9A">
        <w:rPr>
          <w:rFonts w:asciiTheme="majorHAnsi" w:hAnsiTheme="majorHAnsi"/>
          <w:sz w:val="20"/>
          <w:szCs w:val="20"/>
          <w:lang w:val="es-ES"/>
        </w:rPr>
        <w:t xml:space="preserve">. </w:t>
      </w:r>
    </w:p>
    <w:p w14:paraId="21CFD12B" w14:textId="31E0F040" w:rsidR="00646C9A" w:rsidRDefault="00FC42DA" w:rsidP="006C10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13</w:t>
      </w:r>
      <w:r w:rsidR="006C1081">
        <w:rPr>
          <w:rFonts w:asciiTheme="majorHAnsi" w:hAnsiTheme="majorHAnsi"/>
          <w:sz w:val="20"/>
          <w:szCs w:val="20"/>
          <w:lang w:val="es-ES"/>
        </w:rPr>
        <w:t xml:space="preserve">. </w:t>
      </w:r>
      <w:r w:rsidR="00207745">
        <w:rPr>
          <w:rFonts w:asciiTheme="majorHAnsi" w:hAnsiTheme="majorHAnsi"/>
          <w:sz w:val="20"/>
          <w:szCs w:val="20"/>
          <w:lang w:val="es-ES"/>
        </w:rPr>
        <w:tab/>
      </w:r>
      <w:r w:rsidR="00646C9A" w:rsidRPr="00C915F6">
        <w:rPr>
          <w:rFonts w:asciiTheme="majorHAnsi" w:hAnsiTheme="majorHAnsi"/>
          <w:sz w:val="20"/>
          <w:szCs w:val="20"/>
          <w:lang w:val="es-ES"/>
        </w:rPr>
        <w:t xml:space="preserve">La Comisión Interamericana ha </w:t>
      </w:r>
      <w:r w:rsidR="00207745">
        <w:rPr>
          <w:rFonts w:asciiTheme="majorHAnsi" w:hAnsiTheme="majorHAnsi"/>
          <w:sz w:val="20"/>
          <w:szCs w:val="20"/>
          <w:lang w:val="es-ES"/>
        </w:rPr>
        <w:t>sido</w:t>
      </w:r>
      <w:r w:rsidR="00646C9A" w:rsidRPr="00C915F6">
        <w:rPr>
          <w:rFonts w:asciiTheme="majorHAnsi" w:hAnsiTheme="majorHAnsi"/>
          <w:sz w:val="20"/>
          <w:szCs w:val="20"/>
          <w:lang w:val="es-ES"/>
        </w:rPr>
        <w:t xml:space="preserve"> consistente en el sentido de que sí es competente para declarar admisible una petición y decidir sobre su materia </w:t>
      </w:r>
      <w:r w:rsidR="00923481">
        <w:rPr>
          <w:rFonts w:asciiTheme="majorHAnsi" w:hAnsiTheme="majorHAnsi"/>
          <w:sz w:val="20"/>
          <w:szCs w:val="20"/>
          <w:lang w:val="es-ES"/>
        </w:rPr>
        <w:t xml:space="preserve">de </w:t>
      </w:r>
      <w:r w:rsidR="00646C9A" w:rsidRPr="00C915F6">
        <w:rPr>
          <w:rFonts w:asciiTheme="majorHAnsi" w:hAnsiTheme="majorHAnsi"/>
          <w:sz w:val="20"/>
          <w:szCs w:val="20"/>
          <w:lang w:val="es-ES"/>
        </w:rPr>
        <w:t xml:space="preserve">fondo en los casos relacionados con procesos judiciales internos que puedan violar los derechos amparados por la Convención Americana. No obstante, en </w:t>
      </w:r>
      <w:r w:rsidR="00646C9A" w:rsidRPr="00C915F6">
        <w:rPr>
          <w:rFonts w:asciiTheme="majorHAnsi" w:hAnsiTheme="majorHAnsi"/>
          <w:sz w:val="20"/>
          <w:szCs w:val="20"/>
          <w:lang w:val="es-ES"/>
        </w:rPr>
        <w:lastRenderedPageBreak/>
        <w:t xml:space="preserve">el caso bajo examen, la parte peticionaria </w:t>
      </w:r>
      <w:r w:rsidR="00571C48">
        <w:rPr>
          <w:rFonts w:asciiTheme="majorHAnsi" w:hAnsiTheme="majorHAnsi"/>
          <w:sz w:val="20"/>
          <w:szCs w:val="20"/>
          <w:lang w:val="es-ES"/>
        </w:rPr>
        <w:t xml:space="preserve">parece </w:t>
      </w:r>
      <w:r w:rsidR="00646C9A" w:rsidRPr="00C915F6">
        <w:rPr>
          <w:rFonts w:asciiTheme="majorHAnsi" w:hAnsiTheme="majorHAnsi"/>
          <w:sz w:val="20"/>
          <w:szCs w:val="20"/>
          <w:lang w:val="es-ES"/>
        </w:rPr>
        <w:t>solicita</w:t>
      </w:r>
      <w:r w:rsidR="00571C48">
        <w:rPr>
          <w:rFonts w:asciiTheme="majorHAnsi" w:hAnsiTheme="majorHAnsi"/>
          <w:sz w:val="20"/>
          <w:szCs w:val="20"/>
          <w:lang w:val="es-ES"/>
        </w:rPr>
        <w:t>r</w:t>
      </w:r>
      <w:r w:rsidR="00646C9A" w:rsidRPr="00C915F6">
        <w:rPr>
          <w:rFonts w:asciiTheme="majorHAnsi" w:hAnsiTheme="majorHAnsi"/>
          <w:sz w:val="20"/>
          <w:szCs w:val="20"/>
          <w:lang w:val="es-ES"/>
        </w:rPr>
        <w:t xml:space="preserve"> a la CIDH que revise el contenido de </w:t>
      </w:r>
      <w:r w:rsidR="00646C9A">
        <w:rPr>
          <w:rFonts w:asciiTheme="majorHAnsi" w:hAnsiTheme="majorHAnsi"/>
          <w:sz w:val="20"/>
          <w:szCs w:val="20"/>
          <w:lang w:val="es-ES"/>
        </w:rPr>
        <w:t xml:space="preserve">resoluciones y </w:t>
      </w:r>
      <w:r w:rsidR="00646C9A" w:rsidRPr="00C915F6">
        <w:rPr>
          <w:rFonts w:asciiTheme="majorHAnsi" w:hAnsiTheme="majorHAnsi"/>
          <w:sz w:val="20"/>
          <w:szCs w:val="20"/>
          <w:lang w:val="es-ES"/>
        </w:rPr>
        <w:t xml:space="preserve">sentencias adoptadas en el curso de un proceso </w:t>
      </w:r>
      <w:r w:rsidR="00571C48">
        <w:rPr>
          <w:rFonts w:asciiTheme="majorHAnsi" w:hAnsiTheme="majorHAnsi"/>
          <w:sz w:val="20"/>
          <w:szCs w:val="20"/>
          <w:lang w:val="es-ES"/>
        </w:rPr>
        <w:t>judicial contencioso-administrativo</w:t>
      </w:r>
      <w:r w:rsidR="00646C9A">
        <w:rPr>
          <w:rFonts w:asciiTheme="majorHAnsi" w:hAnsiTheme="majorHAnsi"/>
          <w:sz w:val="20"/>
          <w:szCs w:val="20"/>
          <w:lang w:val="es-ES"/>
        </w:rPr>
        <w:t xml:space="preserve"> </w:t>
      </w:r>
      <w:r w:rsidR="00646C9A" w:rsidRPr="00C915F6">
        <w:rPr>
          <w:rFonts w:asciiTheme="majorHAnsi" w:hAnsiTheme="majorHAnsi"/>
          <w:sz w:val="20"/>
          <w:szCs w:val="20"/>
          <w:lang w:val="es-ES"/>
        </w:rPr>
        <w:t xml:space="preserve">cuyo respeto por las garantías judiciales </w:t>
      </w:r>
      <w:r w:rsidR="00646C9A">
        <w:rPr>
          <w:rFonts w:asciiTheme="majorHAnsi" w:hAnsiTheme="majorHAnsi"/>
          <w:sz w:val="20"/>
          <w:szCs w:val="20"/>
          <w:lang w:val="es-ES"/>
        </w:rPr>
        <w:t xml:space="preserve">internacionales </w:t>
      </w:r>
      <w:r w:rsidR="00646C9A" w:rsidRPr="00C915F6">
        <w:rPr>
          <w:rFonts w:asciiTheme="majorHAnsi" w:hAnsiTheme="majorHAnsi"/>
          <w:sz w:val="20"/>
          <w:szCs w:val="20"/>
          <w:lang w:val="es-ES"/>
        </w:rPr>
        <w:t xml:space="preserve">no ha sido </w:t>
      </w:r>
      <w:r w:rsidR="00571C48">
        <w:rPr>
          <w:rFonts w:asciiTheme="majorHAnsi" w:hAnsiTheme="majorHAnsi"/>
          <w:sz w:val="20"/>
          <w:szCs w:val="20"/>
          <w:lang w:val="es-ES"/>
        </w:rPr>
        <w:t xml:space="preserve">de ninguna manera </w:t>
      </w:r>
      <w:r w:rsidR="00646C9A" w:rsidRPr="00C915F6">
        <w:rPr>
          <w:rFonts w:asciiTheme="majorHAnsi" w:hAnsiTheme="majorHAnsi"/>
          <w:sz w:val="20"/>
          <w:szCs w:val="20"/>
          <w:lang w:val="es-ES"/>
        </w:rPr>
        <w:t xml:space="preserve">cuestionado. </w:t>
      </w:r>
      <w:r w:rsidR="00646C9A">
        <w:rPr>
          <w:rFonts w:asciiTheme="majorHAnsi" w:hAnsiTheme="majorHAnsi"/>
          <w:sz w:val="20"/>
          <w:szCs w:val="20"/>
          <w:lang w:val="es-ES"/>
        </w:rPr>
        <w:t xml:space="preserve">No se invocan </w:t>
      </w:r>
      <w:r w:rsidR="00571C48">
        <w:rPr>
          <w:rFonts w:asciiTheme="majorHAnsi" w:hAnsiTheme="majorHAnsi"/>
          <w:sz w:val="20"/>
          <w:szCs w:val="20"/>
          <w:lang w:val="es-ES"/>
        </w:rPr>
        <w:t xml:space="preserve">en la petición </w:t>
      </w:r>
      <w:r w:rsidR="00646C9A">
        <w:rPr>
          <w:rFonts w:asciiTheme="majorHAnsi" w:hAnsiTheme="majorHAnsi"/>
          <w:sz w:val="20"/>
          <w:szCs w:val="20"/>
          <w:lang w:val="es-ES"/>
        </w:rPr>
        <w:t>violaciones de la</w:t>
      </w:r>
      <w:r w:rsidR="00571C48">
        <w:rPr>
          <w:rFonts w:asciiTheme="majorHAnsi" w:hAnsiTheme="majorHAnsi"/>
          <w:sz w:val="20"/>
          <w:szCs w:val="20"/>
          <w:lang w:val="es-ES"/>
        </w:rPr>
        <w:t>s garantías procesales protegidas por la</w:t>
      </w:r>
      <w:r w:rsidR="00646C9A">
        <w:rPr>
          <w:rFonts w:asciiTheme="majorHAnsi" w:hAnsiTheme="majorHAnsi"/>
          <w:sz w:val="20"/>
          <w:szCs w:val="20"/>
          <w:lang w:val="es-ES"/>
        </w:rPr>
        <w:t xml:space="preserve"> Convención Americana. </w:t>
      </w:r>
    </w:p>
    <w:p w14:paraId="1B2E2C45" w14:textId="50D2AD10" w:rsidR="00646C9A" w:rsidRPr="0096007F" w:rsidRDefault="00FC42DA" w:rsidP="009600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14</w:t>
      </w:r>
      <w:r w:rsidR="00D637CD" w:rsidRPr="0096007F">
        <w:rPr>
          <w:rFonts w:asciiTheme="majorHAnsi" w:hAnsiTheme="majorHAnsi"/>
          <w:sz w:val="20"/>
          <w:szCs w:val="20"/>
          <w:lang w:val="es-ES"/>
        </w:rPr>
        <w:t xml:space="preserve">. </w:t>
      </w:r>
      <w:r>
        <w:rPr>
          <w:rFonts w:asciiTheme="majorHAnsi" w:hAnsiTheme="majorHAnsi"/>
          <w:sz w:val="20"/>
          <w:szCs w:val="20"/>
          <w:lang w:val="es-ES"/>
        </w:rPr>
        <w:tab/>
      </w:r>
      <w:r w:rsidR="00D637CD" w:rsidRPr="0096007F">
        <w:rPr>
          <w:rFonts w:asciiTheme="majorHAnsi" w:hAnsiTheme="majorHAnsi"/>
          <w:sz w:val="20"/>
          <w:szCs w:val="20"/>
          <w:lang w:val="es-ES"/>
        </w:rPr>
        <w:t xml:space="preserve">Sin perjuicio de lo anterior, </w:t>
      </w:r>
      <w:r w:rsidR="007522EF">
        <w:rPr>
          <w:rFonts w:asciiTheme="majorHAnsi" w:hAnsiTheme="majorHAnsi"/>
          <w:sz w:val="20"/>
          <w:szCs w:val="20"/>
          <w:lang w:val="es-ES"/>
        </w:rPr>
        <w:t xml:space="preserve">en </w:t>
      </w:r>
      <w:r w:rsidR="00FD0C92">
        <w:rPr>
          <w:rFonts w:asciiTheme="majorHAnsi" w:hAnsiTheme="majorHAnsi"/>
          <w:sz w:val="20"/>
          <w:szCs w:val="20"/>
          <w:lang w:val="es-ES"/>
        </w:rPr>
        <w:t>la</w:t>
      </w:r>
      <w:r w:rsidR="007522EF">
        <w:rPr>
          <w:rFonts w:asciiTheme="majorHAnsi" w:hAnsiTheme="majorHAnsi"/>
          <w:sz w:val="20"/>
          <w:szCs w:val="20"/>
          <w:lang w:val="es-ES"/>
        </w:rPr>
        <w:t xml:space="preserve"> presente </w:t>
      </w:r>
      <w:r w:rsidR="00FD0C92">
        <w:rPr>
          <w:rFonts w:asciiTheme="majorHAnsi" w:hAnsiTheme="majorHAnsi"/>
          <w:sz w:val="20"/>
          <w:szCs w:val="20"/>
          <w:lang w:val="es-ES"/>
        </w:rPr>
        <w:t>petición sí se da cuenta de las</w:t>
      </w:r>
      <w:r w:rsidR="00D637CD" w:rsidRPr="0096007F">
        <w:rPr>
          <w:rFonts w:asciiTheme="majorHAnsi" w:hAnsiTheme="majorHAnsi"/>
          <w:sz w:val="20"/>
          <w:szCs w:val="20"/>
          <w:lang w:val="es-ES"/>
        </w:rPr>
        <w:t xml:space="preserve"> muertes de </w:t>
      </w:r>
      <w:r w:rsidR="00FD0C92">
        <w:rPr>
          <w:rFonts w:asciiTheme="majorHAnsi" w:hAnsiTheme="majorHAnsi"/>
          <w:sz w:val="20"/>
          <w:szCs w:val="20"/>
          <w:lang w:val="es-ES"/>
        </w:rPr>
        <w:t>dos personas en situación de calle</w:t>
      </w:r>
      <w:r w:rsidR="00D637CD" w:rsidRPr="0096007F">
        <w:rPr>
          <w:rFonts w:asciiTheme="majorHAnsi" w:hAnsiTheme="majorHAnsi"/>
          <w:sz w:val="20"/>
          <w:szCs w:val="20"/>
          <w:lang w:val="es-ES"/>
        </w:rPr>
        <w:t xml:space="preserve"> que </w:t>
      </w:r>
      <w:r w:rsidR="00FD0C92">
        <w:rPr>
          <w:rFonts w:asciiTheme="majorHAnsi" w:hAnsiTheme="majorHAnsi"/>
          <w:sz w:val="20"/>
          <w:szCs w:val="20"/>
          <w:lang w:val="es-ES"/>
        </w:rPr>
        <w:t>ocurrieron</w:t>
      </w:r>
      <w:r w:rsidR="00D637CD" w:rsidRPr="0096007F">
        <w:rPr>
          <w:rFonts w:asciiTheme="majorHAnsi" w:hAnsiTheme="majorHAnsi"/>
          <w:sz w:val="20"/>
          <w:szCs w:val="20"/>
          <w:lang w:val="es-ES"/>
        </w:rPr>
        <w:t xml:space="preserve"> en circunstancias </w:t>
      </w:r>
      <w:r w:rsidR="00FD0C92">
        <w:rPr>
          <w:rFonts w:asciiTheme="majorHAnsi" w:hAnsiTheme="majorHAnsi"/>
          <w:sz w:val="20"/>
          <w:szCs w:val="20"/>
          <w:lang w:val="es-ES"/>
        </w:rPr>
        <w:t>muy irregulares</w:t>
      </w:r>
      <w:r w:rsidR="00D637CD" w:rsidRPr="0096007F">
        <w:rPr>
          <w:rFonts w:asciiTheme="majorHAnsi" w:hAnsiTheme="majorHAnsi"/>
          <w:sz w:val="20"/>
          <w:szCs w:val="20"/>
          <w:lang w:val="es-ES"/>
        </w:rPr>
        <w:t xml:space="preserve">, </w:t>
      </w:r>
      <w:r w:rsidR="00FD0C92">
        <w:rPr>
          <w:rFonts w:asciiTheme="majorHAnsi" w:hAnsiTheme="majorHAnsi"/>
          <w:sz w:val="20"/>
          <w:szCs w:val="20"/>
          <w:lang w:val="es-ES"/>
        </w:rPr>
        <w:t>en el contexto de</w:t>
      </w:r>
      <w:r w:rsidR="00D637CD" w:rsidRPr="0096007F">
        <w:rPr>
          <w:rFonts w:asciiTheme="majorHAnsi" w:hAnsiTheme="majorHAnsi"/>
          <w:sz w:val="20"/>
          <w:szCs w:val="20"/>
          <w:lang w:val="es-ES"/>
        </w:rPr>
        <w:t xml:space="preserve"> una red de tráfico de</w:t>
      </w:r>
      <w:r w:rsidR="00FD0C92">
        <w:rPr>
          <w:rFonts w:asciiTheme="majorHAnsi" w:hAnsiTheme="majorHAnsi"/>
          <w:sz w:val="20"/>
          <w:szCs w:val="20"/>
          <w:lang w:val="es-ES"/>
        </w:rPr>
        <w:t xml:space="preserve"> cadáveres y de órganos humanos para fines de investigación y docencia</w:t>
      </w:r>
      <w:r w:rsidR="00D637CD" w:rsidRPr="0096007F">
        <w:rPr>
          <w:rFonts w:asciiTheme="majorHAnsi" w:hAnsiTheme="majorHAnsi"/>
          <w:sz w:val="20"/>
          <w:szCs w:val="20"/>
          <w:lang w:val="es-ES"/>
        </w:rPr>
        <w:t xml:space="preserve">. También salta a la vista con base en una lectura cuidadosa del expediente que dichas muertes no han sido investigadas por el Estado colombiano, pese a que las autoridades de la justicia penal contaron con información suficiente como para haber </w:t>
      </w:r>
      <w:r w:rsidR="0096007F" w:rsidRPr="0096007F">
        <w:rPr>
          <w:rFonts w:asciiTheme="majorHAnsi" w:hAnsiTheme="majorHAnsi"/>
          <w:sz w:val="20"/>
          <w:szCs w:val="20"/>
          <w:lang w:val="es-ES"/>
        </w:rPr>
        <w:t xml:space="preserve">iniciado las indagaciones correspondientes para identificar, juzgar y sancionar a los posibles perpetradores de los crímenes. </w:t>
      </w:r>
      <w:r w:rsidR="007D6207" w:rsidRPr="0096007F">
        <w:rPr>
          <w:rFonts w:asciiTheme="majorHAnsi" w:hAnsiTheme="majorHAnsi"/>
          <w:sz w:val="20"/>
          <w:szCs w:val="20"/>
          <w:lang w:val="es-CR"/>
        </w:rPr>
        <w:t>La obligación estatal de investigar las violaciones debe ser cumplida de manera inmediata, exhaustiva, seria e imparcial</w:t>
      </w:r>
      <w:r w:rsidR="00EA2AC6">
        <w:rPr>
          <w:rFonts w:asciiTheme="majorHAnsi" w:hAnsiTheme="majorHAnsi"/>
          <w:sz w:val="20"/>
          <w:szCs w:val="20"/>
          <w:lang w:val="es-CR"/>
        </w:rPr>
        <w:t>; y continua</w:t>
      </w:r>
      <w:r w:rsidR="007D6207" w:rsidRPr="0096007F">
        <w:rPr>
          <w:rFonts w:asciiTheme="majorHAnsi" w:hAnsiTheme="majorHAnsi"/>
          <w:sz w:val="20"/>
          <w:szCs w:val="20"/>
          <w:lang w:val="es-CR"/>
        </w:rPr>
        <w:t xml:space="preserve"> vigentes hasta su plena satisfacción. </w:t>
      </w:r>
      <w:r w:rsidR="00EA2AC6">
        <w:rPr>
          <w:rFonts w:asciiTheme="majorHAnsi" w:hAnsiTheme="majorHAnsi"/>
          <w:sz w:val="20"/>
          <w:szCs w:val="20"/>
          <w:lang w:val="es-CR"/>
        </w:rPr>
        <w:t>En atención a estas consideraciones, la Comisión concluye que los hechos denunciados podrían constituir prima facie violaciones a los derechos establecidos en</w:t>
      </w:r>
      <w:r w:rsidR="0096007F" w:rsidRPr="0096007F">
        <w:rPr>
          <w:rFonts w:asciiTheme="majorHAnsi" w:hAnsiTheme="majorHAnsi"/>
          <w:sz w:val="20"/>
          <w:szCs w:val="20"/>
          <w:lang w:val="es-CR"/>
        </w:rPr>
        <w:t xml:space="preserve"> los artículos 5</w:t>
      </w:r>
      <w:r w:rsidR="007522EF">
        <w:rPr>
          <w:rFonts w:asciiTheme="majorHAnsi" w:hAnsiTheme="majorHAnsi"/>
          <w:sz w:val="20"/>
          <w:szCs w:val="20"/>
          <w:lang w:val="es-CR"/>
        </w:rPr>
        <w:t xml:space="preserve"> (integridad personal)</w:t>
      </w:r>
      <w:r w:rsidR="0096007F" w:rsidRPr="0096007F">
        <w:rPr>
          <w:rFonts w:asciiTheme="majorHAnsi" w:hAnsiTheme="majorHAnsi"/>
          <w:sz w:val="20"/>
          <w:szCs w:val="20"/>
          <w:lang w:val="es-CR"/>
        </w:rPr>
        <w:t xml:space="preserve">, </w:t>
      </w:r>
      <w:r w:rsidR="007522EF">
        <w:rPr>
          <w:rFonts w:asciiTheme="majorHAnsi" w:hAnsiTheme="majorHAnsi"/>
          <w:sz w:val="20"/>
          <w:szCs w:val="20"/>
          <w:lang w:val="es-CR"/>
        </w:rPr>
        <w:t>8 (garantías judiciales)</w:t>
      </w:r>
      <w:r w:rsidR="0096007F" w:rsidRPr="0096007F">
        <w:rPr>
          <w:rFonts w:asciiTheme="majorHAnsi" w:hAnsiTheme="majorHAnsi"/>
          <w:sz w:val="20"/>
          <w:szCs w:val="20"/>
          <w:lang w:val="es-CR"/>
        </w:rPr>
        <w:t xml:space="preserve"> y 25</w:t>
      </w:r>
      <w:r w:rsidR="007522EF">
        <w:rPr>
          <w:rFonts w:asciiTheme="majorHAnsi" w:hAnsiTheme="majorHAnsi"/>
          <w:sz w:val="20"/>
          <w:szCs w:val="20"/>
          <w:lang w:val="es-CR"/>
        </w:rPr>
        <w:t xml:space="preserve"> (protección judicial)</w:t>
      </w:r>
      <w:r w:rsidR="0096007F" w:rsidRPr="0096007F">
        <w:rPr>
          <w:rFonts w:asciiTheme="majorHAnsi" w:hAnsiTheme="majorHAnsi"/>
          <w:sz w:val="20"/>
          <w:szCs w:val="20"/>
          <w:lang w:val="es-CR"/>
        </w:rPr>
        <w:t xml:space="preserve"> de la Convención Americana, </w:t>
      </w:r>
      <w:r w:rsidR="00EA2AC6">
        <w:rPr>
          <w:rFonts w:asciiTheme="majorHAnsi" w:hAnsiTheme="majorHAnsi"/>
          <w:sz w:val="20"/>
          <w:szCs w:val="20"/>
          <w:lang w:val="es-CR"/>
        </w:rPr>
        <w:t xml:space="preserve">en perjuicio de los familiares de las presuntas víctimas en los términos del presente informe. </w:t>
      </w:r>
    </w:p>
    <w:p w14:paraId="3CDFA64F" w14:textId="77777777" w:rsidR="003239B8" w:rsidRPr="00891785" w:rsidRDefault="003239B8" w:rsidP="003239B8">
      <w:pPr>
        <w:pStyle w:val="ListParagraph"/>
        <w:spacing w:before="240" w:after="240"/>
        <w:jc w:val="both"/>
        <w:rPr>
          <w:rFonts w:asciiTheme="majorHAnsi" w:hAnsiTheme="majorHAnsi"/>
          <w:b/>
          <w:bCs/>
          <w:sz w:val="20"/>
          <w:szCs w:val="20"/>
          <w:lang w:val="es-ES"/>
        </w:rPr>
      </w:pPr>
      <w:r w:rsidRPr="00891785">
        <w:rPr>
          <w:rFonts w:asciiTheme="majorHAnsi" w:hAnsiTheme="majorHAnsi"/>
          <w:b/>
          <w:bCs/>
          <w:sz w:val="20"/>
          <w:szCs w:val="20"/>
          <w:lang w:val="es-ES"/>
        </w:rPr>
        <w:t xml:space="preserve">VIII. </w:t>
      </w:r>
      <w:r w:rsidRPr="00891785">
        <w:rPr>
          <w:rFonts w:asciiTheme="majorHAnsi" w:hAnsiTheme="majorHAnsi"/>
          <w:b/>
          <w:bCs/>
          <w:sz w:val="20"/>
          <w:szCs w:val="20"/>
          <w:lang w:val="es-ES"/>
        </w:rPr>
        <w:tab/>
        <w:t>DECISIÓN</w:t>
      </w:r>
    </w:p>
    <w:p w14:paraId="563738F1" w14:textId="0D4DAA59" w:rsidR="000419AD" w:rsidRPr="00BB6435"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91785">
        <w:rPr>
          <w:rFonts w:asciiTheme="majorHAnsi" w:hAnsiTheme="majorHAnsi"/>
          <w:sz w:val="20"/>
          <w:szCs w:val="20"/>
          <w:lang w:val="es-ES"/>
        </w:rPr>
        <w:t>Declarar admisible la presente petición</w:t>
      </w:r>
      <w:r w:rsidR="0096007F">
        <w:rPr>
          <w:rFonts w:asciiTheme="majorHAnsi" w:hAnsiTheme="majorHAnsi"/>
          <w:sz w:val="20"/>
          <w:szCs w:val="20"/>
          <w:lang w:val="es-ES"/>
        </w:rPr>
        <w:t xml:space="preserve"> en relación con los artículos 5, 8 y 25 de la Convención Americana, en conexión con su artículo 1.1</w:t>
      </w:r>
      <w:r w:rsidR="00A758AA" w:rsidRPr="00891785">
        <w:rPr>
          <w:rFonts w:asciiTheme="majorHAnsi" w:hAnsiTheme="majorHAnsi"/>
          <w:sz w:val="20"/>
          <w:szCs w:val="20"/>
          <w:lang w:val="es-ES"/>
        </w:rPr>
        <w:t>;</w:t>
      </w:r>
      <w:r w:rsidR="007B76D3" w:rsidRPr="00891785">
        <w:rPr>
          <w:rFonts w:asciiTheme="majorHAnsi" w:hAnsiTheme="majorHAnsi"/>
          <w:sz w:val="20"/>
          <w:szCs w:val="20"/>
          <w:lang w:val="es-ES"/>
        </w:rPr>
        <w:t xml:space="preserve"> y</w:t>
      </w:r>
    </w:p>
    <w:p w14:paraId="005C08D2" w14:textId="2BF17F1C" w:rsidR="00722C9F" w:rsidRDefault="0096007F"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5361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E1D4A82" w14:textId="29C9156B" w:rsidR="004833FE" w:rsidRPr="00A37B82" w:rsidRDefault="004833FE" w:rsidP="004833F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4C05C9B" w14:textId="77777777" w:rsidR="004833FE" w:rsidRPr="00A37B82" w:rsidRDefault="004833FE" w:rsidP="004833FE">
      <w:pPr>
        <w:suppressAutoHyphens/>
        <w:ind w:firstLine="720"/>
        <w:jc w:val="both"/>
        <w:rPr>
          <w:rFonts w:asciiTheme="majorHAnsi" w:hAnsiTheme="majorHAnsi" w:cs="Arial"/>
          <w:noProof/>
          <w:spacing w:val="-2"/>
          <w:sz w:val="20"/>
          <w:szCs w:val="20"/>
          <w:lang w:val="es-CL"/>
        </w:rPr>
      </w:pPr>
    </w:p>
    <w:p w14:paraId="6AA626EB" w14:textId="77777777" w:rsidR="004833FE" w:rsidRPr="00BB6435" w:rsidRDefault="004833FE" w:rsidP="004833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4833FE" w:rsidRPr="00BB643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0798B" w14:textId="77777777" w:rsidR="0077707E" w:rsidRDefault="0077707E">
      <w:r>
        <w:separator/>
      </w:r>
    </w:p>
  </w:endnote>
  <w:endnote w:type="continuationSeparator" w:id="0">
    <w:p w14:paraId="5F9E27FA" w14:textId="77777777" w:rsidR="0077707E" w:rsidRDefault="0077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D1140" w14:textId="77777777" w:rsidR="00A13CB5" w:rsidRDefault="00A13C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63EEC5B" w14:textId="32872266"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23E53">
          <w:rPr>
            <w:noProof/>
            <w:sz w:val="16"/>
            <w:szCs w:val="22"/>
          </w:rPr>
          <w:t>4</w:t>
        </w:r>
        <w:r w:rsidRPr="00934A2C">
          <w:rPr>
            <w:noProof/>
            <w:sz w:val="16"/>
            <w:szCs w:val="22"/>
          </w:rPr>
          <w:fldChar w:fldCharType="end"/>
        </w:r>
      </w:p>
    </w:sdtContent>
  </w:sdt>
  <w:p w14:paraId="16FE55E6"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1B26" w14:textId="77777777" w:rsidR="0070697F" w:rsidRPr="00934A2C" w:rsidRDefault="0070697F">
    <w:pPr>
      <w:pStyle w:val="Footer"/>
      <w:jc w:val="center"/>
      <w:rPr>
        <w:sz w:val="16"/>
        <w:szCs w:val="22"/>
      </w:rPr>
    </w:pPr>
  </w:p>
  <w:p w14:paraId="0F874691"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C507F" w14:textId="77777777" w:rsidR="0077707E" w:rsidRPr="000F35ED" w:rsidRDefault="0077707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192ED66" w14:textId="77777777" w:rsidR="0077707E" w:rsidRPr="000F35ED" w:rsidRDefault="0077707E" w:rsidP="000F35ED">
      <w:pPr>
        <w:rPr>
          <w:rFonts w:asciiTheme="majorHAnsi" w:hAnsiTheme="majorHAnsi"/>
          <w:sz w:val="16"/>
          <w:szCs w:val="16"/>
        </w:rPr>
      </w:pPr>
      <w:r w:rsidRPr="000F35ED">
        <w:rPr>
          <w:rFonts w:asciiTheme="majorHAnsi" w:hAnsiTheme="majorHAnsi"/>
          <w:sz w:val="16"/>
          <w:szCs w:val="16"/>
        </w:rPr>
        <w:separator/>
      </w:r>
    </w:p>
    <w:p w14:paraId="5CAA5644" w14:textId="77777777" w:rsidR="0077707E" w:rsidRPr="000F35ED" w:rsidRDefault="0077707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F623E31" w14:textId="77777777" w:rsidR="0077707E" w:rsidRPr="000F35ED" w:rsidRDefault="0077707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0E5434C" w14:textId="29C88DE3" w:rsidR="0018003A" w:rsidRPr="0096007F" w:rsidRDefault="0018003A" w:rsidP="0096007F">
      <w:pPr>
        <w:pStyle w:val="FootnoteText"/>
        <w:ind w:firstLine="720"/>
        <w:jc w:val="both"/>
        <w:rPr>
          <w:rFonts w:asciiTheme="majorHAnsi" w:hAnsiTheme="majorHAnsi"/>
          <w:sz w:val="16"/>
          <w:szCs w:val="16"/>
          <w:lang w:val="es-CO"/>
        </w:rPr>
      </w:pPr>
      <w:r w:rsidRPr="0096007F">
        <w:rPr>
          <w:rStyle w:val="FootnoteReference"/>
          <w:rFonts w:asciiTheme="majorHAnsi" w:hAnsiTheme="majorHAnsi"/>
          <w:sz w:val="16"/>
          <w:szCs w:val="16"/>
        </w:rPr>
        <w:footnoteRef/>
      </w:r>
      <w:r w:rsidRPr="0096007F">
        <w:rPr>
          <w:rFonts w:asciiTheme="majorHAnsi" w:hAnsiTheme="majorHAnsi"/>
          <w:sz w:val="16"/>
          <w:szCs w:val="16"/>
          <w:lang w:val="es-CO"/>
        </w:rPr>
        <w:t xml:space="preserve"> En la petición se identifica a las siguientes personas como familiares del señor </w:t>
      </w:r>
      <w:r w:rsidR="00A67811" w:rsidRPr="0096007F">
        <w:rPr>
          <w:rFonts w:asciiTheme="majorHAnsi" w:hAnsiTheme="majorHAnsi"/>
          <w:sz w:val="16"/>
          <w:szCs w:val="16"/>
          <w:lang w:val="es-CO"/>
        </w:rPr>
        <w:t>Álvaro</w:t>
      </w:r>
      <w:r w:rsidRPr="0096007F">
        <w:rPr>
          <w:rFonts w:asciiTheme="majorHAnsi" w:hAnsiTheme="majorHAnsi"/>
          <w:sz w:val="16"/>
          <w:szCs w:val="16"/>
          <w:lang w:val="es-CO"/>
        </w:rPr>
        <w:t xml:space="preserve"> de Jesús Tabares: (1) Blanca Inés Vásquez Muñoz, madre; (2) Martha Elena Tabares Vásquez, hermana; (3) Carlos Enrique Tabares Vásquez, hermano; (4) Rubén Darío Tabares Vásquez, hermano; y (5) Joaquín Emilio Tabares Vásquez, hermano. También se identifica a las siguientes personas como familiares del señor Guillermo León Mejía: (1) José Heriberto Mejía Bolívar, padre; (2) María Carolina </w:t>
      </w:r>
      <w:r w:rsidR="00274727" w:rsidRPr="0096007F">
        <w:rPr>
          <w:rFonts w:asciiTheme="majorHAnsi" w:hAnsiTheme="majorHAnsi"/>
          <w:sz w:val="16"/>
          <w:szCs w:val="16"/>
          <w:lang w:val="es-CO"/>
        </w:rPr>
        <w:t>Álvarez</w:t>
      </w:r>
      <w:r w:rsidRPr="0096007F">
        <w:rPr>
          <w:rFonts w:asciiTheme="majorHAnsi" w:hAnsiTheme="majorHAnsi"/>
          <w:sz w:val="16"/>
          <w:szCs w:val="16"/>
          <w:lang w:val="es-CO"/>
        </w:rPr>
        <w:t xml:space="preserve"> de Mej</w:t>
      </w:r>
      <w:r w:rsidR="00274727" w:rsidRPr="0096007F">
        <w:rPr>
          <w:rFonts w:asciiTheme="majorHAnsi" w:hAnsiTheme="majorHAnsi"/>
          <w:sz w:val="16"/>
          <w:szCs w:val="16"/>
          <w:lang w:val="es-CO"/>
        </w:rPr>
        <w:t xml:space="preserve">ía, madre; (3) Pedro </w:t>
      </w:r>
      <w:proofErr w:type="spellStart"/>
      <w:r w:rsidR="00274727" w:rsidRPr="0096007F">
        <w:rPr>
          <w:rFonts w:asciiTheme="majorHAnsi" w:hAnsiTheme="majorHAnsi"/>
          <w:sz w:val="16"/>
          <w:szCs w:val="16"/>
          <w:lang w:val="es-CO"/>
        </w:rPr>
        <w:t>Nel</w:t>
      </w:r>
      <w:proofErr w:type="spellEnd"/>
      <w:r w:rsidR="00274727" w:rsidRPr="0096007F">
        <w:rPr>
          <w:rFonts w:asciiTheme="majorHAnsi" w:hAnsiTheme="majorHAnsi"/>
          <w:sz w:val="16"/>
          <w:szCs w:val="16"/>
          <w:lang w:val="es-CO"/>
        </w:rPr>
        <w:t xml:space="preserve"> Mejía Á</w:t>
      </w:r>
      <w:r w:rsidRPr="0096007F">
        <w:rPr>
          <w:rFonts w:asciiTheme="majorHAnsi" w:hAnsiTheme="majorHAnsi"/>
          <w:sz w:val="16"/>
          <w:szCs w:val="16"/>
          <w:lang w:val="es-CO"/>
        </w:rPr>
        <w:t xml:space="preserve">lvarez, hermano; (4) Carlos Alberto Mejía </w:t>
      </w:r>
      <w:r w:rsidR="00274727" w:rsidRPr="0096007F">
        <w:rPr>
          <w:rFonts w:asciiTheme="majorHAnsi" w:hAnsiTheme="majorHAnsi"/>
          <w:sz w:val="16"/>
          <w:szCs w:val="16"/>
          <w:lang w:val="es-CO"/>
        </w:rPr>
        <w:t>Álvarez</w:t>
      </w:r>
      <w:r w:rsidRPr="0096007F">
        <w:rPr>
          <w:rFonts w:asciiTheme="majorHAnsi" w:hAnsiTheme="majorHAnsi"/>
          <w:sz w:val="16"/>
          <w:szCs w:val="16"/>
          <w:lang w:val="es-CO"/>
        </w:rPr>
        <w:t xml:space="preserve">, hermano; (5) María Edilma Mejía </w:t>
      </w:r>
      <w:r w:rsidR="00274727" w:rsidRPr="0096007F">
        <w:rPr>
          <w:rFonts w:asciiTheme="majorHAnsi" w:hAnsiTheme="majorHAnsi"/>
          <w:sz w:val="16"/>
          <w:szCs w:val="16"/>
          <w:lang w:val="es-CO"/>
        </w:rPr>
        <w:t>Álvarez</w:t>
      </w:r>
      <w:r w:rsidRPr="0096007F">
        <w:rPr>
          <w:rFonts w:asciiTheme="majorHAnsi" w:hAnsiTheme="majorHAnsi"/>
          <w:sz w:val="16"/>
          <w:szCs w:val="16"/>
          <w:lang w:val="es-CO"/>
        </w:rPr>
        <w:t xml:space="preserve">, hermana; y (6) </w:t>
      </w:r>
      <w:r w:rsidR="00A67811" w:rsidRPr="0096007F">
        <w:rPr>
          <w:rFonts w:asciiTheme="majorHAnsi" w:hAnsiTheme="majorHAnsi"/>
          <w:sz w:val="16"/>
          <w:szCs w:val="16"/>
          <w:lang w:val="es-CO"/>
        </w:rPr>
        <w:t>Álvaro</w:t>
      </w:r>
      <w:r w:rsidRPr="0096007F">
        <w:rPr>
          <w:rFonts w:asciiTheme="majorHAnsi" w:hAnsiTheme="majorHAnsi"/>
          <w:sz w:val="16"/>
          <w:szCs w:val="16"/>
          <w:lang w:val="es-CO"/>
        </w:rPr>
        <w:t xml:space="preserve"> de Jesús Mejía </w:t>
      </w:r>
      <w:r w:rsidR="00274727" w:rsidRPr="0096007F">
        <w:rPr>
          <w:rFonts w:asciiTheme="majorHAnsi" w:hAnsiTheme="majorHAnsi"/>
          <w:sz w:val="16"/>
          <w:szCs w:val="16"/>
          <w:lang w:val="es-CO"/>
        </w:rPr>
        <w:t>Álvarez</w:t>
      </w:r>
      <w:r w:rsidRPr="0096007F">
        <w:rPr>
          <w:rFonts w:asciiTheme="majorHAnsi" w:hAnsiTheme="majorHAnsi"/>
          <w:sz w:val="16"/>
          <w:szCs w:val="16"/>
          <w:lang w:val="es-CO"/>
        </w:rPr>
        <w:t>, hermano.</w:t>
      </w:r>
    </w:p>
  </w:footnote>
  <w:footnote w:id="3">
    <w:p w14:paraId="7C62821D" w14:textId="2686CCEE" w:rsidR="004C7272" w:rsidRPr="0096007F" w:rsidRDefault="004C7272" w:rsidP="0096007F">
      <w:pPr>
        <w:pStyle w:val="FootnoteText"/>
        <w:ind w:firstLine="720"/>
        <w:jc w:val="both"/>
        <w:rPr>
          <w:rFonts w:asciiTheme="majorHAnsi" w:hAnsiTheme="majorHAnsi"/>
          <w:sz w:val="16"/>
          <w:szCs w:val="16"/>
          <w:lang w:val="es-CO"/>
        </w:rPr>
      </w:pPr>
      <w:r w:rsidRPr="0096007F">
        <w:rPr>
          <w:rStyle w:val="FootnoteReference"/>
          <w:rFonts w:asciiTheme="majorHAnsi" w:hAnsiTheme="majorHAnsi"/>
          <w:sz w:val="16"/>
          <w:szCs w:val="16"/>
        </w:rPr>
        <w:footnoteRef/>
      </w:r>
      <w:r w:rsidR="00274727" w:rsidRPr="0096007F">
        <w:rPr>
          <w:rFonts w:asciiTheme="majorHAnsi" w:hAnsiTheme="majorHAnsi"/>
          <w:sz w:val="16"/>
          <w:szCs w:val="16"/>
          <w:lang w:val="es-CO"/>
        </w:rPr>
        <w:t xml:space="preserve"> En adelante, </w:t>
      </w:r>
      <w:r w:rsidRPr="0096007F">
        <w:rPr>
          <w:rFonts w:asciiTheme="majorHAnsi" w:hAnsiTheme="majorHAnsi"/>
          <w:sz w:val="16"/>
          <w:szCs w:val="16"/>
          <w:lang w:val="es-CO"/>
        </w:rPr>
        <w:t>“</w:t>
      </w:r>
      <w:r w:rsidR="00274727" w:rsidRPr="0096007F">
        <w:rPr>
          <w:rFonts w:asciiTheme="majorHAnsi" w:hAnsiTheme="majorHAnsi"/>
          <w:sz w:val="16"/>
          <w:szCs w:val="16"/>
          <w:lang w:val="es-CO"/>
        </w:rPr>
        <w:t xml:space="preserve">la </w:t>
      </w:r>
      <w:r w:rsidRPr="0096007F">
        <w:rPr>
          <w:rFonts w:asciiTheme="majorHAnsi" w:hAnsiTheme="majorHAnsi"/>
          <w:sz w:val="16"/>
          <w:szCs w:val="16"/>
          <w:lang w:val="es-CO"/>
        </w:rPr>
        <w:t>Convención Americana”</w:t>
      </w:r>
      <w:r w:rsidR="00274727" w:rsidRPr="0096007F">
        <w:rPr>
          <w:rFonts w:asciiTheme="majorHAnsi" w:hAnsiTheme="majorHAnsi"/>
          <w:sz w:val="16"/>
          <w:szCs w:val="16"/>
          <w:lang w:val="es-CO"/>
        </w:rPr>
        <w:t xml:space="preserve"> o “la Convención”</w:t>
      </w:r>
      <w:r w:rsidRPr="0096007F">
        <w:rPr>
          <w:rFonts w:asciiTheme="majorHAnsi" w:hAnsiTheme="majorHAnsi"/>
          <w:sz w:val="16"/>
          <w:szCs w:val="16"/>
          <w:lang w:val="es-CO"/>
        </w:rPr>
        <w:t>.</w:t>
      </w:r>
    </w:p>
  </w:footnote>
  <w:footnote w:id="4">
    <w:p w14:paraId="1020404B" w14:textId="5FE05741" w:rsidR="008E3BFE" w:rsidRPr="0096007F" w:rsidRDefault="008E3BFE" w:rsidP="0096007F">
      <w:pPr>
        <w:pStyle w:val="FootnoteText"/>
        <w:ind w:firstLine="720"/>
        <w:jc w:val="both"/>
        <w:rPr>
          <w:rFonts w:asciiTheme="majorHAnsi" w:hAnsiTheme="majorHAnsi"/>
          <w:sz w:val="16"/>
          <w:szCs w:val="16"/>
          <w:lang w:val="es-ES"/>
        </w:rPr>
      </w:pPr>
      <w:r w:rsidRPr="0096007F">
        <w:rPr>
          <w:rStyle w:val="FootnoteReference"/>
          <w:rFonts w:asciiTheme="majorHAnsi" w:hAnsiTheme="majorHAnsi"/>
          <w:sz w:val="16"/>
          <w:szCs w:val="16"/>
        </w:rPr>
        <w:footnoteRef/>
      </w:r>
      <w:r w:rsidRPr="0096007F">
        <w:rPr>
          <w:rFonts w:asciiTheme="majorHAnsi" w:hAnsiTheme="majorHAnsi"/>
          <w:sz w:val="16"/>
          <w:szCs w:val="16"/>
          <w:lang w:val="es-ES"/>
        </w:rPr>
        <w:t xml:space="preserve"> Las observaciones de cada parte fueron debidamente trasladadas a la parte contraria.</w:t>
      </w:r>
    </w:p>
  </w:footnote>
  <w:footnote w:id="5">
    <w:p w14:paraId="443CB843" w14:textId="67E99392" w:rsidR="00EC2136" w:rsidRPr="0096007F" w:rsidRDefault="00EC2136" w:rsidP="0096007F">
      <w:pPr>
        <w:pStyle w:val="FootnoteText"/>
        <w:ind w:firstLine="720"/>
        <w:jc w:val="both"/>
        <w:rPr>
          <w:rFonts w:asciiTheme="majorHAnsi" w:hAnsiTheme="majorHAnsi"/>
          <w:sz w:val="16"/>
          <w:szCs w:val="16"/>
          <w:lang w:val="es-US"/>
        </w:rPr>
      </w:pPr>
      <w:r w:rsidRPr="0096007F">
        <w:rPr>
          <w:rStyle w:val="FootnoteReference"/>
          <w:rFonts w:asciiTheme="majorHAnsi" w:hAnsiTheme="majorHAnsi"/>
          <w:sz w:val="16"/>
          <w:szCs w:val="16"/>
        </w:rPr>
        <w:footnoteRef/>
      </w:r>
      <w:r w:rsidRPr="0096007F">
        <w:rPr>
          <w:rFonts w:asciiTheme="majorHAnsi" w:hAnsiTheme="majorHAnsi"/>
          <w:sz w:val="16"/>
          <w:szCs w:val="16"/>
          <w:lang w:val="es-US"/>
        </w:rPr>
        <w:t xml:space="preserve"> </w:t>
      </w:r>
      <w:r w:rsidR="00626657" w:rsidRPr="0096007F">
        <w:rPr>
          <w:rFonts w:asciiTheme="majorHAnsi" w:hAnsiTheme="majorHAnsi"/>
          <w:sz w:val="16"/>
          <w:szCs w:val="16"/>
          <w:lang w:val="es-US"/>
        </w:rPr>
        <w:t>E</w:t>
      </w:r>
      <w:r w:rsidRPr="0096007F">
        <w:rPr>
          <w:rFonts w:asciiTheme="majorHAnsi" w:hAnsiTheme="majorHAnsi"/>
          <w:sz w:val="16"/>
          <w:szCs w:val="16"/>
          <w:lang w:val="es-US"/>
        </w:rPr>
        <w:t>l peticionario inicialmente presentó un memorial petitorio ante la CIDH el 28 de mayo de 2010, en el cual no había una descripción de los hechos ni de los derechos vulnerados, encontrándose las respectivas secciones vacías, únicamente con sus títulos. Posteriormente el peticionario completó su denuncia mediante escrito recibido el 27 de agosto de 2010</w:t>
      </w:r>
      <w:r w:rsidR="00580498" w:rsidRPr="0096007F">
        <w:rPr>
          <w:rFonts w:asciiTheme="majorHAnsi" w:hAnsiTheme="majorHAnsi"/>
          <w:sz w:val="16"/>
          <w:szCs w:val="16"/>
          <w:lang w:val="es-US"/>
        </w:rPr>
        <w:t>.</w:t>
      </w:r>
    </w:p>
  </w:footnote>
  <w:footnote w:id="6">
    <w:p w14:paraId="785D81A7" w14:textId="77777777" w:rsidR="007D6207" w:rsidRPr="0096007F" w:rsidRDefault="007D6207" w:rsidP="0096007F">
      <w:pPr>
        <w:pStyle w:val="FootnoteText"/>
        <w:ind w:firstLine="720"/>
        <w:jc w:val="both"/>
        <w:rPr>
          <w:rFonts w:asciiTheme="majorHAnsi" w:hAnsiTheme="majorHAnsi"/>
          <w:sz w:val="16"/>
          <w:szCs w:val="16"/>
          <w:lang w:val="es-CO"/>
        </w:rPr>
      </w:pPr>
      <w:r w:rsidRPr="0096007F">
        <w:rPr>
          <w:rStyle w:val="FootnoteReference"/>
          <w:rFonts w:asciiTheme="majorHAnsi" w:hAnsiTheme="majorHAnsi"/>
          <w:sz w:val="16"/>
          <w:szCs w:val="16"/>
        </w:rPr>
        <w:footnoteRef/>
      </w:r>
      <w:r w:rsidRPr="0096007F">
        <w:rPr>
          <w:rFonts w:asciiTheme="majorHAnsi" w:hAnsiTheme="majorHAnsi"/>
          <w:sz w:val="16"/>
          <w:szCs w:val="16"/>
          <w:lang w:val="es-CO"/>
        </w:rPr>
        <w:t xml:space="preserve"> </w:t>
      </w:r>
      <w:r w:rsidRPr="0096007F">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96007F">
        <w:rPr>
          <w:rFonts w:asciiTheme="majorHAnsi" w:hAnsiTheme="majorHAnsi" w:cstheme="minorHAnsi"/>
          <w:sz w:val="16"/>
          <w:szCs w:val="16"/>
          <w:lang w:val="es-US"/>
        </w:rPr>
        <w:t xml:space="preserve">CIDH, Informe Nº 70/14. Petición 1453-06. Admisibilidad. </w:t>
      </w:r>
      <w:proofErr w:type="spellStart"/>
      <w:r w:rsidRPr="0096007F">
        <w:rPr>
          <w:rFonts w:asciiTheme="majorHAnsi" w:hAnsiTheme="majorHAnsi" w:cstheme="minorHAnsi"/>
          <w:sz w:val="16"/>
          <w:szCs w:val="16"/>
          <w:lang w:val="es-US"/>
        </w:rPr>
        <w:t>Maicon</w:t>
      </w:r>
      <w:proofErr w:type="spellEnd"/>
      <w:r w:rsidRPr="0096007F">
        <w:rPr>
          <w:rFonts w:asciiTheme="majorHAnsi" w:hAnsiTheme="majorHAnsi" w:cstheme="minorHAnsi"/>
          <w:sz w:val="16"/>
          <w:szCs w:val="16"/>
          <w:lang w:val="es-US"/>
        </w:rPr>
        <w:t xml:space="preserve"> de Souza Silva. Renato da Silva </w:t>
      </w:r>
      <w:proofErr w:type="spellStart"/>
      <w:r w:rsidRPr="0096007F">
        <w:rPr>
          <w:rFonts w:asciiTheme="majorHAnsi" w:hAnsiTheme="majorHAnsi" w:cstheme="minorHAnsi"/>
          <w:sz w:val="16"/>
          <w:szCs w:val="16"/>
          <w:lang w:val="es-US"/>
        </w:rPr>
        <w:t>Paixão</w:t>
      </w:r>
      <w:proofErr w:type="spellEnd"/>
      <w:r w:rsidRPr="0096007F">
        <w:rPr>
          <w:rFonts w:asciiTheme="majorHAnsi" w:hAnsiTheme="majorHAnsi" w:cstheme="minorHAnsi"/>
          <w:sz w:val="16"/>
          <w:szCs w:val="16"/>
          <w:lang w:val="es-US"/>
        </w:rPr>
        <w:t xml:space="preserve"> y otros. 25 de julio de 2014, párr. 18; </w:t>
      </w:r>
      <w:r w:rsidRPr="0096007F">
        <w:rPr>
          <w:rFonts w:asciiTheme="majorHAnsi" w:hAnsiTheme="majorHAnsi"/>
          <w:sz w:val="16"/>
          <w:szCs w:val="16"/>
          <w:lang w:val="es-CO"/>
        </w:rPr>
        <w:t xml:space="preserve">Informe No. 3/12, Petición 12.224, Admisibilidad, Santiago </w:t>
      </w:r>
      <w:proofErr w:type="spellStart"/>
      <w:r w:rsidRPr="0096007F">
        <w:rPr>
          <w:rFonts w:asciiTheme="majorHAnsi" w:hAnsiTheme="majorHAnsi"/>
          <w:sz w:val="16"/>
          <w:szCs w:val="16"/>
          <w:lang w:val="es-CO"/>
        </w:rPr>
        <w:t>Antezana</w:t>
      </w:r>
      <w:proofErr w:type="spellEnd"/>
      <w:r w:rsidRPr="0096007F">
        <w:rPr>
          <w:rFonts w:asciiTheme="majorHAnsi" w:hAnsiTheme="majorHAnsi"/>
          <w:sz w:val="16"/>
          <w:szCs w:val="16"/>
          <w:lang w:val="es-CO"/>
        </w:rPr>
        <w:t xml:space="preserve"> Cueto y otros, Perú, 27 de enero de 2012, pár. 24; Informe No. 124/17, Petición 21-08, Admisibilidad, Fernanda López Medina y otros, Perú, 7 de septiembre de 2017, </w:t>
      </w:r>
      <w:proofErr w:type="spellStart"/>
      <w:r w:rsidRPr="0096007F">
        <w:rPr>
          <w:rFonts w:asciiTheme="majorHAnsi" w:hAnsiTheme="majorHAnsi"/>
          <w:sz w:val="16"/>
          <w:szCs w:val="16"/>
          <w:lang w:val="es-CO"/>
        </w:rPr>
        <w:t>párs</w:t>
      </w:r>
      <w:proofErr w:type="spellEnd"/>
      <w:r w:rsidRPr="0096007F">
        <w:rPr>
          <w:rFonts w:asciiTheme="majorHAnsi" w:hAnsiTheme="majorHAnsi"/>
          <w:sz w:val="16"/>
          <w:szCs w:val="16"/>
          <w:lang w:val="es-CO"/>
        </w:rPr>
        <w:t xml:space="preserve">. </w:t>
      </w:r>
      <w:r w:rsidRPr="0096007F">
        <w:rPr>
          <w:rFonts w:asciiTheme="majorHAnsi" w:hAnsiTheme="majorHAnsi" w:cstheme="minorHAnsi"/>
          <w:sz w:val="16"/>
          <w:szCs w:val="16"/>
          <w:lang w:val="es-US"/>
        </w:rPr>
        <w:t>3, 9-11.</w:t>
      </w:r>
    </w:p>
  </w:footnote>
  <w:footnote w:id="7">
    <w:p w14:paraId="3643C8E6" w14:textId="77777777" w:rsidR="007D6207" w:rsidRPr="0096007F" w:rsidRDefault="007D6207" w:rsidP="0096007F">
      <w:pPr>
        <w:pStyle w:val="FootnoteText"/>
        <w:ind w:firstLine="720"/>
        <w:jc w:val="both"/>
        <w:rPr>
          <w:rFonts w:asciiTheme="majorHAnsi" w:hAnsiTheme="majorHAnsi" w:cstheme="minorHAnsi"/>
          <w:sz w:val="16"/>
          <w:szCs w:val="16"/>
          <w:lang w:val="es-US"/>
        </w:rPr>
      </w:pPr>
      <w:r w:rsidRPr="0096007F">
        <w:rPr>
          <w:rStyle w:val="FootnoteReference"/>
          <w:rFonts w:asciiTheme="majorHAnsi" w:hAnsiTheme="majorHAnsi" w:cstheme="minorHAnsi"/>
          <w:sz w:val="16"/>
          <w:szCs w:val="16"/>
        </w:rPr>
        <w:footnoteRef/>
      </w:r>
      <w:r w:rsidRPr="0096007F">
        <w:rPr>
          <w:rFonts w:asciiTheme="majorHAnsi" w:hAnsiTheme="majorHAnsi" w:cstheme="minorHAnsi"/>
          <w:sz w:val="16"/>
          <w:szCs w:val="16"/>
          <w:lang w:val="es-US"/>
        </w:rPr>
        <w:t xml:space="preserve"> CIDH, Informe No. 159/17, Petición 712-08. Admisibilidad. Sebastián </w:t>
      </w:r>
      <w:proofErr w:type="spellStart"/>
      <w:r w:rsidRPr="0096007F">
        <w:rPr>
          <w:rFonts w:asciiTheme="majorHAnsi" w:hAnsiTheme="majorHAnsi" w:cstheme="minorHAnsi"/>
          <w:sz w:val="16"/>
          <w:szCs w:val="16"/>
          <w:lang w:val="es-US"/>
        </w:rPr>
        <w:t>Larroza</w:t>
      </w:r>
      <w:proofErr w:type="spellEnd"/>
      <w:r w:rsidRPr="0096007F">
        <w:rPr>
          <w:rFonts w:asciiTheme="majorHAnsi" w:hAnsiTheme="majorHAnsi" w:cstheme="minorHAnsi"/>
          <w:sz w:val="16"/>
          <w:szCs w:val="16"/>
          <w:lang w:val="es-US"/>
        </w:rPr>
        <w:t xml:space="preserve"> Velázquez y familia. Paraguay. 30 de noviembre de 2017, párr.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953F9"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0A757B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41024"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BDF27B" wp14:editId="720C3B8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E3C2398" w14:textId="77777777" w:rsidR="00040C3A" w:rsidRPr="00EC7D62" w:rsidRDefault="0077707E" w:rsidP="00A50FCF">
    <w:pPr>
      <w:pStyle w:val="Header"/>
      <w:tabs>
        <w:tab w:val="clear" w:pos="4320"/>
        <w:tab w:val="clear" w:pos="8640"/>
      </w:tabs>
      <w:jc w:val="center"/>
      <w:rPr>
        <w:sz w:val="22"/>
        <w:szCs w:val="22"/>
      </w:rPr>
    </w:pPr>
    <w:r>
      <w:rPr>
        <w:sz w:val="22"/>
        <w:szCs w:val="22"/>
      </w:rPr>
      <w:pict w14:anchorId="5A5400D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1C1E2" w14:textId="77777777" w:rsidR="00A13CB5" w:rsidRDefault="00A13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AD97FDD"/>
    <w:multiLevelType w:val="hybridMultilevel"/>
    <w:tmpl w:val="D534A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0"/>
  </w:num>
  <w:num w:numId="53">
    <w:abstractNumId w:val="50"/>
  </w:num>
  <w:num w:numId="54">
    <w:abstractNumId w:val="45"/>
  </w:num>
  <w:num w:numId="55">
    <w:abstractNumId w:val="42"/>
  </w:num>
  <w:num w:numId="56">
    <w:abstractNumId w:val="25"/>
  </w:num>
  <w:num w:numId="57">
    <w:abstractNumId w:val="23"/>
  </w:num>
  <w:num w:numId="58">
    <w:abstractNumId w:val="35"/>
  </w:num>
  <w:num w:numId="59">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B30"/>
    <w:rsid w:val="00006E1F"/>
    <w:rsid w:val="000070D7"/>
    <w:rsid w:val="00016726"/>
    <w:rsid w:val="0001788C"/>
    <w:rsid w:val="000337EF"/>
    <w:rsid w:val="00040C3A"/>
    <w:rsid w:val="000419AD"/>
    <w:rsid w:val="000433C9"/>
    <w:rsid w:val="00071174"/>
    <w:rsid w:val="000716C5"/>
    <w:rsid w:val="00075E23"/>
    <w:rsid w:val="00080EFD"/>
    <w:rsid w:val="0009344A"/>
    <w:rsid w:val="00095FE2"/>
    <w:rsid w:val="000A392E"/>
    <w:rsid w:val="000A575F"/>
    <w:rsid w:val="000D05CB"/>
    <w:rsid w:val="000D10DB"/>
    <w:rsid w:val="000E5EB5"/>
    <w:rsid w:val="000F1C84"/>
    <w:rsid w:val="000F35ED"/>
    <w:rsid w:val="00107131"/>
    <w:rsid w:val="0010736F"/>
    <w:rsid w:val="00113A33"/>
    <w:rsid w:val="00113F73"/>
    <w:rsid w:val="00121CC2"/>
    <w:rsid w:val="00131425"/>
    <w:rsid w:val="00133EE5"/>
    <w:rsid w:val="00167A34"/>
    <w:rsid w:val="0018003A"/>
    <w:rsid w:val="001A520D"/>
    <w:rsid w:val="001A7870"/>
    <w:rsid w:val="001B3A00"/>
    <w:rsid w:val="001C1B41"/>
    <w:rsid w:val="001D17A2"/>
    <w:rsid w:val="001D65EF"/>
    <w:rsid w:val="001E3480"/>
    <w:rsid w:val="001E49E7"/>
    <w:rsid w:val="001F7201"/>
    <w:rsid w:val="00207745"/>
    <w:rsid w:val="0022371D"/>
    <w:rsid w:val="00223A29"/>
    <w:rsid w:val="00223E53"/>
    <w:rsid w:val="002250A3"/>
    <w:rsid w:val="00235217"/>
    <w:rsid w:val="00246D1F"/>
    <w:rsid w:val="00247403"/>
    <w:rsid w:val="00247542"/>
    <w:rsid w:val="00266B61"/>
    <w:rsid w:val="0026712A"/>
    <w:rsid w:val="002704DB"/>
    <w:rsid w:val="00274727"/>
    <w:rsid w:val="00287A4F"/>
    <w:rsid w:val="002A0AAE"/>
    <w:rsid w:val="002A5820"/>
    <w:rsid w:val="002D2B26"/>
    <w:rsid w:val="002D7EA2"/>
    <w:rsid w:val="002E187C"/>
    <w:rsid w:val="00302733"/>
    <w:rsid w:val="00305835"/>
    <w:rsid w:val="00306F33"/>
    <w:rsid w:val="00314078"/>
    <w:rsid w:val="0031535D"/>
    <w:rsid w:val="003239B8"/>
    <w:rsid w:val="0033169F"/>
    <w:rsid w:val="00344977"/>
    <w:rsid w:val="00346C95"/>
    <w:rsid w:val="0035239C"/>
    <w:rsid w:val="00356185"/>
    <w:rsid w:val="00360380"/>
    <w:rsid w:val="0037519E"/>
    <w:rsid w:val="00386CF0"/>
    <w:rsid w:val="003B70FB"/>
    <w:rsid w:val="003C676B"/>
    <w:rsid w:val="003D3BC2"/>
    <w:rsid w:val="003D79F4"/>
    <w:rsid w:val="003E6CA1"/>
    <w:rsid w:val="003F5154"/>
    <w:rsid w:val="00405F9C"/>
    <w:rsid w:val="004065A8"/>
    <w:rsid w:val="004165C2"/>
    <w:rsid w:val="00441ECB"/>
    <w:rsid w:val="00445193"/>
    <w:rsid w:val="00462C1B"/>
    <w:rsid w:val="00466C73"/>
    <w:rsid w:val="00467B7E"/>
    <w:rsid w:val="00473BB4"/>
    <w:rsid w:val="00477592"/>
    <w:rsid w:val="004833FE"/>
    <w:rsid w:val="00485CE8"/>
    <w:rsid w:val="00486F1C"/>
    <w:rsid w:val="0049419D"/>
    <w:rsid w:val="004A6A54"/>
    <w:rsid w:val="004B421C"/>
    <w:rsid w:val="004C20D2"/>
    <w:rsid w:val="004C2312"/>
    <w:rsid w:val="004C4B62"/>
    <w:rsid w:val="004C54C9"/>
    <w:rsid w:val="004C7272"/>
    <w:rsid w:val="004D4ABA"/>
    <w:rsid w:val="004D6025"/>
    <w:rsid w:val="004E2649"/>
    <w:rsid w:val="004F626F"/>
    <w:rsid w:val="00501399"/>
    <w:rsid w:val="005047ED"/>
    <w:rsid w:val="0050633D"/>
    <w:rsid w:val="00507BC4"/>
    <w:rsid w:val="005128E4"/>
    <w:rsid w:val="005133DB"/>
    <w:rsid w:val="00514504"/>
    <w:rsid w:val="00521E1F"/>
    <w:rsid w:val="00525560"/>
    <w:rsid w:val="00540B73"/>
    <w:rsid w:val="00544C49"/>
    <w:rsid w:val="005516A1"/>
    <w:rsid w:val="005559EF"/>
    <w:rsid w:val="00563557"/>
    <w:rsid w:val="00571C48"/>
    <w:rsid w:val="0057402A"/>
    <w:rsid w:val="005771D0"/>
    <w:rsid w:val="00580498"/>
    <w:rsid w:val="0059191A"/>
    <w:rsid w:val="005921FF"/>
    <w:rsid w:val="005A24ED"/>
    <w:rsid w:val="005A6D0E"/>
    <w:rsid w:val="005B52B0"/>
    <w:rsid w:val="005B6806"/>
    <w:rsid w:val="005B7CF3"/>
    <w:rsid w:val="005C4225"/>
    <w:rsid w:val="005C5C0B"/>
    <w:rsid w:val="005E3DCF"/>
    <w:rsid w:val="005F0DAD"/>
    <w:rsid w:val="005F0F33"/>
    <w:rsid w:val="00600DEB"/>
    <w:rsid w:val="00626657"/>
    <w:rsid w:val="00627C9F"/>
    <w:rsid w:val="006311E9"/>
    <w:rsid w:val="00632354"/>
    <w:rsid w:val="00635421"/>
    <w:rsid w:val="00642810"/>
    <w:rsid w:val="00646C9A"/>
    <w:rsid w:val="0064788A"/>
    <w:rsid w:val="00652333"/>
    <w:rsid w:val="0068009E"/>
    <w:rsid w:val="00682542"/>
    <w:rsid w:val="006849BC"/>
    <w:rsid w:val="00692219"/>
    <w:rsid w:val="006A17D2"/>
    <w:rsid w:val="006A73E6"/>
    <w:rsid w:val="006B2D5C"/>
    <w:rsid w:val="006C0ECF"/>
    <w:rsid w:val="006C1081"/>
    <w:rsid w:val="006C4EB1"/>
    <w:rsid w:val="006E0166"/>
    <w:rsid w:val="006E2FFB"/>
    <w:rsid w:val="006E7B34"/>
    <w:rsid w:val="0070697F"/>
    <w:rsid w:val="007103C4"/>
    <w:rsid w:val="00711C2C"/>
    <w:rsid w:val="0072199C"/>
    <w:rsid w:val="00722C9F"/>
    <w:rsid w:val="00724579"/>
    <w:rsid w:val="007253B8"/>
    <w:rsid w:val="0073741F"/>
    <w:rsid w:val="007522EF"/>
    <w:rsid w:val="0076643F"/>
    <w:rsid w:val="0077707E"/>
    <w:rsid w:val="00777F63"/>
    <w:rsid w:val="007A5817"/>
    <w:rsid w:val="007B05C4"/>
    <w:rsid w:val="007B60E9"/>
    <w:rsid w:val="007B6CC3"/>
    <w:rsid w:val="007B76D3"/>
    <w:rsid w:val="007C3334"/>
    <w:rsid w:val="007D2B98"/>
    <w:rsid w:val="007D6207"/>
    <w:rsid w:val="007E21BC"/>
    <w:rsid w:val="007E7C82"/>
    <w:rsid w:val="007F2AA1"/>
    <w:rsid w:val="007F588D"/>
    <w:rsid w:val="00803F1C"/>
    <w:rsid w:val="0080600E"/>
    <w:rsid w:val="00814688"/>
    <w:rsid w:val="00817612"/>
    <w:rsid w:val="00823627"/>
    <w:rsid w:val="008338A4"/>
    <w:rsid w:val="00834D49"/>
    <w:rsid w:val="00837C45"/>
    <w:rsid w:val="00844730"/>
    <w:rsid w:val="008457C2"/>
    <w:rsid w:val="00847EDD"/>
    <w:rsid w:val="00857A82"/>
    <w:rsid w:val="00864CEB"/>
    <w:rsid w:val="00873836"/>
    <w:rsid w:val="00884334"/>
    <w:rsid w:val="00885737"/>
    <w:rsid w:val="00890650"/>
    <w:rsid w:val="00891785"/>
    <w:rsid w:val="008944DC"/>
    <w:rsid w:val="00897E12"/>
    <w:rsid w:val="008A1952"/>
    <w:rsid w:val="008A7E0F"/>
    <w:rsid w:val="008A7F26"/>
    <w:rsid w:val="008B12F5"/>
    <w:rsid w:val="008C5E2D"/>
    <w:rsid w:val="008D768D"/>
    <w:rsid w:val="008E3759"/>
    <w:rsid w:val="008E3BFE"/>
    <w:rsid w:val="008F1912"/>
    <w:rsid w:val="008F78CB"/>
    <w:rsid w:val="0090270B"/>
    <w:rsid w:val="009041DC"/>
    <w:rsid w:val="00917B5A"/>
    <w:rsid w:val="00917BC9"/>
    <w:rsid w:val="00920A58"/>
    <w:rsid w:val="00920A8C"/>
    <w:rsid w:val="00923481"/>
    <w:rsid w:val="00934A2C"/>
    <w:rsid w:val="00934D93"/>
    <w:rsid w:val="0096007F"/>
    <w:rsid w:val="0096706E"/>
    <w:rsid w:val="0096708C"/>
    <w:rsid w:val="00974491"/>
    <w:rsid w:val="00975C4E"/>
    <w:rsid w:val="00981FBA"/>
    <w:rsid w:val="00997BC5"/>
    <w:rsid w:val="009A4F41"/>
    <w:rsid w:val="009B381B"/>
    <w:rsid w:val="009D12FD"/>
    <w:rsid w:val="009D1753"/>
    <w:rsid w:val="009D7611"/>
    <w:rsid w:val="009E0B61"/>
    <w:rsid w:val="009E53DE"/>
    <w:rsid w:val="00A11212"/>
    <w:rsid w:val="00A11E44"/>
    <w:rsid w:val="00A13CB5"/>
    <w:rsid w:val="00A30100"/>
    <w:rsid w:val="00A328B3"/>
    <w:rsid w:val="00A50FCF"/>
    <w:rsid w:val="00A528D1"/>
    <w:rsid w:val="00A610CD"/>
    <w:rsid w:val="00A61774"/>
    <w:rsid w:val="00A67811"/>
    <w:rsid w:val="00A758AA"/>
    <w:rsid w:val="00AA09A2"/>
    <w:rsid w:val="00AA7996"/>
    <w:rsid w:val="00AB6279"/>
    <w:rsid w:val="00AB6C62"/>
    <w:rsid w:val="00AC19CB"/>
    <w:rsid w:val="00AE5488"/>
    <w:rsid w:val="00AE6F91"/>
    <w:rsid w:val="00AF5571"/>
    <w:rsid w:val="00B07341"/>
    <w:rsid w:val="00B255C7"/>
    <w:rsid w:val="00B30539"/>
    <w:rsid w:val="00B314DB"/>
    <w:rsid w:val="00B361F2"/>
    <w:rsid w:val="00B3718B"/>
    <w:rsid w:val="00B3745F"/>
    <w:rsid w:val="00B4632A"/>
    <w:rsid w:val="00B530F1"/>
    <w:rsid w:val="00B93D7F"/>
    <w:rsid w:val="00BA276C"/>
    <w:rsid w:val="00BB019D"/>
    <w:rsid w:val="00BB306F"/>
    <w:rsid w:val="00BB6435"/>
    <w:rsid w:val="00BD0FF5"/>
    <w:rsid w:val="00BD4B89"/>
    <w:rsid w:val="00BD5922"/>
    <w:rsid w:val="00BF02CB"/>
    <w:rsid w:val="00BF6FD8"/>
    <w:rsid w:val="00C03680"/>
    <w:rsid w:val="00C054DF"/>
    <w:rsid w:val="00C14A01"/>
    <w:rsid w:val="00C21762"/>
    <w:rsid w:val="00C21FEF"/>
    <w:rsid w:val="00C23BA4"/>
    <w:rsid w:val="00C24543"/>
    <w:rsid w:val="00C256A2"/>
    <w:rsid w:val="00C25ADB"/>
    <w:rsid w:val="00C477D3"/>
    <w:rsid w:val="00C51515"/>
    <w:rsid w:val="00C5660B"/>
    <w:rsid w:val="00C66B72"/>
    <w:rsid w:val="00C87AC4"/>
    <w:rsid w:val="00C9567A"/>
    <w:rsid w:val="00C978BC"/>
    <w:rsid w:val="00CA550F"/>
    <w:rsid w:val="00CB212D"/>
    <w:rsid w:val="00CB2660"/>
    <w:rsid w:val="00CC5E90"/>
    <w:rsid w:val="00CD046C"/>
    <w:rsid w:val="00CD2DE0"/>
    <w:rsid w:val="00CE076C"/>
    <w:rsid w:val="00CE5199"/>
    <w:rsid w:val="00CE66D5"/>
    <w:rsid w:val="00CF637A"/>
    <w:rsid w:val="00D059DE"/>
    <w:rsid w:val="00D05ABD"/>
    <w:rsid w:val="00D07C23"/>
    <w:rsid w:val="00D13FCE"/>
    <w:rsid w:val="00D306D1"/>
    <w:rsid w:val="00D30800"/>
    <w:rsid w:val="00D34786"/>
    <w:rsid w:val="00D37BFC"/>
    <w:rsid w:val="00D47A8E"/>
    <w:rsid w:val="00D50185"/>
    <w:rsid w:val="00D52D14"/>
    <w:rsid w:val="00D61E0B"/>
    <w:rsid w:val="00D637CD"/>
    <w:rsid w:val="00D6559B"/>
    <w:rsid w:val="00D712D3"/>
    <w:rsid w:val="00D71422"/>
    <w:rsid w:val="00D72DC6"/>
    <w:rsid w:val="00D75324"/>
    <w:rsid w:val="00D7558D"/>
    <w:rsid w:val="00D81D92"/>
    <w:rsid w:val="00D876F9"/>
    <w:rsid w:val="00DA7B5F"/>
    <w:rsid w:val="00DC11E7"/>
    <w:rsid w:val="00DC24E3"/>
    <w:rsid w:val="00DC257D"/>
    <w:rsid w:val="00DC7023"/>
    <w:rsid w:val="00DC769A"/>
    <w:rsid w:val="00DD3D86"/>
    <w:rsid w:val="00DD4AD2"/>
    <w:rsid w:val="00DE143B"/>
    <w:rsid w:val="00DE2862"/>
    <w:rsid w:val="00DF1EC4"/>
    <w:rsid w:val="00E0340B"/>
    <w:rsid w:val="00E04A90"/>
    <w:rsid w:val="00E0551F"/>
    <w:rsid w:val="00E219C7"/>
    <w:rsid w:val="00E4118C"/>
    <w:rsid w:val="00E43157"/>
    <w:rsid w:val="00E461CE"/>
    <w:rsid w:val="00E573E4"/>
    <w:rsid w:val="00E64C3D"/>
    <w:rsid w:val="00E720CA"/>
    <w:rsid w:val="00E730A5"/>
    <w:rsid w:val="00E84EB5"/>
    <w:rsid w:val="00E85662"/>
    <w:rsid w:val="00E8789F"/>
    <w:rsid w:val="00E97B71"/>
    <w:rsid w:val="00EA2AC6"/>
    <w:rsid w:val="00EA3D34"/>
    <w:rsid w:val="00EA7A1A"/>
    <w:rsid w:val="00EB454D"/>
    <w:rsid w:val="00EB50E6"/>
    <w:rsid w:val="00EC2136"/>
    <w:rsid w:val="00ED549D"/>
    <w:rsid w:val="00ED5E10"/>
    <w:rsid w:val="00ED76BE"/>
    <w:rsid w:val="00EE00E9"/>
    <w:rsid w:val="00EF1AAA"/>
    <w:rsid w:val="00EF619B"/>
    <w:rsid w:val="00F00B55"/>
    <w:rsid w:val="00F02AD1"/>
    <w:rsid w:val="00F21B3D"/>
    <w:rsid w:val="00F253CC"/>
    <w:rsid w:val="00F37106"/>
    <w:rsid w:val="00F44E25"/>
    <w:rsid w:val="00F519CF"/>
    <w:rsid w:val="00F56BA5"/>
    <w:rsid w:val="00F60E22"/>
    <w:rsid w:val="00F65EED"/>
    <w:rsid w:val="00F74E66"/>
    <w:rsid w:val="00F81395"/>
    <w:rsid w:val="00F81BB8"/>
    <w:rsid w:val="00F90C64"/>
    <w:rsid w:val="00F917D1"/>
    <w:rsid w:val="00F9653B"/>
    <w:rsid w:val="00FB62CF"/>
    <w:rsid w:val="00FC42DA"/>
    <w:rsid w:val="00FD0C92"/>
    <w:rsid w:val="00FD3C3B"/>
    <w:rsid w:val="00FE07DD"/>
    <w:rsid w:val="00FE6B45"/>
    <w:rsid w:val="00FF26A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A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7D620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7D6207"/>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7D6207"/>
    <w:rPr>
      <w:rFonts w:ascii="Univers" w:hAnsi="Univers"/>
      <w:dstrike w:val="0"/>
      <w:sz w:val="20"/>
      <w:szCs w:val="20"/>
      <w:vertAlign w:val="superscript"/>
      <w:lang w:val="es-CR"/>
    </w:rPr>
  </w:style>
  <w:style w:type="paragraph" w:customStyle="1" w:styleId="Char2">
    <w:name w:val="Char2"/>
    <w:basedOn w:val="Normal"/>
    <w:rsid w:val="007D620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A3923"/>
    <w:rsid w:val="00394049"/>
    <w:rsid w:val="003B0C71"/>
    <w:rsid w:val="00422154"/>
    <w:rsid w:val="0042653B"/>
    <w:rsid w:val="004B5BBB"/>
    <w:rsid w:val="004F2DF8"/>
    <w:rsid w:val="00517E2A"/>
    <w:rsid w:val="00561C1E"/>
    <w:rsid w:val="006F24A1"/>
    <w:rsid w:val="00716C34"/>
    <w:rsid w:val="009A261B"/>
    <w:rsid w:val="009D1EE2"/>
    <w:rsid w:val="009D6138"/>
    <w:rsid w:val="00AA2E17"/>
    <w:rsid w:val="00AC15A4"/>
    <w:rsid w:val="00B0336C"/>
    <w:rsid w:val="00B04F1D"/>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56DBA-C361-456A-860C-45C2DA94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2151</Words>
  <Characters>11296</Characters>
  <Application>Microsoft Office Word</Application>
  <DocSecurity>0</DocSecurity>
  <Lines>179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259/20</dc:title>
  <dc:creator/>
  <cp:lastModifiedBy/>
  <cp:revision>1</cp:revision>
  <dcterms:created xsi:type="dcterms:W3CDTF">2020-10-20T12:22:00Z</dcterms:created>
  <dcterms:modified xsi:type="dcterms:W3CDTF">2020-10-20T12:23:00Z</dcterms:modified>
</cp:coreProperties>
</file>