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5DB9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Default="003256E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3256E6" w:rsidRDefault="003256E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A2C9F">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4E2649" w:rsidRDefault="003256E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90364">
                              <w:rPr>
                                <w:rFonts w:asciiTheme="majorHAnsi" w:hAnsiTheme="majorHAnsi" w:cs="Arial"/>
                                <w:b/>
                                <w:bCs/>
                                <w:color w:val="0D0D0D" w:themeColor="text1" w:themeTint="F2"/>
                                <w:sz w:val="36"/>
                                <w:szCs w:val="22"/>
                                <w:lang w:val="es-ES_tradnl"/>
                              </w:rPr>
                              <w:t xml:space="preserve"> </w:t>
                            </w:r>
                            <w:r w:rsidR="002D45D9">
                              <w:rPr>
                                <w:rFonts w:asciiTheme="majorHAnsi" w:hAnsiTheme="majorHAnsi" w:cs="Arial"/>
                                <w:b/>
                                <w:bCs/>
                                <w:color w:val="0D0D0D" w:themeColor="text1" w:themeTint="F2"/>
                                <w:sz w:val="36"/>
                                <w:szCs w:val="22"/>
                                <w:lang w:val="es-ES_tradnl"/>
                              </w:rPr>
                              <w:t>18</w:t>
                            </w:r>
                            <w:r w:rsidR="00B90364">
                              <w:rPr>
                                <w:rFonts w:asciiTheme="majorHAnsi" w:hAnsiTheme="majorHAnsi" w:cs="Arial"/>
                                <w:b/>
                                <w:bCs/>
                                <w:color w:val="0D0D0D" w:themeColor="text1" w:themeTint="F2"/>
                                <w:sz w:val="36"/>
                                <w:szCs w:val="22"/>
                                <w:lang w:val="es-ES_tradnl"/>
                              </w:rPr>
                              <w:t>/19</w:t>
                            </w:r>
                          </w:p>
                          <w:p w:rsidR="003256E6" w:rsidRDefault="003256E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1261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3256E6" w:rsidRPr="0010736F" w:rsidRDefault="003256E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3256E6" w:rsidRPr="0010736F" w:rsidRDefault="003256E6" w:rsidP="00997BC5">
                            <w:pPr>
                              <w:spacing w:line="276" w:lineRule="auto"/>
                              <w:rPr>
                                <w:rFonts w:asciiTheme="majorHAnsi" w:hAnsiTheme="majorHAnsi" w:cs="Arial"/>
                                <w:color w:val="0D0D0D" w:themeColor="text1" w:themeTint="F2"/>
                                <w:szCs w:val="22"/>
                                <w:lang w:val="es-ES_tradnl"/>
                              </w:rPr>
                            </w:pPr>
                            <w:bookmarkStart w:id="1" w:name="_ftnref1"/>
                          </w:p>
                          <w:bookmarkEnd w:id="1"/>
                          <w:p w:rsidR="003256E6" w:rsidRDefault="00777A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MOVIMIENTO </w:t>
                            </w:r>
                            <w:r w:rsidR="00F458F3">
                              <w:rPr>
                                <w:rFonts w:asciiTheme="majorHAnsi" w:hAnsiTheme="majorHAnsi" w:cs="Arial"/>
                                <w:color w:val="0D0D0D" w:themeColor="text1" w:themeTint="F2"/>
                                <w:szCs w:val="22"/>
                                <w:lang w:val="es-ES_tradnl"/>
                              </w:rPr>
                              <w:t>RENOVADOR SANDINISTA</w:t>
                            </w:r>
                            <w:r>
                              <w:rPr>
                                <w:rFonts w:asciiTheme="majorHAnsi" w:hAnsiTheme="majorHAnsi" w:cs="Arial"/>
                                <w:color w:val="0D0D0D" w:themeColor="text1" w:themeTint="F2"/>
                                <w:szCs w:val="22"/>
                                <w:lang w:val="es-ES_tradnl"/>
                              </w:rPr>
                              <w:t xml:space="preserve"> Y OTROS</w:t>
                            </w:r>
                          </w:p>
                          <w:p w:rsidR="003256E6" w:rsidRPr="0010736F" w:rsidRDefault="003256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rsidR="003256E6" w:rsidRPr="00AE5488" w:rsidRDefault="003256E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3256E6" w:rsidRPr="004E2649" w:rsidRDefault="003256E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B90364">
                        <w:rPr>
                          <w:rFonts w:asciiTheme="majorHAnsi" w:hAnsiTheme="majorHAnsi" w:cs="Arial"/>
                          <w:b/>
                          <w:bCs/>
                          <w:color w:val="0D0D0D" w:themeColor="text1" w:themeTint="F2"/>
                          <w:sz w:val="36"/>
                          <w:szCs w:val="22"/>
                          <w:lang w:val="es-ES_tradnl"/>
                        </w:rPr>
                        <w:t xml:space="preserve"> </w:t>
                      </w:r>
                      <w:r w:rsidR="002D45D9">
                        <w:rPr>
                          <w:rFonts w:asciiTheme="majorHAnsi" w:hAnsiTheme="majorHAnsi" w:cs="Arial"/>
                          <w:b/>
                          <w:bCs/>
                          <w:color w:val="0D0D0D" w:themeColor="text1" w:themeTint="F2"/>
                          <w:sz w:val="36"/>
                          <w:szCs w:val="22"/>
                          <w:lang w:val="es-ES_tradnl"/>
                        </w:rPr>
                        <w:t>18</w:t>
                      </w:r>
                      <w:r w:rsidR="00B90364">
                        <w:rPr>
                          <w:rFonts w:asciiTheme="majorHAnsi" w:hAnsiTheme="majorHAnsi" w:cs="Arial"/>
                          <w:b/>
                          <w:bCs/>
                          <w:color w:val="0D0D0D" w:themeColor="text1" w:themeTint="F2"/>
                          <w:sz w:val="36"/>
                          <w:szCs w:val="22"/>
                          <w:lang w:val="es-ES_tradnl"/>
                        </w:rPr>
                        <w:t>/19</w:t>
                      </w:r>
                    </w:p>
                    <w:p w:rsidR="003256E6" w:rsidRDefault="003256E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1261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08</w:t>
                      </w:r>
                      <w:r w:rsidRPr="004E2649">
                        <w:rPr>
                          <w:rFonts w:asciiTheme="majorHAnsi" w:hAnsiTheme="majorHAnsi" w:cs="Arial"/>
                          <w:b/>
                          <w:color w:val="0D0D0D" w:themeColor="text1" w:themeTint="F2"/>
                          <w:sz w:val="36"/>
                          <w:szCs w:val="22"/>
                          <w:lang w:val="es-ES_tradnl"/>
                        </w:rPr>
                        <w:t xml:space="preserve"> </w:t>
                      </w:r>
                    </w:p>
                    <w:p w:rsidR="003256E6" w:rsidRPr="0010736F" w:rsidRDefault="003256E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3256E6" w:rsidRPr="0010736F" w:rsidRDefault="003256E6" w:rsidP="00997BC5">
                      <w:pPr>
                        <w:spacing w:line="276" w:lineRule="auto"/>
                        <w:rPr>
                          <w:rFonts w:asciiTheme="majorHAnsi" w:hAnsiTheme="majorHAnsi" w:cs="Arial"/>
                          <w:color w:val="0D0D0D" w:themeColor="text1" w:themeTint="F2"/>
                          <w:szCs w:val="22"/>
                          <w:lang w:val="es-ES_tradnl"/>
                        </w:rPr>
                      </w:pPr>
                      <w:bookmarkStart w:id="2" w:name="_ftnref1"/>
                    </w:p>
                    <w:bookmarkEnd w:id="2"/>
                    <w:p w:rsidR="003256E6" w:rsidRDefault="00777A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MOVIMIENTO </w:t>
                      </w:r>
                      <w:r w:rsidR="00F458F3">
                        <w:rPr>
                          <w:rFonts w:asciiTheme="majorHAnsi" w:hAnsiTheme="majorHAnsi" w:cs="Arial"/>
                          <w:color w:val="0D0D0D" w:themeColor="text1" w:themeTint="F2"/>
                          <w:szCs w:val="22"/>
                          <w:lang w:val="es-ES_tradnl"/>
                        </w:rPr>
                        <w:t>RENOVADOR SANDINISTA</w:t>
                      </w:r>
                      <w:r>
                        <w:rPr>
                          <w:rFonts w:asciiTheme="majorHAnsi" w:hAnsiTheme="majorHAnsi" w:cs="Arial"/>
                          <w:color w:val="0D0D0D" w:themeColor="text1" w:themeTint="F2"/>
                          <w:szCs w:val="22"/>
                          <w:lang w:val="es-ES_tradnl"/>
                        </w:rPr>
                        <w:t xml:space="preserve"> Y OTROS</w:t>
                      </w:r>
                    </w:p>
                    <w:p w:rsidR="003256E6" w:rsidRPr="0010736F" w:rsidRDefault="003256E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NICARAGUA</w:t>
                      </w:r>
                    </w:p>
                    <w:p w:rsidR="003256E6" w:rsidRPr="00AE5488" w:rsidRDefault="003256E6"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4E2649" w:rsidRDefault="003256E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256E6" w:rsidRPr="004E2649" w:rsidRDefault="003256E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D45D9">
                              <w:rPr>
                                <w:rFonts w:asciiTheme="minorHAnsi" w:hAnsiTheme="minorHAnsi"/>
                                <w:color w:val="FFFFFF" w:themeColor="background1"/>
                                <w:sz w:val="22"/>
                                <w:lang w:val="pt-BR"/>
                              </w:rPr>
                              <w:t>21</w:t>
                            </w:r>
                          </w:p>
                          <w:p w:rsidR="003256E6" w:rsidRPr="004E2649" w:rsidRDefault="002D45D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proofErr w:type="gramStart"/>
                            <w:r>
                              <w:rPr>
                                <w:rFonts w:asciiTheme="minorHAnsi" w:hAnsiTheme="minorHAnsi"/>
                                <w:color w:val="FFFFFF" w:themeColor="background1"/>
                                <w:sz w:val="22"/>
                              </w:rPr>
                              <w:t>febrero</w:t>
                            </w:r>
                            <w:proofErr w:type="spellEnd"/>
                            <w:r w:rsidR="003256E6">
                              <w:rPr>
                                <w:rFonts w:asciiTheme="minorHAnsi" w:hAnsiTheme="minorHAnsi"/>
                                <w:color w:val="FFFFFF" w:themeColor="background1"/>
                                <w:sz w:val="22"/>
                              </w:rPr>
                              <w:t xml:space="preserve"> </w:t>
                            </w:r>
                            <w:r w:rsidR="003256E6" w:rsidRPr="004E2649">
                              <w:rPr>
                                <w:rFonts w:asciiTheme="minorHAnsi" w:hAnsiTheme="minorHAnsi"/>
                                <w:color w:val="FFFFFF" w:themeColor="background1"/>
                                <w:sz w:val="22"/>
                              </w:rPr>
                              <w:t xml:space="preserve"> 201</w:t>
                            </w:r>
                            <w:r w:rsidR="00B90364">
                              <w:rPr>
                                <w:rFonts w:asciiTheme="minorHAnsi" w:hAnsiTheme="minorHAnsi"/>
                                <w:color w:val="FFFFFF" w:themeColor="background1"/>
                                <w:sz w:val="22"/>
                              </w:rPr>
                              <w:t>9</w:t>
                            </w:r>
                            <w:proofErr w:type="gramEnd"/>
                          </w:p>
                          <w:p w:rsidR="003256E6" w:rsidRPr="004E2649" w:rsidRDefault="003256E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3256E6" w:rsidRPr="004E2649" w:rsidRDefault="003256E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3256E6" w:rsidRPr="004E2649" w:rsidRDefault="003256E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D45D9">
                        <w:rPr>
                          <w:rFonts w:asciiTheme="minorHAnsi" w:hAnsiTheme="minorHAnsi"/>
                          <w:color w:val="FFFFFF" w:themeColor="background1"/>
                          <w:sz w:val="22"/>
                          <w:lang w:val="pt-BR"/>
                        </w:rPr>
                        <w:t>21</w:t>
                      </w:r>
                    </w:p>
                    <w:p w:rsidR="003256E6" w:rsidRPr="004E2649" w:rsidRDefault="002D45D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proofErr w:type="gramStart"/>
                      <w:r>
                        <w:rPr>
                          <w:rFonts w:asciiTheme="minorHAnsi" w:hAnsiTheme="minorHAnsi"/>
                          <w:color w:val="FFFFFF" w:themeColor="background1"/>
                          <w:sz w:val="22"/>
                        </w:rPr>
                        <w:t>febrero</w:t>
                      </w:r>
                      <w:proofErr w:type="spellEnd"/>
                      <w:r w:rsidR="003256E6">
                        <w:rPr>
                          <w:rFonts w:asciiTheme="minorHAnsi" w:hAnsiTheme="minorHAnsi"/>
                          <w:color w:val="FFFFFF" w:themeColor="background1"/>
                          <w:sz w:val="22"/>
                        </w:rPr>
                        <w:t xml:space="preserve"> </w:t>
                      </w:r>
                      <w:r w:rsidR="003256E6" w:rsidRPr="004E2649">
                        <w:rPr>
                          <w:rFonts w:asciiTheme="minorHAnsi" w:hAnsiTheme="minorHAnsi"/>
                          <w:color w:val="FFFFFF" w:themeColor="background1"/>
                          <w:sz w:val="22"/>
                        </w:rPr>
                        <w:t xml:space="preserve"> 201</w:t>
                      </w:r>
                      <w:r w:rsidR="00B90364">
                        <w:rPr>
                          <w:rFonts w:asciiTheme="minorHAnsi" w:hAnsiTheme="minorHAnsi"/>
                          <w:color w:val="FFFFFF" w:themeColor="background1"/>
                          <w:sz w:val="22"/>
                        </w:rPr>
                        <w:t>9</w:t>
                      </w:r>
                      <w:proofErr w:type="gramEnd"/>
                    </w:p>
                    <w:p w:rsidR="003256E6" w:rsidRPr="004E2649" w:rsidRDefault="003256E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890650" w:rsidRDefault="003256E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D45D9">
                              <w:rPr>
                                <w:rFonts w:asciiTheme="majorHAnsi" w:hAnsiTheme="majorHAnsi"/>
                                <w:color w:val="0D0D0D" w:themeColor="text1" w:themeTint="F2"/>
                                <w:sz w:val="18"/>
                                <w:szCs w:val="22"/>
                                <w:lang w:val="es-ES"/>
                              </w:rPr>
                              <w:t>24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90364">
                              <w:rPr>
                                <w:rFonts w:asciiTheme="majorHAnsi" w:hAnsiTheme="majorHAnsi"/>
                                <w:color w:val="0D0D0D" w:themeColor="text1" w:themeTint="F2"/>
                                <w:sz w:val="18"/>
                                <w:szCs w:val="22"/>
                                <w:lang w:val="es-ES"/>
                              </w:rPr>
                              <w:t>9</w:t>
                            </w:r>
                            <w:r w:rsidR="00035567">
                              <w:rPr>
                                <w:rFonts w:asciiTheme="majorHAnsi" w:hAnsiTheme="majorHAnsi"/>
                                <w:color w:val="0D0D0D" w:themeColor="text1" w:themeTint="F2"/>
                                <w:sz w:val="18"/>
                                <w:szCs w:val="22"/>
                                <w:lang w:val="es-ES"/>
                              </w:rPr>
                              <w:t>.</w:t>
                            </w:r>
                          </w:p>
                          <w:p w:rsidR="003256E6" w:rsidRPr="007A5817" w:rsidRDefault="003256E6" w:rsidP="00247403">
                            <w:pPr>
                              <w:tabs>
                                <w:tab w:val="center" w:pos="5400"/>
                              </w:tabs>
                              <w:suppressAutoHyphens/>
                              <w:spacing w:before="60"/>
                              <w:rPr>
                                <w:rFonts w:asciiTheme="minorHAnsi" w:hAnsiTheme="minorHAnsi" w:cs="Univers"/>
                                <w:color w:val="0D0D0D" w:themeColor="text1" w:themeTint="F2"/>
                                <w:sz w:val="20"/>
                                <w:szCs w:val="20"/>
                                <w:lang w:val="es-ES"/>
                              </w:rPr>
                            </w:pPr>
                          </w:p>
                          <w:p w:rsidR="003256E6" w:rsidRPr="00167A34" w:rsidRDefault="003256E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3256E6" w:rsidRPr="00890650" w:rsidRDefault="003256E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D45D9">
                        <w:rPr>
                          <w:rFonts w:asciiTheme="majorHAnsi" w:hAnsiTheme="majorHAnsi"/>
                          <w:color w:val="0D0D0D" w:themeColor="text1" w:themeTint="F2"/>
                          <w:sz w:val="18"/>
                          <w:szCs w:val="22"/>
                          <w:lang w:val="es-ES"/>
                        </w:rPr>
                        <w:t>24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B90364">
                        <w:rPr>
                          <w:rFonts w:asciiTheme="majorHAnsi" w:hAnsiTheme="majorHAnsi"/>
                          <w:color w:val="0D0D0D" w:themeColor="text1" w:themeTint="F2"/>
                          <w:sz w:val="18"/>
                          <w:szCs w:val="22"/>
                          <w:lang w:val="es-ES"/>
                        </w:rPr>
                        <w:t>9</w:t>
                      </w:r>
                      <w:r w:rsidR="00035567">
                        <w:rPr>
                          <w:rFonts w:asciiTheme="majorHAnsi" w:hAnsiTheme="majorHAnsi"/>
                          <w:color w:val="0D0D0D" w:themeColor="text1" w:themeTint="F2"/>
                          <w:sz w:val="18"/>
                          <w:szCs w:val="22"/>
                          <w:lang w:val="es-ES"/>
                        </w:rPr>
                        <w:t>.</w:t>
                      </w:r>
                    </w:p>
                    <w:p w:rsidR="003256E6" w:rsidRPr="007A5817" w:rsidRDefault="003256E6" w:rsidP="00247403">
                      <w:pPr>
                        <w:tabs>
                          <w:tab w:val="center" w:pos="5400"/>
                        </w:tabs>
                        <w:suppressAutoHyphens/>
                        <w:spacing w:before="60"/>
                        <w:rPr>
                          <w:rFonts w:asciiTheme="minorHAnsi" w:hAnsiTheme="minorHAnsi" w:cs="Univers"/>
                          <w:color w:val="0D0D0D" w:themeColor="text1" w:themeTint="F2"/>
                          <w:sz w:val="20"/>
                          <w:szCs w:val="20"/>
                          <w:lang w:val="es-ES"/>
                        </w:rPr>
                      </w:pPr>
                    </w:p>
                    <w:p w:rsidR="003256E6" w:rsidRPr="00167A34" w:rsidRDefault="003256E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7B05C4" w:rsidRDefault="003256E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45D9">
                              <w:rPr>
                                <w:rFonts w:asciiTheme="majorHAnsi" w:hAnsiTheme="majorHAnsi"/>
                                <w:color w:val="595959" w:themeColor="text1" w:themeTint="A6"/>
                                <w:sz w:val="18"/>
                                <w:szCs w:val="18"/>
                                <w:lang w:val="pt-BR"/>
                              </w:rPr>
                              <w:t>18/19</w:t>
                            </w:r>
                            <w:r w:rsidRPr="002D45D9">
                              <w:rPr>
                                <w:rFonts w:asciiTheme="majorHAnsi" w:hAnsiTheme="majorHAnsi"/>
                                <w:color w:val="595959" w:themeColor="text1" w:themeTint="A6"/>
                                <w:sz w:val="18"/>
                                <w:szCs w:val="18"/>
                                <w:lang w:val="pt-BR"/>
                              </w:rPr>
                              <w:t xml:space="preserve">. </w:t>
                            </w:r>
                            <w:r w:rsidR="002D45D9">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1261-08. </w:t>
                            </w:r>
                            <w:r w:rsidRPr="00890650">
                              <w:rPr>
                                <w:rFonts w:asciiTheme="majorHAnsi" w:hAnsiTheme="majorHAnsi"/>
                                <w:color w:val="595959" w:themeColor="text1" w:themeTint="A6"/>
                                <w:sz w:val="18"/>
                                <w:szCs w:val="18"/>
                                <w:lang w:val="es-ES_tradnl"/>
                              </w:rPr>
                              <w:t>Admisibilidad</w:t>
                            </w:r>
                            <w:r w:rsidR="002D45D9">
                              <w:rPr>
                                <w:rFonts w:asciiTheme="majorHAnsi" w:hAnsiTheme="majorHAnsi"/>
                                <w:color w:val="595959" w:themeColor="text1" w:themeTint="A6"/>
                                <w:sz w:val="18"/>
                                <w:szCs w:val="18"/>
                                <w:lang w:val="es-ES_tradnl"/>
                              </w:rPr>
                              <w:t xml:space="preserve">. </w:t>
                            </w:r>
                            <w:r w:rsidR="00C811A7">
                              <w:rPr>
                                <w:rFonts w:asciiTheme="majorHAnsi" w:hAnsiTheme="majorHAnsi"/>
                                <w:color w:val="595959" w:themeColor="text1" w:themeTint="A6"/>
                                <w:sz w:val="18"/>
                                <w:szCs w:val="18"/>
                                <w:lang w:val="es-ES_tradnl"/>
                              </w:rPr>
                              <w:t>Movimiento Renovador Sandinista</w:t>
                            </w:r>
                            <w:r w:rsidR="00C811A7" w:rsidRPr="00C811A7">
                              <w:rPr>
                                <w:rFonts w:asciiTheme="majorHAnsi" w:hAnsiTheme="majorHAnsi"/>
                                <w:color w:val="595959" w:themeColor="text1" w:themeTint="A6"/>
                                <w:sz w:val="18"/>
                                <w:szCs w:val="18"/>
                                <w:lang w:val="es-ES_tradnl"/>
                              </w:rPr>
                              <w:t xml:space="preserve"> y otros</w:t>
                            </w:r>
                            <w:r w:rsidR="002D45D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2D45D9">
                              <w:rPr>
                                <w:rFonts w:asciiTheme="majorHAnsi" w:hAnsiTheme="majorHAnsi"/>
                                <w:color w:val="595959" w:themeColor="text1" w:themeTint="A6"/>
                                <w:sz w:val="18"/>
                                <w:szCs w:val="18"/>
                                <w:lang w:val="es-ES_tradnl"/>
                              </w:rPr>
                              <w:t>24 de febrero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3256E6" w:rsidRPr="007B05C4" w:rsidRDefault="003256E6"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D45D9">
                        <w:rPr>
                          <w:rFonts w:asciiTheme="majorHAnsi" w:hAnsiTheme="majorHAnsi"/>
                          <w:color w:val="595959" w:themeColor="text1" w:themeTint="A6"/>
                          <w:sz w:val="18"/>
                          <w:szCs w:val="18"/>
                          <w:lang w:val="pt-BR"/>
                        </w:rPr>
                        <w:t>18/19</w:t>
                      </w:r>
                      <w:r w:rsidRPr="002D45D9">
                        <w:rPr>
                          <w:rFonts w:asciiTheme="majorHAnsi" w:hAnsiTheme="majorHAnsi"/>
                          <w:color w:val="595959" w:themeColor="text1" w:themeTint="A6"/>
                          <w:sz w:val="18"/>
                          <w:szCs w:val="18"/>
                          <w:lang w:val="pt-BR"/>
                        </w:rPr>
                        <w:t xml:space="preserve">. </w:t>
                      </w:r>
                      <w:r w:rsidR="002D45D9">
                        <w:rPr>
                          <w:rFonts w:asciiTheme="majorHAnsi" w:hAnsiTheme="majorHAnsi"/>
                          <w:color w:val="595959" w:themeColor="text1" w:themeTint="A6"/>
                          <w:sz w:val="18"/>
                          <w:szCs w:val="18"/>
                          <w:lang w:val="es-ES_tradnl"/>
                        </w:rPr>
                        <w:t>Petición</w:t>
                      </w:r>
                      <w:r>
                        <w:rPr>
                          <w:rFonts w:asciiTheme="majorHAnsi" w:hAnsiTheme="majorHAnsi"/>
                          <w:color w:val="595959" w:themeColor="text1" w:themeTint="A6"/>
                          <w:sz w:val="18"/>
                          <w:szCs w:val="18"/>
                          <w:lang w:val="es-ES"/>
                        </w:rPr>
                        <w:t xml:space="preserve"> 1261-08. </w:t>
                      </w:r>
                      <w:r w:rsidRPr="00890650">
                        <w:rPr>
                          <w:rFonts w:asciiTheme="majorHAnsi" w:hAnsiTheme="majorHAnsi"/>
                          <w:color w:val="595959" w:themeColor="text1" w:themeTint="A6"/>
                          <w:sz w:val="18"/>
                          <w:szCs w:val="18"/>
                          <w:lang w:val="es-ES_tradnl"/>
                        </w:rPr>
                        <w:t>Admisibilidad</w:t>
                      </w:r>
                      <w:r w:rsidR="002D45D9">
                        <w:rPr>
                          <w:rFonts w:asciiTheme="majorHAnsi" w:hAnsiTheme="majorHAnsi"/>
                          <w:color w:val="595959" w:themeColor="text1" w:themeTint="A6"/>
                          <w:sz w:val="18"/>
                          <w:szCs w:val="18"/>
                          <w:lang w:val="es-ES_tradnl"/>
                        </w:rPr>
                        <w:t xml:space="preserve">. </w:t>
                      </w:r>
                      <w:r w:rsidR="00C811A7">
                        <w:rPr>
                          <w:rFonts w:asciiTheme="majorHAnsi" w:hAnsiTheme="majorHAnsi"/>
                          <w:color w:val="595959" w:themeColor="text1" w:themeTint="A6"/>
                          <w:sz w:val="18"/>
                          <w:szCs w:val="18"/>
                          <w:lang w:val="es-ES_tradnl"/>
                        </w:rPr>
                        <w:t>Movimiento Renovador Sandinista</w:t>
                      </w:r>
                      <w:r w:rsidR="00C811A7" w:rsidRPr="00C811A7">
                        <w:rPr>
                          <w:rFonts w:asciiTheme="majorHAnsi" w:hAnsiTheme="majorHAnsi"/>
                          <w:color w:val="595959" w:themeColor="text1" w:themeTint="A6"/>
                          <w:sz w:val="18"/>
                          <w:szCs w:val="18"/>
                          <w:lang w:val="es-ES_tradnl"/>
                        </w:rPr>
                        <w:t xml:space="preserve"> y otros</w:t>
                      </w:r>
                      <w:r w:rsidR="002D45D9">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Nicaragua</w:t>
                      </w:r>
                      <w:r w:rsidRPr="00890650">
                        <w:rPr>
                          <w:rFonts w:asciiTheme="majorHAnsi" w:hAnsiTheme="majorHAnsi"/>
                          <w:color w:val="595959" w:themeColor="text1" w:themeTint="A6"/>
                          <w:sz w:val="18"/>
                          <w:szCs w:val="18"/>
                          <w:lang w:val="es-ES_tradnl"/>
                        </w:rPr>
                        <w:t xml:space="preserve">. </w:t>
                      </w:r>
                      <w:r w:rsidR="002D45D9">
                        <w:rPr>
                          <w:rFonts w:asciiTheme="majorHAnsi" w:hAnsiTheme="majorHAnsi"/>
                          <w:color w:val="595959" w:themeColor="text1" w:themeTint="A6"/>
                          <w:sz w:val="18"/>
                          <w:szCs w:val="18"/>
                          <w:lang w:val="es-ES_tradnl"/>
                        </w:rPr>
                        <w:t>24 de febrero de 2019.</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D72DC6" w:rsidRDefault="003256E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3256E6" w:rsidRPr="00D72DC6" w:rsidRDefault="003256E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6E6" w:rsidRPr="004B7EB6" w:rsidRDefault="003256E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3256E6" w:rsidRPr="004B7EB6" w:rsidRDefault="003256E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6B73A2" w:rsidRDefault="003239B8" w:rsidP="004A6A54">
      <w:pPr>
        <w:spacing w:after="240"/>
        <w:ind w:firstLine="720"/>
        <w:jc w:val="both"/>
        <w:rPr>
          <w:rFonts w:asciiTheme="majorHAnsi" w:hAnsiTheme="majorHAnsi"/>
          <w:b/>
          <w:bCs/>
          <w:sz w:val="19"/>
          <w:szCs w:val="19"/>
          <w:lang w:val="es-ES"/>
        </w:rPr>
      </w:pPr>
      <w:r w:rsidRPr="006B73A2">
        <w:rPr>
          <w:rFonts w:asciiTheme="majorHAnsi" w:hAnsiTheme="majorHAnsi"/>
          <w:b/>
          <w:bCs/>
          <w:sz w:val="19"/>
          <w:szCs w:val="19"/>
          <w:lang w:val="es-ES"/>
        </w:rPr>
        <w:lastRenderedPageBreak/>
        <w:t>I.</w:t>
      </w:r>
      <w:r w:rsidRPr="006B73A2">
        <w:rPr>
          <w:rFonts w:asciiTheme="majorHAnsi" w:hAnsiTheme="majorHAnsi"/>
          <w:b/>
          <w:bCs/>
          <w:sz w:val="19"/>
          <w:szCs w:val="19"/>
          <w:lang w:val="es-ES"/>
        </w:rPr>
        <w:tab/>
        <w:t xml:space="preserve">DATOS DE LA PETICIÓN </w:t>
      </w:r>
      <w:r w:rsidR="000C542C" w:rsidRPr="006B73A2">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76590" w:rsidTr="004A6A54">
        <w:tc>
          <w:tcPr>
            <w:tcW w:w="3600" w:type="dxa"/>
            <w:tcBorders>
              <w:top w:val="single" w:sz="4"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r w:rsidRPr="006B73A2">
              <w:rPr>
                <w:rFonts w:asciiTheme="majorHAnsi" w:hAnsiTheme="majorHAnsi"/>
                <w:b/>
                <w:bCs/>
                <w:color w:val="FFFFFF" w:themeColor="background1"/>
                <w:sz w:val="19"/>
                <w:szCs w:val="19"/>
              </w:rPr>
              <w:t>Parte</w:t>
            </w:r>
            <w:r w:rsidRPr="006B73A2">
              <w:rPr>
                <w:rFonts w:asciiTheme="majorHAnsi" w:hAnsiTheme="majorHAnsi"/>
                <w:b/>
                <w:bCs/>
                <w:color w:val="FFFFFF" w:themeColor="background1"/>
                <w:sz w:val="19"/>
                <w:szCs w:val="19"/>
                <w:lang w:val="es-MX"/>
              </w:rPr>
              <w:t xml:space="preserve"> peticionaria</w:t>
            </w:r>
            <w:r w:rsidRPr="006B73A2">
              <w:rPr>
                <w:rFonts w:asciiTheme="majorHAnsi" w:hAnsiTheme="majorHAnsi"/>
                <w:b/>
                <w:bCs/>
                <w:color w:val="FFFFFF" w:themeColor="background1"/>
                <w:sz w:val="19"/>
                <w:szCs w:val="19"/>
              </w:rPr>
              <w:t>:</w:t>
            </w:r>
          </w:p>
        </w:tc>
        <w:tc>
          <w:tcPr>
            <w:tcW w:w="5760" w:type="dxa"/>
            <w:vAlign w:val="center"/>
          </w:tcPr>
          <w:p w:rsidR="005C5D55" w:rsidRPr="006B73A2" w:rsidRDefault="000507EE" w:rsidP="005F1BAD">
            <w:pPr>
              <w:jc w:val="both"/>
              <w:rPr>
                <w:rFonts w:asciiTheme="majorHAnsi" w:hAnsiTheme="majorHAnsi"/>
                <w:bCs/>
                <w:sz w:val="19"/>
                <w:szCs w:val="19"/>
                <w:lang w:val="es-ES"/>
              </w:rPr>
            </w:pPr>
            <w:r w:rsidRPr="006B73A2">
              <w:rPr>
                <w:rFonts w:asciiTheme="majorHAnsi" w:hAnsiTheme="majorHAnsi"/>
                <w:bCs/>
                <w:sz w:val="19"/>
                <w:szCs w:val="19"/>
                <w:lang w:val="es-ES"/>
              </w:rPr>
              <w:t>Centro Nicaragüense de Derechos Humanos (en a</w:t>
            </w:r>
            <w:r w:rsidR="005F1BAD" w:rsidRPr="006B73A2">
              <w:rPr>
                <w:rFonts w:asciiTheme="majorHAnsi" w:hAnsiTheme="majorHAnsi"/>
                <w:bCs/>
                <w:sz w:val="19"/>
                <w:szCs w:val="19"/>
                <w:lang w:val="es-ES"/>
              </w:rPr>
              <w:t xml:space="preserve">delante “CENIDH”) y </w:t>
            </w:r>
            <w:r w:rsidRPr="006B73A2">
              <w:rPr>
                <w:rFonts w:asciiTheme="majorHAnsi" w:hAnsiTheme="majorHAnsi"/>
                <w:bCs/>
                <w:sz w:val="19"/>
                <w:szCs w:val="19"/>
                <w:lang w:val="es-ES"/>
              </w:rPr>
              <w:t>Centro por la Justicia y el Derecho Internacional (en adelante “CEJIL”)</w:t>
            </w:r>
            <w:r w:rsidR="00023D91" w:rsidRPr="006B73A2">
              <w:rPr>
                <w:rStyle w:val="FootnoteReference"/>
                <w:rFonts w:asciiTheme="majorHAnsi" w:hAnsiTheme="majorHAnsi"/>
                <w:bCs/>
                <w:sz w:val="19"/>
                <w:szCs w:val="19"/>
                <w:lang w:val="es-ES"/>
              </w:rPr>
              <w:footnoteReference w:id="2"/>
            </w:r>
            <w:r w:rsidR="00023D91" w:rsidRPr="006B73A2">
              <w:rPr>
                <w:rFonts w:asciiTheme="majorHAnsi" w:hAnsiTheme="majorHAnsi"/>
                <w:bCs/>
                <w:sz w:val="19"/>
                <w:szCs w:val="19"/>
                <w:lang w:val="es-ES"/>
              </w:rPr>
              <w:t xml:space="preserve"> </w:t>
            </w:r>
          </w:p>
        </w:tc>
      </w:tr>
      <w:tr w:rsidR="003239B8" w:rsidRPr="00876590" w:rsidTr="004A6A54">
        <w:tc>
          <w:tcPr>
            <w:tcW w:w="3600" w:type="dxa"/>
            <w:tcBorders>
              <w:top w:val="single" w:sz="6" w:space="0" w:color="auto"/>
              <w:bottom w:val="single" w:sz="6" w:space="0" w:color="auto"/>
            </w:tcBorders>
            <w:shd w:val="clear" w:color="auto" w:fill="386294"/>
            <w:vAlign w:val="center"/>
          </w:tcPr>
          <w:p w:rsidR="003239B8" w:rsidRPr="006B73A2" w:rsidRDefault="005342B8" w:rsidP="003256E6">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B73A2">
                  <w:rPr>
                    <w:rFonts w:asciiTheme="majorHAnsi" w:hAnsiTheme="majorHAnsi"/>
                    <w:b/>
                    <w:bCs/>
                    <w:color w:val="FFFFFF" w:themeColor="background1"/>
                    <w:sz w:val="19"/>
                    <w:szCs w:val="19"/>
                  </w:rPr>
                  <w:t>Presunta víctima</w:t>
                </w:r>
              </w:sdtContent>
            </w:sdt>
            <w:r w:rsidR="003239B8" w:rsidRPr="006B73A2">
              <w:rPr>
                <w:rFonts w:asciiTheme="majorHAnsi" w:hAnsiTheme="majorHAnsi"/>
                <w:b/>
                <w:bCs/>
                <w:color w:val="FFFFFF" w:themeColor="background1"/>
                <w:sz w:val="19"/>
                <w:szCs w:val="19"/>
              </w:rPr>
              <w:t>:</w:t>
            </w:r>
          </w:p>
        </w:tc>
        <w:tc>
          <w:tcPr>
            <w:tcW w:w="5760" w:type="dxa"/>
            <w:vAlign w:val="center"/>
          </w:tcPr>
          <w:p w:rsidR="003239B8" w:rsidRPr="006B73A2" w:rsidRDefault="00994D0C" w:rsidP="009773A3">
            <w:pPr>
              <w:jc w:val="both"/>
              <w:rPr>
                <w:rFonts w:asciiTheme="majorHAnsi" w:hAnsiTheme="majorHAnsi"/>
                <w:bCs/>
                <w:sz w:val="19"/>
                <w:szCs w:val="19"/>
                <w:lang w:val="es-ES"/>
              </w:rPr>
            </w:pPr>
            <w:r w:rsidRPr="006B73A2">
              <w:rPr>
                <w:rFonts w:asciiTheme="majorHAnsi" w:hAnsiTheme="majorHAnsi"/>
                <w:bCs/>
                <w:sz w:val="19"/>
                <w:szCs w:val="19"/>
                <w:lang w:val="es-ES"/>
              </w:rPr>
              <w:t>Movi</w:t>
            </w:r>
            <w:r w:rsidR="00777AD8" w:rsidRPr="006B73A2">
              <w:rPr>
                <w:rFonts w:asciiTheme="majorHAnsi" w:hAnsiTheme="majorHAnsi"/>
                <w:bCs/>
                <w:sz w:val="19"/>
                <w:szCs w:val="19"/>
                <w:lang w:val="es-ES"/>
              </w:rPr>
              <w:t xml:space="preserve">miento </w:t>
            </w:r>
            <w:r w:rsidR="005D23F2" w:rsidRPr="006B73A2">
              <w:rPr>
                <w:rFonts w:asciiTheme="majorHAnsi" w:hAnsiTheme="majorHAnsi"/>
                <w:bCs/>
                <w:sz w:val="19"/>
                <w:szCs w:val="19"/>
                <w:lang w:val="es-ES"/>
              </w:rPr>
              <w:t>Renovador</w:t>
            </w:r>
            <w:r w:rsidR="009330A6" w:rsidRPr="006B73A2">
              <w:rPr>
                <w:rFonts w:asciiTheme="majorHAnsi" w:hAnsiTheme="majorHAnsi"/>
                <w:bCs/>
                <w:sz w:val="19"/>
                <w:szCs w:val="19"/>
                <w:lang w:val="es-ES"/>
              </w:rPr>
              <w:t xml:space="preserve"> Sandinista </w:t>
            </w:r>
            <w:r w:rsidR="00280436" w:rsidRPr="006B73A2">
              <w:rPr>
                <w:rFonts w:asciiTheme="majorHAnsi" w:hAnsiTheme="majorHAnsi"/>
                <w:bCs/>
                <w:sz w:val="19"/>
                <w:szCs w:val="19"/>
                <w:lang w:val="es-ES"/>
              </w:rPr>
              <w:t xml:space="preserve">(en adelante “MRS”) </w:t>
            </w:r>
            <w:r w:rsidR="009330A6" w:rsidRPr="006B73A2">
              <w:rPr>
                <w:rFonts w:asciiTheme="majorHAnsi" w:hAnsiTheme="majorHAnsi"/>
                <w:bCs/>
                <w:sz w:val="19"/>
                <w:szCs w:val="19"/>
                <w:lang w:val="es-ES"/>
              </w:rPr>
              <w:t xml:space="preserve">y </w:t>
            </w:r>
            <w:r w:rsidR="009773A3" w:rsidRPr="006B73A2">
              <w:rPr>
                <w:rFonts w:asciiTheme="majorHAnsi" w:hAnsiTheme="majorHAnsi"/>
                <w:bCs/>
                <w:sz w:val="19"/>
                <w:szCs w:val="19"/>
                <w:lang w:val="es-ES"/>
              </w:rPr>
              <w:t>otros</w:t>
            </w:r>
            <w:r w:rsidR="00280436" w:rsidRPr="006B73A2">
              <w:rPr>
                <w:rStyle w:val="FootnoteReference"/>
                <w:rFonts w:asciiTheme="majorHAnsi" w:hAnsiTheme="majorHAnsi"/>
                <w:bCs/>
                <w:sz w:val="19"/>
                <w:szCs w:val="19"/>
                <w:lang w:val="es-ES"/>
              </w:rPr>
              <w:footnoteReference w:id="3"/>
            </w:r>
          </w:p>
        </w:tc>
      </w:tr>
      <w:tr w:rsidR="003239B8" w:rsidRPr="006B73A2" w:rsidTr="004A6A54">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r w:rsidRPr="006B73A2">
              <w:rPr>
                <w:rFonts w:asciiTheme="majorHAnsi" w:hAnsiTheme="majorHAnsi"/>
                <w:b/>
                <w:bCs/>
                <w:color w:val="FFFFFF" w:themeColor="background1"/>
                <w:sz w:val="19"/>
                <w:szCs w:val="19"/>
              </w:rPr>
              <w:t xml:space="preserve">Estado </w:t>
            </w:r>
            <w:proofErr w:type="spellStart"/>
            <w:r w:rsidRPr="006B73A2">
              <w:rPr>
                <w:rFonts w:asciiTheme="majorHAnsi" w:hAnsiTheme="majorHAnsi"/>
                <w:b/>
                <w:bCs/>
                <w:color w:val="FFFFFF" w:themeColor="background1"/>
                <w:sz w:val="19"/>
                <w:szCs w:val="19"/>
              </w:rPr>
              <w:t>denunciado</w:t>
            </w:r>
            <w:proofErr w:type="spellEnd"/>
            <w:r w:rsidRPr="006B73A2">
              <w:rPr>
                <w:rFonts w:asciiTheme="majorHAnsi" w:hAnsiTheme="majorHAnsi"/>
                <w:b/>
                <w:bCs/>
                <w:color w:val="FFFFFF" w:themeColor="background1"/>
                <w:sz w:val="19"/>
                <w:szCs w:val="19"/>
              </w:rPr>
              <w:t>:</w:t>
            </w:r>
          </w:p>
        </w:tc>
        <w:tc>
          <w:tcPr>
            <w:tcW w:w="5760" w:type="dxa"/>
            <w:vAlign w:val="center"/>
          </w:tcPr>
          <w:p w:rsidR="003239B8" w:rsidRPr="006B73A2" w:rsidRDefault="00994D0C" w:rsidP="00994D0C">
            <w:pPr>
              <w:jc w:val="both"/>
              <w:rPr>
                <w:rFonts w:asciiTheme="majorHAnsi" w:hAnsiTheme="majorHAnsi"/>
                <w:bCs/>
                <w:sz w:val="19"/>
                <w:szCs w:val="19"/>
                <w:lang w:val="es-ES"/>
              </w:rPr>
            </w:pPr>
            <w:r w:rsidRPr="006B73A2">
              <w:rPr>
                <w:rFonts w:asciiTheme="majorHAnsi" w:hAnsiTheme="majorHAnsi"/>
                <w:bCs/>
                <w:sz w:val="19"/>
                <w:szCs w:val="19"/>
                <w:lang w:val="es-ES"/>
              </w:rPr>
              <w:t>Nicaragua</w:t>
            </w:r>
          </w:p>
        </w:tc>
      </w:tr>
      <w:tr w:rsidR="00223A29" w:rsidRPr="00876590" w:rsidTr="004A6A54">
        <w:tc>
          <w:tcPr>
            <w:tcW w:w="3600" w:type="dxa"/>
            <w:tcBorders>
              <w:top w:val="single" w:sz="6" w:space="0" w:color="auto"/>
              <w:bottom w:val="single" w:sz="6" w:space="0" w:color="auto"/>
            </w:tcBorders>
            <w:shd w:val="clear" w:color="auto" w:fill="386294"/>
            <w:vAlign w:val="center"/>
          </w:tcPr>
          <w:p w:rsidR="00223A29" w:rsidRPr="006B73A2" w:rsidRDefault="001B3A00" w:rsidP="00E4118C">
            <w:pPr>
              <w:jc w:val="center"/>
              <w:rPr>
                <w:rFonts w:asciiTheme="majorHAnsi" w:hAnsiTheme="majorHAnsi"/>
                <w:b/>
                <w:bCs/>
                <w:color w:val="FFFFFF" w:themeColor="background1"/>
                <w:sz w:val="19"/>
                <w:szCs w:val="19"/>
              </w:rPr>
            </w:pPr>
            <w:r w:rsidRPr="006B73A2">
              <w:rPr>
                <w:rFonts w:asciiTheme="majorHAnsi" w:hAnsiTheme="majorHAnsi"/>
                <w:b/>
                <w:bCs/>
                <w:color w:val="FFFFFF" w:themeColor="background1"/>
                <w:sz w:val="19"/>
                <w:szCs w:val="19"/>
              </w:rPr>
              <w:t xml:space="preserve">Derechos </w:t>
            </w:r>
            <w:proofErr w:type="spellStart"/>
            <w:r w:rsidR="00E4118C" w:rsidRPr="006B73A2">
              <w:rPr>
                <w:rFonts w:asciiTheme="majorHAnsi" w:hAnsiTheme="majorHAnsi"/>
                <w:b/>
                <w:bCs/>
                <w:color w:val="FFFFFF" w:themeColor="background1"/>
                <w:sz w:val="19"/>
                <w:szCs w:val="19"/>
              </w:rPr>
              <w:t>invocados</w:t>
            </w:r>
            <w:proofErr w:type="spellEnd"/>
            <w:r w:rsidRPr="006B73A2">
              <w:rPr>
                <w:rFonts w:asciiTheme="majorHAnsi" w:hAnsiTheme="majorHAnsi"/>
                <w:b/>
                <w:bCs/>
                <w:color w:val="FFFFFF" w:themeColor="background1"/>
                <w:sz w:val="19"/>
                <w:szCs w:val="19"/>
              </w:rPr>
              <w:t>:</w:t>
            </w:r>
          </w:p>
        </w:tc>
        <w:tc>
          <w:tcPr>
            <w:tcW w:w="5760" w:type="dxa"/>
            <w:vAlign w:val="center"/>
          </w:tcPr>
          <w:p w:rsidR="00223A29" w:rsidRPr="006B73A2" w:rsidRDefault="00B43685" w:rsidP="00994D0C">
            <w:pPr>
              <w:jc w:val="both"/>
              <w:rPr>
                <w:rFonts w:asciiTheme="majorHAnsi" w:hAnsiTheme="majorHAnsi"/>
                <w:bCs/>
                <w:sz w:val="19"/>
                <w:szCs w:val="19"/>
                <w:lang w:val="es-ES"/>
              </w:rPr>
            </w:pPr>
            <w:r w:rsidRPr="006B73A2">
              <w:rPr>
                <w:rFonts w:asciiTheme="majorHAnsi" w:hAnsiTheme="majorHAnsi"/>
                <w:bCs/>
                <w:sz w:val="19"/>
                <w:szCs w:val="19"/>
                <w:lang w:val="es-ES"/>
              </w:rPr>
              <w:t>Artículos 8</w:t>
            </w:r>
            <w:r w:rsidR="0016195C" w:rsidRPr="006B73A2">
              <w:rPr>
                <w:rFonts w:asciiTheme="majorHAnsi" w:hAnsiTheme="majorHAnsi"/>
                <w:bCs/>
                <w:sz w:val="19"/>
                <w:szCs w:val="19"/>
                <w:lang w:val="es-ES"/>
              </w:rPr>
              <w:t xml:space="preserve"> (garantías judiciales)</w:t>
            </w:r>
            <w:r w:rsidR="005C75A5" w:rsidRPr="006B73A2">
              <w:rPr>
                <w:rFonts w:asciiTheme="majorHAnsi" w:hAnsiTheme="majorHAnsi"/>
                <w:bCs/>
                <w:sz w:val="19"/>
                <w:szCs w:val="19"/>
                <w:lang w:val="es-ES"/>
              </w:rPr>
              <w:t>, 23 (derechos políticos), 24 (igualdad ante la ley)</w:t>
            </w:r>
            <w:r w:rsidRPr="006B73A2">
              <w:rPr>
                <w:rFonts w:asciiTheme="majorHAnsi" w:hAnsiTheme="majorHAnsi"/>
                <w:bCs/>
                <w:sz w:val="19"/>
                <w:szCs w:val="19"/>
                <w:lang w:val="es-ES"/>
              </w:rPr>
              <w:t xml:space="preserve"> y 25</w:t>
            </w:r>
            <w:r w:rsidR="0016195C" w:rsidRPr="006B73A2">
              <w:rPr>
                <w:rFonts w:asciiTheme="majorHAnsi" w:hAnsiTheme="majorHAnsi"/>
                <w:bCs/>
                <w:sz w:val="19"/>
                <w:szCs w:val="19"/>
                <w:lang w:val="es-ES"/>
              </w:rPr>
              <w:t xml:space="preserve"> (protección judicial)</w:t>
            </w:r>
            <w:r w:rsidRPr="006B73A2">
              <w:rPr>
                <w:rFonts w:asciiTheme="majorHAnsi" w:hAnsiTheme="majorHAnsi"/>
                <w:bCs/>
                <w:sz w:val="19"/>
                <w:szCs w:val="19"/>
                <w:lang w:val="es-ES"/>
              </w:rPr>
              <w:t xml:space="preserve"> </w:t>
            </w:r>
            <w:r w:rsidR="00B66E3A" w:rsidRPr="006B73A2">
              <w:rPr>
                <w:rFonts w:asciiTheme="majorHAnsi" w:hAnsiTheme="majorHAnsi"/>
                <w:bCs/>
                <w:sz w:val="19"/>
                <w:szCs w:val="19"/>
                <w:lang w:val="es-ES"/>
              </w:rPr>
              <w:t>de la Convención Americana sobre Derechos Humanos</w:t>
            </w:r>
            <w:r w:rsidR="005C75A5" w:rsidRPr="006B73A2">
              <w:rPr>
                <w:rStyle w:val="FootnoteReference"/>
                <w:rFonts w:asciiTheme="majorHAnsi" w:hAnsiTheme="majorHAnsi"/>
                <w:bCs/>
                <w:sz w:val="19"/>
                <w:szCs w:val="19"/>
                <w:lang w:val="es-ES"/>
              </w:rPr>
              <w:footnoteReference w:id="4"/>
            </w:r>
          </w:p>
        </w:tc>
      </w:tr>
    </w:tbl>
    <w:p w:rsidR="003239B8" w:rsidRPr="006B73A2" w:rsidRDefault="003239B8" w:rsidP="003239B8">
      <w:pPr>
        <w:spacing w:before="240" w:after="240"/>
        <w:ind w:firstLine="720"/>
        <w:jc w:val="both"/>
        <w:rPr>
          <w:rFonts w:asciiTheme="majorHAnsi" w:hAnsiTheme="majorHAnsi"/>
          <w:b/>
          <w:bCs/>
          <w:sz w:val="19"/>
          <w:szCs w:val="19"/>
          <w:lang w:val="es-ES"/>
        </w:rPr>
      </w:pPr>
      <w:r w:rsidRPr="006B73A2">
        <w:rPr>
          <w:rFonts w:asciiTheme="majorHAnsi" w:hAnsiTheme="majorHAnsi"/>
          <w:b/>
          <w:bCs/>
          <w:sz w:val="19"/>
          <w:szCs w:val="19"/>
          <w:lang w:val="es-ES"/>
        </w:rPr>
        <w:t>II.</w:t>
      </w:r>
      <w:r w:rsidRPr="006B73A2">
        <w:rPr>
          <w:rFonts w:asciiTheme="majorHAnsi" w:hAnsiTheme="majorHAnsi"/>
          <w:b/>
          <w:bCs/>
          <w:sz w:val="19"/>
          <w:szCs w:val="19"/>
          <w:lang w:val="es-ES"/>
        </w:rPr>
        <w:tab/>
        <w:t>TRÁMITE ANTE LA CIDH</w:t>
      </w:r>
      <w:r w:rsidR="0052474F" w:rsidRPr="006B73A2">
        <w:rPr>
          <w:rStyle w:val="FootnoteReference"/>
          <w:rFonts w:asciiTheme="majorHAnsi" w:hAnsiTheme="majorHAnsi"/>
          <w:b/>
          <w:bCs/>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B73A2" w:rsidTr="00F33B2E">
        <w:tc>
          <w:tcPr>
            <w:tcW w:w="3600" w:type="dxa"/>
            <w:tcBorders>
              <w:top w:val="single" w:sz="6" w:space="0" w:color="auto"/>
              <w:bottom w:val="single" w:sz="6" w:space="0" w:color="auto"/>
            </w:tcBorders>
            <w:shd w:val="clear" w:color="auto" w:fill="386294"/>
            <w:vAlign w:val="center"/>
          </w:tcPr>
          <w:p w:rsidR="004C2312" w:rsidRPr="006B73A2" w:rsidRDefault="004A6A54" w:rsidP="004A6A54">
            <w:pPr>
              <w:jc w:val="center"/>
              <w:rPr>
                <w:rFonts w:asciiTheme="majorHAnsi" w:hAnsiTheme="majorHAnsi"/>
                <w:b/>
                <w:bCs/>
                <w:color w:val="FFFFFF" w:themeColor="background1"/>
                <w:sz w:val="19"/>
                <w:szCs w:val="19"/>
                <w:lang w:val="es-ES"/>
              </w:rPr>
            </w:pPr>
            <w:r w:rsidRPr="006B73A2">
              <w:rPr>
                <w:rFonts w:asciiTheme="majorHAnsi" w:hAnsiTheme="majorHAnsi"/>
                <w:b/>
                <w:bCs/>
                <w:color w:val="FFFFFF" w:themeColor="background1"/>
                <w:sz w:val="19"/>
                <w:szCs w:val="19"/>
                <w:lang w:val="es-ES"/>
              </w:rPr>
              <w:t>P</w:t>
            </w:r>
            <w:r w:rsidR="004C2312" w:rsidRPr="006B73A2">
              <w:rPr>
                <w:rFonts w:asciiTheme="majorHAnsi" w:hAnsiTheme="majorHAnsi"/>
                <w:b/>
                <w:bCs/>
                <w:color w:val="FFFFFF" w:themeColor="background1"/>
                <w:sz w:val="19"/>
                <w:szCs w:val="19"/>
                <w:lang w:val="es-ES"/>
              </w:rPr>
              <w:t>resentación de la petición:</w:t>
            </w:r>
          </w:p>
        </w:tc>
        <w:tc>
          <w:tcPr>
            <w:tcW w:w="5760" w:type="dxa"/>
            <w:vAlign w:val="center"/>
          </w:tcPr>
          <w:p w:rsidR="004C2312" w:rsidRPr="006B73A2" w:rsidRDefault="005C5AD3" w:rsidP="005C5AD3">
            <w:pPr>
              <w:jc w:val="both"/>
              <w:rPr>
                <w:rFonts w:asciiTheme="majorHAnsi" w:hAnsiTheme="majorHAnsi"/>
                <w:bCs/>
                <w:sz w:val="19"/>
                <w:szCs w:val="19"/>
                <w:highlight w:val="yellow"/>
                <w:lang w:val="es-ES"/>
              </w:rPr>
            </w:pPr>
            <w:r w:rsidRPr="006B73A2">
              <w:rPr>
                <w:rFonts w:asciiTheme="majorHAnsi" w:hAnsiTheme="majorHAnsi"/>
                <w:bCs/>
                <w:sz w:val="19"/>
                <w:szCs w:val="19"/>
                <w:lang w:val="es-ES"/>
              </w:rPr>
              <w:t>27</w:t>
            </w:r>
            <w:r w:rsidR="00FD584F" w:rsidRPr="006B73A2">
              <w:rPr>
                <w:rFonts w:asciiTheme="majorHAnsi" w:hAnsiTheme="majorHAnsi"/>
                <w:bCs/>
                <w:sz w:val="19"/>
                <w:szCs w:val="19"/>
                <w:lang w:val="es-ES"/>
              </w:rPr>
              <w:t xml:space="preserve"> de </w:t>
            </w:r>
            <w:r w:rsidRPr="006B73A2">
              <w:rPr>
                <w:rFonts w:asciiTheme="majorHAnsi" w:hAnsiTheme="majorHAnsi"/>
                <w:bCs/>
                <w:sz w:val="19"/>
                <w:szCs w:val="19"/>
                <w:lang w:val="es-ES"/>
              </w:rPr>
              <w:t>octubre de 2008</w:t>
            </w:r>
          </w:p>
        </w:tc>
      </w:tr>
      <w:tr w:rsidR="00F33B2E" w:rsidRPr="00876590" w:rsidTr="00F33B2E">
        <w:tc>
          <w:tcPr>
            <w:tcW w:w="3600" w:type="dxa"/>
            <w:tcBorders>
              <w:top w:val="single" w:sz="6" w:space="0" w:color="auto"/>
              <w:bottom w:val="single" w:sz="6" w:space="0" w:color="auto"/>
            </w:tcBorders>
            <w:shd w:val="clear" w:color="auto" w:fill="386294"/>
            <w:vAlign w:val="center"/>
          </w:tcPr>
          <w:p w:rsidR="00F33B2E" w:rsidRPr="006B73A2" w:rsidRDefault="00F33B2E" w:rsidP="003256E6">
            <w:pPr>
              <w:jc w:val="center"/>
              <w:rPr>
                <w:rFonts w:asciiTheme="majorHAnsi" w:hAnsiTheme="majorHAnsi"/>
                <w:b/>
                <w:bCs/>
                <w:color w:val="FFFFFF" w:themeColor="background1"/>
                <w:sz w:val="19"/>
                <w:szCs w:val="19"/>
                <w:lang w:val="es-ES"/>
              </w:rPr>
            </w:pPr>
            <w:r w:rsidRPr="006B73A2">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F33B2E" w:rsidRPr="006B73A2" w:rsidRDefault="003B5049" w:rsidP="00B506A3">
            <w:pPr>
              <w:rPr>
                <w:rFonts w:asciiTheme="majorHAnsi" w:hAnsiTheme="majorHAnsi"/>
                <w:bCs/>
                <w:color w:val="000000" w:themeColor="text1"/>
                <w:sz w:val="19"/>
                <w:szCs w:val="19"/>
                <w:lang w:val="es-ES"/>
              </w:rPr>
            </w:pPr>
            <w:r w:rsidRPr="006B73A2">
              <w:rPr>
                <w:rFonts w:asciiTheme="majorHAnsi" w:hAnsiTheme="majorHAnsi"/>
                <w:bCs/>
                <w:color w:val="000000" w:themeColor="text1"/>
                <w:sz w:val="19"/>
                <w:szCs w:val="19"/>
                <w:lang w:val="es-ES"/>
              </w:rPr>
              <w:t>30 de agosto de 2010</w:t>
            </w:r>
            <w:r w:rsidR="005C75A5" w:rsidRPr="006B73A2">
              <w:rPr>
                <w:rFonts w:asciiTheme="majorHAnsi" w:hAnsiTheme="majorHAnsi"/>
                <w:bCs/>
                <w:color w:val="000000" w:themeColor="text1"/>
                <w:sz w:val="19"/>
                <w:szCs w:val="19"/>
                <w:lang w:val="es-ES"/>
              </w:rPr>
              <w:t xml:space="preserve"> y 15 de febrero de 2011</w:t>
            </w:r>
          </w:p>
        </w:tc>
      </w:tr>
      <w:tr w:rsidR="004C2312" w:rsidRPr="006B73A2" w:rsidTr="00F33B2E">
        <w:tc>
          <w:tcPr>
            <w:tcW w:w="3600" w:type="dxa"/>
            <w:tcBorders>
              <w:top w:val="single" w:sz="6" w:space="0" w:color="auto"/>
              <w:bottom w:val="single" w:sz="6" w:space="0" w:color="auto"/>
            </w:tcBorders>
            <w:shd w:val="clear" w:color="auto" w:fill="386294"/>
            <w:vAlign w:val="center"/>
          </w:tcPr>
          <w:p w:rsidR="004C2312" w:rsidRPr="006B73A2" w:rsidRDefault="004A6A54" w:rsidP="004A6A54">
            <w:pPr>
              <w:jc w:val="center"/>
              <w:rPr>
                <w:rFonts w:asciiTheme="majorHAnsi" w:hAnsiTheme="majorHAnsi"/>
                <w:b/>
                <w:bCs/>
                <w:color w:val="FFFFFF" w:themeColor="background1"/>
                <w:sz w:val="19"/>
                <w:szCs w:val="19"/>
                <w:lang w:val="es-ES"/>
              </w:rPr>
            </w:pPr>
            <w:r w:rsidRPr="006B73A2">
              <w:rPr>
                <w:rFonts w:asciiTheme="majorHAnsi" w:hAnsiTheme="majorHAnsi"/>
                <w:b/>
                <w:color w:val="FFFFFF" w:themeColor="background1"/>
                <w:sz w:val="19"/>
                <w:szCs w:val="19"/>
                <w:lang w:val="es-ES"/>
              </w:rPr>
              <w:t>N</w:t>
            </w:r>
            <w:r w:rsidR="004C2312" w:rsidRPr="006B73A2">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6B73A2" w:rsidRDefault="005C75A5" w:rsidP="0020745E">
            <w:pPr>
              <w:jc w:val="both"/>
              <w:rPr>
                <w:rFonts w:asciiTheme="majorHAnsi" w:hAnsiTheme="majorHAnsi"/>
                <w:bCs/>
                <w:sz w:val="19"/>
                <w:szCs w:val="19"/>
                <w:lang w:val="es-ES"/>
              </w:rPr>
            </w:pPr>
            <w:r w:rsidRPr="006B73A2">
              <w:rPr>
                <w:rFonts w:asciiTheme="majorHAnsi" w:hAnsiTheme="majorHAnsi"/>
                <w:bCs/>
                <w:sz w:val="19"/>
                <w:szCs w:val="19"/>
                <w:lang w:val="es-ES"/>
              </w:rPr>
              <w:t>6 de mayo de 2013</w:t>
            </w:r>
          </w:p>
        </w:tc>
      </w:tr>
      <w:tr w:rsidR="004C2312" w:rsidRPr="006B73A2" w:rsidTr="00F33B2E">
        <w:tc>
          <w:tcPr>
            <w:tcW w:w="3600" w:type="dxa"/>
            <w:tcBorders>
              <w:top w:val="single" w:sz="6" w:space="0" w:color="auto"/>
              <w:bottom w:val="single" w:sz="6" w:space="0" w:color="auto"/>
            </w:tcBorders>
            <w:shd w:val="clear" w:color="auto" w:fill="386294"/>
            <w:vAlign w:val="center"/>
          </w:tcPr>
          <w:p w:rsidR="004C2312" w:rsidRPr="006B73A2" w:rsidRDefault="004A6A54" w:rsidP="004A6A54">
            <w:pPr>
              <w:jc w:val="center"/>
              <w:rPr>
                <w:rFonts w:asciiTheme="majorHAnsi" w:hAnsiTheme="majorHAnsi"/>
                <w:b/>
                <w:bCs/>
                <w:color w:val="FFFFFF" w:themeColor="background1"/>
                <w:sz w:val="19"/>
                <w:szCs w:val="19"/>
                <w:lang w:val="es-ES"/>
              </w:rPr>
            </w:pPr>
            <w:r w:rsidRPr="006B73A2">
              <w:rPr>
                <w:rFonts w:asciiTheme="majorHAnsi" w:hAnsiTheme="majorHAnsi"/>
                <w:b/>
                <w:color w:val="FFFFFF" w:themeColor="background1"/>
                <w:sz w:val="19"/>
                <w:szCs w:val="19"/>
                <w:lang w:val="es-ES"/>
              </w:rPr>
              <w:t>P</w:t>
            </w:r>
            <w:r w:rsidR="004C2312" w:rsidRPr="006B73A2">
              <w:rPr>
                <w:rFonts w:asciiTheme="majorHAnsi" w:hAnsiTheme="majorHAnsi"/>
                <w:b/>
                <w:color w:val="FFFFFF" w:themeColor="background1"/>
                <w:sz w:val="19"/>
                <w:szCs w:val="19"/>
                <w:lang w:val="es-ES"/>
              </w:rPr>
              <w:t>rimera respuesta del Estado:</w:t>
            </w:r>
          </w:p>
        </w:tc>
        <w:tc>
          <w:tcPr>
            <w:tcW w:w="5760" w:type="dxa"/>
            <w:vAlign w:val="center"/>
          </w:tcPr>
          <w:p w:rsidR="004C2312" w:rsidRPr="006B73A2" w:rsidRDefault="00F11DFD" w:rsidP="005C75A5">
            <w:pPr>
              <w:jc w:val="both"/>
              <w:rPr>
                <w:rFonts w:asciiTheme="majorHAnsi" w:hAnsiTheme="majorHAnsi"/>
                <w:bCs/>
                <w:sz w:val="19"/>
                <w:szCs w:val="19"/>
                <w:lang w:val="pt-BR"/>
              </w:rPr>
            </w:pPr>
            <w:r w:rsidRPr="006B73A2">
              <w:rPr>
                <w:rFonts w:asciiTheme="majorHAnsi" w:hAnsiTheme="majorHAnsi"/>
                <w:bCs/>
                <w:sz w:val="19"/>
                <w:szCs w:val="19"/>
                <w:lang w:val="pt-BR"/>
              </w:rPr>
              <w:t>15 de julio de 2013</w:t>
            </w:r>
          </w:p>
        </w:tc>
      </w:tr>
      <w:tr w:rsidR="004C2312" w:rsidRPr="00876590" w:rsidTr="00F33B2E">
        <w:tc>
          <w:tcPr>
            <w:tcW w:w="3600" w:type="dxa"/>
            <w:tcBorders>
              <w:top w:val="single" w:sz="6" w:space="0" w:color="auto"/>
              <w:bottom w:val="single" w:sz="6" w:space="0" w:color="auto"/>
            </w:tcBorders>
            <w:shd w:val="clear" w:color="auto" w:fill="386294"/>
            <w:vAlign w:val="center"/>
          </w:tcPr>
          <w:p w:rsidR="004C2312" w:rsidRPr="006B73A2" w:rsidRDefault="008E3BFE" w:rsidP="008E3BFE">
            <w:pPr>
              <w:jc w:val="center"/>
              <w:rPr>
                <w:rFonts w:asciiTheme="majorHAnsi" w:hAnsiTheme="majorHAnsi"/>
                <w:b/>
                <w:bCs/>
                <w:color w:val="FFFFFF" w:themeColor="background1"/>
                <w:sz w:val="19"/>
                <w:szCs w:val="19"/>
                <w:lang w:val="es-ES"/>
              </w:rPr>
            </w:pPr>
            <w:r w:rsidRPr="006B73A2">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6B73A2" w:rsidRDefault="005C75A5" w:rsidP="007A2589">
            <w:pPr>
              <w:jc w:val="both"/>
              <w:rPr>
                <w:rFonts w:asciiTheme="majorHAnsi" w:hAnsiTheme="majorHAnsi"/>
                <w:bCs/>
                <w:sz w:val="19"/>
                <w:szCs w:val="19"/>
                <w:lang w:val="es-ES"/>
              </w:rPr>
            </w:pPr>
            <w:r w:rsidRPr="006B73A2">
              <w:rPr>
                <w:rFonts w:asciiTheme="majorHAnsi" w:hAnsiTheme="majorHAnsi"/>
                <w:bCs/>
                <w:sz w:val="19"/>
                <w:szCs w:val="19"/>
                <w:lang w:val="es-ES"/>
              </w:rPr>
              <w:t>7 de noviemb</w:t>
            </w:r>
            <w:r w:rsidR="003B5049" w:rsidRPr="006B73A2">
              <w:rPr>
                <w:rFonts w:asciiTheme="majorHAnsi" w:hAnsiTheme="majorHAnsi"/>
                <w:bCs/>
                <w:sz w:val="19"/>
                <w:szCs w:val="19"/>
                <w:lang w:val="es-ES"/>
              </w:rPr>
              <w:t>re de 2014; 20 de enero de 2016</w:t>
            </w:r>
            <w:r w:rsidRPr="006B73A2">
              <w:rPr>
                <w:rFonts w:asciiTheme="majorHAnsi" w:hAnsiTheme="majorHAnsi"/>
                <w:bCs/>
                <w:sz w:val="19"/>
                <w:szCs w:val="19"/>
                <w:lang w:val="es-ES"/>
              </w:rPr>
              <w:t xml:space="preserve"> y 7 de junio de 2018</w:t>
            </w:r>
          </w:p>
        </w:tc>
      </w:tr>
    </w:tbl>
    <w:p w:rsidR="003239B8" w:rsidRPr="006B73A2" w:rsidRDefault="003239B8" w:rsidP="003239B8">
      <w:pPr>
        <w:spacing w:before="240" w:after="240"/>
        <w:ind w:firstLine="720"/>
        <w:jc w:val="both"/>
        <w:rPr>
          <w:rFonts w:asciiTheme="majorHAnsi" w:hAnsiTheme="majorHAnsi"/>
          <w:b/>
          <w:bCs/>
          <w:sz w:val="19"/>
          <w:szCs w:val="19"/>
          <w:lang w:val="es-ES"/>
        </w:rPr>
      </w:pPr>
      <w:r w:rsidRPr="006B73A2">
        <w:rPr>
          <w:rFonts w:asciiTheme="majorHAnsi" w:hAnsiTheme="majorHAnsi"/>
          <w:b/>
          <w:bCs/>
          <w:sz w:val="19"/>
          <w:szCs w:val="19"/>
          <w:lang w:val="es-ES"/>
        </w:rPr>
        <w:t xml:space="preserve">III. </w:t>
      </w:r>
      <w:r w:rsidRPr="006B73A2">
        <w:rPr>
          <w:rFonts w:asciiTheme="majorHAnsi" w:hAnsiTheme="majorHAnsi"/>
          <w:b/>
          <w:bCs/>
          <w:sz w:val="19"/>
          <w:szCs w:val="19"/>
          <w:lang w:val="es-ES"/>
        </w:rPr>
        <w:tab/>
        <w:t>COMPETENCIA</w:t>
      </w:r>
      <w:r w:rsidR="00EE00E9" w:rsidRPr="006B73A2">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B73A2" w:rsidTr="004A6A54">
        <w:trPr>
          <w:cantSplit/>
        </w:trPr>
        <w:tc>
          <w:tcPr>
            <w:tcW w:w="3600" w:type="dxa"/>
            <w:tcBorders>
              <w:top w:val="single" w:sz="4"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i/>
                <w:color w:val="FFFFFF" w:themeColor="background1"/>
                <w:sz w:val="19"/>
                <w:szCs w:val="19"/>
              </w:rPr>
            </w:pPr>
            <w:r w:rsidRPr="006B73A2">
              <w:rPr>
                <w:rFonts w:asciiTheme="majorHAnsi" w:hAnsiTheme="majorHAnsi"/>
                <w:b/>
                <w:bCs/>
                <w:color w:val="FFFFFF" w:themeColor="background1"/>
                <w:sz w:val="19"/>
                <w:szCs w:val="19"/>
                <w:lang w:val="es-ES"/>
              </w:rPr>
              <w:t>Competencia</w:t>
            </w:r>
            <w:r w:rsidRPr="006B73A2">
              <w:rPr>
                <w:rFonts w:asciiTheme="majorHAnsi" w:hAnsiTheme="majorHAnsi"/>
                <w:b/>
                <w:bCs/>
                <w:i/>
                <w:color w:val="FFFFFF" w:themeColor="background1"/>
                <w:sz w:val="19"/>
                <w:szCs w:val="19"/>
              </w:rPr>
              <w:t xml:space="preserve"> </w:t>
            </w:r>
            <w:r w:rsidR="00AC2DCF" w:rsidRPr="006B73A2">
              <w:rPr>
                <w:rFonts w:asciiTheme="majorHAnsi" w:hAnsiTheme="majorHAnsi"/>
                <w:b/>
                <w:bCs/>
                <w:i/>
                <w:color w:val="FFFFFF" w:themeColor="background1"/>
                <w:sz w:val="19"/>
                <w:szCs w:val="19"/>
              </w:rPr>
              <w:t>Rationed</w:t>
            </w:r>
            <w:r w:rsidRPr="006B73A2">
              <w:rPr>
                <w:rFonts w:asciiTheme="majorHAnsi" w:hAnsiTheme="majorHAnsi"/>
                <w:b/>
                <w:bCs/>
                <w:i/>
                <w:color w:val="FFFFFF" w:themeColor="background1"/>
                <w:sz w:val="19"/>
                <w:szCs w:val="19"/>
              </w:rPr>
              <w:t xml:space="preserve"> personae:</w:t>
            </w:r>
          </w:p>
        </w:tc>
        <w:tc>
          <w:tcPr>
            <w:tcW w:w="5760" w:type="dxa"/>
            <w:vAlign w:val="center"/>
          </w:tcPr>
          <w:p w:rsidR="003239B8" w:rsidRPr="006B73A2" w:rsidRDefault="006B324F" w:rsidP="003256E6">
            <w:pPr>
              <w:rPr>
                <w:rFonts w:asciiTheme="majorHAnsi" w:hAnsiTheme="majorHAnsi"/>
                <w:bCs/>
                <w:sz w:val="19"/>
                <w:szCs w:val="19"/>
                <w:lang w:val="es-ES"/>
              </w:rPr>
            </w:pPr>
            <w:r w:rsidRPr="006B73A2">
              <w:rPr>
                <w:rFonts w:asciiTheme="majorHAnsi" w:hAnsiTheme="majorHAnsi"/>
                <w:bCs/>
                <w:sz w:val="19"/>
                <w:szCs w:val="19"/>
                <w:lang w:val="es-ES"/>
              </w:rPr>
              <w:t>Sí</w:t>
            </w:r>
          </w:p>
        </w:tc>
      </w:tr>
      <w:tr w:rsidR="003239B8" w:rsidRPr="006B73A2" w:rsidTr="004A6A54">
        <w:trPr>
          <w:cantSplit/>
        </w:trPr>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r w:rsidRPr="006B73A2">
              <w:rPr>
                <w:rFonts w:asciiTheme="majorHAnsi" w:hAnsiTheme="majorHAnsi"/>
                <w:b/>
                <w:bCs/>
                <w:color w:val="FFFFFF" w:themeColor="background1"/>
                <w:sz w:val="19"/>
                <w:szCs w:val="19"/>
                <w:lang w:val="es-ES"/>
              </w:rPr>
              <w:t>Competencia</w:t>
            </w:r>
            <w:r w:rsidRPr="006B73A2">
              <w:rPr>
                <w:rFonts w:asciiTheme="majorHAnsi" w:hAnsiTheme="majorHAnsi"/>
                <w:b/>
                <w:bCs/>
                <w:i/>
                <w:color w:val="FFFFFF" w:themeColor="background1"/>
                <w:sz w:val="19"/>
                <w:szCs w:val="19"/>
              </w:rPr>
              <w:t xml:space="preserve"> </w:t>
            </w:r>
            <w:proofErr w:type="spellStart"/>
            <w:r w:rsidRPr="006B73A2">
              <w:rPr>
                <w:rFonts w:asciiTheme="majorHAnsi" w:hAnsiTheme="majorHAnsi"/>
                <w:b/>
                <w:bCs/>
                <w:i/>
                <w:color w:val="FFFFFF" w:themeColor="background1"/>
                <w:sz w:val="19"/>
                <w:szCs w:val="19"/>
              </w:rPr>
              <w:t>Ratione</w:t>
            </w:r>
            <w:proofErr w:type="spellEnd"/>
            <w:r w:rsidRPr="006B73A2">
              <w:rPr>
                <w:rFonts w:asciiTheme="majorHAnsi" w:hAnsiTheme="majorHAnsi"/>
                <w:b/>
                <w:bCs/>
                <w:i/>
                <w:color w:val="FFFFFF" w:themeColor="background1"/>
                <w:sz w:val="19"/>
                <w:szCs w:val="19"/>
              </w:rPr>
              <w:t xml:space="preserve"> loci</w:t>
            </w:r>
            <w:r w:rsidRPr="006B73A2">
              <w:rPr>
                <w:rFonts w:asciiTheme="majorHAnsi" w:hAnsiTheme="majorHAnsi"/>
                <w:b/>
                <w:bCs/>
                <w:color w:val="FFFFFF" w:themeColor="background1"/>
                <w:sz w:val="19"/>
                <w:szCs w:val="19"/>
              </w:rPr>
              <w:t>:</w:t>
            </w:r>
          </w:p>
        </w:tc>
        <w:tc>
          <w:tcPr>
            <w:tcW w:w="5760" w:type="dxa"/>
            <w:vAlign w:val="center"/>
          </w:tcPr>
          <w:p w:rsidR="003239B8" w:rsidRPr="006B73A2" w:rsidRDefault="006B324F" w:rsidP="003256E6">
            <w:pPr>
              <w:rPr>
                <w:rFonts w:asciiTheme="majorHAnsi" w:hAnsiTheme="majorHAnsi"/>
                <w:bCs/>
                <w:sz w:val="19"/>
                <w:szCs w:val="19"/>
                <w:lang w:val="es-ES"/>
              </w:rPr>
            </w:pPr>
            <w:r w:rsidRPr="006B73A2">
              <w:rPr>
                <w:rFonts w:asciiTheme="majorHAnsi" w:hAnsiTheme="majorHAnsi"/>
                <w:bCs/>
                <w:sz w:val="19"/>
                <w:szCs w:val="19"/>
                <w:lang w:val="es-ES"/>
              </w:rPr>
              <w:t>Sí</w:t>
            </w:r>
          </w:p>
        </w:tc>
      </w:tr>
      <w:tr w:rsidR="003239B8" w:rsidRPr="006B73A2" w:rsidTr="004A6A54">
        <w:trPr>
          <w:cantSplit/>
        </w:trPr>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proofErr w:type="spellStart"/>
            <w:r w:rsidRPr="006B73A2">
              <w:rPr>
                <w:rFonts w:asciiTheme="majorHAnsi" w:hAnsiTheme="majorHAnsi"/>
                <w:b/>
                <w:bCs/>
                <w:color w:val="FFFFFF" w:themeColor="background1"/>
                <w:sz w:val="19"/>
                <w:szCs w:val="19"/>
              </w:rPr>
              <w:t>Competencia</w:t>
            </w:r>
            <w:proofErr w:type="spellEnd"/>
            <w:r w:rsidRPr="006B73A2">
              <w:rPr>
                <w:rFonts w:asciiTheme="majorHAnsi" w:hAnsiTheme="majorHAnsi"/>
                <w:b/>
                <w:bCs/>
                <w:i/>
                <w:color w:val="FFFFFF" w:themeColor="background1"/>
                <w:sz w:val="19"/>
                <w:szCs w:val="19"/>
              </w:rPr>
              <w:t xml:space="preserve"> </w:t>
            </w:r>
            <w:proofErr w:type="spellStart"/>
            <w:r w:rsidRPr="006B73A2">
              <w:rPr>
                <w:rFonts w:asciiTheme="majorHAnsi" w:hAnsiTheme="majorHAnsi"/>
                <w:b/>
                <w:bCs/>
                <w:i/>
                <w:color w:val="FFFFFF" w:themeColor="background1"/>
                <w:sz w:val="19"/>
                <w:szCs w:val="19"/>
              </w:rPr>
              <w:t>Ratione</w:t>
            </w:r>
            <w:proofErr w:type="spellEnd"/>
            <w:r w:rsidRPr="006B73A2">
              <w:rPr>
                <w:rFonts w:asciiTheme="majorHAnsi" w:hAnsiTheme="majorHAnsi"/>
                <w:b/>
                <w:bCs/>
                <w:i/>
                <w:color w:val="FFFFFF" w:themeColor="background1"/>
                <w:sz w:val="19"/>
                <w:szCs w:val="19"/>
              </w:rPr>
              <w:t xml:space="preserve"> </w:t>
            </w:r>
            <w:proofErr w:type="spellStart"/>
            <w:r w:rsidRPr="006B73A2">
              <w:rPr>
                <w:rFonts w:asciiTheme="majorHAnsi" w:hAnsiTheme="majorHAnsi"/>
                <w:b/>
                <w:bCs/>
                <w:i/>
                <w:color w:val="FFFFFF" w:themeColor="background1"/>
                <w:sz w:val="19"/>
                <w:szCs w:val="19"/>
              </w:rPr>
              <w:t>temporis</w:t>
            </w:r>
            <w:proofErr w:type="spellEnd"/>
            <w:r w:rsidRPr="006B73A2">
              <w:rPr>
                <w:rFonts w:asciiTheme="majorHAnsi" w:hAnsiTheme="majorHAnsi"/>
                <w:b/>
                <w:bCs/>
                <w:color w:val="FFFFFF" w:themeColor="background1"/>
                <w:sz w:val="19"/>
                <w:szCs w:val="19"/>
              </w:rPr>
              <w:t>:</w:t>
            </w:r>
          </w:p>
        </w:tc>
        <w:tc>
          <w:tcPr>
            <w:tcW w:w="5760" w:type="dxa"/>
            <w:vAlign w:val="center"/>
          </w:tcPr>
          <w:p w:rsidR="003239B8" w:rsidRPr="006B73A2" w:rsidRDefault="006B324F" w:rsidP="003256E6">
            <w:pPr>
              <w:rPr>
                <w:rFonts w:asciiTheme="majorHAnsi" w:hAnsiTheme="majorHAnsi"/>
                <w:bCs/>
                <w:sz w:val="19"/>
                <w:szCs w:val="19"/>
                <w:lang w:val="es-ES"/>
              </w:rPr>
            </w:pPr>
            <w:r w:rsidRPr="006B73A2">
              <w:rPr>
                <w:rFonts w:asciiTheme="majorHAnsi" w:hAnsiTheme="majorHAnsi"/>
                <w:bCs/>
                <w:sz w:val="19"/>
                <w:szCs w:val="19"/>
                <w:lang w:val="es-ES"/>
              </w:rPr>
              <w:t>Sí</w:t>
            </w:r>
          </w:p>
        </w:tc>
      </w:tr>
      <w:tr w:rsidR="003239B8" w:rsidRPr="00876590" w:rsidTr="004A6A54">
        <w:trPr>
          <w:cantSplit/>
        </w:trPr>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proofErr w:type="spellStart"/>
            <w:r w:rsidRPr="006B73A2">
              <w:rPr>
                <w:rFonts w:asciiTheme="majorHAnsi" w:hAnsiTheme="majorHAnsi"/>
                <w:b/>
                <w:bCs/>
                <w:color w:val="FFFFFF" w:themeColor="background1"/>
                <w:sz w:val="19"/>
                <w:szCs w:val="19"/>
              </w:rPr>
              <w:t>Competencia</w:t>
            </w:r>
            <w:proofErr w:type="spellEnd"/>
            <w:r w:rsidRPr="006B73A2">
              <w:rPr>
                <w:rFonts w:asciiTheme="majorHAnsi" w:hAnsiTheme="majorHAnsi"/>
                <w:b/>
                <w:bCs/>
                <w:i/>
                <w:color w:val="FFFFFF" w:themeColor="background1"/>
                <w:sz w:val="19"/>
                <w:szCs w:val="19"/>
              </w:rPr>
              <w:t xml:space="preserve"> </w:t>
            </w:r>
            <w:proofErr w:type="spellStart"/>
            <w:r w:rsidRPr="006B73A2">
              <w:rPr>
                <w:rFonts w:asciiTheme="majorHAnsi" w:hAnsiTheme="majorHAnsi"/>
                <w:b/>
                <w:bCs/>
                <w:i/>
                <w:color w:val="FFFFFF" w:themeColor="background1"/>
                <w:sz w:val="19"/>
                <w:szCs w:val="19"/>
              </w:rPr>
              <w:t>Ratione</w:t>
            </w:r>
            <w:proofErr w:type="spellEnd"/>
            <w:r w:rsidRPr="006B73A2">
              <w:rPr>
                <w:rFonts w:asciiTheme="majorHAnsi" w:hAnsiTheme="majorHAnsi"/>
                <w:b/>
                <w:bCs/>
                <w:i/>
                <w:color w:val="FFFFFF" w:themeColor="background1"/>
                <w:sz w:val="19"/>
                <w:szCs w:val="19"/>
              </w:rPr>
              <w:t xml:space="preserve"> </w:t>
            </w:r>
            <w:proofErr w:type="spellStart"/>
            <w:r w:rsidRPr="006B73A2">
              <w:rPr>
                <w:rFonts w:asciiTheme="majorHAnsi" w:hAnsiTheme="majorHAnsi"/>
                <w:b/>
                <w:bCs/>
                <w:i/>
                <w:color w:val="FFFFFF" w:themeColor="background1"/>
                <w:sz w:val="19"/>
                <w:szCs w:val="19"/>
              </w:rPr>
              <w:t>materia</w:t>
            </w:r>
            <w:r w:rsidR="00EE00E9" w:rsidRPr="006B73A2">
              <w:rPr>
                <w:rFonts w:asciiTheme="majorHAnsi" w:hAnsiTheme="majorHAnsi"/>
                <w:b/>
                <w:bCs/>
                <w:i/>
                <w:color w:val="FFFFFF" w:themeColor="background1"/>
                <w:sz w:val="19"/>
                <w:szCs w:val="19"/>
              </w:rPr>
              <w:t>e</w:t>
            </w:r>
            <w:proofErr w:type="spellEnd"/>
            <w:r w:rsidRPr="006B73A2">
              <w:rPr>
                <w:rFonts w:asciiTheme="majorHAnsi" w:hAnsiTheme="majorHAnsi"/>
                <w:b/>
                <w:bCs/>
                <w:color w:val="FFFFFF" w:themeColor="background1"/>
                <w:sz w:val="19"/>
                <w:szCs w:val="19"/>
              </w:rPr>
              <w:t>:</w:t>
            </w:r>
          </w:p>
        </w:tc>
        <w:tc>
          <w:tcPr>
            <w:tcW w:w="5760" w:type="dxa"/>
            <w:vAlign w:val="center"/>
          </w:tcPr>
          <w:p w:rsidR="005A615C" w:rsidRPr="006B73A2" w:rsidRDefault="006B324F" w:rsidP="00DC1BC7">
            <w:pPr>
              <w:jc w:val="both"/>
              <w:rPr>
                <w:rFonts w:asciiTheme="majorHAnsi" w:hAnsiTheme="majorHAnsi"/>
                <w:bCs/>
                <w:sz w:val="19"/>
                <w:szCs w:val="19"/>
                <w:lang w:val="es-ES"/>
              </w:rPr>
            </w:pPr>
            <w:r w:rsidRPr="006B73A2">
              <w:rPr>
                <w:rFonts w:asciiTheme="majorHAnsi" w:hAnsiTheme="majorHAnsi"/>
                <w:bCs/>
                <w:sz w:val="19"/>
                <w:szCs w:val="19"/>
                <w:lang w:val="es-ES"/>
              </w:rPr>
              <w:t>Sí, Convención Americana (</w:t>
            </w:r>
            <w:r w:rsidR="005172AA" w:rsidRPr="006B73A2">
              <w:rPr>
                <w:rFonts w:asciiTheme="majorHAnsi" w:hAnsiTheme="majorHAnsi"/>
                <w:bCs/>
                <w:sz w:val="19"/>
                <w:szCs w:val="19"/>
                <w:lang w:val="es-ES"/>
              </w:rPr>
              <w:t>depósito</w:t>
            </w:r>
            <w:r w:rsidRPr="006B73A2">
              <w:rPr>
                <w:rFonts w:asciiTheme="majorHAnsi" w:hAnsiTheme="majorHAnsi"/>
                <w:bCs/>
                <w:sz w:val="19"/>
                <w:szCs w:val="19"/>
                <w:lang w:val="es-ES"/>
              </w:rPr>
              <w:t xml:space="preserve"> de instrumento de ratificación </w:t>
            </w:r>
            <w:r w:rsidR="005575C1" w:rsidRPr="006B73A2">
              <w:rPr>
                <w:rFonts w:asciiTheme="majorHAnsi" w:hAnsiTheme="majorHAnsi"/>
                <w:bCs/>
                <w:sz w:val="19"/>
                <w:szCs w:val="19"/>
                <w:lang w:val="es-ES"/>
              </w:rPr>
              <w:t xml:space="preserve">realizado el </w:t>
            </w:r>
            <w:r w:rsidR="00DC1BC7" w:rsidRPr="006B73A2">
              <w:rPr>
                <w:rFonts w:asciiTheme="majorHAnsi" w:hAnsiTheme="majorHAnsi"/>
                <w:bCs/>
                <w:sz w:val="19"/>
                <w:szCs w:val="19"/>
                <w:lang w:val="es-ES"/>
              </w:rPr>
              <w:t>25</w:t>
            </w:r>
            <w:r w:rsidR="00B85B6A" w:rsidRPr="006B73A2">
              <w:rPr>
                <w:rFonts w:asciiTheme="majorHAnsi" w:hAnsiTheme="majorHAnsi"/>
                <w:bCs/>
                <w:sz w:val="19"/>
                <w:szCs w:val="19"/>
                <w:lang w:val="es-ES"/>
              </w:rPr>
              <w:t xml:space="preserve"> de </w:t>
            </w:r>
            <w:r w:rsidR="00DC1BC7" w:rsidRPr="006B73A2">
              <w:rPr>
                <w:rFonts w:asciiTheme="majorHAnsi" w:hAnsiTheme="majorHAnsi"/>
                <w:bCs/>
                <w:sz w:val="19"/>
                <w:szCs w:val="19"/>
                <w:lang w:val="es-ES"/>
              </w:rPr>
              <w:t>septiembre de 1979</w:t>
            </w:r>
            <w:r w:rsidR="005575C1" w:rsidRPr="006B73A2">
              <w:rPr>
                <w:rFonts w:asciiTheme="majorHAnsi" w:hAnsiTheme="majorHAnsi"/>
                <w:bCs/>
                <w:sz w:val="19"/>
                <w:szCs w:val="19"/>
                <w:lang w:val="es-ES"/>
              </w:rPr>
              <w:t>)</w:t>
            </w:r>
          </w:p>
        </w:tc>
      </w:tr>
    </w:tbl>
    <w:p w:rsidR="003239B8" w:rsidRPr="006B73A2" w:rsidRDefault="003239B8" w:rsidP="003239B8">
      <w:pPr>
        <w:spacing w:before="240" w:after="240"/>
        <w:ind w:firstLine="720"/>
        <w:jc w:val="both"/>
        <w:rPr>
          <w:rFonts w:asciiTheme="majorHAnsi" w:hAnsiTheme="majorHAnsi"/>
          <w:b/>
          <w:bCs/>
          <w:sz w:val="19"/>
          <w:szCs w:val="19"/>
          <w:lang w:val="es-ES"/>
        </w:rPr>
      </w:pPr>
      <w:r w:rsidRPr="006B73A2">
        <w:rPr>
          <w:rFonts w:asciiTheme="majorHAnsi" w:hAnsiTheme="majorHAnsi"/>
          <w:b/>
          <w:bCs/>
          <w:sz w:val="19"/>
          <w:szCs w:val="19"/>
          <w:lang w:val="es-ES"/>
        </w:rPr>
        <w:t xml:space="preserve">IV. </w:t>
      </w:r>
      <w:r w:rsidRPr="006B73A2">
        <w:rPr>
          <w:rFonts w:asciiTheme="majorHAnsi" w:hAnsiTheme="majorHAnsi"/>
          <w:b/>
          <w:bCs/>
          <w:sz w:val="19"/>
          <w:szCs w:val="19"/>
          <w:lang w:val="es-ES"/>
        </w:rPr>
        <w:tab/>
      </w:r>
      <w:r w:rsidR="00EE00E9" w:rsidRPr="006B73A2">
        <w:rPr>
          <w:rFonts w:asciiTheme="majorHAnsi" w:hAnsiTheme="majorHAnsi"/>
          <w:b/>
          <w:bCs/>
          <w:sz w:val="19"/>
          <w:szCs w:val="19"/>
          <w:lang w:val="es-ES"/>
        </w:rPr>
        <w:t>DUPLICACIÓN</w:t>
      </w:r>
      <w:r w:rsidR="00EE00E9" w:rsidRPr="006B73A2">
        <w:rPr>
          <w:rFonts w:asciiTheme="majorHAnsi" w:hAnsiTheme="majorHAnsi"/>
          <w:b/>
          <w:bCs/>
          <w:color w:val="FFFFFF" w:themeColor="background1"/>
          <w:sz w:val="19"/>
          <w:szCs w:val="19"/>
          <w:lang w:val="es-ES"/>
        </w:rPr>
        <w:t xml:space="preserve"> </w:t>
      </w:r>
      <w:r w:rsidR="00EE00E9" w:rsidRPr="006B73A2">
        <w:rPr>
          <w:rFonts w:asciiTheme="majorHAnsi" w:hAnsiTheme="majorHAnsi"/>
          <w:b/>
          <w:bCs/>
          <w:sz w:val="19"/>
          <w:szCs w:val="19"/>
          <w:lang w:val="es-ES"/>
        </w:rPr>
        <w:t>DE PROCEDIMIENTOS Y COSA JUZGADA</w:t>
      </w:r>
      <w:r w:rsidR="00EE00E9" w:rsidRPr="006B73A2">
        <w:rPr>
          <w:rFonts w:asciiTheme="majorHAnsi" w:hAnsiTheme="majorHAnsi"/>
          <w:b/>
          <w:bCs/>
          <w:i/>
          <w:sz w:val="19"/>
          <w:szCs w:val="19"/>
          <w:lang w:val="es-ES"/>
        </w:rPr>
        <w:t xml:space="preserve"> </w:t>
      </w:r>
      <w:r w:rsidR="00EE00E9" w:rsidRPr="006B73A2">
        <w:rPr>
          <w:rFonts w:asciiTheme="majorHAnsi" w:hAnsiTheme="majorHAnsi"/>
          <w:b/>
          <w:bCs/>
          <w:sz w:val="19"/>
          <w:szCs w:val="19"/>
          <w:lang w:val="es-ES"/>
        </w:rPr>
        <w:t xml:space="preserve">INTERNACIONAL, </w:t>
      </w:r>
      <w:r w:rsidRPr="006B73A2">
        <w:rPr>
          <w:rFonts w:asciiTheme="majorHAnsi" w:hAnsiTheme="majorHAnsi"/>
          <w:b/>
          <w:bCs/>
          <w:sz w:val="19"/>
          <w:szCs w:val="19"/>
          <w:lang w:val="es-ES"/>
        </w:rPr>
        <w:t xml:space="preserve"> CARACTERIZACIÓN, </w:t>
      </w:r>
      <w:r w:rsidRPr="006B73A2">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B73A2" w:rsidTr="004A6A54">
        <w:trPr>
          <w:cantSplit/>
        </w:trPr>
        <w:tc>
          <w:tcPr>
            <w:tcW w:w="3600" w:type="dxa"/>
            <w:tcBorders>
              <w:top w:val="single" w:sz="4" w:space="0" w:color="auto"/>
              <w:bottom w:val="single" w:sz="6" w:space="0" w:color="auto"/>
            </w:tcBorders>
            <w:shd w:val="clear" w:color="auto" w:fill="386294"/>
            <w:vAlign w:val="center"/>
          </w:tcPr>
          <w:p w:rsidR="00EE00E9" w:rsidRPr="006B73A2" w:rsidRDefault="00EE00E9" w:rsidP="003256E6">
            <w:pPr>
              <w:jc w:val="center"/>
              <w:rPr>
                <w:rFonts w:asciiTheme="majorHAnsi" w:hAnsiTheme="majorHAnsi"/>
                <w:b/>
                <w:bCs/>
                <w:color w:val="FFFFFF" w:themeColor="background1"/>
                <w:sz w:val="19"/>
                <w:szCs w:val="19"/>
                <w:lang w:val="es-ES"/>
              </w:rPr>
            </w:pPr>
            <w:r w:rsidRPr="006B73A2">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6B73A2" w:rsidRDefault="006B324F" w:rsidP="003256E6">
            <w:pPr>
              <w:jc w:val="both"/>
              <w:rPr>
                <w:rFonts w:asciiTheme="majorHAnsi" w:hAnsiTheme="majorHAnsi"/>
                <w:bCs/>
                <w:sz w:val="19"/>
                <w:szCs w:val="19"/>
                <w:lang w:val="es-ES"/>
              </w:rPr>
            </w:pPr>
            <w:r w:rsidRPr="006B73A2">
              <w:rPr>
                <w:rFonts w:asciiTheme="majorHAnsi" w:hAnsiTheme="majorHAnsi"/>
                <w:bCs/>
                <w:sz w:val="19"/>
                <w:szCs w:val="19"/>
                <w:lang w:val="es-ES"/>
              </w:rPr>
              <w:t>No</w:t>
            </w:r>
          </w:p>
        </w:tc>
      </w:tr>
      <w:tr w:rsidR="003239B8" w:rsidRPr="00876590" w:rsidTr="004A6A54">
        <w:trPr>
          <w:cantSplit/>
        </w:trPr>
        <w:tc>
          <w:tcPr>
            <w:tcW w:w="3600" w:type="dxa"/>
            <w:tcBorders>
              <w:top w:val="single" w:sz="4"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i/>
                <w:color w:val="FFFFFF" w:themeColor="background1"/>
                <w:sz w:val="19"/>
                <w:szCs w:val="19"/>
              </w:rPr>
            </w:pPr>
            <w:r w:rsidRPr="006B73A2">
              <w:rPr>
                <w:rFonts w:asciiTheme="majorHAnsi" w:hAnsiTheme="majorHAnsi"/>
                <w:b/>
                <w:bCs/>
                <w:color w:val="FFFFFF" w:themeColor="background1"/>
                <w:sz w:val="19"/>
                <w:szCs w:val="19"/>
              </w:rPr>
              <w:t xml:space="preserve">Derechos </w:t>
            </w:r>
            <w:proofErr w:type="spellStart"/>
            <w:r w:rsidRPr="006B73A2">
              <w:rPr>
                <w:rFonts w:asciiTheme="majorHAnsi" w:hAnsiTheme="majorHAnsi"/>
                <w:b/>
                <w:bCs/>
                <w:color w:val="FFFFFF" w:themeColor="background1"/>
                <w:sz w:val="19"/>
                <w:szCs w:val="19"/>
              </w:rPr>
              <w:t>declarados</w:t>
            </w:r>
            <w:proofErr w:type="spellEnd"/>
            <w:r w:rsidRPr="006B73A2">
              <w:rPr>
                <w:rFonts w:asciiTheme="majorHAnsi" w:hAnsiTheme="majorHAnsi"/>
                <w:b/>
                <w:bCs/>
                <w:color w:val="FFFFFF" w:themeColor="background1"/>
                <w:sz w:val="19"/>
                <w:szCs w:val="19"/>
              </w:rPr>
              <w:t xml:space="preserve"> </w:t>
            </w:r>
            <w:proofErr w:type="spellStart"/>
            <w:r w:rsidRPr="006B73A2">
              <w:rPr>
                <w:rFonts w:asciiTheme="majorHAnsi" w:hAnsiTheme="majorHAnsi"/>
                <w:b/>
                <w:bCs/>
                <w:color w:val="FFFFFF" w:themeColor="background1"/>
                <w:sz w:val="19"/>
                <w:szCs w:val="19"/>
              </w:rPr>
              <w:t>admisibles</w:t>
            </w:r>
            <w:proofErr w:type="spellEnd"/>
            <w:r w:rsidRPr="006B73A2">
              <w:rPr>
                <w:rFonts w:asciiTheme="majorHAnsi" w:hAnsiTheme="majorHAnsi"/>
                <w:b/>
                <w:bCs/>
                <w:i/>
                <w:color w:val="FFFFFF" w:themeColor="background1"/>
                <w:sz w:val="19"/>
                <w:szCs w:val="19"/>
              </w:rPr>
              <w:t>:</w:t>
            </w:r>
          </w:p>
        </w:tc>
        <w:tc>
          <w:tcPr>
            <w:tcW w:w="5760" w:type="dxa"/>
            <w:vAlign w:val="center"/>
          </w:tcPr>
          <w:p w:rsidR="003239B8" w:rsidRPr="006B73A2" w:rsidRDefault="005F5546" w:rsidP="006725C5">
            <w:pPr>
              <w:jc w:val="both"/>
              <w:rPr>
                <w:rFonts w:asciiTheme="majorHAnsi" w:hAnsiTheme="majorHAnsi"/>
                <w:bCs/>
                <w:sz w:val="19"/>
                <w:szCs w:val="19"/>
                <w:lang w:val="es-ES"/>
              </w:rPr>
            </w:pPr>
            <w:r w:rsidRPr="006B73A2">
              <w:rPr>
                <w:rFonts w:asciiTheme="majorHAnsi" w:hAnsiTheme="majorHAnsi"/>
                <w:bCs/>
                <w:sz w:val="19"/>
                <w:szCs w:val="19"/>
                <w:lang w:val="es-ES"/>
              </w:rPr>
              <w:t xml:space="preserve">Artículos </w:t>
            </w:r>
            <w:r w:rsidR="006725C5" w:rsidRPr="006B73A2">
              <w:rPr>
                <w:rFonts w:asciiTheme="majorHAnsi" w:hAnsiTheme="majorHAnsi"/>
                <w:bCs/>
                <w:sz w:val="19"/>
                <w:szCs w:val="19"/>
                <w:lang w:val="es-ES"/>
              </w:rPr>
              <w:t>5 (integridad personal), 8 (garantías judiciales), 13 (libertad de pensamiento y expresión), 16 (libertad de asociación) 23 (derechos políticos), 24 (igualdad ante la ley) y 25 (protección judicial) de la Convención, en concordancia con sus artículos 1.1 (obligación de respetar los derechos) y 2 (deber de adoptar di</w:t>
            </w:r>
            <w:r w:rsidR="00280436" w:rsidRPr="006B73A2">
              <w:rPr>
                <w:rFonts w:asciiTheme="majorHAnsi" w:hAnsiTheme="majorHAnsi"/>
                <w:bCs/>
                <w:sz w:val="19"/>
                <w:szCs w:val="19"/>
                <w:lang w:val="es-ES"/>
              </w:rPr>
              <w:t>sposiciones de derecho interno)</w:t>
            </w:r>
          </w:p>
        </w:tc>
      </w:tr>
      <w:tr w:rsidR="003239B8" w:rsidRPr="00876590" w:rsidTr="004A6A54">
        <w:trPr>
          <w:cantSplit/>
        </w:trPr>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lang w:val="es-ES"/>
              </w:rPr>
            </w:pPr>
            <w:r w:rsidRPr="006B73A2">
              <w:rPr>
                <w:rFonts w:asciiTheme="majorHAnsi" w:hAnsiTheme="majorHAnsi"/>
                <w:b/>
                <w:bCs/>
                <w:color w:val="FFFFFF" w:themeColor="background1"/>
                <w:sz w:val="19"/>
                <w:szCs w:val="19"/>
                <w:lang w:val="es-ES"/>
              </w:rPr>
              <w:t>Agotamiento de recursos internos</w:t>
            </w:r>
            <w:r w:rsidR="00EE00E9" w:rsidRPr="006B73A2">
              <w:rPr>
                <w:rFonts w:asciiTheme="majorHAnsi" w:hAnsiTheme="majorHAnsi"/>
                <w:b/>
                <w:bCs/>
                <w:color w:val="FFFFFF" w:themeColor="background1"/>
                <w:sz w:val="19"/>
                <w:szCs w:val="19"/>
                <w:lang w:val="es-ES"/>
              </w:rPr>
              <w:t xml:space="preserve"> o procedencia de una excepción</w:t>
            </w:r>
            <w:r w:rsidRPr="006B73A2">
              <w:rPr>
                <w:rFonts w:asciiTheme="majorHAnsi" w:hAnsiTheme="majorHAnsi"/>
                <w:b/>
                <w:bCs/>
                <w:color w:val="FFFFFF" w:themeColor="background1"/>
                <w:sz w:val="19"/>
                <w:szCs w:val="19"/>
                <w:lang w:val="es-ES"/>
              </w:rPr>
              <w:t>:</w:t>
            </w:r>
          </w:p>
        </w:tc>
        <w:tc>
          <w:tcPr>
            <w:tcW w:w="5760" w:type="dxa"/>
            <w:vAlign w:val="center"/>
          </w:tcPr>
          <w:p w:rsidR="003239B8" w:rsidRPr="006B73A2" w:rsidRDefault="0092387D" w:rsidP="00061876">
            <w:pPr>
              <w:rPr>
                <w:rFonts w:asciiTheme="majorHAnsi" w:hAnsiTheme="majorHAnsi"/>
                <w:bCs/>
                <w:sz w:val="19"/>
                <w:szCs w:val="19"/>
                <w:lang w:val="es-ES"/>
              </w:rPr>
            </w:pPr>
            <w:r w:rsidRPr="006B73A2">
              <w:rPr>
                <w:rFonts w:asciiTheme="majorHAnsi" w:hAnsiTheme="majorHAnsi"/>
                <w:bCs/>
                <w:sz w:val="19"/>
                <w:szCs w:val="19"/>
                <w:lang w:val="es-ES"/>
              </w:rPr>
              <w:t xml:space="preserve">Sí, </w:t>
            </w:r>
            <w:r w:rsidR="00061876" w:rsidRPr="006B73A2">
              <w:rPr>
                <w:rFonts w:asciiTheme="majorHAnsi" w:hAnsiTheme="majorHAnsi"/>
                <w:bCs/>
                <w:sz w:val="19"/>
                <w:szCs w:val="19"/>
                <w:lang w:val="es-ES"/>
              </w:rPr>
              <w:t>en</w:t>
            </w:r>
            <w:r w:rsidR="009330A6" w:rsidRPr="006B73A2">
              <w:rPr>
                <w:rFonts w:asciiTheme="majorHAnsi" w:hAnsiTheme="majorHAnsi"/>
                <w:bCs/>
                <w:sz w:val="19"/>
                <w:szCs w:val="19"/>
                <w:lang w:val="es-ES"/>
              </w:rPr>
              <w:t xml:space="preserve"> los</w:t>
            </w:r>
            <w:r w:rsidR="00061876" w:rsidRPr="006B73A2">
              <w:rPr>
                <w:rFonts w:asciiTheme="majorHAnsi" w:hAnsiTheme="majorHAnsi"/>
                <w:bCs/>
                <w:sz w:val="19"/>
                <w:szCs w:val="19"/>
                <w:lang w:val="es-ES"/>
              </w:rPr>
              <w:t xml:space="preserve"> términos de la sección VI</w:t>
            </w:r>
          </w:p>
        </w:tc>
      </w:tr>
      <w:tr w:rsidR="003239B8" w:rsidRPr="00876590" w:rsidTr="004A6A54">
        <w:trPr>
          <w:cantSplit/>
        </w:trPr>
        <w:tc>
          <w:tcPr>
            <w:tcW w:w="3600" w:type="dxa"/>
            <w:tcBorders>
              <w:top w:val="single" w:sz="6" w:space="0" w:color="auto"/>
              <w:bottom w:val="single" w:sz="6" w:space="0" w:color="auto"/>
            </w:tcBorders>
            <w:shd w:val="clear" w:color="auto" w:fill="386294"/>
            <w:vAlign w:val="center"/>
          </w:tcPr>
          <w:p w:rsidR="003239B8" w:rsidRPr="006B73A2" w:rsidRDefault="003239B8" w:rsidP="003256E6">
            <w:pPr>
              <w:jc w:val="center"/>
              <w:rPr>
                <w:rFonts w:asciiTheme="majorHAnsi" w:hAnsiTheme="majorHAnsi"/>
                <w:b/>
                <w:bCs/>
                <w:color w:val="FFFFFF" w:themeColor="background1"/>
                <w:sz w:val="19"/>
                <w:szCs w:val="19"/>
              </w:rPr>
            </w:pPr>
            <w:proofErr w:type="spellStart"/>
            <w:r w:rsidRPr="006B73A2">
              <w:rPr>
                <w:rFonts w:asciiTheme="majorHAnsi" w:hAnsiTheme="majorHAnsi"/>
                <w:b/>
                <w:bCs/>
                <w:color w:val="FFFFFF" w:themeColor="background1"/>
                <w:sz w:val="19"/>
                <w:szCs w:val="19"/>
              </w:rPr>
              <w:t>Presentación</w:t>
            </w:r>
            <w:proofErr w:type="spellEnd"/>
            <w:r w:rsidRPr="006B73A2">
              <w:rPr>
                <w:rFonts w:asciiTheme="majorHAnsi" w:hAnsiTheme="majorHAnsi"/>
                <w:b/>
                <w:bCs/>
                <w:color w:val="FFFFFF" w:themeColor="background1"/>
                <w:sz w:val="19"/>
                <w:szCs w:val="19"/>
              </w:rPr>
              <w:t xml:space="preserve"> </w:t>
            </w:r>
            <w:proofErr w:type="spellStart"/>
            <w:r w:rsidRPr="006B73A2">
              <w:rPr>
                <w:rFonts w:asciiTheme="majorHAnsi" w:hAnsiTheme="majorHAnsi"/>
                <w:b/>
                <w:bCs/>
                <w:color w:val="FFFFFF" w:themeColor="background1"/>
                <w:sz w:val="19"/>
                <w:szCs w:val="19"/>
              </w:rPr>
              <w:t>dentro</w:t>
            </w:r>
            <w:proofErr w:type="spellEnd"/>
            <w:r w:rsidRPr="006B73A2">
              <w:rPr>
                <w:rFonts w:asciiTheme="majorHAnsi" w:hAnsiTheme="majorHAnsi"/>
                <w:b/>
                <w:bCs/>
                <w:color w:val="FFFFFF" w:themeColor="background1"/>
                <w:sz w:val="19"/>
                <w:szCs w:val="19"/>
              </w:rPr>
              <w:t xml:space="preserve"> de </w:t>
            </w:r>
            <w:proofErr w:type="spellStart"/>
            <w:r w:rsidRPr="006B73A2">
              <w:rPr>
                <w:rFonts w:asciiTheme="majorHAnsi" w:hAnsiTheme="majorHAnsi"/>
                <w:b/>
                <w:bCs/>
                <w:color w:val="FFFFFF" w:themeColor="background1"/>
                <w:sz w:val="19"/>
                <w:szCs w:val="19"/>
              </w:rPr>
              <w:t>plazo</w:t>
            </w:r>
            <w:proofErr w:type="spellEnd"/>
            <w:r w:rsidRPr="006B73A2">
              <w:rPr>
                <w:rFonts w:asciiTheme="majorHAnsi" w:hAnsiTheme="majorHAnsi"/>
                <w:b/>
                <w:bCs/>
                <w:color w:val="FFFFFF" w:themeColor="background1"/>
                <w:sz w:val="19"/>
                <w:szCs w:val="19"/>
              </w:rPr>
              <w:t>:</w:t>
            </w:r>
          </w:p>
        </w:tc>
        <w:tc>
          <w:tcPr>
            <w:tcW w:w="5760" w:type="dxa"/>
            <w:vAlign w:val="center"/>
          </w:tcPr>
          <w:p w:rsidR="003239B8" w:rsidRPr="006B73A2" w:rsidRDefault="00A761EE" w:rsidP="00A23E53">
            <w:pPr>
              <w:rPr>
                <w:rFonts w:asciiTheme="majorHAnsi" w:hAnsiTheme="majorHAnsi"/>
                <w:bCs/>
                <w:sz w:val="19"/>
                <w:szCs w:val="19"/>
                <w:lang w:val="es-ES"/>
              </w:rPr>
            </w:pPr>
            <w:r w:rsidRPr="006B73A2">
              <w:rPr>
                <w:rFonts w:asciiTheme="majorHAnsi" w:hAnsiTheme="majorHAnsi" w:cstheme="minorHAnsi"/>
                <w:bCs/>
                <w:sz w:val="19"/>
                <w:szCs w:val="19"/>
                <w:lang w:val="es-ES"/>
              </w:rPr>
              <w:t>S</w:t>
            </w:r>
            <w:r w:rsidR="000710B6" w:rsidRPr="006B73A2">
              <w:rPr>
                <w:rFonts w:asciiTheme="majorHAnsi" w:hAnsiTheme="majorHAnsi" w:cstheme="minorHAnsi"/>
                <w:bCs/>
                <w:sz w:val="19"/>
                <w:szCs w:val="19"/>
                <w:lang w:val="es-ES"/>
              </w:rPr>
              <w:t>í,</w:t>
            </w:r>
            <w:r w:rsidRPr="006B73A2">
              <w:rPr>
                <w:rFonts w:asciiTheme="majorHAnsi" w:hAnsiTheme="majorHAnsi"/>
                <w:bCs/>
                <w:sz w:val="19"/>
                <w:szCs w:val="19"/>
                <w:lang w:val="es-ES"/>
              </w:rPr>
              <w:t xml:space="preserve"> </w:t>
            </w:r>
            <w:r w:rsidR="00675E7E" w:rsidRPr="006B73A2">
              <w:rPr>
                <w:rFonts w:asciiTheme="majorHAnsi" w:hAnsiTheme="majorHAnsi"/>
                <w:bCs/>
                <w:sz w:val="19"/>
                <w:szCs w:val="19"/>
                <w:lang w:val="es-ES"/>
              </w:rPr>
              <w:t xml:space="preserve">en </w:t>
            </w:r>
            <w:r w:rsidR="009330A6" w:rsidRPr="006B73A2">
              <w:rPr>
                <w:rFonts w:asciiTheme="majorHAnsi" w:hAnsiTheme="majorHAnsi"/>
                <w:bCs/>
                <w:sz w:val="19"/>
                <w:szCs w:val="19"/>
                <w:lang w:val="es-ES"/>
              </w:rPr>
              <w:t xml:space="preserve">los </w:t>
            </w:r>
            <w:r w:rsidR="00675E7E" w:rsidRPr="006B73A2">
              <w:rPr>
                <w:rFonts w:asciiTheme="majorHAnsi" w:hAnsiTheme="majorHAnsi"/>
                <w:bCs/>
                <w:sz w:val="19"/>
                <w:szCs w:val="19"/>
                <w:lang w:val="es-ES"/>
              </w:rPr>
              <w:t>términos de la sección</w:t>
            </w:r>
            <w:r w:rsidR="00A23E53" w:rsidRPr="006B73A2">
              <w:rPr>
                <w:rFonts w:asciiTheme="majorHAnsi" w:hAnsiTheme="majorHAnsi"/>
                <w:bCs/>
                <w:sz w:val="19"/>
                <w:szCs w:val="19"/>
                <w:lang w:val="es-ES"/>
              </w:rPr>
              <w:t xml:space="preserve"> VI</w:t>
            </w:r>
          </w:p>
        </w:tc>
      </w:tr>
    </w:tbl>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8F11DF" w:rsidRDefault="006B2083" w:rsidP="00F11DF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lastRenderedPageBreak/>
        <w:t>Los peticionarios</w:t>
      </w:r>
      <w:r w:rsidR="008F11DF">
        <w:rPr>
          <w:rFonts w:ascii="Cambria" w:hAnsi="Cambria"/>
          <w:sz w:val="20"/>
          <w:szCs w:val="20"/>
          <w:lang w:val="es-UY"/>
        </w:rPr>
        <w:t xml:space="preserve"> solicita</w:t>
      </w:r>
      <w:r>
        <w:rPr>
          <w:rFonts w:ascii="Cambria" w:hAnsi="Cambria"/>
          <w:sz w:val="20"/>
          <w:szCs w:val="20"/>
          <w:lang w:val="es-UY"/>
        </w:rPr>
        <w:t>n</w:t>
      </w:r>
      <w:r w:rsidR="008F11DF">
        <w:rPr>
          <w:rFonts w:ascii="Cambria" w:hAnsi="Cambria"/>
          <w:sz w:val="20"/>
          <w:szCs w:val="20"/>
          <w:lang w:val="es-UY"/>
        </w:rPr>
        <w:t xml:space="preserve"> que se declare responsable al Estado de Nicaragua por violación al derecho a la igualdad, </w:t>
      </w:r>
      <w:r w:rsidR="00B45A29">
        <w:rPr>
          <w:rFonts w:ascii="Cambria" w:hAnsi="Cambria"/>
          <w:sz w:val="20"/>
          <w:szCs w:val="20"/>
          <w:lang w:val="es-UY"/>
        </w:rPr>
        <w:t xml:space="preserve">derecho a contar con garantías judiciales y protección judicial, a los </w:t>
      </w:r>
      <w:r w:rsidR="008F11DF">
        <w:rPr>
          <w:rFonts w:ascii="Cambria" w:hAnsi="Cambria"/>
          <w:sz w:val="20"/>
          <w:szCs w:val="20"/>
          <w:lang w:val="es-UY"/>
        </w:rPr>
        <w:t>derechos políticos así como a la libertad de asociación.</w:t>
      </w:r>
      <w:r w:rsidR="00D92DD0">
        <w:rPr>
          <w:rFonts w:ascii="Cambria" w:hAnsi="Cambria"/>
          <w:sz w:val="20"/>
          <w:szCs w:val="20"/>
          <w:lang w:val="es-UY"/>
        </w:rPr>
        <w:t xml:space="preserve"> Alega</w:t>
      </w:r>
      <w:r w:rsidR="002E141A">
        <w:rPr>
          <w:rFonts w:ascii="Cambria" w:hAnsi="Cambria"/>
          <w:sz w:val="20"/>
          <w:szCs w:val="20"/>
          <w:lang w:val="es-UY"/>
        </w:rPr>
        <w:t>n</w:t>
      </w:r>
      <w:r w:rsidR="00D92DD0">
        <w:rPr>
          <w:rFonts w:ascii="Cambria" w:hAnsi="Cambria"/>
          <w:sz w:val="20"/>
          <w:szCs w:val="20"/>
          <w:lang w:val="es-UY"/>
        </w:rPr>
        <w:t xml:space="preserve"> que se canceló </w:t>
      </w:r>
      <w:r w:rsidR="00DB36F2">
        <w:rPr>
          <w:rFonts w:ascii="Cambria" w:hAnsi="Cambria"/>
          <w:sz w:val="20"/>
          <w:szCs w:val="20"/>
          <w:lang w:val="es-UY"/>
        </w:rPr>
        <w:t xml:space="preserve">de manera arbitraria </w:t>
      </w:r>
      <w:r w:rsidR="00DC08F0">
        <w:rPr>
          <w:rFonts w:ascii="Cambria" w:hAnsi="Cambria"/>
          <w:sz w:val="20"/>
          <w:szCs w:val="20"/>
          <w:lang w:val="es-UY"/>
        </w:rPr>
        <w:t>la personería jurídica de</w:t>
      </w:r>
      <w:r w:rsidR="00D92DD0">
        <w:rPr>
          <w:rFonts w:ascii="Cambria" w:hAnsi="Cambria"/>
          <w:sz w:val="20"/>
          <w:szCs w:val="20"/>
          <w:lang w:val="es-UY"/>
        </w:rPr>
        <w:t xml:space="preserve"> los partidos políticos Movimiento </w:t>
      </w:r>
      <w:r w:rsidR="005D23F2">
        <w:rPr>
          <w:rFonts w:ascii="Cambria" w:hAnsi="Cambria"/>
          <w:sz w:val="20"/>
          <w:szCs w:val="20"/>
          <w:lang w:val="es-UY"/>
        </w:rPr>
        <w:t>Renovador</w:t>
      </w:r>
      <w:r w:rsidR="00D92DD0">
        <w:rPr>
          <w:rFonts w:ascii="Cambria" w:hAnsi="Cambria"/>
          <w:sz w:val="20"/>
          <w:szCs w:val="20"/>
          <w:lang w:val="es-UY"/>
        </w:rPr>
        <w:t xml:space="preserve"> Sandinista</w:t>
      </w:r>
      <w:r w:rsidR="00B45A29">
        <w:rPr>
          <w:rFonts w:ascii="Cambria" w:hAnsi="Cambria"/>
          <w:sz w:val="20"/>
          <w:szCs w:val="20"/>
          <w:lang w:val="es-UY"/>
        </w:rPr>
        <w:t xml:space="preserve"> y al </w:t>
      </w:r>
      <w:r w:rsidR="003618BF">
        <w:rPr>
          <w:rFonts w:ascii="Cambria" w:hAnsi="Cambria"/>
          <w:sz w:val="20"/>
          <w:szCs w:val="20"/>
          <w:lang w:val="es-UY"/>
        </w:rPr>
        <w:t>Partido Conservador</w:t>
      </w:r>
      <w:r w:rsidR="00D76268">
        <w:rPr>
          <w:rFonts w:ascii="Cambria" w:hAnsi="Cambria"/>
          <w:sz w:val="20"/>
          <w:szCs w:val="20"/>
          <w:lang w:val="es-UY"/>
        </w:rPr>
        <w:t xml:space="preserve"> (en adelante </w:t>
      </w:r>
      <w:r w:rsidR="003613F0">
        <w:rPr>
          <w:rFonts w:ascii="Cambria" w:hAnsi="Cambria"/>
          <w:sz w:val="20"/>
          <w:szCs w:val="20"/>
          <w:lang w:val="es-UY"/>
        </w:rPr>
        <w:t xml:space="preserve">“MRS” y </w:t>
      </w:r>
      <w:r w:rsidR="00D76268">
        <w:rPr>
          <w:rFonts w:ascii="Cambria" w:hAnsi="Cambria"/>
          <w:sz w:val="20"/>
          <w:szCs w:val="20"/>
          <w:lang w:val="es-UY"/>
        </w:rPr>
        <w:t>“PC”</w:t>
      </w:r>
      <w:r w:rsidR="003613F0">
        <w:rPr>
          <w:rFonts w:ascii="Cambria" w:hAnsi="Cambria"/>
          <w:sz w:val="20"/>
          <w:szCs w:val="20"/>
          <w:lang w:val="es-UY"/>
        </w:rPr>
        <w:t xml:space="preserve"> respectivamente</w:t>
      </w:r>
      <w:r w:rsidR="00D76268">
        <w:rPr>
          <w:rFonts w:ascii="Cambria" w:hAnsi="Cambria"/>
          <w:sz w:val="20"/>
          <w:szCs w:val="20"/>
          <w:lang w:val="es-UY"/>
        </w:rPr>
        <w:t>)</w:t>
      </w:r>
      <w:r w:rsidR="00DB36F2">
        <w:rPr>
          <w:rFonts w:ascii="Cambria" w:hAnsi="Cambria"/>
          <w:sz w:val="20"/>
          <w:szCs w:val="20"/>
          <w:lang w:val="es-UY"/>
        </w:rPr>
        <w:t>, lo cual</w:t>
      </w:r>
      <w:r w:rsidR="00135E34">
        <w:rPr>
          <w:rFonts w:ascii="Cambria" w:hAnsi="Cambria"/>
          <w:sz w:val="20"/>
          <w:szCs w:val="20"/>
          <w:lang w:val="es-UY"/>
        </w:rPr>
        <w:t>, a su vez</w:t>
      </w:r>
      <w:r w:rsidR="00DB36F2">
        <w:rPr>
          <w:rFonts w:ascii="Cambria" w:hAnsi="Cambria"/>
          <w:sz w:val="20"/>
          <w:szCs w:val="20"/>
          <w:lang w:val="es-UY"/>
        </w:rPr>
        <w:t xml:space="preserve"> habría provocado que </w:t>
      </w:r>
      <w:r w:rsidR="0080060C">
        <w:rPr>
          <w:rFonts w:ascii="Cambria" w:hAnsi="Cambria"/>
          <w:sz w:val="20"/>
          <w:szCs w:val="20"/>
          <w:lang w:val="es-UY"/>
        </w:rPr>
        <w:t>los</w:t>
      </w:r>
      <w:r w:rsidR="00DB36F2">
        <w:rPr>
          <w:rFonts w:ascii="Cambria" w:hAnsi="Cambria"/>
          <w:sz w:val="20"/>
          <w:szCs w:val="20"/>
          <w:lang w:val="es-UY"/>
        </w:rPr>
        <w:t xml:space="preserve"> candidatos de ambos partidos no pudieran participar en las elecciones de 2008 y posteriores. Asimismo alega</w:t>
      </w:r>
      <w:r w:rsidR="00277387">
        <w:rPr>
          <w:rFonts w:ascii="Cambria" w:hAnsi="Cambria"/>
          <w:sz w:val="20"/>
          <w:szCs w:val="20"/>
          <w:lang w:val="es-UY"/>
        </w:rPr>
        <w:t>n</w:t>
      </w:r>
      <w:r w:rsidR="00DB36F2">
        <w:rPr>
          <w:rFonts w:ascii="Cambria" w:hAnsi="Cambria"/>
          <w:sz w:val="20"/>
          <w:szCs w:val="20"/>
          <w:lang w:val="es-UY"/>
        </w:rPr>
        <w:t xml:space="preserve"> que durante la tramitación del proceso de cancelación iniciado por el Consejo Supremo Electoral</w:t>
      </w:r>
      <w:r w:rsidR="00D76268">
        <w:rPr>
          <w:rFonts w:ascii="Cambria" w:hAnsi="Cambria"/>
          <w:sz w:val="20"/>
          <w:szCs w:val="20"/>
          <w:lang w:val="es-UY"/>
        </w:rPr>
        <w:t xml:space="preserve"> (en adelante “CSE”)</w:t>
      </w:r>
      <w:r w:rsidR="00DB36F2">
        <w:rPr>
          <w:rFonts w:ascii="Cambria" w:hAnsi="Cambria"/>
          <w:sz w:val="20"/>
          <w:szCs w:val="20"/>
          <w:lang w:val="es-UY"/>
        </w:rPr>
        <w:t xml:space="preserve"> no se tomaron en cuenta las pruebas aportadas</w:t>
      </w:r>
      <w:r w:rsidR="00B45A29">
        <w:rPr>
          <w:rFonts w:ascii="Cambria" w:hAnsi="Cambria"/>
          <w:sz w:val="20"/>
          <w:szCs w:val="20"/>
          <w:lang w:val="es-UY"/>
        </w:rPr>
        <w:t>.</w:t>
      </w:r>
      <w:r w:rsidR="0080060C">
        <w:rPr>
          <w:rFonts w:ascii="Cambria" w:hAnsi="Cambria"/>
          <w:sz w:val="20"/>
          <w:szCs w:val="20"/>
          <w:lang w:val="es-UY"/>
        </w:rPr>
        <w:t xml:space="preserve"> De acuerdo con </w:t>
      </w:r>
      <w:r w:rsidR="00277387">
        <w:rPr>
          <w:rFonts w:ascii="Cambria" w:hAnsi="Cambria"/>
          <w:sz w:val="20"/>
          <w:szCs w:val="20"/>
          <w:lang w:val="es-UY"/>
        </w:rPr>
        <w:t>los peticionarios</w:t>
      </w:r>
      <w:r w:rsidR="0080060C">
        <w:rPr>
          <w:rFonts w:ascii="Cambria" w:hAnsi="Cambria"/>
          <w:sz w:val="20"/>
          <w:szCs w:val="20"/>
          <w:lang w:val="es-UY"/>
        </w:rPr>
        <w:t xml:space="preserve">, </w:t>
      </w:r>
      <w:r w:rsidR="00A557BD">
        <w:rPr>
          <w:rFonts w:ascii="Cambria" w:hAnsi="Cambria"/>
          <w:sz w:val="20"/>
          <w:szCs w:val="20"/>
          <w:lang w:val="es-UY"/>
        </w:rPr>
        <w:t xml:space="preserve">esta decisión fue tomada </w:t>
      </w:r>
      <w:r w:rsidR="00DC08F0">
        <w:rPr>
          <w:rFonts w:ascii="Cambria" w:hAnsi="Cambria"/>
          <w:sz w:val="20"/>
          <w:szCs w:val="20"/>
          <w:lang w:val="es-UY"/>
        </w:rPr>
        <w:t>de manera</w:t>
      </w:r>
      <w:r w:rsidR="00A557BD">
        <w:rPr>
          <w:rFonts w:ascii="Cambria" w:hAnsi="Cambria"/>
          <w:sz w:val="20"/>
          <w:szCs w:val="20"/>
          <w:lang w:val="es-UY"/>
        </w:rPr>
        <w:t xml:space="preserve"> política</w:t>
      </w:r>
      <w:r w:rsidR="00DC08F0">
        <w:rPr>
          <w:rFonts w:ascii="Cambria" w:hAnsi="Cambria"/>
          <w:sz w:val="20"/>
          <w:szCs w:val="20"/>
          <w:lang w:val="es-UY"/>
        </w:rPr>
        <w:t xml:space="preserve"> con el objeto de </w:t>
      </w:r>
      <w:r w:rsidR="00A557BD">
        <w:rPr>
          <w:rFonts w:ascii="Cambria" w:hAnsi="Cambria"/>
          <w:sz w:val="20"/>
          <w:szCs w:val="20"/>
          <w:lang w:val="es-UY"/>
        </w:rPr>
        <w:t xml:space="preserve">sacar de la contienda a la oposición. </w:t>
      </w:r>
      <w:r w:rsidR="003468A0" w:rsidRPr="00EA1A56">
        <w:rPr>
          <w:rFonts w:ascii="Cambria" w:hAnsi="Cambria"/>
          <w:sz w:val="20"/>
          <w:szCs w:val="20"/>
          <w:lang w:val="es-UY"/>
        </w:rPr>
        <w:t>Aducen que la cancelación de la personalidad jurídica del MRS ha tenido el efecto de excluir su participación en los comicios municipales del 2008, 2012 y 2017, y en l</w:t>
      </w:r>
      <w:r w:rsidR="00311EC7" w:rsidRPr="00EA1A56">
        <w:rPr>
          <w:rFonts w:ascii="Cambria" w:hAnsi="Cambria"/>
          <w:sz w:val="20"/>
          <w:szCs w:val="20"/>
          <w:lang w:val="es-UY"/>
        </w:rPr>
        <w:t>as elecciones nacionales del 201</w:t>
      </w:r>
      <w:r w:rsidR="003468A0" w:rsidRPr="00EA1A56">
        <w:rPr>
          <w:rFonts w:ascii="Cambria" w:hAnsi="Cambria"/>
          <w:sz w:val="20"/>
          <w:szCs w:val="20"/>
          <w:lang w:val="es-UY"/>
        </w:rPr>
        <w:t>1 y 2016 de forma independiente.</w:t>
      </w:r>
      <w:r w:rsidR="00F11DFD">
        <w:rPr>
          <w:rFonts w:ascii="Cambria" w:hAnsi="Cambria"/>
          <w:sz w:val="20"/>
          <w:szCs w:val="20"/>
          <w:lang w:val="es-UY"/>
        </w:rPr>
        <w:t xml:space="preserve"> Denuncian la existencia de un patrón dirigido a limitar la participación política y expresión de partidos minoritarios y de oposición en un contexto de </w:t>
      </w:r>
      <w:r w:rsidR="00F11DFD" w:rsidRPr="00F11DFD">
        <w:rPr>
          <w:rFonts w:ascii="Cambria" w:hAnsi="Cambria"/>
          <w:sz w:val="20"/>
          <w:szCs w:val="20"/>
          <w:lang w:val="es-UY"/>
        </w:rPr>
        <w:t>progresivo debilitamiento de las i</w:t>
      </w:r>
      <w:r w:rsidR="00F11DFD">
        <w:rPr>
          <w:rFonts w:ascii="Cambria" w:hAnsi="Cambria"/>
          <w:sz w:val="20"/>
          <w:szCs w:val="20"/>
          <w:lang w:val="es-UY"/>
        </w:rPr>
        <w:t>nstituciones democráticas y el e</w:t>
      </w:r>
      <w:r w:rsidR="00F11DFD" w:rsidRPr="00F11DFD">
        <w:rPr>
          <w:rFonts w:ascii="Cambria" w:hAnsi="Cambria"/>
          <w:sz w:val="20"/>
          <w:szCs w:val="20"/>
          <w:lang w:val="es-UY"/>
        </w:rPr>
        <w:t xml:space="preserve">stado de </w:t>
      </w:r>
      <w:r w:rsidR="00F11DFD">
        <w:rPr>
          <w:rFonts w:ascii="Cambria" w:hAnsi="Cambria"/>
          <w:sz w:val="20"/>
          <w:szCs w:val="20"/>
          <w:lang w:val="es-UY"/>
        </w:rPr>
        <w:t>d</w:t>
      </w:r>
      <w:r w:rsidR="00F11DFD" w:rsidRPr="00F11DFD">
        <w:rPr>
          <w:rFonts w:ascii="Cambria" w:hAnsi="Cambria"/>
          <w:sz w:val="20"/>
          <w:szCs w:val="20"/>
          <w:lang w:val="es-UY"/>
        </w:rPr>
        <w:t xml:space="preserve">erecho, </w:t>
      </w:r>
      <w:r w:rsidR="00F11DFD">
        <w:rPr>
          <w:rFonts w:ascii="Cambria" w:hAnsi="Cambria"/>
          <w:sz w:val="20"/>
          <w:szCs w:val="20"/>
          <w:lang w:val="es-UY"/>
        </w:rPr>
        <w:t xml:space="preserve">y una </w:t>
      </w:r>
      <w:r w:rsidR="00F11DFD" w:rsidRPr="00F11DFD">
        <w:rPr>
          <w:rFonts w:ascii="Cambria" w:hAnsi="Cambria"/>
          <w:sz w:val="20"/>
          <w:szCs w:val="20"/>
          <w:lang w:val="es-UY"/>
        </w:rPr>
        <w:t>cuestionada independencia e imparcialidad de los distintos poderes público</w:t>
      </w:r>
      <w:r w:rsidR="00DC08F0">
        <w:rPr>
          <w:rFonts w:ascii="Cambria" w:hAnsi="Cambria"/>
          <w:sz w:val="20"/>
          <w:szCs w:val="20"/>
          <w:lang w:val="es-UY"/>
        </w:rPr>
        <w:t>s</w:t>
      </w:r>
      <w:r w:rsidR="00F11DFD" w:rsidRPr="00F11DFD">
        <w:rPr>
          <w:rFonts w:ascii="Cambria" w:hAnsi="Cambria"/>
          <w:sz w:val="20"/>
          <w:szCs w:val="20"/>
          <w:lang w:val="es-UY"/>
        </w:rPr>
        <w:t xml:space="preserve">. </w:t>
      </w:r>
      <w:r w:rsidR="00F11DFD">
        <w:rPr>
          <w:rFonts w:ascii="Cambria" w:hAnsi="Cambria"/>
          <w:sz w:val="20"/>
          <w:szCs w:val="20"/>
          <w:lang w:val="es-UY"/>
        </w:rPr>
        <w:t xml:space="preserve"> </w:t>
      </w:r>
    </w:p>
    <w:p w:rsidR="00DB36F2" w:rsidRPr="00EA1A56" w:rsidRDefault="00277387" w:rsidP="00BE4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6"/>
          <w:szCs w:val="20"/>
          <w:lang w:val="es-UY"/>
        </w:rPr>
      </w:pPr>
      <w:r>
        <w:rPr>
          <w:rFonts w:ascii="Cambria" w:hAnsi="Cambria"/>
          <w:sz w:val="20"/>
          <w:lang w:val="es-UY"/>
        </w:rPr>
        <w:t>Aducen los peticionarios</w:t>
      </w:r>
      <w:r w:rsidR="00DB36F2" w:rsidRPr="008E4A4A">
        <w:rPr>
          <w:rFonts w:ascii="Cambria" w:hAnsi="Cambria"/>
          <w:sz w:val="20"/>
          <w:lang w:val="es-ES"/>
        </w:rPr>
        <w:t xml:space="preserve"> que la Ley Electoral vigente fue el</w:t>
      </w:r>
      <w:r w:rsidR="00A557BD" w:rsidRPr="008E4A4A">
        <w:rPr>
          <w:rFonts w:ascii="Cambria" w:hAnsi="Cambria"/>
          <w:sz w:val="20"/>
          <w:lang w:val="es-ES"/>
        </w:rPr>
        <w:t xml:space="preserve"> resultado de negociaciones ent</w:t>
      </w:r>
      <w:r w:rsidR="008E4A4A" w:rsidRPr="008E4A4A">
        <w:rPr>
          <w:rFonts w:ascii="Cambria" w:hAnsi="Cambria"/>
          <w:sz w:val="20"/>
          <w:lang w:val="es-ES"/>
        </w:rPr>
        <w:t>r</w:t>
      </w:r>
      <w:r w:rsidR="00DB36F2" w:rsidRPr="008E4A4A">
        <w:rPr>
          <w:rFonts w:ascii="Cambria" w:hAnsi="Cambria"/>
          <w:sz w:val="20"/>
          <w:lang w:val="es-ES"/>
        </w:rPr>
        <w:t>e el Partido Liberal Constitucionalista</w:t>
      </w:r>
      <w:r w:rsidR="008E4A4A" w:rsidRPr="008E4A4A">
        <w:rPr>
          <w:rFonts w:ascii="Cambria" w:hAnsi="Cambria"/>
          <w:sz w:val="20"/>
          <w:lang w:val="es-ES"/>
        </w:rPr>
        <w:t xml:space="preserve"> (en adelante “PLC”)</w:t>
      </w:r>
      <w:r w:rsidR="00DB36F2" w:rsidRPr="008E4A4A">
        <w:rPr>
          <w:rFonts w:ascii="Cambria" w:hAnsi="Cambria"/>
          <w:sz w:val="20"/>
          <w:lang w:val="es-ES"/>
        </w:rPr>
        <w:t xml:space="preserve"> representado por Arnoldo Alemán Lacayo y el Frente Sandinista de Liberación Nacional</w:t>
      </w:r>
      <w:r w:rsidR="008E4A4A">
        <w:rPr>
          <w:rFonts w:ascii="Cambria" w:hAnsi="Cambria"/>
          <w:sz w:val="20"/>
          <w:lang w:val="es-ES"/>
        </w:rPr>
        <w:t xml:space="preserve"> (en adelante “FSLN”)</w:t>
      </w:r>
      <w:r w:rsidR="00DB36F2" w:rsidRPr="008E4A4A">
        <w:rPr>
          <w:rFonts w:ascii="Cambria" w:hAnsi="Cambria"/>
          <w:sz w:val="20"/>
          <w:lang w:val="es-ES"/>
        </w:rPr>
        <w:t xml:space="preserve"> representado por el presidente Daniel Ortega Saavedra. Dicha negoc</w:t>
      </w:r>
      <w:r w:rsidR="008E4A4A" w:rsidRPr="008E4A4A">
        <w:rPr>
          <w:rFonts w:ascii="Cambria" w:hAnsi="Cambria"/>
          <w:sz w:val="20"/>
          <w:lang w:val="es-ES"/>
        </w:rPr>
        <w:t>iaci</w:t>
      </w:r>
      <w:r w:rsidR="00584E9A">
        <w:rPr>
          <w:rFonts w:ascii="Cambria" w:hAnsi="Cambria"/>
          <w:sz w:val="20"/>
          <w:lang w:val="es-ES"/>
        </w:rPr>
        <w:t>ón culminó con el pacto Alemán–</w:t>
      </w:r>
      <w:r w:rsidR="00DB36F2" w:rsidRPr="008E4A4A">
        <w:rPr>
          <w:rFonts w:ascii="Cambria" w:hAnsi="Cambria"/>
          <w:sz w:val="20"/>
          <w:lang w:val="es-ES"/>
        </w:rPr>
        <w:t>Ortega, el cual, de acuerdo a</w:t>
      </w:r>
      <w:r w:rsidR="00584E9A">
        <w:rPr>
          <w:rFonts w:ascii="Cambria" w:hAnsi="Cambria"/>
          <w:sz w:val="20"/>
          <w:lang w:val="es-ES"/>
        </w:rPr>
        <w:t xml:space="preserve"> </w:t>
      </w:r>
      <w:r w:rsidR="00DB36F2" w:rsidRPr="008E4A4A">
        <w:rPr>
          <w:rFonts w:ascii="Cambria" w:hAnsi="Cambria"/>
          <w:sz w:val="20"/>
          <w:lang w:val="es-ES"/>
        </w:rPr>
        <w:t>l</w:t>
      </w:r>
      <w:r w:rsidR="00584E9A">
        <w:rPr>
          <w:rFonts w:ascii="Cambria" w:hAnsi="Cambria"/>
          <w:sz w:val="20"/>
          <w:lang w:val="es-ES"/>
        </w:rPr>
        <w:t>os</w:t>
      </w:r>
      <w:r w:rsidR="00DB36F2" w:rsidRPr="008E4A4A">
        <w:rPr>
          <w:rFonts w:ascii="Cambria" w:hAnsi="Cambria"/>
          <w:sz w:val="20"/>
          <w:lang w:val="es-ES"/>
        </w:rPr>
        <w:t xml:space="preserve"> peticionario</w:t>
      </w:r>
      <w:r w:rsidR="00584E9A">
        <w:rPr>
          <w:rFonts w:ascii="Cambria" w:hAnsi="Cambria"/>
          <w:sz w:val="20"/>
          <w:lang w:val="es-ES"/>
        </w:rPr>
        <w:t>s</w:t>
      </w:r>
      <w:r w:rsidR="00DB36F2" w:rsidRPr="008E4A4A">
        <w:rPr>
          <w:rFonts w:ascii="Cambria" w:hAnsi="Cambria"/>
          <w:sz w:val="20"/>
          <w:lang w:val="es-ES"/>
        </w:rPr>
        <w:t xml:space="preserve">, tenía como finalidad realizar reformas profundas a la institucionalidad de Nicaragua para instaurar un sistema bipartidista. </w:t>
      </w:r>
      <w:r>
        <w:rPr>
          <w:rFonts w:ascii="Cambria" w:hAnsi="Cambria"/>
          <w:sz w:val="20"/>
          <w:lang w:val="es-ES"/>
        </w:rPr>
        <w:t>Alegan</w:t>
      </w:r>
      <w:r w:rsidR="00DB36F2" w:rsidRPr="008E4A4A">
        <w:rPr>
          <w:rFonts w:ascii="Cambria" w:hAnsi="Cambria"/>
          <w:sz w:val="20"/>
          <w:lang w:val="es-ES"/>
        </w:rPr>
        <w:t xml:space="preserve"> que la</w:t>
      </w:r>
      <w:r w:rsidR="00D12EF4">
        <w:rPr>
          <w:rFonts w:ascii="Cambria" w:hAnsi="Cambria"/>
          <w:sz w:val="20"/>
          <w:lang w:val="es-ES"/>
        </w:rPr>
        <w:t>s</w:t>
      </w:r>
      <w:r w:rsidR="00DB36F2" w:rsidRPr="008E4A4A">
        <w:rPr>
          <w:rFonts w:ascii="Cambria" w:hAnsi="Cambria"/>
          <w:sz w:val="20"/>
          <w:lang w:val="es-ES"/>
        </w:rPr>
        <w:t xml:space="preserve"> reforma</w:t>
      </w:r>
      <w:r w:rsidR="00D12EF4">
        <w:rPr>
          <w:rFonts w:ascii="Cambria" w:hAnsi="Cambria"/>
          <w:sz w:val="20"/>
          <w:lang w:val="es-ES"/>
        </w:rPr>
        <w:t>s</w:t>
      </w:r>
      <w:r w:rsidR="00DB36F2" w:rsidRPr="008E4A4A">
        <w:rPr>
          <w:rFonts w:ascii="Cambria" w:hAnsi="Cambria"/>
          <w:sz w:val="20"/>
          <w:lang w:val="es-ES"/>
        </w:rPr>
        <w:t xml:space="preserve"> </w:t>
      </w:r>
      <w:r w:rsidR="008E4A4A">
        <w:rPr>
          <w:rFonts w:ascii="Cambria" w:hAnsi="Cambria"/>
          <w:sz w:val="20"/>
          <w:lang w:val="es-ES"/>
        </w:rPr>
        <w:t xml:space="preserve">del </w:t>
      </w:r>
      <w:r w:rsidR="008E4A4A" w:rsidRPr="00B76D37">
        <w:rPr>
          <w:rFonts w:ascii="Cambria" w:hAnsi="Cambria"/>
          <w:sz w:val="20"/>
          <w:lang w:val="es-ES"/>
        </w:rPr>
        <w:t>2000</w:t>
      </w:r>
      <w:r w:rsidR="008E4A4A">
        <w:rPr>
          <w:rFonts w:ascii="Cambria" w:hAnsi="Cambria"/>
          <w:sz w:val="20"/>
          <w:lang w:val="es-ES"/>
        </w:rPr>
        <w:t xml:space="preserve"> </w:t>
      </w:r>
      <w:r w:rsidR="00D12EF4" w:rsidRPr="00EA1A56">
        <w:rPr>
          <w:rFonts w:ascii="Cambria" w:hAnsi="Cambria"/>
          <w:sz w:val="20"/>
          <w:lang w:val="es-ES"/>
        </w:rPr>
        <w:t xml:space="preserve">y 2005,  así como la normativa electoral </w:t>
      </w:r>
      <w:r w:rsidR="00DB36F2" w:rsidRPr="00EA1A56">
        <w:rPr>
          <w:rFonts w:ascii="Cambria" w:hAnsi="Cambria"/>
          <w:sz w:val="20"/>
          <w:lang w:val="es-ES"/>
        </w:rPr>
        <w:t xml:space="preserve">y la aplicación de la ley ha generado un detrimento en los derechos políticos de los ciudadanos, </w:t>
      </w:r>
      <w:r w:rsidR="00A557BD" w:rsidRPr="00EA1A56">
        <w:rPr>
          <w:rFonts w:ascii="Cambria" w:hAnsi="Cambria"/>
          <w:sz w:val="20"/>
          <w:lang w:val="es-ES"/>
        </w:rPr>
        <w:t>principalmente</w:t>
      </w:r>
      <w:r w:rsidR="00DB36F2" w:rsidRPr="00EA1A56">
        <w:rPr>
          <w:rFonts w:ascii="Cambria" w:hAnsi="Cambria"/>
          <w:sz w:val="20"/>
          <w:lang w:val="es-ES"/>
        </w:rPr>
        <w:t xml:space="preserve"> en relación a la pluralidad de partidos políticos, añadiendo requisitos muy estricto</w:t>
      </w:r>
      <w:r w:rsidR="0045349F" w:rsidRPr="00EA1A56">
        <w:rPr>
          <w:rFonts w:ascii="Cambria" w:hAnsi="Cambria"/>
          <w:sz w:val="20"/>
          <w:lang w:val="es-ES"/>
        </w:rPr>
        <w:t>s que anteriormente no existían.</w:t>
      </w:r>
      <w:r w:rsidR="003E0568" w:rsidRPr="00EA1A56">
        <w:rPr>
          <w:rFonts w:ascii="Cambria" w:hAnsi="Cambria"/>
          <w:sz w:val="20"/>
          <w:lang w:val="es-ES"/>
        </w:rPr>
        <w:t xml:space="preserve"> </w:t>
      </w:r>
      <w:r w:rsidR="00D12EF4" w:rsidRPr="00EA1A56">
        <w:rPr>
          <w:rFonts w:ascii="Cambria" w:hAnsi="Cambria"/>
          <w:sz w:val="20"/>
          <w:lang w:val="es-ES"/>
        </w:rPr>
        <w:t>Aducen que a pesar que la Constitución de Nicaragua reconoce el derecho a la participación política, en los últimos años se ha utilizado el aparato administrativo electoral con el fin de promover la exclusión de algunos sectores y movimientos sociales de la gestión, ejecución y toma de decisiones en las políticas públicas del país. Indican que pese a que esta normativa por parte</w:t>
      </w:r>
      <w:r w:rsidR="003468A0" w:rsidRPr="00EA1A56">
        <w:rPr>
          <w:rFonts w:ascii="Cambria" w:hAnsi="Cambria"/>
          <w:sz w:val="20"/>
          <w:lang w:val="es-ES"/>
        </w:rPr>
        <w:t xml:space="preserve"> del </w:t>
      </w:r>
      <w:r w:rsidR="00D12EF4" w:rsidRPr="00EA1A56">
        <w:rPr>
          <w:rFonts w:ascii="Cambria" w:hAnsi="Cambria"/>
          <w:sz w:val="20"/>
          <w:lang w:val="es-ES"/>
        </w:rPr>
        <w:t xml:space="preserve">CSE fue objeto de análisis de la Corte Interamericana de Derechos Humanos en el caso </w:t>
      </w:r>
      <w:proofErr w:type="spellStart"/>
      <w:r w:rsidR="00D12EF4" w:rsidRPr="00EA1A56">
        <w:rPr>
          <w:rFonts w:ascii="Cambria" w:hAnsi="Cambria"/>
          <w:sz w:val="20"/>
          <w:lang w:val="es-ES"/>
        </w:rPr>
        <w:t>Y</w:t>
      </w:r>
      <w:r w:rsidR="005D6FB0" w:rsidRPr="00EA1A56">
        <w:rPr>
          <w:rFonts w:ascii="Cambria" w:hAnsi="Cambria"/>
          <w:sz w:val="20"/>
          <w:lang w:val="es-ES"/>
        </w:rPr>
        <w:t>a</w:t>
      </w:r>
      <w:r w:rsidR="00D12EF4" w:rsidRPr="00EA1A56">
        <w:rPr>
          <w:rFonts w:ascii="Cambria" w:hAnsi="Cambria"/>
          <w:sz w:val="20"/>
          <w:lang w:val="es-ES"/>
        </w:rPr>
        <w:t>tama</w:t>
      </w:r>
      <w:proofErr w:type="spellEnd"/>
      <w:r w:rsidR="00D12EF4" w:rsidRPr="00EA1A56">
        <w:rPr>
          <w:rFonts w:ascii="Cambria" w:hAnsi="Cambria"/>
          <w:sz w:val="20"/>
          <w:lang w:val="es-ES"/>
        </w:rPr>
        <w:t xml:space="preserve"> vs. Nicaragua que declar</w:t>
      </w:r>
      <w:r w:rsidR="00DC08F0">
        <w:rPr>
          <w:rFonts w:ascii="Cambria" w:hAnsi="Cambria"/>
          <w:sz w:val="20"/>
          <w:lang w:val="es-ES"/>
        </w:rPr>
        <w:t>ó</w:t>
      </w:r>
      <w:r w:rsidR="00D12EF4" w:rsidRPr="00EA1A56">
        <w:rPr>
          <w:rFonts w:ascii="Cambria" w:hAnsi="Cambria"/>
          <w:sz w:val="20"/>
          <w:lang w:val="es-ES"/>
        </w:rPr>
        <w:t xml:space="preserve">  responsable al Estado por violación de los derechos políticos e igualdad, el Estado se encuentra en abierto desacato, continuando así la exclusión política de grupo de oposición. </w:t>
      </w:r>
    </w:p>
    <w:p w:rsidR="00A557BD" w:rsidRDefault="00777DE2" w:rsidP="00BE4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El partido </w:t>
      </w:r>
      <w:r w:rsidR="0088307D">
        <w:rPr>
          <w:rFonts w:ascii="Cambria" w:hAnsi="Cambria"/>
          <w:sz w:val="20"/>
          <w:szCs w:val="20"/>
          <w:lang w:val="es-UY"/>
        </w:rPr>
        <w:t>MRS</w:t>
      </w:r>
      <w:r>
        <w:rPr>
          <w:rFonts w:ascii="Cambria" w:hAnsi="Cambria"/>
          <w:sz w:val="20"/>
          <w:szCs w:val="20"/>
          <w:lang w:val="es-UY"/>
        </w:rPr>
        <w:t xml:space="preserve"> celebró su Convención Nacional el 18 de febrero de 2007. En esta convención, se emitió la resolución Nº5 donde se ordenó </w:t>
      </w:r>
      <w:r w:rsidR="008642AC">
        <w:rPr>
          <w:rFonts w:ascii="Cambria" w:hAnsi="Cambria"/>
          <w:sz w:val="20"/>
          <w:szCs w:val="20"/>
          <w:lang w:val="es-UY"/>
        </w:rPr>
        <w:t xml:space="preserve">cesar de sus funciones </w:t>
      </w:r>
      <w:r w:rsidR="004D5CA3">
        <w:rPr>
          <w:rFonts w:ascii="Cambria" w:hAnsi="Cambria"/>
          <w:sz w:val="20"/>
          <w:szCs w:val="20"/>
          <w:lang w:val="es-UY"/>
        </w:rPr>
        <w:t>a las juntas directivas departamentales y m</w:t>
      </w:r>
      <w:r w:rsidR="008642AC">
        <w:rPr>
          <w:rFonts w:ascii="Cambria" w:hAnsi="Cambria"/>
          <w:sz w:val="20"/>
          <w:szCs w:val="20"/>
          <w:lang w:val="es-UY"/>
        </w:rPr>
        <w:t>unicipales e iniciar un proceso de reorganización</w:t>
      </w:r>
      <w:r w:rsidR="00000638">
        <w:rPr>
          <w:rFonts w:ascii="Cambria" w:hAnsi="Cambria"/>
          <w:sz w:val="20"/>
          <w:szCs w:val="20"/>
          <w:lang w:val="es-UY"/>
        </w:rPr>
        <w:t xml:space="preserve"> que duraría exactamente un año, sin embargo</w:t>
      </w:r>
      <w:r w:rsidR="004D5CA3">
        <w:rPr>
          <w:rFonts w:ascii="Cambria" w:hAnsi="Cambria"/>
          <w:sz w:val="20"/>
          <w:szCs w:val="20"/>
          <w:lang w:val="es-UY"/>
        </w:rPr>
        <w:t xml:space="preserve"> este plazo</w:t>
      </w:r>
      <w:r w:rsidR="00000638">
        <w:rPr>
          <w:rFonts w:ascii="Cambria" w:hAnsi="Cambria"/>
          <w:sz w:val="20"/>
          <w:szCs w:val="20"/>
          <w:lang w:val="es-UY"/>
        </w:rPr>
        <w:t xml:space="preserve"> se prorrogó hasta marzo de 2008.</w:t>
      </w:r>
    </w:p>
    <w:p w:rsidR="00697AA0" w:rsidRDefault="00697AA0" w:rsidP="0055144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De acuerdo con </w:t>
      </w:r>
      <w:r w:rsidR="00277387">
        <w:rPr>
          <w:rFonts w:ascii="Cambria" w:hAnsi="Cambria"/>
          <w:sz w:val="20"/>
          <w:szCs w:val="20"/>
          <w:lang w:val="es-UY"/>
        </w:rPr>
        <w:t>los peticionarios</w:t>
      </w:r>
      <w:r>
        <w:rPr>
          <w:rFonts w:ascii="Cambria" w:hAnsi="Cambria"/>
          <w:sz w:val="20"/>
          <w:szCs w:val="20"/>
          <w:lang w:val="es-UY"/>
        </w:rPr>
        <w:t xml:space="preserve">, el calendario electoral para el 2008 se aprobó en febrero del mismo año, con fecha de inscripción para los candidatos el 3 de abril. El período de impugnación de </w:t>
      </w:r>
      <w:r w:rsidR="00D123AA">
        <w:rPr>
          <w:rFonts w:ascii="Cambria" w:hAnsi="Cambria"/>
          <w:sz w:val="20"/>
          <w:szCs w:val="20"/>
          <w:lang w:val="es-UY"/>
        </w:rPr>
        <w:t>candidaturas</w:t>
      </w:r>
      <w:r>
        <w:rPr>
          <w:rFonts w:ascii="Cambria" w:hAnsi="Cambria"/>
          <w:sz w:val="20"/>
          <w:szCs w:val="20"/>
          <w:lang w:val="es-UY"/>
        </w:rPr>
        <w:t xml:space="preserve"> concluyó el 8 del mismo mes. </w:t>
      </w:r>
      <w:r w:rsidR="0055144E">
        <w:rPr>
          <w:rFonts w:ascii="Cambria" w:hAnsi="Cambria"/>
          <w:sz w:val="20"/>
          <w:szCs w:val="20"/>
          <w:lang w:val="es-UY"/>
        </w:rPr>
        <w:t>Alega</w:t>
      </w:r>
      <w:r w:rsidR="00277387">
        <w:rPr>
          <w:rFonts w:ascii="Cambria" w:hAnsi="Cambria"/>
          <w:sz w:val="20"/>
          <w:szCs w:val="20"/>
          <w:lang w:val="es-UY"/>
        </w:rPr>
        <w:t>n</w:t>
      </w:r>
      <w:r w:rsidR="0055144E">
        <w:rPr>
          <w:rFonts w:ascii="Cambria" w:hAnsi="Cambria"/>
          <w:sz w:val="20"/>
          <w:szCs w:val="20"/>
          <w:lang w:val="es-UY"/>
        </w:rPr>
        <w:t xml:space="preserve"> que e</w:t>
      </w:r>
      <w:r w:rsidR="0055144E" w:rsidRPr="0055144E">
        <w:rPr>
          <w:rFonts w:ascii="Cambria" w:hAnsi="Cambria"/>
          <w:sz w:val="20"/>
          <w:szCs w:val="20"/>
          <w:lang w:val="es-UY"/>
        </w:rPr>
        <w:t>l 29 de abril y 2 de mayo de 2008</w:t>
      </w:r>
      <w:r w:rsidR="0055144E">
        <w:rPr>
          <w:rFonts w:ascii="Cambria" w:hAnsi="Cambria"/>
          <w:sz w:val="20"/>
          <w:szCs w:val="20"/>
          <w:lang w:val="es-UY"/>
        </w:rPr>
        <w:t xml:space="preserve"> el CSE publicó</w:t>
      </w:r>
      <w:r w:rsidR="0055144E" w:rsidRPr="0055144E">
        <w:rPr>
          <w:rFonts w:ascii="Cambria" w:hAnsi="Cambria"/>
          <w:sz w:val="20"/>
          <w:szCs w:val="20"/>
          <w:lang w:val="es-UY"/>
        </w:rPr>
        <w:t xml:space="preserve"> las listas definitivas de candidaturas en el diario oficial de Nicaragua, quedando oficializadas dichas candidaturas.</w:t>
      </w:r>
      <w:r w:rsidR="0055144E">
        <w:rPr>
          <w:rFonts w:ascii="Cambria" w:hAnsi="Cambria"/>
          <w:sz w:val="20"/>
          <w:szCs w:val="20"/>
          <w:lang w:val="es-UY"/>
        </w:rPr>
        <w:t xml:space="preserve"> </w:t>
      </w:r>
      <w:r>
        <w:rPr>
          <w:rFonts w:ascii="Cambria" w:hAnsi="Cambria"/>
          <w:sz w:val="20"/>
          <w:szCs w:val="20"/>
          <w:lang w:val="es-UY"/>
        </w:rPr>
        <w:t xml:space="preserve">El 20 de mayo de 2008 el diputado por el </w:t>
      </w:r>
      <w:r w:rsidR="00D123AA">
        <w:rPr>
          <w:rFonts w:ascii="Cambria" w:hAnsi="Cambria"/>
          <w:sz w:val="20"/>
          <w:szCs w:val="20"/>
          <w:lang w:val="es-UY"/>
        </w:rPr>
        <w:t>PLC</w:t>
      </w:r>
      <w:r>
        <w:rPr>
          <w:rFonts w:ascii="Cambria" w:hAnsi="Cambria"/>
          <w:sz w:val="20"/>
          <w:szCs w:val="20"/>
          <w:lang w:val="es-UY"/>
        </w:rPr>
        <w:t xml:space="preserve"> y representante de la Alianza Partido Liberal Constitucionalista, Carlos Wilfredo Navarro Moreira, denunció ante el </w:t>
      </w:r>
      <w:r w:rsidR="00D123AA">
        <w:rPr>
          <w:rFonts w:ascii="Cambria" w:hAnsi="Cambria"/>
          <w:sz w:val="20"/>
          <w:szCs w:val="20"/>
          <w:lang w:val="es-UY"/>
        </w:rPr>
        <w:t>CSE</w:t>
      </w:r>
      <w:r>
        <w:rPr>
          <w:rFonts w:ascii="Cambria" w:hAnsi="Cambria"/>
          <w:sz w:val="20"/>
          <w:szCs w:val="20"/>
          <w:lang w:val="es-UY"/>
        </w:rPr>
        <w:t xml:space="preserve"> que diversos partidos, entre ellos el </w:t>
      </w:r>
      <w:r w:rsidR="00D123AA">
        <w:rPr>
          <w:rFonts w:ascii="Cambria" w:hAnsi="Cambria"/>
          <w:sz w:val="20"/>
          <w:szCs w:val="20"/>
          <w:lang w:val="es-UY"/>
        </w:rPr>
        <w:t xml:space="preserve">MRS </w:t>
      </w:r>
      <w:r>
        <w:rPr>
          <w:rFonts w:ascii="Cambria" w:hAnsi="Cambria"/>
          <w:sz w:val="20"/>
          <w:szCs w:val="20"/>
          <w:lang w:val="es-UY"/>
        </w:rPr>
        <w:t xml:space="preserve">y el </w:t>
      </w:r>
      <w:r w:rsidR="00D123AA">
        <w:rPr>
          <w:rFonts w:ascii="Cambria" w:hAnsi="Cambria"/>
          <w:sz w:val="20"/>
          <w:szCs w:val="20"/>
          <w:lang w:val="es-UY"/>
        </w:rPr>
        <w:t>PC</w:t>
      </w:r>
      <w:r>
        <w:rPr>
          <w:rFonts w:ascii="Cambria" w:hAnsi="Cambria"/>
          <w:sz w:val="20"/>
          <w:szCs w:val="20"/>
          <w:lang w:val="es-UY"/>
        </w:rPr>
        <w:t xml:space="preserve"> no cumplieron con las exigencias de la Ley Electoral y solicit</w:t>
      </w:r>
      <w:r w:rsidR="0067438F">
        <w:rPr>
          <w:rFonts w:ascii="Cambria" w:hAnsi="Cambria"/>
          <w:sz w:val="20"/>
          <w:szCs w:val="20"/>
          <w:lang w:val="es-UY"/>
        </w:rPr>
        <w:t>ó declarar sin valor las inscripciones de candidatos</w:t>
      </w:r>
      <w:r w:rsidR="00FF447E">
        <w:rPr>
          <w:rFonts w:ascii="Cambria" w:hAnsi="Cambria"/>
          <w:sz w:val="20"/>
          <w:szCs w:val="20"/>
          <w:lang w:val="es-UY"/>
        </w:rPr>
        <w:t>;</w:t>
      </w:r>
      <w:r w:rsidR="0067438F">
        <w:rPr>
          <w:rFonts w:ascii="Cambria" w:hAnsi="Cambria"/>
          <w:sz w:val="20"/>
          <w:szCs w:val="20"/>
          <w:lang w:val="es-UY"/>
        </w:rPr>
        <w:t xml:space="preserve"> y asimismo la cancelación de los partidos por no estar inscritos en </w:t>
      </w:r>
      <w:r w:rsidR="00FF447E">
        <w:rPr>
          <w:rFonts w:ascii="Cambria" w:hAnsi="Cambria"/>
          <w:sz w:val="20"/>
          <w:szCs w:val="20"/>
          <w:lang w:val="es-UY"/>
        </w:rPr>
        <w:t>las elecciones que se convocaron.</w:t>
      </w:r>
    </w:p>
    <w:p w:rsidR="004A1FD1" w:rsidRDefault="00F02D06" w:rsidP="00BE4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El 22 de mayo de 2008 el CSE </w:t>
      </w:r>
      <w:r w:rsidR="00BD22F1">
        <w:rPr>
          <w:rFonts w:ascii="Cambria" w:hAnsi="Cambria"/>
          <w:sz w:val="20"/>
          <w:szCs w:val="20"/>
          <w:lang w:val="es-UY"/>
        </w:rPr>
        <w:t>emitió una resolución</w:t>
      </w:r>
      <w:r w:rsidR="0032523F">
        <w:rPr>
          <w:rFonts w:ascii="Cambria" w:hAnsi="Cambria"/>
          <w:sz w:val="20"/>
          <w:szCs w:val="20"/>
          <w:lang w:val="es-UY"/>
        </w:rPr>
        <w:t xml:space="preserve"> </w:t>
      </w:r>
      <w:r w:rsidR="00C919AF">
        <w:rPr>
          <w:rFonts w:ascii="Cambria" w:hAnsi="Cambria"/>
          <w:sz w:val="20"/>
          <w:szCs w:val="20"/>
          <w:lang w:val="es-UY"/>
        </w:rPr>
        <w:t>mediante</w:t>
      </w:r>
      <w:r w:rsidR="0032523F">
        <w:rPr>
          <w:rFonts w:ascii="Cambria" w:hAnsi="Cambria"/>
          <w:sz w:val="20"/>
          <w:szCs w:val="20"/>
          <w:lang w:val="es-UY"/>
        </w:rPr>
        <w:t xml:space="preserve"> la cual refirió que había solicitado en repetidas ocasiones al MRS el cumplimiento de la Ley Electoral, los estatutos del partido y resoluciones de la Convención Nacional, sin que el partido haya dado cumplimiento, y por lo tanto se ordenó el inicio del procedimiento de cancelación de personalidad jurídica. El CSE </w:t>
      </w:r>
      <w:r w:rsidR="002F5556">
        <w:rPr>
          <w:rFonts w:ascii="Cambria" w:hAnsi="Cambria"/>
          <w:sz w:val="20"/>
          <w:szCs w:val="20"/>
          <w:lang w:val="es-UY"/>
        </w:rPr>
        <w:t xml:space="preserve">específicamente </w:t>
      </w:r>
      <w:r w:rsidR="00DA2769">
        <w:rPr>
          <w:rFonts w:ascii="Cambria" w:hAnsi="Cambria"/>
          <w:sz w:val="20"/>
          <w:szCs w:val="20"/>
          <w:lang w:val="es-UY"/>
        </w:rPr>
        <w:t>refirió que</w:t>
      </w:r>
      <w:r w:rsidR="0032523F">
        <w:rPr>
          <w:rFonts w:ascii="Cambria" w:hAnsi="Cambria"/>
          <w:sz w:val="20"/>
          <w:szCs w:val="20"/>
          <w:lang w:val="es-UY"/>
        </w:rPr>
        <w:t xml:space="preserve"> no se </w:t>
      </w:r>
      <w:r w:rsidR="00DA2769">
        <w:rPr>
          <w:rFonts w:ascii="Cambria" w:hAnsi="Cambria"/>
          <w:sz w:val="20"/>
          <w:szCs w:val="20"/>
          <w:lang w:val="es-UY"/>
        </w:rPr>
        <w:t>había cumplido con</w:t>
      </w:r>
      <w:r w:rsidR="0032523F">
        <w:rPr>
          <w:rFonts w:ascii="Cambria" w:hAnsi="Cambria"/>
          <w:sz w:val="20"/>
          <w:szCs w:val="20"/>
          <w:lang w:val="es-UY"/>
        </w:rPr>
        <w:t>;</w:t>
      </w:r>
      <w:r>
        <w:rPr>
          <w:rFonts w:ascii="Cambria" w:hAnsi="Cambria"/>
          <w:sz w:val="20"/>
          <w:szCs w:val="20"/>
          <w:lang w:val="es-UY"/>
        </w:rPr>
        <w:t xml:space="preserve"> </w:t>
      </w:r>
      <w:r w:rsidR="00FF447E">
        <w:rPr>
          <w:rFonts w:ascii="Cambria" w:hAnsi="Cambria"/>
          <w:sz w:val="20"/>
          <w:szCs w:val="20"/>
          <w:lang w:val="es-UY"/>
        </w:rPr>
        <w:t xml:space="preserve">1) la presentación de las actas que soportan las sustituciones y cambios realizados en las estructuras del partido; 2) </w:t>
      </w:r>
      <w:r w:rsidR="00DA2769">
        <w:rPr>
          <w:rFonts w:ascii="Cambria" w:hAnsi="Cambria"/>
          <w:sz w:val="20"/>
          <w:szCs w:val="20"/>
          <w:lang w:val="es-UY"/>
        </w:rPr>
        <w:t>la presentación d</w:t>
      </w:r>
      <w:r w:rsidR="00FF447E">
        <w:rPr>
          <w:rFonts w:ascii="Cambria" w:hAnsi="Cambria"/>
          <w:sz w:val="20"/>
          <w:szCs w:val="20"/>
          <w:lang w:val="es-UY"/>
        </w:rPr>
        <w:t>el reglamento o normativa que regulen la revocación, cese o interrupción de autoridades partidarias y sus causales; 3) la remisión de todas y cada una de las autoridades provisionales, en razón de haber cesado en sus funciones a toda la estructura</w:t>
      </w:r>
      <w:r w:rsidR="007446B0">
        <w:rPr>
          <w:rFonts w:ascii="Cambria" w:hAnsi="Cambria"/>
          <w:sz w:val="20"/>
          <w:szCs w:val="20"/>
          <w:lang w:val="es-UY"/>
        </w:rPr>
        <w:t xml:space="preserve"> departamental y municipal; 4) la calendarización del proceso de reorganización aprobado por la junta directiva nacional del partido; y 5) sus </w:t>
      </w:r>
      <w:r w:rsidR="007446B0">
        <w:rPr>
          <w:rFonts w:ascii="Cambria" w:hAnsi="Cambria"/>
          <w:sz w:val="20"/>
          <w:szCs w:val="20"/>
          <w:lang w:val="es-UY"/>
        </w:rPr>
        <w:lastRenderedPageBreak/>
        <w:t xml:space="preserve">autoridades definitivas que resultaron de la culminación del proceso que concluyó en febrero de 2008. </w:t>
      </w:r>
      <w:r w:rsidR="00C919AF">
        <w:rPr>
          <w:rFonts w:ascii="Cambria" w:hAnsi="Cambria"/>
          <w:sz w:val="20"/>
          <w:szCs w:val="20"/>
          <w:lang w:val="es-UY"/>
        </w:rPr>
        <w:t>Asimismo, mediante dicha resolución otorg</w:t>
      </w:r>
      <w:r w:rsidR="005168D7">
        <w:rPr>
          <w:rFonts w:ascii="Cambria" w:hAnsi="Cambria"/>
          <w:sz w:val="20"/>
          <w:szCs w:val="20"/>
          <w:lang w:val="es-UY"/>
        </w:rPr>
        <w:t>ó seis</w:t>
      </w:r>
      <w:r w:rsidR="00C919AF">
        <w:rPr>
          <w:rFonts w:ascii="Cambria" w:hAnsi="Cambria"/>
          <w:sz w:val="20"/>
          <w:szCs w:val="20"/>
          <w:lang w:val="es-UY"/>
        </w:rPr>
        <w:t xml:space="preserve"> días para que el partido presentara sus </w:t>
      </w:r>
      <w:r w:rsidR="004B2715">
        <w:rPr>
          <w:rFonts w:ascii="Cambria" w:hAnsi="Cambria"/>
          <w:sz w:val="20"/>
          <w:szCs w:val="20"/>
          <w:lang w:val="es-UY"/>
        </w:rPr>
        <w:t>alegatos</w:t>
      </w:r>
      <w:r w:rsidR="00C919AF">
        <w:rPr>
          <w:rFonts w:ascii="Cambria" w:hAnsi="Cambria"/>
          <w:sz w:val="20"/>
          <w:szCs w:val="20"/>
          <w:lang w:val="es-UY"/>
        </w:rPr>
        <w:t xml:space="preserve"> al respecto. </w:t>
      </w:r>
      <w:r w:rsidR="008434CA">
        <w:rPr>
          <w:rFonts w:ascii="Cambria" w:hAnsi="Cambria"/>
          <w:sz w:val="20"/>
          <w:szCs w:val="20"/>
          <w:lang w:val="es-UY"/>
        </w:rPr>
        <w:t xml:space="preserve">De acuerdo a los peticionarios, </w:t>
      </w:r>
      <w:r w:rsidR="001009F5">
        <w:rPr>
          <w:rFonts w:ascii="Cambria" w:hAnsi="Cambria"/>
          <w:sz w:val="20"/>
          <w:szCs w:val="20"/>
          <w:lang w:val="es-UY"/>
        </w:rPr>
        <w:t>los documentos a los que</w:t>
      </w:r>
      <w:r w:rsidR="004B2715">
        <w:rPr>
          <w:rFonts w:ascii="Cambria" w:hAnsi="Cambria"/>
          <w:sz w:val="20"/>
          <w:szCs w:val="20"/>
          <w:lang w:val="es-UY"/>
        </w:rPr>
        <w:t xml:space="preserve"> se</w:t>
      </w:r>
      <w:r w:rsidR="001009F5">
        <w:rPr>
          <w:rFonts w:ascii="Cambria" w:hAnsi="Cambria"/>
          <w:sz w:val="20"/>
          <w:szCs w:val="20"/>
          <w:lang w:val="es-UY"/>
        </w:rPr>
        <w:t xml:space="preserve"> refirió el CSE,</w:t>
      </w:r>
      <w:r w:rsidR="008434CA">
        <w:rPr>
          <w:rFonts w:ascii="Cambria" w:hAnsi="Cambria"/>
          <w:sz w:val="20"/>
          <w:szCs w:val="20"/>
          <w:lang w:val="es-UY"/>
        </w:rPr>
        <w:t xml:space="preserve"> </w:t>
      </w:r>
      <w:r w:rsidR="001009F5">
        <w:rPr>
          <w:rFonts w:ascii="Cambria" w:hAnsi="Cambria"/>
          <w:sz w:val="20"/>
          <w:szCs w:val="20"/>
          <w:lang w:val="es-UY"/>
        </w:rPr>
        <w:t>ya habían sido entregados</w:t>
      </w:r>
      <w:r w:rsidR="008434CA">
        <w:rPr>
          <w:rFonts w:ascii="Cambria" w:hAnsi="Cambria"/>
          <w:sz w:val="20"/>
          <w:szCs w:val="20"/>
          <w:lang w:val="es-UY"/>
        </w:rPr>
        <w:t xml:space="preserve"> el 28 de mayo, 15 de agosto, 8 de noviembre y 15 </w:t>
      </w:r>
      <w:r w:rsidR="001009F5">
        <w:rPr>
          <w:rFonts w:ascii="Cambria" w:hAnsi="Cambria"/>
          <w:sz w:val="20"/>
          <w:szCs w:val="20"/>
          <w:lang w:val="es-UY"/>
        </w:rPr>
        <w:t>de diciembre</w:t>
      </w:r>
      <w:r w:rsidR="008434CA">
        <w:rPr>
          <w:rFonts w:ascii="Cambria" w:hAnsi="Cambria"/>
          <w:sz w:val="20"/>
          <w:szCs w:val="20"/>
          <w:lang w:val="es-UY"/>
        </w:rPr>
        <w:t xml:space="preserve"> de 2007.</w:t>
      </w:r>
      <w:r w:rsidR="00C919AF">
        <w:rPr>
          <w:rFonts w:ascii="Cambria" w:hAnsi="Cambria"/>
          <w:sz w:val="20"/>
          <w:szCs w:val="20"/>
          <w:lang w:val="es-UY"/>
        </w:rPr>
        <w:t xml:space="preserve"> Juan Enrique S</w:t>
      </w:r>
      <w:r w:rsidR="008434CA">
        <w:rPr>
          <w:rFonts w:ascii="Cambria" w:hAnsi="Cambria"/>
          <w:sz w:val="20"/>
          <w:szCs w:val="20"/>
          <w:lang w:val="es-UY"/>
        </w:rPr>
        <w:t>áenz Navarrete</w:t>
      </w:r>
      <w:r w:rsidR="00C919AF">
        <w:rPr>
          <w:rFonts w:ascii="Cambria" w:hAnsi="Cambria"/>
          <w:sz w:val="20"/>
          <w:szCs w:val="20"/>
          <w:lang w:val="es-UY"/>
        </w:rPr>
        <w:t>, representante de</w:t>
      </w:r>
      <w:r w:rsidR="008434CA">
        <w:rPr>
          <w:rFonts w:ascii="Cambria" w:hAnsi="Cambria"/>
          <w:sz w:val="20"/>
          <w:szCs w:val="20"/>
          <w:lang w:val="es-UY"/>
        </w:rPr>
        <w:t>l</w:t>
      </w:r>
      <w:r w:rsidR="00C919AF">
        <w:rPr>
          <w:rFonts w:ascii="Cambria" w:hAnsi="Cambria"/>
          <w:sz w:val="20"/>
          <w:szCs w:val="20"/>
          <w:lang w:val="es-UY"/>
        </w:rPr>
        <w:t xml:space="preserve"> MRS, presentó</w:t>
      </w:r>
      <w:r w:rsidR="001009F5">
        <w:rPr>
          <w:rFonts w:ascii="Cambria" w:hAnsi="Cambria"/>
          <w:sz w:val="20"/>
          <w:szCs w:val="20"/>
          <w:lang w:val="es-UY"/>
        </w:rPr>
        <w:t xml:space="preserve"> el 27 de mayo de 2008</w:t>
      </w:r>
      <w:r w:rsidR="008434CA">
        <w:rPr>
          <w:rFonts w:ascii="Cambria" w:hAnsi="Cambria"/>
          <w:sz w:val="20"/>
          <w:szCs w:val="20"/>
          <w:lang w:val="es-UY"/>
        </w:rPr>
        <w:t xml:space="preserve"> la documentaci</w:t>
      </w:r>
      <w:r w:rsidR="009E3EA1">
        <w:rPr>
          <w:rFonts w:ascii="Cambria" w:hAnsi="Cambria"/>
          <w:sz w:val="20"/>
          <w:szCs w:val="20"/>
          <w:lang w:val="es-UY"/>
        </w:rPr>
        <w:t>ón que de acuerdo al CSE no había sido entregada.</w:t>
      </w:r>
      <w:r w:rsidR="00C919AF">
        <w:rPr>
          <w:rFonts w:ascii="Cambria" w:hAnsi="Cambria"/>
          <w:sz w:val="20"/>
          <w:szCs w:val="20"/>
          <w:lang w:val="es-UY"/>
        </w:rPr>
        <w:t xml:space="preserve"> </w:t>
      </w:r>
      <w:r w:rsidR="00D50416">
        <w:rPr>
          <w:rFonts w:ascii="Cambria" w:hAnsi="Cambria"/>
          <w:sz w:val="20"/>
          <w:szCs w:val="20"/>
          <w:lang w:val="es-UY"/>
        </w:rPr>
        <w:t>De igual manera</w:t>
      </w:r>
      <w:r w:rsidR="00924B14">
        <w:rPr>
          <w:rFonts w:ascii="Cambria" w:hAnsi="Cambria"/>
          <w:sz w:val="20"/>
          <w:szCs w:val="20"/>
          <w:lang w:val="es-UY"/>
        </w:rPr>
        <w:t>,</w:t>
      </w:r>
      <w:r w:rsidR="000D6086">
        <w:rPr>
          <w:rFonts w:ascii="Cambria" w:hAnsi="Cambria"/>
          <w:sz w:val="20"/>
          <w:szCs w:val="20"/>
          <w:lang w:val="es-UY"/>
        </w:rPr>
        <w:t xml:space="preserve"> manifestó que la resolución era nula ya que no se había fundamentado correctamente</w:t>
      </w:r>
      <w:r w:rsidR="004B2715">
        <w:rPr>
          <w:rFonts w:ascii="Cambria" w:hAnsi="Cambria"/>
          <w:sz w:val="20"/>
          <w:szCs w:val="20"/>
          <w:lang w:val="es-UY"/>
        </w:rPr>
        <w:t>, al omitir mencionar</w:t>
      </w:r>
      <w:r w:rsidR="000D6086">
        <w:rPr>
          <w:rFonts w:ascii="Cambria" w:hAnsi="Cambria"/>
          <w:sz w:val="20"/>
          <w:szCs w:val="20"/>
          <w:lang w:val="es-UY"/>
        </w:rPr>
        <w:t xml:space="preserve"> las causales aplicables del artículo 74 para la cancelación del partido. </w:t>
      </w:r>
    </w:p>
    <w:p w:rsidR="00F51D1A" w:rsidRPr="00C13347" w:rsidRDefault="000D6086" w:rsidP="00967C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Pr>
          <w:rFonts w:ascii="Cambria" w:hAnsi="Cambria"/>
          <w:sz w:val="20"/>
          <w:szCs w:val="20"/>
          <w:lang w:val="es-UY"/>
        </w:rPr>
        <w:t>E</w:t>
      </w:r>
      <w:r w:rsidR="00200F51">
        <w:rPr>
          <w:rFonts w:ascii="Cambria" w:hAnsi="Cambria"/>
          <w:sz w:val="20"/>
          <w:szCs w:val="20"/>
          <w:lang w:val="es-UY"/>
        </w:rPr>
        <w:t xml:space="preserve">l 29 de mayo de 2008, </w:t>
      </w:r>
      <w:r w:rsidR="00D44259">
        <w:rPr>
          <w:rFonts w:ascii="Cambria" w:hAnsi="Cambria"/>
          <w:sz w:val="20"/>
          <w:szCs w:val="20"/>
          <w:lang w:val="es-UY"/>
        </w:rPr>
        <w:t xml:space="preserve">el CSE a través de </w:t>
      </w:r>
      <w:r w:rsidR="00200F51">
        <w:rPr>
          <w:rFonts w:ascii="Cambria" w:hAnsi="Cambria"/>
          <w:sz w:val="20"/>
          <w:szCs w:val="20"/>
          <w:lang w:val="es-UY"/>
        </w:rPr>
        <w:t>la Dirección General de Atención a Partidos Políticos</w:t>
      </w:r>
      <w:r w:rsidR="00D44259">
        <w:rPr>
          <w:rFonts w:ascii="Cambria" w:hAnsi="Cambria"/>
          <w:sz w:val="20"/>
          <w:szCs w:val="20"/>
          <w:lang w:val="es-UY"/>
        </w:rPr>
        <w:t>,</w:t>
      </w:r>
      <w:r w:rsidR="00200F51">
        <w:rPr>
          <w:rFonts w:ascii="Cambria" w:hAnsi="Cambria"/>
          <w:sz w:val="20"/>
          <w:szCs w:val="20"/>
          <w:lang w:val="es-UY"/>
        </w:rPr>
        <w:t xml:space="preserve"> </w:t>
      </w:r>
      <w:r>
        <w:rPr>
          <w:rFonts w:ascii="Cambria" w:hAnsi="Cambria"/>
          <w:sz w:val="20"/>
          <w:szCs w:val="20"/>
          <w:lang w:val="es-UY"/>
        </w:rPr>
        <w:t>emitió una resolución mediante la cual</w:t>
      </w:r>
      <w:r w:rsidR="00200F51">
        <w:rPr>
          <w:rFonts w:ascii="Cambria" w:hAnsi="Cambria"/>
          <w:sz w:val="20"/>
          <w:szCs w:val="20"/>
          <w:lang w:val="es-UY"/>
        </w:rPr>
        <w:t xml:space="preserve"> otorg</w:t>
      </w:r>
      <w:r>
        <w:rPr>
          <w:rFonts w:ascii="Cambria" w:hAnsi="Cambria"/>
          <w:sz w:val="20"/>
          <w:szCs w:val="20"/>
          <w:lang w:val="es-UY"/>
        </w:rPr>
        <w:t>ó</w:t>
      </w:r>
      <w:r w:rsidR="00200F51">
        <w:rPr>
          <w:rFonts w:ascii="Cambria" w:hAnsi="Cambria"/>
          <w:sz w:val="20"/>
          <w:szCs w:val="20"/>
          <w:lang w:val="es-UY"/>
        </w:rPr>
        <w:t xml:space="preserve"> 10 días al MRS para presentar pruebas.</w:t>
      </w:r>
      <w:r w:rsidR="00A3631C" w:rsidRPr="00A3631C">
        <w:rPr>
          <w:rFonts w:ascii="Cambria" w:hAnsi="Cambria"/>
          <w:sz w:val="20"/>
          <w:szCs w:val="20"/>
          <w:lang w:val="es-MX"/>
        </w:rPr>
        <w:t xml:space="preserve"> </w:t>
      </w:r>
      <w:r w:rsidR="00D50416">
        <w:rPr>
          <w:rFonts w:ascii="Cambria" w:hAnsi="Cambria"/>
          <w:sz w:val="20"/>
          <w:szCs w:val="20"/>
          <w:lang w:val="es-MX"/>
        </w:rPr>
        <w:t>E</w:t>
      </w:r>
      <w:r w:rsidR="00AC2252">
        <w:rPr>
          <w:rFonts w:ascii="Cambria" w:hAnsi="Cambria"/>
          <w:sz w:val="20"/>
          <w:szCs w:val="20"/>
          <w:lang w:val="es-MX"/>
        </w:rPr>
        <w:t>n cumplimiento a dicha resolución, el 4 de junio del mismo año el representante del MRS</w:t>
      </w:r>
      <w:r w:rsidR="00967C3A" w:rsidRPr="00967C3A">
        <w:rPr>
          <w:rFonts w:ascii="Cambria" w:hAnsi="Cambria"/>
          <w:sz w:val="20"/>
          <w:szCs w:val="20"/>
          <w:lang w:val="es-MX"/>
        </w:rPr>
        <w:t xml:space="preserve"> presentó </w:t>
      </w:r>
      <w:r w:rsidR="00AC2252">
        <w:rPr>
          <w:rFonts w:ascii="Cambria" w:hAnsi="Cambria"/>
          <w:sz w:val="20"/>
          <w:szCs w:val="20"/>
          <w:lang w:val="es-MX"/>
        </w:rPr>
        <w:t>un</w:t>
      </w:r>
      <w:r w:rsidR="00967C3A" w:rsidRPr="00967C3A">
        <w:rPr>
          <w:rFonts w:ascii="Cambria" w:hAnsi="Cambria"/>
          <w:sz w:val="20"/>
          <w:szCs w:val="20"/>
          <w:lang w:val="es-MX"/>
        </w:rPr>
        <w:t xml:space="preserve"> escrito ante el CSE argumentando</w:t>
      </w:r>
      <w:r w:rsidR="00D57D77">
        <w:rPr>
          <w:rFonts w:ascii="Cambria" w:hAnsi="Cambria"/>
          <w:sz w:val="20"/>
          <w:szCs w:val="20"/>
          <w:lang w:val="es-MX"/>
        </w:rPr>
        <w:t xml:space="preserve"> que debido a que la Ley E</w:t>
      </w:r>
      <w:r w:rsidR="00967C3A" w:rsidRPr="00967C3A">
        <w:rPr>
          <w:rFonts w:ascii="Cambria" w:hAnsi="Cambria"/>
          <w:sz w:val="20"/>
          <w:szCs w:val="20"/>
          <w:lang w:val="es-MX"/>
        </w:rPr>
        <w:t>lectoral no c</w:t>
      </w:r>
      <w:r w:rsidR="00AC2252">
        <w:rPr>
          <w:rFonts w:ascii="Cambria" w:hAnsi="Cambria"/>
          <w:sz w:val="20"/>
          <w:szCs w:val="20"/>
          <w:lang w:val="es-MX"/>
        </w:rPr>
        <w:t>ontaba</w:t>
      </w:r>
      <w:r w:rsidR="00967C3A" w:rsidRPr="00967C3A">
        <w:rPr>
          <w:rFonts w:ascii="Cambria" w:hAnsi="Cambria"/>
          <w:sz w:val="20"/>
          <w:szCs w:val="20"/>
          <w:lang w:val="es-MX"/>
        </w:rPr>
        <w:t xml:space="preserve"> </w:t>
      </w:r>
      <w:r w:rsidR="00AC2252">
        <w:rPr>
          <w:rFonts w:ascii="Cambria" w:hAnsi="Cambria"/>
          <w:sz w:val="20"/>
          <w:szCs w:val="20"/>
          <w:lang w:val="es-MX"/>
        </w:rPr>
        <w:t xml:space="preserve">con </w:t>
      </w:r>
      <w:r w:rsidR="00967C3A" w:rsidRPr="00967C3A">
        <w:rPr>
          <w:rFonts w:ascii="Cambria" w:hAnsi="Cambria"/>
          <w:sz w:val="20"/>
          <w:szCs w:val="20"/>
          <w:lang w:val="es-MX"/>
        </w:rPr>
        <w:t xml:space="preserve">disposiciones que </w:t>
      </w:r>
      <w:r w:rsidR="00D50416">
        <w:rPr>
          <w:rFonts w:ascii="Cambria" w:hAnsi="Cambria"/>
          <w:sz w:val="20"/>
          <w:szCs w:val="20"/>
          <w:lang w:val="es-MX"/>
        </w:rPr>
        <w:t>regularan</w:t>
      </w:r>
      <w:r w:rsidR="00D50416" w:rsidRPr="00967C3A">
        <w:rPr>
          <w:rFonts w:ascii="Cambria" w:hAnsi="Cambria"/>
          <w:sz w:val="20"/>
          <w:szCs w:val="20"/>
          <w:lang w:val="es-MX"/>
        </w:rPr>
        <w:t xml:space="preserve"> </w:t>
      </w:r>
      <w:r w:rsidR="00967C3A" w:rsidRPr="00967C3A">
        <w:rPr>
          <w:rFonts w:ascii="Cambria" w:hAnsi="Cambria"/>
          <w:sz w:val="20"/>
          <w:szCs w:val="20"/>
          <w:lang w:val="es-MX"/>
        </w:rPr>
        <w:t>la sustanciación de la prueba, la ley aplicable era el Código de Procedimiento Civil, y que de acuerdo al art</w:t>
      </w:r>
      <w:r w:rsidR="00D57D77">
        <w:rPr>
          <w:rFonts w:ascii="Cambria" w:hAnsi="Cambria"/>
          <w:sz w:val="20"/>
          <w:szCs w:val="20"/>
          <w:lang w:val="es-MX"/>
        </w:rPr>
        <w:t>ículo 1079 la carga de la prueba recaía en</w:t>
      </w:r>
      <w:r w:rsidR="00967C3A" w:rsidRPr="00967C3A">
        <w:rPr>
          <w:rFonts w:ascii="Cambria" w:hAnsi="Cambria"/>
          <w:sz w:val="20"/>
          <w:szCs w:val="20"/>
          <w:lang w:val="es-MX"/>
        </w:rPr>
        <w:t xml:space="preserve"> el CSE por ser acusador. </w:t>
      </w:r>
      <w:r w:rsidR="00AC2252">
        <w:rPr>
          <w:rFonts w:ascii="Cambria" w:hAnsi="Cambria"/>
          <w:sz w:val="20"/>
          <w:szCs w:val="20"/>
          <w:lang w:val="es-MX"/>
        </w:rPr>
        <w:t>A pesar de que el partido entregó la documentación que refirió el CSE</w:t>
      </w:r>
      <w:r w:rsidR="00A3631C" w:rsidRPr="00967C3A">
        <w:rPr>
          <w:rFonts w:ascii="Cambria" w:hAnsi="Cambria"/>
          <w:sz w:val="20"/>
          <w:szCs w:val="20"/>
          <w:lang w:val="es-MX"/>
        </w:rPr>
        <w:t xml:space="preserve">, </w:t>
      </w:r>
      <w:r w:rsidR="00A3631C" w:rsidRPr="00967C3A">
        <w:rPr>
          <w:rFonts w:ascii="Cambria" w:hAnsi="Cambria"/>
          <w:sz w:val="20"/>
          <w:szCs w:val="20"/>
          <w:lang w:val="es-UY"/>
        </w:rPr>
        <w:t>e</w:t>
      </w:r>
      <w:r w:rsidR="00F71FDC" w:rsidRPr="00967C3A">
        <w:rPr>
          <w:rFonts w:ascii="Cambria" w:hAnsi="Cambria"/>
          <w:sz w:val="20"/>
          <w:szCs w:val="20"/>
          <w:lang w:val="es-UY"/>
        </w:rPr>
        <w:t xml:space="preserve">l 11 de junio </w:t>
      </w:r>
      <w:r w:rsidR="00C57D02">
        <w:rPr>
          <w:rFonts w:ascii="Cambria" w:hAnsi="Cambria"/>
          <w:sz w:val="20"/>
          <w:szCs w:val="20"/>
          <w:lang w:val="es-UY"/>
        </w:rPr>
        <w:t>de 2008</w:t>
      </w:r>
      <w:r w:rsidR="00A3631C" w:rsidRPr="00967C3A">
        <w:rPr>
          <w:rFonts w:ascii="Cambria" w:hAnsi="Cambria"/>
          <w:sz w:val="20"/>
          <w:szCs w:val="20"/>
          <w:lang w:val="es-UY"/>
        </w:rPr>
        <w:t xml:space="preserve"> </w:t>
      </w:r>
      <w:r w:rsidR="00F71FDC" w:rsidRPr="00967C3A">
        <w:rPr>
          <w:rFonts w:ascii="Cambria" w:hAnsi="Cambria"/>
          <w:sz w:val="20"/>
          <w:szCs w:val="20"/>
          <w:lang w:val="es-UY"/>
        </w:rPr>
        <w:t>el CSE canceló la personalidad jurídica del MRS. El CSE fundamentó su decisión en que el proceso de reorganización del partido</w:t>
      </w:r>
      <w:r w:rsidR="0036757E" w:rsidRPr="00967C3A">
        <w:rPr>
          <w:rFonts w:ascii="Cambria" w:hAnsi="Cambria"/>
          <w:sz w:val="20"/>
          <w:szCs w:val="20"/>
          <w:lang w:val="es-UY"/>
        </w:rPr>
        <w:t xml:space="preserve"> era ilegal y</w:t>
      </w:r>
      <w:r w:rsidR="00F71FDC" w:rsidRPr="00967C3A">
        <w:rPr>
          <w:rFonts w:ascii="Cambria" w:hAnsi="Cambria"/>
          <w:sz w:val="20"/>
          <w:szCs w:val="20"/>
          <w:lang w:val="es-UY"/>
        </w:rPr>
        <w:t xml:space="preserve"> habría implicado una autodisolución; y porque no se garantizó la mayor participación democrática en los procesos de selección de las autoridades y candidatos del partido</w:t>
      </w:r>
      <w:r w:rsidR="0036757E" w:rsidRPr="00967C3A">
        <w:rPr>
          <w:rFonts w:ascii="Cambria" w:hAnsi="Cambria"/>
          <w:sz w:val="20"/>
          <w:szCs w:val="20"/>
          <w:lang w:val="es-UY"/>
        </w:rPr>
        <w:t>.</w:t>
      </w:r>
      <w:r w:rsidR="000370DA" w:rsidRPr="00967C3A">
        <w:rPr>
          <w:rFonts w:ascii="Cambria" w:hAnsi="Cambria"/>
          <w:sz w:val="20"/>
          <w:szCs w:val="20"/>
          <w:lang w:val="es-UY"/>
        </w:rPr>
        <w:t xml:space="preserve"> </w:t>
      </w:r>
    </w:p>
    <w:p w:rsidR="001F43B0" w:rsidRDefault="0043166C" w:rsidP="001F43B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43166C">
        <w:rPr>
          <w:rFonts w:ascii="Cambria" w:hAnsi="Cambria"/>
          <w:sz w:val="20"/>
          <w:szCs w:val="20"/>
          <w:lang w:val="es-MX"/>
        </w:rPr>
        <w:t>Contra esta decisión del CSE, el 13 de junio de 2008 Juan E</w:t>
      </w:r>
      <w:r w:rsidR="00277387">
        <w:rPr>
          <w:rFonts w:ascii="Cambria" w:hAnsi="Cambria"/>
          <w:sz w:val="20"/>
          <w:szCs w:val="20"/>
          <w:lang w:val="es-MX"/>
        </w:rPr>
        <w:t>nrique Sáenz</w:t>
      </w:r>
      <w:r w:rsidRPr="0043166C">
        <w:rPr>
          <w:rFonts w:ascii="Cambria" w:hAnsi="Cambria"/>
          <w:sz w:val="20"/>
          <w:szCs w:val="20"/>
          <w:lang w:val="es-MX"/>
        </w:rPr>
        <w:t xml:space="preserve"> Sánchez presentó un amparo y solicitó la suspensión del acto ante la Sala Civil Uno del Tribunal de Apelaciones de Managua. En dicho escrito manifestó que la resolución vulneraba el principio de legalidad y los derechos al debido proceso, defensa</w:t>
      </w:r>
      <w:r>
        <w:rPr>
          <w:rFonts w:ascii="Cambria" w:hAnsi="Cambria"/>
          <w:sz w:val="20"/>
          <w:szCs w:val="20"/>
          <w:lang w:val="es-MX"/>
        </w:rPr>
        <w:t>,</w:t>
      </w:r>
      <w:r w:rsidRPr="0043166C">
        <w:rPr>
          <w:rFonts w:ascii="Cambria" w:hAnsi="Cambria"/>
          <w:sz w:val="20"/>
          <w:szCs w:val="20"/>
          <w:lang w:val="es-MX"/>
        </w:rPr>
        <w:t xml:space="preserve"> participación y organización política, así como </w:t>
      </w:r>
      <w:r w:rsidR="001F45EB">
        <w:rPr>
          <w:rFonts w:ascii="Cambria" w:hAnsi="Cambria"/>
          <w:sz w:val="20"/>
          <w:szCs w:val="20"/>
          <w:lang w:val="es-MX"/>
        </w:rPr>
        <w:t>la</w:t>
      </w:r>
      <w:r w:rsidRPr="0043166C">
        <w:rPr>
          <w:rFonts w:ascii="Cambria" w:hAnsi="Cambria"/>
          <w:sz w:val="20"/>
          <w:szCs w:val="20"/>
          <w:lang w:val="es-MX"/>
        </w:rPr>
        <w:t xml:space="preserve"> </w:t>
      </w:r>
      <w:r w:rsidR="00C57D02">
        <w:rPr>
          <w:rFonts w:ascii="Cambria" w:hAnsi="Cambria"/>
          <w:sz w:val="20"/>
          <w:szCs w:val="20"/>
          <w:lang w:val="es-MX"/>
        </w:rPr>
        <w:t>personalidad jurídica</w:t>
      </w:r>
      <w:r w:rsidR="001F45EB">
        <w:rPr>
          <w:rFonts w:ascii="Cambria" w:hAnsi="Cambria"/>
          <w:sz w:val="20"/>
          <w:szCs w:val="20"/>
          <w:lang w:val="es-MX"/>
        </w:rPr>
        <w:t xml:space="preserve"> del partido</w:t>
      </w:r>
      <w:r w:rsidR="00C57D02">
        <w:rPr>
          <w:rFonts w:ascii="Cambria" w:hAnsi="Cambria"/>
          <w:sz w:val="20"/>
          <w:szCs w:val="20"/>
          <w:lang w:val="es-MX"/>
        </w:rPr>
        <w:t>. Asimismo,</w:t>
      </w:r>
      <w:r w:rsidRPr="0043166C">
        <w:rPr>
          <w:rFonts w:ascii="Cambria" w:hAnsi="Cambria"/>
          <w:sz w:val="20"/>
          <w:szCs w:val="20"/>
          <w:lang w:val="es-MX"/>
        </w:rPr>
        <w:t xml:space="preserve"> alegó que la interpretación de que la reo</w:t>
      </w:r>
      <w:r>
        <w:rPr>
          <w:rFonts w:ascii="Cambria" w:hAnsi="Cambria"/>
          <w:sz w:val="20"/>
          <w:szCs w:val="20"/>
          <w:lang w:val="es-MX"/>
        </w:rPr>
        <w:t>rganización del partido equivalía</w:t>
      </w:r>
      <w:r w:rsidRPr="0043166C">
        <w:rPr>
          <w:rFonts w:ascii="Cambria" w:hAnsi="Cambria"/>
          <w:sz w:val="20"/>
          <w:szCs w:val="20"/>
          <w:lang w:val="es-MX"/>
        </w:rPr>
        <w:t xml:space="preserve"> a una autodisolución, fue “antojadiza, ilegal y arbitraria”. El representante del </w:t>
      </w:r>
      <w:r w:rsidR="0088307D">
        <w:rPr>
          <w:rFonts w:ascii="Cambria" w:hAnsi="Cambria"/>
          <w:sz w:val="20"/>
          <w:szCs w:val="20"/>
          <w:lang w:val="es-MX"/>
        </w:rPr>
        <w:t>MRS</w:t>
      </w:r>
      <w:r w:rsidRPr="0043166C">
        <w:rPr>
          <w:rFonts w:ascii="Cambria" w:hAnsi="Cambria"/>
          <w:sz w:val="20"/>
          <w:szCs w:val="20"/>
          <w:lang w:val="es-MX"/>
        </w:rPr>
        <w:t xml:space="preserve"> insistió en que sí se cumplió con las obligaciones que impone la Ley Electoral, y que la decisión de cancelar el partido se debía a intereses políticos y no jurídicos. El 17 de octubre de 2008 se notificó al </w:t>
      </w:r>
      <w:r w:rsidR="0088307D">
        <w:rPr>
          <w:rFonts w:ascii="Cambria" w:hAnsi="Cambria"/>
          <w:sz w:val="20"/>
          <w:szCs w:val="20"/>
          <w:lang w:val="es-MX"/>
        </w:rPr>
        <w:t>MRS</w:t>
      </w:r>
      <w:r w:rsidRPr="0043166C">
        <w:rPr>
          <w:rFonts w:ascii="Cambria" w:hAnsi="Cambria"/>
          <w:sz w:val="20"/>
          <w:szCs w:val="20"/>
          <w:lang w:val="es-MX"/>
        </w:rPr>
        <w:t xml:space="preserve"> que los integrantes del CSE habían rendido sus informes sobre la demanda de amparo, pero los </w:t>
      </w:r>
      <w:r w:rsidR="00C57D02">
        <w:rPr>
          <w:rFonts w:ascii="Cambria" w:hAnsi="Cambria"/>
          <w:sz w:val="20"/>
          <w:szCs w:val="20"/>
          <w:lang w:val="es-MX"/>
        </w:rPr>
        <w:t>mismos</w:t>
      </w:r>
      <w:r w:rsidRPr="0043166C">
        <w:rPr>
          <w:rFonts w:ascii="Cambria" w:hAnsi="Cambria"/>
          <w:sz w:val="20"/>
          <w:szCs w:val="20"/>
          <w:lang w:val="es-MX"/>
        </w:rPr>
        <w:t xml:space="preserve"> no se hicieron del conocimiento del partido. </w:t>
      </w:r>
      <w:r w:rsidR="00E438D1">
        <w:rPr>
          <w:rFonts w:ascii="Cambria" w:hAnsi="Cambria"/>
          <w:sz w:val="20"/>
          <w:szCs w:val="20"/>
          <w:lang w:val="es-MX"/>
        </w:rPr>
        <w:t>Manifiestan los peticionarios</w:t>
      </w:r>
      <w:r w:rsidR="008028CF">
        <w:rPr>
          <w:rFonts w:ascii="Cambria" w:hAnsi="Cambria"/>
          <w:sz w:val="20"/>
          <w:szCs w:val="20"/>
          <w:lang w:val="es-MX"/>
        </w:rPr>
        <w:t xml:space="preserve"> en su comunicación de</w:t>
      </w:r>
      <w:r w:rsidR="00E438D1">
        <w:rPr>
          <w:rFonts w:ascii="Cambria" w:hAnsi="Cambria"/>
          <w:sz w:val="20"/>
          <w:szCs w:val="20"/>
          <w:lang w:val="es-MX"/>
        </w:rPr>
        <w:t xml:space="preserve"> 20 de enero de 2016</w:t>
      </w:r>
      <w:r w:rsidR="008028CF">
        <w:rPr>
          <w:rFonts w:ascii="Cambria" w:hAnsi="Cambria"/>
          <w:sz w:val="20"/>
          <w:szCs w:val="20"/>
          <w:lang w:val="es-MX"/>
        </w:rPr>
        <w:t xml:space="preserve"> que hasta esa fecha seguía</w:t>
      </w:r>
      <w:r>
        <w:rPr>
          <w:rFonts w:ascii="Cambria" w:hAnsi="Cambria"/>
          <w:sz w:val="20"/>
          <w:szCs w:val="20"/>
          <w:lang w:val="es-MX"/>
        </w:rPr>
        <w:t xml:space="preserve"> sin dictarse</w:t>
      </w:r>
      <w:r w:rsidR="00E438D1">
        <w:rPr>
          <w:rFonts w:ascii="Cambria" w:hAnsi="Cambria"/>
          <w:sz w:val="20"/>
          <w:szCs w:val="20"/>
          <w:lang w:val="es-MX"/>
        </w:rPr>
        <w:t xml:space="preserve"> sentencia del amparo.</w:t>
      </w:r>
      <w:r w:rsidR="00EA1A56">
        <w:rPr>
          <w:rFonts w:ascii="Cambria" w:hAnsi="Cambria"/>
          <w:sz w:val="20"/>
          <w:szCs w:val="20"/>
          <w:lang w:val="es-MX"/>
        </w:rPr>
        <w:t xml:space="preserve"> </w:t>
      </w:r>
      <w:proofErr w:type="spellStart"/>
      <w:r w:rsidR="007F54ED">
        <w:rPr>
          <w:rFonts w:ascii="Cambria" w:hAnsi="Cambria"/>
          <w:sz w:val="20"/>
          <w:szCs w:val="20"/>
          <w:lang w:val="es-MX"/>
        </w:rPr>
        <w:t>Ma</w:t>
      </w:r>
      <w:r w:rsidR="001F43B0" w:rsidRPr="001F43B0">
        <w:rPr>
          <w:rFonts w:ascii="Cambria" w:hAnsi="Cambria"/>
          <w:sz w:val="20"/>
          <w:szCs w:val="20"/>
          <w:lang w:val="es-UY"/>
        </w:rPr>
        <w:t>nifiesta</w:t>
      </w:r>
      <w:r w:rsidR="00C85C07">
        <w:rPr>
          <w:rFonts w:ascii="Cambria" w:hAnsi="Cambria"/>
          <w:sz w:val="20"/>
          <w:szCs w:val="20"/>
          <w:lang w:val="es-UY"/>
        </w:rPr>
        <w:t>n</w:t>
      </w:r>
      <w:proofErr w:type="spellEnd"/>
      <w:r w:rsidR="001F43B0" w:rsidRPr="001F43B0">
        <w:rPr>
          <w:rFonts w:ascii="Cambria" w:hAnsi="Cambria"/>
          <w:sz w:val="20"/>
          <w:szCs w:val="20"/>
          <w:lang w:val="es-UY"/>
        </w:rPr>
        <w:t xml:space="preserve"> </w:t>
      </w:r>
      <w:r w:rsidR="00EB0074" w:rsidRPr="001F43B0">
        <w:rPr>
          <w:rFonts w:ascii="Cambria" w:hAnsi="Cambria"/>
          <w:sz w:val="20"/>
          <w:szCs w:val="20"/>
          <w:lang w:val="es-UY"/>
        </w:rPr>
        <w:t xml:space="preserve">que </w:t>
      </w:r>
      <w:r w:rsidR="00BE6CA9" w:rsidRPr="001F43B0">
        <w:rPr>
          <w:rFonts w:ascii="Cambria" w:hAnsi="Cambria"/>
          <w:sz w:val="20"/>
          <w:szCs w:val="20"/>
          <w:lang w:val="es-UY"/>
        </w:rPr>
        <w:t>el expediente de amparo</w:t>
      </w:r>
      <w:r w:rsidR="00EB0074" w:rsidRPr="001F43B0">
        <w:rPr>
          <w:rFonts w:ascii="Cambria" w:hAnsi="Cambria"/>
          <w:sz w:val="20"/>
          <w:szCs w:val="20"/>
          <w:lang w:val="es-UY"/>
        </w:rPr>
        <w:t xml:space="preserve"> lo tiene el Magistrado Presidente de la Sa</w:t>
      </w:r>
      <w:r w:rsidR="00324763" w:rsidRPr="001F43B0">
        <w:rPr>
          <w:rFonts w:ascii="Cambria" w:hAnsi="Cambria"/>
          <w:sz w:val="20"/>
          <w:szCs w:val="20"/>
          <w:lang w:val="es-UY"/>
        </w:rPr>
        <w:t>la de lo Constitucional, lo que</w:t>
      </w:r>
      <w:r w:rsidR="00EB0074" w:rsidRPr="001F43B0">
        <w:rPr>
          <w:rFonts w:ascii="Cambria" w:hAnsi="Cambria"/>
          <w:sz w:val="20"/>
          <w:szCs w:val="20"/>
          <w:lang w:val="es-UY"/>
        </w:rPr>
        <w:t xml:space="preserve"> según </w:t>
      </w:r>
      <w:r w:rsidR="00C85C07">
        <w:rPr>
          <w:rFonts w:ascii="Cambria" w:hAnsi="Cambria"/>
          <w:sz w:val="20"/>
          <w:szCs w:val="20"/>
          <w:lang w:val="es-UY"/>
        </w:rPr>
        <w:t>los peticionarios</w:t>
      </w:r>
      <w:r w:rsidR="00EB0074" w:rsidRPr="001F43B0">
        <w:rPr>
          <w:rFonts w:ascii="Cambria" w:hAnsi="Cambria"/>
          <w:sz w:val="20"/>
          <w:szCs w:val="20"/>
          <w:lang w:val="es-UY"/>
        </w:rPr>
        <w:t>, confirma que la denegación de justicia en este caso obedece a la interferencia de los operadores políticos del partido del gobierno.</w:t>
      </w:r>
      <w:r w:rsidR="00893AF8" w:rsidRPr="001F43B0">
        <w:rPr>
          <w:rFonts w:ascii="Cambria" w:hAnsi="Cambria"/>
          <w:sz w:val="20"/>
          <w:szCs w:val="20"/>
          <w:lang w:val="es-UY"/>
        </w:rPr>
        <w:t xml:space="preserve"> </w:t>
      </w:r>
      <w:r w:rsidR="001F43B0">
        <w:rPr>
          <w:rFonts w:ascii="Cambria" w:hAnsi="Cambria"/>
          <w:sz w:val="20"/>
          <w:szCs w:val="20"/>
          <w:lang w:val="es-MX"/>
        </w:rPr>
        <w:t>En relación a esto, hace</w:t>
      </w:r>
      <w:r w:rsidR="00C85C07">
        <w:rPr>
          <w:rFonts w:ascii="Cambria" w:hAnsi="Cambria"/>
          <w:sz w:val="20"/>
          <w:szCs w:val="20"/>
          <w:lang w:val="es-MX"/>
        </w:rPr>
        <w:t>n</w:t>
      </w:r>
      <w:r w:rsidR="001F43B0">
        <w:rPr>
          <w:rFonts w:ascii="Cambria" w:hAnsi="Cambria"/>
          <w:sz w:val="20"/>
          <w:szCs w:val="20"/>
          <w:lang w:val="es-MX"/>
        </w:rPr>
        <w:t xml:space="preserve"> referencia al amparo que promovió el actual Presidente Daniel Ortega Saavedra en 2009, el cual fue resuelto en tan sólo tres días. </w:t>
      </w:r>
    </w:p>
    <w:p w:rsidR="003659EA" w:rsidRDefault="003659EA" w:rsidP="00BE4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En cuanto al </w:t>
      </w:r>
      <w:r w:rsidR="0067619A">
        <w:rPr>
          <w:rFonts w:ascii="Cambria" w:hAnsi="Cambria"/>
          <w:sz w:val="20"/>
          <w:szCs w:val="20"/>
          <w:lang w:val="es-UY"/>
        </w:rPr>
        <w:t>PC,</w:t>
      </w:r>
      <w:r>
        <w:rPr>
          <w:rFonts w:ascii="Cambria" w:hAnsi="Cambria"/>
          <w:sz w:val="20"/>
          <w:szCs w:val="20"/>
          <w:lang w:val="es-UY"/>
        </w:rPr>
        <w:t xml:space="preserve"> alega</w:t>
      </w:r>
      <w:r w:rsidR="00A64D9C">
        <w:rPr>
          <w:rFonts w:ascii="Cambria" w:hAnsi="Cambria"/>
          <w:sz w:val="20"/>
          <w:szCs w:val="20"/>
          <w:lang w:val="es-UY"/>
        </w:rPr>
        <w:t>n los peticionarios</w:t>
      </w:r>
      <w:r>
        <w:rPr>
          <w:rFonts w:ascii="Cambria" w:hAnsi="Cambria"/>
          <w:sz w:val="20"/>
          <w:szCs w:val="20"/>
          <w:lang w:val="es-UY"/>
        </w:rPr>
        <w:t xml:space="preserve"> que</w:t>
      </w:r>
      <w:r w:rsidR="000F25D2">
        <w:rPr>
          <w:rFonts w:ascii="Cambria" w:hAnsi="Cambria"/>
          <w:sz w:val="20"/>
          <w:szCs w:val="20"/>
          <w:lang w:val="es-UY"/>
        </w:rPr>
        <w:t xml:space="preserve"> mediante resolución de</w:t>
      </w:r>
      <w:r w:rsidR="00A52D52">
        <w:rPr>
          <w:rFonts w:ascii="Cambria" w:hAnsi="Cambria"/>
          <w:sz w:val="20"/>
          <w:szCs w:val="20"/>
          <w:lang w:val="es-UY"/>
        </w:rPr>
        <w:t xml:space="preserve"> 22 de mayo</w:t>
      </w:r>
      <w:r w:rsidR="003570B1">
        <w:rPr>
          <w:rFonts w:ascii="Cambria" w:hAnsi="Cambria"/>
          <w:sz w:val="20"/>
          <w:szCs w:val="20"/>
          <w:lang w:val="es-UY"/>
        </w:rPr>
        <w:t xml:space="preserve"> 2008</w:t>
      </w:r>
      <w:r w:rsidR="00A52D52">
        <w:rPr>
          <w:rFonts w:ascii="Cambria" w:hAnsi="Cambria"/>
          <w:sz w:val="20"/>
          <w:szCs w:val="20"/>
          <w:lang w:val="es-UY"/>
        </w:rPr>
        <w:t xml:space="preserve"> </w:t>
      </w:r>
      <w:r w:rsidR="003570B1">
        <w:rPr>
          <w:rFonts w:ascii="Cambria" w:hAnsi="Cambria"/>
          <w:sz w:val="20"/>
          <w:szCs w:val="20"/>
          <w:lang w:val="es-UY"/>
        </w:rPr>
        <w:t>se inform</w:t>
      </w:r>
      <w:r w:rsidR="00E2181A">
        <w:rPr>
          <w:rFonts w:ascii="Cambria" w:hAnsi="Cambria"/>
          <w:sz w:val="20"/>
          <w:szCs w:val="20"/>
          <w:lang w:val="es-UY"/>
        </w:rPr>
        <w:t>ó</w:t>
      </w:r>
      <w:r w:rsidR="003570B1">
        <w:rPr>
          <w:rFonts w:ascii="Cambria" w:hAnsi="Cambria"/>
          <w:sz w:val="20"/>
          <w:szCs w:val="20"/>
          <w:lang w:val="es-UY"/>
        </w:rPr>
        <w:t xml:space="preserve"> el inicio del proceso de cancelación a raíz</w:t>
      </w:r>
      <w:r w:rsidR="002B3EF3">
        <w:rPr>
          <w:rFonts w:ascii="Cambria" w:hAnsi="Cambria"/>
          <w:sz w:val="20"/>
          <w:szCs w:val="20"/>
          <w:lang w:val="es-UY"/>
        </w:rPr>
        <w:t xml:space="preserve"> de la denuncia de</w:t>
      </w:r>
      <w:r w:rsidR="003570B1">
        <w:rPr>
          <w:rFonts w:ascii="Cambria" w:hAnsi="Cambria"/>
          <w:sz w:val="20"/>
          <w:szCs w:val="20"/>
          <w:lang w:val="es-UY"/>
        </w:rPr>
        <w:t>l Diputado</w:t>
      </w:r>
      <w:r w:rsidR="002B3EF3">
        <w:rPr>
          <w:rFonts w:ascii="Cambria" w:hAnsi="Cambria"/>
          <w:sz w:val="20"/>
          <w:szCs w:val="20"/>
          <w:lang w:val="es-UY"/>
        </w:rPr>
        <w:t xml:space="preserve"> Wilfredo</w:t>
      </w:r>
      <w:r w:rsidR="003570B1">
        <w:rPr>
          <w:rFonts w:ascii="Cambria" w:hAnsi="Cambria"/>
          <w:sz w:val="20"/>
          <w:szCs w:val="20"/>
          <w:lang w:val="es-UY"/>
        </w:rPr>
        <w:t xml:space="preserve"> Navarro</w:t>
      </w:r>
      <w:r w:rsidR="002B3EF3">
        <w:rPr>
          <w:rFonts w:ascii="Cambria" w:hAnsi="Cambria"/>
          <w:sz w:val="20"/>
          <w:szCs w:val="20"/>
          <w:lang w:val="es-UY"/>
        </w:rPr>
        <w:t>, por no contar con el 80%</w:t>
      </w:r>
      <w:r w:rsidR="003570B1">
        <w:rPr>
          <w:rFonts w:ascii="Cambria" w:hAnsi="Cambria"/>
          <w:sz w:val="20"/>
          <w:szCs w:val="20"/>
          <w:lang w:val="es-UY"/>
        </w:rPr>
        <w:t xml:space="preserve"> de inscripciones de candidaturas en el 80% de los municipios</w:t>
      </w:r>
      <w:r w:rsidR="002B3EF3">
        <w:rPr>
          <w:rFonts w:ascii="Cambria" w:hAnsi="Cambria"/>
          <w:sz w:val="20"/>
          <w:szCs w:val="20"/>
          <w:lang w:val="es-UY"/>
        </w:rPr>
        <w:t>.</w:t>
      </w:r>
      <w:r w:rsidR="00BE6CA9">
        <w:rPr>
          <w:rFonts w:ascii="Cambria" w:hAnsi="Cambria"/>
          <w:sz w:val="20"/>
          <w:szCs w:val="20"/>
          <w:lang w:val="es-UY"/>
        </w:rPr>
        <w:t xml:space="preserve"> </w:t>
      </w:r>
      <w:r w:rsidR="00467012">
        <w:rPr>
          <w:rFonts w:ascii="Cambria" w:hAnsi="Cambria"/>
          <w:sz w:val="20"/>
          <w:szCs w:val="20"/>
          <w:lang w:val="es-UY"/>
        </w:rPr>
        <w:t xml:space="preserve">Representantes del partido presentaron </w:t>
      </w:r>
      <w:r w:rsidR="002B3EF3">
        <w:rPr>
          <w:rFonts w:ascii="Cambria" w:hAnsi="Cambria"/>
          <w:sz w:val="20"/>
          <w:szCs w:val="20"/>
          <w:lang w:val="es-UY"/>
        </w:rPr>
        <w:t>un escrito el 28 de ma</w:t>
      </w:r>
      <w:r w:rsidR="00467012">
        <w:rPr>
          <w:rFonts w:ascii="Cambria" w:hAnsi="Cambria"/>
          <w:sz w:val="20"/>
          <w:szCs w:val="20"/>
          <w:lang w:val="es-UY"/>
        </w:rPr>
        <w:t>yo</w:t>
      </w:r>
      <w:r w:rsidR="001E395D">
        <w:rPr>
          <w:rFonts w:ascii="Cambria" w:hAnsi="Cambria"/>
          <w:sz w:val="20"/>
          <w:szCs w:val="20"/>
          <w:lang w:val="es-UY"/>
        </w:rPr>
        <w:t xml:space="preserve"> en el cual, a través de un </w:t>
      </w:r>
      <w:r w:rsidR="00467012">
        <w:rPr>
          <w:rFonts w:ascii="Cambria" w:hAnsi="Cambria"/>
          <w:sz w:val="20"/>
          <w:szCs w:val="20"/>
          <w:lang w:val="es-UY"/>
        </w:rPr>
        <w:t>cá</w:t>
      </w:r>
      <w:r w:rsidR="002B3EF3">
        <w:rPr>
          <w:rFonts w:ascii="Cambria" w:hAnsi="Cambria"/>
          <w:sz w:val="20"/>
          <w:szCs w:val="20"/>
          <w:lang w:val="es-UY"/>
        </w:rPr>
        <w:t xml:space="preserve">lculo </w:t>
      </w:r>
      <w:r w:rsidR="00467012">
        <w:rPr>
          <w:rFonts w:ascii="Cambria" w:hAnsi="Cambria"/>
          <w:sz w:val="20"/>
          <w:szCs w:val="20"/>
          <w:lang w:val="es-UY"/>
        </w:rPr>
        <w:t>aritmético</w:t>
      </w:r>
      <w:r w:rsidR="001E395D">
        <w:rPr>
          <w:rFonts w:ascii="Cambria" w:hAnsi="Cambria"/>
          <w:sz w:val="20"/>
          <w:szCs w:val="20"/>
          <w:lang w:val="es-UY"/>
        </w:rPr>
        <w:t>, se demostraba</w:t>
      </w:r>
      <w:r w:rsidR="002B3EF3">
        <w:rPr>
          <w:rFonts w:ascii="Cambria" w:hAnsi="Cambria"/>
          <w:sz w:val="20"/>
          <w:szCs w:val="20"/>
          <w:lang w:val="es-UY"/>
        </w:rPr>
        <w:t xml:space="preserve"> que </w:t>
      </w:r>
      <w:r w:rsidR="00467012">
        <w:rPr>
          <w:rFonts w:ascii="Cambria" w:hAnsi="Cambria"/>
          <w:sz w:val="20"/>
          <w:szCs w:val="20"/>
          <w:lang w:val="es-UY"/>
        </w:rPr>
        <w:t>sí habían cumplido con los requisitos</w:t>
      </w:r>
      <w:r w:rsidR="009113D4">
        <w:rPr>
          <w:rFonts w:ascii="Cambria" w:hAnsi="Cambria"/>
          <w:sz w:val="20"/>
          <w:szCs w:val="20"/>
          <w:lang w:val="es-UY"/>
        </w:rPr>
        <w:t xml:space="preserve"> de la ley</w:t>
      </w:r>
      <w:r w:rsidR="00A64D9C">
        <w:rPr>
          <w:rFonts w:ascii="Cambria" w:hAnsi="Cambria"/>
          <w:sz w:val="20"/>
          <w:szCs w:val="20"/>
          <w:lang w:val="es-UY"/>
        </w:rPr>
        <w:t>.</w:t>
      </w:r>
      <w:r w:rsidR="002B3EF3">
        <w:rPr>
          <w:rFonts w:ascii="Cambria" w:hAnsi="Cambria"/>
          <w:sz w:val="20"/>
          <w:szCs w:val="20"/>
          <w:lang w:val="es-UY"/>
        </w:rPr>
        <w:t xml:space="preserve"> </w:t>
      </w:r>
      <w:r w:rsidR="0069247B">
        <w:rPr>
          <w:rFonts w:ascii="Cambria" w:hAnsi="Cambria"/>
          <w:sz w:val="20"/>
          <w:szCs w:val="20"/>
          <w:lang w:val="es-UY"/>
        </w:rPr>
        <w:t>A</w:t>
      </w:r>
      <w:r w:rsidR="008A3E66">
        <w:rPr>
          <w:rFonts w:ascii="Cambria" w:hAnsi="Cambria"/>
          <w:sz w:val="20"/>
          <w:szCs w:val="20"/>
          <w:lang w:val="es-UY"/>
        </w:rPr>
        <w:t xml:space="preserve">simismo </w:t>
      </w:r>
      <w:r w:rsidR="002B3EF3">
        <w:rPr>
          <w:rFonts w:ascii="Cambria" w:hAnsi="Cambria"/>
          <w:sz w:val="20"/>
          <w:szCs w:val="20"/>
          <w:lang w:val="es-UY"/>
        </w:rPr>
        <w:t>presenta</w:t>
      </w:r>
      <w:r w:rsidR="008A3E66">
        <w:rPr>
          <w:rFonts w:ascii="Cambria" w:hAnsi="Cambria"/>
          <w:sz w:val="20"/>
          <w:szCs w:val="20"/>
          <w:lang w:val="es-UY"/>
        </w:rPr>
        <w:t>ron</w:t>
      </w:r>
      <w:r w:rsidR="00467012">
        <w:rPr>
          <w:rFonts w:ascii="Cambria" w:hAnsi="Cambria"/>
          <w:sz w:val="20"/>
          <w:szCs w:val="20"/>
          <w:lang w:val="es-UY"/>
        </w:rPr>
        <w:t xml:space="preserve"> las</w:t>
      </w:r>
      <w:r w:rsidR="002B3EF3">
        <w:rPr>
          <w:rFonts w:ascii="Cambria" w:hAnsi="Cambria"/>
          <w:sz w:val="20"/>
          <w:szCs w:val="20"/>
          <w:lang w:val="es-UY"/>
        </w:rPr>
        <w:t xml:space="preserve"> listas definitivas publicadas por el propio CSE, dos certificaciones del I</w:t>
      </w:r>
      <w:r w:rsidR="00467012">
        <w:rPr>
          <w:rFonts w:ascii="Cambria" w:hAnsi="Cambria"/>
          <w:sz w:val="20"/>
          <w:szCs w:val="20"/>
          <w:lang w:val="es-UY"/>
        </w:rPr>
        <w:t>nstituto Para el Desarrollo y la Democracia (en adelante “IPADE”) y del Grupo Cívico Ética y T</w:t>
      </w:r>
      <w:r w:rsidR="002B3EF3">
        <w:rPr>
          <w:rFonts w:ascii="Cambria" w:hAnsi="Cambria"/>
          <w:sz w:val="20"/>
          <w:szCs w:val="20"/>
          <w:lang w:val="es-UY"/>
        </w:rPr>
        <w:t>ransparencia</w:t>
      </w:r>
      <w:r w:rsidR="00467012">
        <w:rPr>
          <w:rFonts w:ascii="Cambria" w:hAnsi="Cambria"/>
          <w:sz w:val="20"/>
          <w:szCs w:val="20"/>
          <w:lang w:val="es-UY"/>
        </w:rPr>
        <w:t>, en las que dichas organizaciones señalan que efectivamente el PC cumplió con los requisitos de</w:t>
      </w:r>
      <w:r w:rsidR="001E395D">
        <w:rPr>
          <w:rFonts w:ascii="Cambria" w:hAnsi="Cambria"/>
          <w:sz w:val="20"/>
          <w:szCs w:val="20"/>
          <w:lang w:val="es-UY"/>
        </w:rPr>
        <w:t xml:space="preserve"> </w:t>
      </w:r>
      <w:r w:rsidR="00467012">
        <w:rPr>
          <w:rFonts w:ascii="Cambria" w:hAnsi="Cambria"/>
          <w:sz w:val="20"/>
          <w:szCs w:val="20"/>
          <w:lang w:val="es-UY"/>
        </w:rPr>
        <w:t>la Ley Electoral</w:t>
      </w:r>
      <w:r w:rsidR="002B3EF3">
        <w:rPr>
          <w:rFonts w:ascii="Cambria" w:hAnsi="Cambria"/>
          <w:sz w:val="20"/>
          <w:szCs w:val="20"/>
          <w:lang w:val="es-UY"/>
        </w:rPr>
        <w:t>. El</w:t>
      </w:r>
      <w:r w:rsidR="008A3E66">
        <w:rPr>
          <w:rFonts w:ascii="Cambria" w:hAnsi="Cambria"/>
          <w:sz w:val="20"/>
          <w:szCs w:val="20"/>
          <w:lang w:val="es-UY"/>
        </w:rPr>
        <w:t xml:space="preserve"> 11 </w:t>
      </w:r>
      <w:r w:rsidR="00A64D9C">
        <w:rPr>
          <w:rFonts w:ascii="Cambria" w:hAnsi="Cambria"/>
          <w:sz w:val="20"/>
          <w:szCs w:val="20"/>
          <w:lang w:val="es-UY"/>
        </w:rPr>
        <w:t>de junio de 2008 el CSE concluyó</w:t>
      </w:r>
      <w:r w:rsidR="008A3E66">
        <w:rPr>
          <w:rFonts w:ascii="Cambria" w:hAnsi="Cambria"/>
          <w:sz w:val="20"/>
          <w:szCs w:val="20"/>
          <w:lang w:val="es-UY"/>
        </w:rPr>
        <w:t xml:space="preserve"> </w:t>
      </w:r>
      <w:r w:rsidR="002B3EF3">
        <w:rPr>
          <w:rFonts w:ascii="Cambria" w:hAnsi="Cambria"/>
          <w:sz w:val="20"/>
          <w:szCs w:val="20"/>
          <w:lang w:val="es-UY"/>
        </w:rPr>
        <w:t xml:space="preserve">que solo </w:t>
      </w:r>
      <w:r w:rsidR="008A3E66">
        <w:rPr>
          <w:rFonts w:ascii="Cambria" w:hAnsi="Cambria"/>
          <w:sz w:val="20"/>
          <w:szCs w:val="20"/>
          <w:lang w:val="es-UY"/>
        </w:rPr>
        <w:t>se cumplió</w:t>
      </w:r>
      <w:r w:rsidR="002B3EF3">
        <w:rPr>
          <w:rFonts w:ascii="Cambria" w:hAnsi="Cambria"/>
          <w:sz w:val="20"/>
          <w:szCs w:val="20"/>
          <w:lang w:val="es-UY"/>
        </w:rPr>
        <w:t xml:space="preserve"> con el 75.8</w:t>
      </w:r>
      <w:r w:rsidR="00FD3A47">
        <w:rPr>
          <w:rFonts w:ascii="Cambria" w:hAnsi="Cambria"/>
          <w:sz w:val="20"/>
          <w:szCs w:val="20"/>
          <w:lang w:val="es-UY"/>
        </w:rPr>
        <w:t>%, pero</w:t>
      </w:r>
      <w:r w:rsidR="002B3EF3">
        <w:rPr>
          <w:rFonts w:ascii="Cambria" w:hAnsi="Cambria"/>
          <w:sz w:val="20"/>
          <w:szCs w:val="20"/>
          <w:lang w:val="es-UY"/>
        </w:rPr>
        <w:t xml:space="preserve"> no r</w:t>
      </w:r>
      <w:r w:rsidR="00FD3A47">
        <w:rPr>
          <w:rFonts w:ascii="Cambria" w:hAnsi="Cambria"/>
          <w:sz w:val="20"/>
          <w:szCs w:val="20"/>
          <w:lang w:val="es-UY"/>
        </w:rPr>
        <w:t>esolvió</w:t>
      </w:r>
      <w:r w:rsidR="002B3EF3">
        <w:rPr>
          <w:rFonts w:ascii="Cambria" w:hAnsi="Cambria"/>
          <w:sz w:val="20"/>
          <w:szCs w:val="20"/>
          <w:lang w:val="es-UY"/>
        </w:rPr>
        <w:t xml:space="preserve"> sobre los candidatos ya inscritos. </w:t>
      </w:r>
      <w:r w:rsidR="00A64D9C">
        <w:rPr>
          <w:rFonts w:ascii="Cambria" w:hAnsi="Cambria"/>
          <w:sz w:val="20"/>
          <w:szCs w:val="20"/>
          <w:lang w:val="es-UY"/>
        </w:rPr>
        <w:t>Los peticionarios alegan</w:t>
      </w:r>
      <w:r w:rsidR="00F64C7F">
        <w:rPr>
          <w:rFonts w:ascii="Cambria" w:hAnsi="Cambria"/>
          <w:sz w:val="20"/>
          <w:szCs w:val="20"/>
          <w:lang w:val="es-UY"/>
        </w:rPr>
        <w:t xml:space="preserve"> que</w:t>
      </w:r>
      <w:r w:rsidR="008A3E66">
        <w:rPr>
          <w:rFonts w:ascii="Cambria" w:hAnsi="Cambria"/>
          <w:sz w:val="20"/>
          <w:szCs w:val="20"/>
          <w:lang w:val="es-UY"/>
        </w:rPr>
        <w:t xml:space="preserve"> el incumplimiento de ese requisito no </w:t>
      </w:r>
      <w:r w:rsidR="00286E47">
        <w:rPr>
          <w:rFonts w:ascii="Cambria" w:hAnsi="Cambria"/>
          <w:sz w:val="20"/>
          <w:szCs w:val="20"/>
          <w:lang w:val="es-UY"/>
        </w:rPr>
        <w:t>ameritaba</w:t>
      </w:r>
      <w:r w:rsidR="00F64C7F">
        <w:rPr>
          <w:rFonts w:ascii="Cambria" w:hAnsi="Cambria"/>
          <w:sz w:val="20"/>
          <w:szCs w:val="20"/>
          <w:lang w:val="es-UY"/>
        </w:rPr>
        <w:t xml:space="preserve"> </w:t>
      </w:r>
      <w:r w:rsidR="008A3E66">
        <w:rPr>
          <w:rFonts w:ascii="Cambria" w:hAnsi="Cambria"/>
          <w:sz w:val="20"/>
          <w:szCs w:val="20"/>
          <w:lang w:val="es-UY"/>
        </w:rPr>
        <w:t>la cancelación</w:t>
      </w:r>
      <w:r w:rsidR="00F64C7F">
        <w:rPr>
          <w:rFonts w:ascii="Cambria" w:hAnsi="Cambria"/>
          <w:sz w:val="20"/>
          <w:szCs w:val="20"/>
          <w:lang w:val="es-UY"/>
        </w:rPr>
        <w:t xml:space="preserve"> de la personalidad del partido, según lo establecido en la ley. </w:t>
      </w:r>
    </w:p>
    <w:p w:rsidR="002B3EF3" w:rsidRPr="008F11DF" w:rsidRDefault="00022798" w:rsidP="00BE444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 xml:space="preserve">Representantes del </w:t>
      </w:r>
      <w:r w:rsidR="002B3EF3">
        <w:rPr>
          <w:rFonts w:ascii="Cambria" w:hAnsi="Cambria"/>
          <w:sz w:val="20"/>
          <w:szCs w:val="20"/>
          <w:lang w:val="es-UY"/>
        </w:rPr>
        <w:t>PC presentaron</w:t>
      </w:r>
      <w:r>
        <w:rPr>
          <w:rFonts w:ascii="Cambria" w:hAnsi="Cambria"/>
          <w:sz w:val="20"/>
          <w:szCs w:val="20"/>
          <w:lang w:val="es-UY"/>
        </w:rPr>
        <w:t xml:space="preserve"> un </w:t>
      </w:r>
      <w:r w:rsidR="002B3EF3">
        <w:rPr>
          <w:rFonts w:ascii="Cambria" w:hAnsi="Cambria"/>
          <w:sz w:val="20"/>
          <w:szCs w:val="20"/>
          <w:lang w:val="es-UY"/>
        </w:rPr>
        <w:t xml:space="preserve">recurso de revisión ante el CSE el 16 de junio </w:t>
      </w:r>
      <w:r>
        <w:rPr>
          <w:rFonts w:ascii="Cambria" w:hAnsi="Cambria"/>
          <w:sz w:val="20"/>
          <w:szCs w:val="20"/>
          <w:lang w:val="es-UY"/>
        </w:rPr>
        <w:t xml:space="preserve">de 2008 </w:t>
      </w:r>
      <w:r w:rsidR="002B3EF3">
        <w:rPr>
          <w:rFonts w:ascii="Cambria" w:hAnsi="Cambria"/>
          <w:sz w:val="20"/>
          <w:szCs w:val="20"/>
          <w:lang w:val="es-UY"/>
        </w:rPr>
        <w:t>en el cual alegaron que no se habían tomado en cuenta</w:t>
      </w:r>
      <w:r w:rsidR="00A05DB1">
        <w:rPr>
          <w:rFonts w:ascii="Cambria" w:hAnsi="Cambria"/>
          <w:sz w:val="20"/>
          <w:szCs w:val="20"/>
          <w:lang w:val="es-UY"/>
        </w:rPr>
        <w:t xml:space="preserve"> las pruebas presentadas. Alegaron</w:t>
      </w:r>
      <w:r w:rsidR="002B3EF3">
        <w:rPr>
          <w:rFonts w:ascii="Cambria" w:hAnsi="Cambria"/>
          <w:sz w:val="20"/>
          <w:szCs w:val="20"/>
          <w:lang w:val="es-UY"/>
        </w:rPr>
        <w:t xml:space="preserve"> también violación al </w:t>
      </w:r>
      <w:r w:rsidR="00A05DB1">
        <w:rPr>
          <w:rFonts w:ascii="Cambria" w:hAnsi="Cambria"/>
          <w:sz w:val="20"/>
          <w:szCs w:val="20"/>
          <w:lang w:val="es-UY"/>
        </w:rPr>
        <w:t>principio</w:t>
      </w:r>
      <w:r w:rsidR="002B3EF3">
        <w:rPr>
          <w:rFonts w:ascii="Cambria" w:hAnsi="Cambria"/>
          <w:sz w:val="20"/>
          <w:szCs w:val="20"/>
          <w:lang w:val="es-UY"/>
        </w:rPr>
        <w:t xml:space="preserve"> de legalidad porque </w:t>
      </w:r>
      <w:r w:rsidR="00A05DB1">
        <w:rPr>
          <w:rFonts w:ascii="Cambria" w:hAnsi="Cambria"/>
          <w:sz w:val="20"/>
          <w:szCs w:val="20"/>
          <w:lang w:val="es-UY"/>
        </w:rPr>
        <w:t xml:space="preserve">de acuerdo al peticionario, </w:t>
      </w:r>
      <w:r w:rsidR="002B3EF3">
        <w:rPr>
          <w:rFonts w:ascii="Cambria" w:hAnsi="Cambria"/>
          <w:sz w:val="20"/>
          <w:szCs w:val="20"/>
          <w:lang w:val="es-UY"/>
        </w:rPr>
        <w:t>el CSE se excedió</w:t>
      </w:r>
      <w:r w:rsidR="00A05DB1">
        <w:rPr>
          <w:rFonts w:ascii="Cambria" w:hAnsi="Cambria"/>
          <w:sz w:val="20"/>
          <w:szCs w:val="20"/>
          <w:lang w:val="es-UY"/>
        </w:rPr>
        <w:t xml:space="preserve"> en sus facultades, violentando de igual forma </w:t>
      </w:r>
      <w:r w:rsidR="002B3EF3">
        <w:rPr>
          <w:rFonts w:ascii="Cambria" w:hAnsi="Cambria"/>
          <w:sz w:val="20"/>
          <w:szCs w:val="20"/>
          <w:lang w:val="es-UY"/>
        </w:rPr>
        <w:t>la seguridad jurídica</w:t>
      </w:r>
      <w:r w:rsidR="00DE3C08">
        <w:rPr>
          <w:rFonts w:ascii="Cambria" w:hAnsi="Cambria"/>
          <w:sz w:val="20"/>
          <w:szCs w:val="20"/>
          <w:lang w:val="es-UY"/>
        </w:rPr>
        <w:t xml:space="preserve"> que otorga la Constitución</w:t>
      </w:r>
      <w:r w:rsidR="002B3EF3">
        <w:rPr>
          <w:rFonts w:ascii="Cambria" w:hAnsi="Cambria"/>
          <w:sz w:val="20"/>
          <w:szCs w:val="20"/>
          <w:lang w:val="es-UY"/>
        </w:rPr>
        <w:t xml:space="preserve">. </w:t>
      </w:r>
    </w:p>
    <w:p w:rsidR="005B0041" w:rsidRPr="00604D6F" w:rsidRDefault="00EC0C5C" w:rsidP="00604D6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ES"/>
        </w:rPr>
        <w:t>Alegan los peticionarios</w:t>
      </w:r>
      <w:r w:rsidR="006D171B" w:rsidRPr="00771A4A">
        <w:rPr>
          <w:rFonts w:ascii="Cambria" w:hAnsi="Cambria"/>
          <w:sz w:val="20"/>
          <w:szCs w:val="20"/>
          <w:lang w:val="es-ES"/>
        </w:rPr>
        <w:t xml:space="preserve"> que el 19 de mayo de</w:t>
      </w:r>
      <w:r w:rsidR="006D171B">
        <w:rPr>
          <w:rFonts w:ascii="Cambria" w:hAnsi="Cambria"/>
          <w:sz w:val="20"/>
          <w:szCs w:val="20"/>
          <w:lang w:val="es-ES"/>
        </w:rPr>
        <w:t xml:space="preserve"> 2010 </w:t>
      </w:r>
      <w:r w:rsidR="00414075">
        <w:rPr>
          <w:rFonts w:ascii="Cambria" w:hAnsi="Cambria"/>
          <w:sz w:val="20"/>
          <w:szCs w:val="20"/>
          <w:lang w:val="es-ES"/>
        </w:rPr>
        <w:t xml:space="preserve">el CSE </w:t>
      </w:r>
      <w:r w:rsidR="00FD3F35">
        <w:rPr>
          <w:rFonts w:ascii="Cambria" w:hAnsi="Cambria"/>
          <w:sz w:val="20"/>
          <w:szCs w:val="20"/>
          <w:lang w:val="es-ES"/>
        </w:rPr>
        <w:t>restituyó</w:t>
      </w:r>
      <w:r w:rsidR="00414075">
        <w:rPr>
          <w:rFonts w:ascii="Cambria" w:hAnsi="Cambria"/>
          <w:sz w:val="20"/>
          <w:szCs w:val="20"/>
          <w:lang w:val="es-ES"/>
        </w:rPr>
        <w:t xml:space="preserve"> </w:t>
      </w:r>
      <w:r w:rsidR="006D171B">
        <w:rPr>
          <w:rFonts w:ascii="Cambria" w:hAnsi="Cambria"/>
          <w:sz w:val="20"/>
          <w:szCs w:val="20"/>
          <w:lang w:val="es-ES"/>
        </w:rPr>
        <w:t>la personalidad jurídica al P</w:t>
      </w:r>
      <w:r w:rsidR="0069247B">
        <w:rPr>
          <w:rFonts w:ascii="Cambria" w:hAnsi="Cambria"/>
          <w:sz w:val="20"/>
          <w:szCs w:val="20"/>
          <w:lang w:val="es-ES"/>
        </w:rPr>
        <w:t xml:space="preserve">C y le regresaron </w:t>
      </w:r>
      <w:r w:rsidR="00F64C7F">
        <w:rPr>
          <w:rFonts w:ascii="Cambria" w:hAnsi="Cambria"/>
          <w:sz w:val="20"/>
          <w:szCs w:val="20"/>
          <w:lang w:val="es-ES"/>
        </w:rPr>
        <w:t xml:space="preserve">también </w:t>
      </w:r>
      <w:r w:rsidR="0069247B">
        <w:rPr>
          <w:rFonts w:ascii="Cambria" w:hAnsi="Cambria"/>
          <w:sz w:val="20"/>
          <w:szCs w:val="20"/>
          <w:lang w:val="es-ES"/>
        </w:rPr>
        <w:t>el escaño al D</w:t>
      </w:r>
      <w:r w:rsidR="00E6522B">
        <w:rPr>
          <w:rFonts w:ascii="Cambria" w:hAnsi="Cambria"/>
          <w:sz w:val="20"/>
          <w:szCs w:val="20"/>
          <w:lang w:val="es-ES"/>
        </w:rPr>
        <w:t>iputado Alejandro Bolaños Davis</w:t>
      </w:r>
      <w:r w:rsidR="006D171B">
        <w:rPr>
          <w:rFonts w:ascii="Cambria" w:hAnsi="Cambria"/>
          <w:sz w:val="20"/>
          <w:szCs w:val="20"/>
          <w:lang w:val="es-ES"/>
        </w:rPr>
        <w:t xml:space="preserve"> pero los candidatos de 2008 </w:t>
      </w:r>
      <w:r w:rsidR="00414075">
        <w:rPr>
          <w:rFonts w:ascii="Cambria" w:hAnsi="Cambria"/>
          <w:sz w:val="20"/>
          <w:szCs w:val="20"/>
          <w:lang w:val="es-ES"/>
        </w:rPr>
        <w:t>quedaron</w:t>
      </w:r>
      <w:r w:rsidR="006D171B">
        <w:rPr>
          <w:rFonts w:ascii="Cambria" w:hAnsi="Cambria"/>
          <w:sz w:val="20"/>
          <w:szCs w:val="20"/>
          <w:lang w:val="es-ES"/>
        </w:rPr>
        <w:t xml:space="preserve"> excluidos</w:t>
      </w:r>
      <w:r w:rsidR="0069247B">
        <w:rPr>
          <w:rFonts w:ascii="Cambria" w:hAnsi="Cambria"/>
          <w:sz w:val="20"/>
          <w:szCs w:val="20"/>
          <w:lang w:val="es-ES"/>
        </w:rPr>
        <w:t xml:space="preserve"> de esta decisión</w:t>
      </w:r>
      <w:r w:rsidR="006D171B">
        <w:rPr>
          <w:rFonts w:ascii="Cambria" w:hAnsi="Cambria"/>
          <w:sz w:val="20"/>
          <w:szCs w:val="20"/>
          <w:lang w:val="es-ES"/>
        </w:rPr>
        <w:t xml:space="preserve">. </w:t>
      </w:r>
      <w:r w:rsidR="0054211C">
        <w:rPr>
          <w:rFonts w:ascii="Cambria" w:hAnsi="Cambria"/>
          <w:sz w:val="20"/>
          <w:szCs w:val="20"/>
          <w:lang w:val="es-ES"/>
        </w:rPr>
        <w:t xml:space="preserve">Además, de acuerdo con </w:t>
      </w:r>
      <w:r>
        <w:rPr>
          <w:rFonts w:ascii="Cambria" w:hAnsi="Cambria"/>
          <w:sz w:val="20"/>
          <w:szCs w:val="20"/>
          <w:lang w:val="es-ES"/>
        </w:rPr>
        <w:t>los peticionarios</w:t>
      </w:r>
      <w:r w:rsidR="0054211C">
        <w:rPr>
          <w:rFonts w:ascii="Cambria" w:hAnsi="Cambria"/>
          <w:sz w:val="20"/>
          <w:szCs w:val="20"/>
          <w:lang w:val="es-ES"/>
        </w:rPr>
        <w:t>, se habilit</w:t>
      </w:r>
      <w:r w:rsidR="00E6522B">
        <w:rPr>
          <w:rFonts w:ascii="Cambria" w:hAnsi="Cambria"/>
          <w:sz w:val="20"/>
          <w:szCs w:val="20"/>
          <w:lang w:val="es-ES"/>
        </w:rPr>
        <w:t xml:space="preserve">ó al PC anticipando </w:t>
      </w:r>
      <w:r w:rsidR="0054211C">
        <w:rPr>
          <w:rFonts w:ascii="Cambria" w:hAnsi="Cambria"/>
          <w:sz w:val="20"/>
          <w:szCs w:val="20"/>
          <w:lang w:val="es-ES"/>
        </w:rPr>
        <w:t>las elecciones de 2011 con la única intención de dispersar el voto opositor</w:t>
      </w:r>
      <w:r w:rsidR="009113D4">
        <w:rPr>
          <w:rFonts w:ascii="Cambria" w:hAnsi="Cambria"/>
          <w:sz w:val="20"/>
          <w:szCs w:val="20"/>
          <w:lang w:val="es-UY"/>
        </w:rPr>
        <w:t xml:space="preserve"> y no en respuesta al recurso de revisión presentado en 2008</w:t>
      </w:r>
      <w:r w:rsidR="00E80A41">
        <w:rPr>
          <w:rFonts w:ascii="Cambria" w:hAnsi="Cambria"/>
          <w:sz w:val="20"/>
          <w:szCs w:val="20"/>
          <w:lang w:val="es-UY"/>
        </w:rPr>
        <w:t>.</w:t>
      </w:r>
    </w:p>
    <w:p w:rsidR="007978E5" w:rsidRPr="007978E5" w:rsidRDefault="00604D6F" w:rsidP="007978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lastRenderedPageBreak/>
        <w:t>Aduce</w:t>
      </w:r>
      <w:r w:rsidR="00EC0C5C">
        <w:rPr>
          <w:rFonts w:ascii="Cambria" w:hAnsi="Cambria"/>
          <w:sz w:val="20"/>
          <w:szCs w:val="20"/>
          <w:lang w:val="es-UY"/>
        </w:rPr>
        <w:t>n</w:t>
      </w:r>
      <w:r w:rsidR="007978E5" w:rsidRPr="007978E5">
        <w:rPr>
          <w:rFonts w:ascii="Cambria" w:hAnsi="Cambria"/>
          <w:sz w:val="20"/>
          <w:szCs w:val="20"/>
          <w:lang w:val="es-UY"/>
        </w:rPr>
        <w:t xml:space="preserve"> que es evidente la falta de argumentos sobre hechos concretos, jurisprudencia o normatividad, ya que no hay claridad e incluso existen contradicciones en las respuestas del Estado en cuanto al fundamento del procedimiento de cancelación de partido. Hace</w:t>
      </w:r>
      <w:r w:rsidR="00EC0C5C">
        <w:rPr>
          <w:rFonts w:ascii="Cambria" w:hAnsi="Cambria"/>
          <w:sz w:val="20"/>
          <w:szCs w:val="20"/>
          <w:lang w:val="es-UY"/>
        </w:rPr>
        <w:t>n</w:t>
      </w:r>
      <w:r w:rsidR="007978E5" w:rsidRPr="007978E5">
        <w:rPr>
          <w:rFonts w:ascii="Cambria" w:hAnsi="Cambria"/>
          <w:sz w:val="20"/>
          <w:szCs w:val="20"/>
          <w:lang w:val="es-UY"/>
        </w:rPr>
        <w:t xml:space="preserve"> ver que por un lado el Estado menciona que </w:t>
      </w:r>
      <w:r w:rsidR="0069247B">
        <w:rPr>
          <w:rFonts w:ascii="Cambria" w:hAnsi="Cambria"/>
          <w:sz w:val="20"/>
          <w:szCs w:val="20"/>
          <w:lang w:val="es-UY"/>
        </w:rPr>
        <w:t>los</w:t>
      </w:r>
      <w:r w:rsidR="007978E5" w:rsidRPr="007978E5">
        <w:rPr>
          <w:rFonts w:ascii="Cambria" w:hAnsi="Cambria"/>
          <w:sz w:val="20"/>
          <w:szCs w:val="20"/>
          <w:lang w:val="es-UY"/>
        </w:rPr>
        <w:t xml:space="preserve"> procedimiento</w:t>
      </w:r>
      <w:r w:rsidR="0069247B">
        <w:rPr>
          <w:rFonts w:ascii="Cambria" w:hAnsi="Cambria"/>
          <w:sz w:val="20"/>
          <w:szCs w:val="20"/>
          <w:lang w:val="es-UY"/>
        </w:rPr>
        <w:t>s</w:t>
      </w:r>
      <w:r w:rsidR="007978E5" w:rsidRPr="007978E5">
        <w:rPr>
          <w:rFonts w:ascii="Cambria" w:hAnsi="Cambria"/>
          <w:sz w:val="20"/>
          <w:szCs w:val="20"/>
          <w:lang w:val="es-UY"/>
        </w:rPr>
        <w:t xml:space="preserve"> de verificación, y po</w:t>
      </w:r>
      <w:r w:rsidR="0069247B">
        <w:rPr>
          <w:rFonts w:ascii="Cambria" w:hAnsi="Cambria"/>
          <w:sz w:val="20"/>
          <w:szCs w:val="20"/>
          <w:lang w:val="es-UY"/>
        </w:rPr>
        <w:t>steriormente de cancelación, iniciaron</w:t>
      </w:r>
      <w:r w:rsidR="007978E5" w:rsidRPr="007978E5">
        <w:rPr>
          <w:rFonts w:ascii="Cambria" w:hAnsi="Cambria"/>
          <w:sz w:val="20"/>
          <w:szCs w:val="20"/>
          <w:lang w:val="es-UY"/>
        </w:rPr>
        <w:t xml:space="preserve"> a peti</w:t>
      </w:r>
      <w:r w:rsidR="0025598D">
        <w:rPr>
          <w:rFonts w:ascii="Cambria" w:hAnsi="Cambria"/>
          <w:sz w:val="20"/>
          <w:szCs w:val="20"/>
          <w:lang w:val="es-UY"/>
        </w:rPr>
        <w:t>ción del diputado Carlos Wilfredo Navarro Moreira mediante escrito de 20 de mayo de 2008</w:t>
      </w:r>
      <w:r w:rsidR="007978E5" w:rsidRPr="007978E5">
        <w:rPr>
          <w:rFonts w:ascii="Cambria" w:hAnsi="Cambria"/>
          <w:sz w:val="20"/>
          <w:szCs w:val="20"/>
          <w:lang w:val="es-UY"/>
        </w:rPr>
        <w:t xml:space="preserve">, y al mismo tiempo dice que el partido quedó disuelto el </w:t>
      </w:r>
      <w:r w:rsidR="0025598D">
        <w:rPr>
          <w:rFonts w:ascii="Cambria" w:hAnsi="Cambria"/>
          <w:sz w:val="20"/>
          <w:szCs w:val="20"/>
          <w:lang w:val="es-UY"/>
        </w:rPr>
        <w:t>18 de febrero de 2007. Además</w:t>
      </w:r>
      <w:r w:rsidR="007978E5" w:rsidRPr="007978E5">
        <w:rPr>
          <w:rFonts w:ascii="Cambria" w:hAnsi="Cambria"/>
          <w:sz w:val="20"/>
          <w:szCs w:val="20"/>
          <w:lang w:val="es-UY"/>
        </w:rPr>
        <w:t>,</w:t>
      </w:r>
      <w:r w:rsidR="0025598D">
        <w:rPr>
          <w:rFonts w:ascii="Cambria" w:hAnsi="Cambria"/>
          <w:sz w:val="20"/>
          <w:szCs w:val="20"/>
          <w:lang w:val="es-UY"/>
        </w:rPr>
        <w:t xml:space="preserve"> </w:t>
      </w:r>
      <w:r w:rsidR="00A0587C">
        <w:rPr>
          <w:rFonts w:ascii="Cambria" w:hAnsi="Cambria"/>
          <w:sz w:val="20"/>
          <w:szCs w:val="20"/>
          <w:lang w:val="es-UY"/>
        </w:rPr>
        <w:t xml:space="preserve">alegan </w:t>
      </w:r>
      <w:r w:rsidR="003E0568">
        <w:rPr>
          <w:rFonts w:ascii="Cambria" w:hAnsi="Cambria"/>
          <w:sz w:val="20"/>
          <w:szCs w:val="20"/>
          <w:lang w:val="es-UY"/>
        </w:rPr>
        <w:t xml:space="preserve">que </w:t>
      </w:r>
      <w:r w:rsidR="0025598D">
        <w:rPr>
          <w:rFonts w:ascii="Cambria" w:hAnsi="Cambria"/>
          <w:sz w:val="20"/>
          <w:szCs w:val="20"/>
          <w:lang w:val="es-UY"/>
        </w:rPr>
        <w:t>cuenta</w:t>
      </w:r>
      <w:r w:rsidR="00EC0C5C">
        <w:rPr>
          <w:rFonts w:ascii="Cambria" w:hAnsi="Cambria"/>
          <w:sz w:val="20"/>
          <w:szCs w:val="20"/>
          <w:lang w:val="es-UY"/>
        </w:rPr>
        <w:t>n</w:t>
      </w:r>
      <w:r w:rsidR="0025598D">
        <w:rPr>
          <w:rFonts w:ascii="Cambria" w:hAnsi="Cambria"/>
          <w:sz w:val="20"/>
          <w:szCs w:val="20"/>
          <w:lang w:val="es-UY"/>
        </w:rPr>
        <w:t xml:space="preserve"> con</w:t>
      </w:r>
      <w:r w:rsidR="007978E5" w:rsidRPr="007978E5">
        <w:rPr>
          <w:rFonts w:ascii="Cambria" w:hAnsi="Cambria"/>
          <w:sz w:val="20"/>
          <w:szCs w:val="20"/>
          <w:lang w:val="es-UY"/>
        </w:rPr>
        <w:t xml:space="preserve"> una </w:t>
      </w:r>
      <w:r w:rsidR="007978E5" w:rsidRPr="00C35924">
        <w:rPr>
          <w:rFonts w:ascii="Cambria" w:hAnsi="Cambria"/>
          <w:sz w:val="20"/>
          <w:szCs w:val="20"/>
          <w:lang w:val="es-UY"/>
        </w:rPr>
        <w:t xml:space="preserve">certificación de 27 de </w:t>
      </w:r>
      <w:r w:rsidR="0025598D" w:rsidRPr="00C35924">
        <w:rPr>
          <w:rFonts w:ascii="Cambria" w:hAnsi="Cambria"/>
          <w:sz w:val="20"/>
          <w:szCs w:val="20"/>
          <w:lang w:val="es-UY"/>
        </w:rPr>
        <w:t>febrero de 200</w:t>
      </w:r>
      <w:r w:rsidR="0025598D">
        <w:rPr>
          <w:rFonts w:ascii="Cambria" w:hAnsi="Cambria"/>
          <w:sz w:val="20"/>
          <w:szCs w:val="20"/>
          <w:lang w:val="es-UY"/>
        </w:rPr>
        <w:t>8 firmada por el D</w:t>
      </w:r>
      <w:r w:rsidR="007978E5" w:rsidRPr="007978E5">
        <w:rPr>
          <w:rFonts w:ascii="Cambria" w:hAnsi="Cambria"/>
          <w:sz w:val="20"/>
          <w:szCs w:val="20"/>
          <w:lang w:val="es-UY"/>
        </w:rPr>
        <w:t>irector de Atenci</w:t>
      </w:r>
      <w:r w:rsidR="003E0568">
        <w:rPr>
          <w:rFonts w:ascii="Cambria" w:hAnsi="Cambria"/>
          <w:sz w:val="20"/>
          <w:szCs w:val="20"/>
          <w:lang w:val="es-UY"/>
        </w:rPr>
        <w:t>ón a Partidos Políticos del CSE</w:t>
      </w:r>
      <w:r w:rsidR="007978E5" w:rsidRPr="007978E5">
        <w:rPr>
          <w:rFonts w:ascii="Cambria" w:hAnsi="Cambria"/>
          <w:sz w:val="20"/>
          <w:szCs w:val="20"/>
          <w:lang w:val="es-UY"/>
        </w:rPr>
        <w:t xml:space="preserve"> donde se establece que el MRS es un partido </w:t>
      </w:r>
      <w:r w:rsidR="0025598D">
        <w:rPr>
          <w:rFonts w:ascii="Cambria" w:hAnsi="Cambria"/>
          <w:sz w:val="20"/>
          <w:szCs w:val="20"/>
          <w:lang w:val="es-UY"/>
        </w:rPr>
        <w:t>político legalmente constituido</w:t>
      </w:r>
      <w:r w:rsidR="007978E5" w:rsidRPr="007978E5">
        <w:rPr>
          <w:rFonts w:ascii="Cambria" w:hAnsi="Cambria"/>
          <w:sz w:val="20"/>
          <w:szCs w:val="20"/>
          <w:lang w:val="es-UY"/>
        </w:rPr>
        <w:t xml:space="preserve">.  </w:t>
      </w:r>
    </w:p>
    <w:p w:rsidR="00F64C7F" w:rsidRDefault="00746189" w:rsidP="007978E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Pr>
          <w:rFonts w:ascii="Cambria" w:hAnsi="Cambria"/>
          <w:sz w:val="20"/>
          <w:szCs w:val="20"/>
          <w:lang w:val="es-UY"/>
        </w:rPr>
        <w:t>En cuanto a</w:t>
      </w:r>
      <w:r w:rsidR="007978E5" w:rsidRPr="007978E5">
        <w:rPr>
          <w:rFonts w:ascii="Cambria" w:hAnsi="Cambria"/>
          <w:sz w:val="20"/>
          <w:szCs w:val="20"/>
          <w:lang w:val="es-UY"/>
        </w:rPr>
        <w:t xml:space="preserve">l debido proceso, haciendo referencia al caso </w:t>
      </w:r>
      <w:proofErr w:type="spellStart"/>
      <w:r w:rsidR="007978E5" w:rsidRPr="007978E5">
        <w:rPr>
          <w:rFonts w:ascii="Cambria" w:hAnsi="Cambria"/>
          <w:sz w:val="20"/>
          <w:szCs w:val="20"/>
          <w:lang w:val="es-UY"/>
        </w:rPr>
        <w:t>Yatama</w:t>
      </w:r>
      <w:proofErr w:type="spellEnd"/>
      <w:r w:rsidR="007978E5" w:rsidRPr="007978E5">
        <w:rPr>
          <w:rFonts w:ascii="Cambria" w:hAnsi="Cambria"/>
          <w:sz w:val="20"/>
          <w:szCs w:val="20"/>
          <w:lang w:val="es-UY"/>
        </w:rPr>
        <w:t xml:space="preserve"> vs Nicaragua</w:t>
      </w:r>
      <w:r>
        <w:rPr>
          <w:rFonts w:ascii="Cambria" w:hAnsi="Cambria"/>
          <w:sz w:val="20"/>
          <w:szCs w:val="20"/>
          <w:lang w:val="es-UY"/>
        </w:rPr>
        <w:t xml:space="preserve"> ante la Corte Interamericana de Derechos Humanos</w:t>
      </w:r>
      <w:r w:rsidR="007978E5" w:rsidRPr="007978E5">
        <w:rPr>
          <w:rFonts w:ascii="Cambria" w:hAnsi="Cambria"/>
          <w:sz w:val="20"/>
          <w:szCs w:val="20"/>
          <w:lang w:val="es-UY"/>
        </w:rPr>
        <w:t xml:space="preserve">, </w:t>
      </w:r>
      <w:r w:rsidR="00B90364">
        <w:rPr>
          <w:rFonts w:ascii="Cambria" w:hAnsi="Cambria"/>
          <w:sz w:val="20"/>
          <w:szCs w:val="20"/>
          <w:lang w:val="es-ES"/>
        </w:rPr>
        <w:t>los peticionarios</w:t>
      </w:r>
      <w:r w:rsidR="00B90364" w:rsidRPr="007978E5">
        <w:rPr>
          <w:rFonts w:ascii="Cambria" w:hAnsi="Cambria"/>
          <w:sz w:val="20"/>
          <w:szCs w:val="20"/>
          <w:lang w:val="es-UY"/>
        </w:rPr>
        <w:t xml:space="preserve"> argumenta</w:t>
      </w:r>
      <w:r w:rsidR="00B90364">
        <w:rPr>
          <w:rFonts w:ascii="Cambria" w:hAnsi="Cambria"/>
          <w:sz w:val="20"/>
          <w:szCs w:val="20"/>
          <w:lang w:val="es-UY"/>
        </w:rPr>
        <w:t>n</w:t>
      </w:r>
      <w:r w:rsidR="00B90364" w:rsidRPr="007978E5">
        <w:rPr>
          <w:rFonts w:ascii="Cambria" w:hAnsi="Cambria"/>
          <w:sz w:val="20"/>
          <w:szCs w:val="20"/>
          <w:lang w:val="es-UY"/>
        </w:rPr>
        <w:t xml:space="preserve"> </w:t>
      </w:r>
      <w:r w:rsidR="007978E5" w:rsidRPr="007978E5">
        <w:rPr>
          <w:rFonts w:ascii="Cambria" w:hAnsi="Cambria"/>
          <w:sz w:val="20"/>
          <w:szCs w:val="20"/>
          <w:lang w:val="es-UY"/>
        </w:rPr>
        <w:t>que la legislación electoral es imprecisa, permitiendo así su aplicación arbitrar</w:t>
      </w:r>
      <w:r>
        <w:rPr>
          <w:rFonts w:ascii="Cambria" w:hAnsi="Cambria"/>
          <w:sz w:val="20"/>
          <w:szCs w:val="20"/>
          <w:lang w:val="es-UY"/>
        </w:rPr>
        <w:t>ia, extensiva y contradictoria</w:t>
      </w:r>
      <w:r w:rsidR="007978E5" w:rsidRPr="007978E5">
        <w:rPr>
          <w:rFonts w:ascii="Cambria" w:hAnsi="Cambria"/>
          <w:sz w:val="20"/>
          <w:szCs w:val="20"/>
          <w:lang w:val="es-UY"/>
        </w:rPr>
        <w:t xml:space="preserve">. En ese sentido, </w:t>
      </w:r>
      <w:r w:rsidR="00EC0C5C">
        <w:rPr>
          <w:rFonts w:ascii="Cambria" w:hAnsi="Cambria"/>
          <w:sz w:val="20"/>
          <w:szCs w:val="20"/>
          <w:lang w:val="es-ES"/>
        </w:rPr>
        <w:t>los peticionarios</w:t>
      </w:r>
      <w:r w:rsidR="00EC0C5C" w:rsidRPr="007978E5">
        <w:rPr>
          <w:rFonts w:ascii="Cambria" w:hAnsi="Cambria"/>
          <w:sz w:val="20"/>
          <w:szCs w:val="20"/>
          <w:lang w:val="es-UY"/>
        </w:rPr>
        <w:t xml:space="preserve"> </w:t>
      </w:r>
      <w:r w:rsidR="007978E5" w:rsidRPr="007978E5">
        <w:rPr>
          <w:rFonts w:ascii="Cambria" w:hAnsi="Cambria"/>
          <w:sz w:val="20"/>
          <w:szCs w:val="20"/>
          <w:lang w:val="es-UY"/>
        </w:rPr>
        <w:t>dice</w:t>
      </w:r>
      <w:r w:rsidR="00EC0C5C">
        <w:rPr>
          <w:rFonts w:ascii="Cambria" w:hAnsi="Cambria"/>
          <w:sz w:val="20"/>
          <w:szCs w:val="20"/>
          <w:lang w:val="es-UY"/>
        </w:rPr>
        <w:t>n</w:t>
      </w:r>
      <w:r w:rsidR="007978E5" w:rsidRPr="007978E5">
        <w:rPr>
          <w:rFonts w:ascii="Cambria" w:hAnsi="Cambria"/>
          <w:sz w:val="20"/>
          <w:szCs w:val="20"/>
          <w:lang w:val="es-UY"/>
        </w:rPr>
        <w:t xml:space="preserve"> que incluso en caso de aceptar los argumentos del Estado, tendría que haberse iniciado un procedimiento de suspensión pues no se acredita la existencia de las causales para </w:t>
      </w:r>
      <w:r w:rsidR="00F64C7F">
        <w:rPr>
          <w:rFonts w:ascii="Cambria" w:hAnsi="Cambria"/>
          <w:sz w:val="20"/>
          <w:szCs w:val="20"/>
          <w:lang w:val="es-UY"/>
        </w:rPr>
        <w:t xml:space="preserve">la </w:t>
      </w:r>
      <w:r w:rsidR="007978E5" w:rsidRPr="007978E5">
        <w:rPr>
          <w:rFonts w:ascii="Cambria" w:hAnsi="Cambria"/>
          <w:sz w:val="20"/>
          <w:szCs w:val="20"/>
          <w:lang w:val="es-UY"/>
        </w:rPr>
        <w:t>cancelación</w:t>
      </w:r>
      <w:r w:rsidR="003E0568">
        <w:rPr>
          <w:rFonts w:ascii="Cambria" w:hAnsi="Cambria"/>
          <w:sz w:val="20"/>
          <w:szCs w:val="20"/>
          <w:lang w:val="es-UY"/>
        </w:rPr>
        <w:t xml:space="preserve"> que establece el artículo 74 de la Ley E</w:t>
      </w:r>
      <w:r w:rsidR="007978E5" w:rsidRPr="007978E5">
        <w:rPr>
          <w:rFonts w:ascii="Cambria" w:hAnsi="Cambria"/>
          <w:sz w:val="20"/>
          <w:szCs w:val="20"/>
          <w:lang w:val="es-UY"/>
        </w:rPr>
        <w:t>lectoral.</w:t>
      </w:r>
      <w:r w:rsidR="00F64C7F">
        <w:rPr>
          <w:rFonts w:ascii="Cambria" w:hAnsi="Cambria"/>
          <w:sz w:val="20"/>
          <w:szCs w:val="20"/>
          <w:lang w:val="es-UY"/>
        </w:rPr>
        <w:t xml:space="preserve"> </w:t>
      </w:r>
      <w:r w:rsidR="00A0587C">
        <w:rPr>
          <w:rFonts w:ascii="Cambria" w:hAnsi="Cambria"/>
          <w:sz w:val="20"/>
          <w:szCs w:val="20"/>
          <w:lang w:val="es-UY"/>
        </w:rPr>
        <w:t xml:space="preserve">Aducen </w:t>
      </w:r>
      <w:r w:rsidR="00EC0C5C">
        <w:rPr>
          <w:rFonts w:ascii="Cambria" w:hAnsi="Cambria"/>
          <w:sz w:val="20"/>
          <w:szCs w:val="20"/>
          <w:lang w:val="es-ES"/>
        </w:rPr>
        <w:t>los peticionarios</w:t>
      </w:r>
      <w:r w:rsidR="00F64C7F" w:rsidRPr="007978E5">
        <w:rPr>
          <w:rFonts w:ascii="Cambria" w:hAnsi="Cambria"/>
          <w:sz w:val="20"/>
          <w:szCs w:val="20"/>
          <w:lang w:val="es-UY"/>
        </w:rPr>
        <w:t xml:space="preserve"> que el CSE tenía conocimiento de la supuesta disolución del </w:t>
      </w:r>
      <w:r w:rsidR="00EC0C5C">
        <w:rPr>
          <w:rFonts w:ascii="Cambria" w:hAnsi="Cambria"/>
          <w:sz w:val="20"/>
          <w:szCs w:val="20"/>
          <w:lang w:val="es-UY"/>
        </w:rPr>
        <w:t>MRS</w:t>
      </w:r>
      <w:r w:rsidR="00F64C7F" w:rsidRPr="007978E5">
        <w:rPr>
          <w:rFonts w:ascii="Cambria" w:hAnsi="Cambria"/>
          <w:sz w:val="20"/>
          <w:szCs w:val="20"/>
          <w:lang w:val="es-UY"/>
        </w:rPr>
        <w:t xml:space="preserve"> desde febrero de 2007, pero decidió cancelarlo hasta un año después</w:t>
      </w:r>
      <w:r w:rsidR="00F64C7F">
        <w:rPr>
          <w:rFonts w:ascii="Cambria" w:hAnsi="Cambria"/>
          <w:sz w:val="20"/>
          <w:szCs w:val="20"/>
          <w:lang w:val="es-UY"/>
        </w:rPr>
        <w:t>, justo ante</w:t>
      </w:r>
      <w:r w:rsidR="00A0587C">
        <w:rPr>
          <w:rFonts w:ascii="Cambria" w:hAnsi="Cambria"/>
          <w:sz w:val="20"/>
          <w:szCs w:val="20"/>
          <w:lang w:val="es-UY"/>
        </w:rPr>
        <w:t>s</w:t>
      </w:r>
      <w:r w:rsidR="00F64C7F">
        <w:rPr>
          <w:rFonts w:ascii="Cambria" w:hAnsi="Cambria"/>
          <w:sz w:val="20"/>
          <w:szCs w:val="20"/>
          <w:lang w:val="es-UY"/>
        </w:rPr>
        <w:t xml:space="preserve"> de </w:t>
      </w:r>
      <w:r w:rsidR="00A0587C">
        <w:rPr>
          <w:rFonts w:ascii="Cambria" w:hAnsi="Cambria"/>
          <w:sz w:val="20"/>
          <w:szCs w:val="20"/>
          <w:lang w:val="es-UY"/>
        </w:rPr>
        <w:t>las elecciones de 2008</w:t>
      </w:r>
      <w:r w:rsidR="00F64C7F" w:rsidRPr="007978E5">
        <w:rPr>
          <w:rFonts w:ascii="Cambria" w:hAnsi="Cambria"/>
          <w:sz w:val="20"/>
          <w:szCs w:val="20"/>
          <w:lang w:val="es-UY"/>
        </w:rPr>
        <w:t>. Menciona</w:t>
      </w:r>
      <w:r w:rsidR="00EC0C5C">
        <w:rPr>
          <w:rFonts w:ascii="Cambria" w:hAnsi="Cambria"/>
          <w:sz w:val="20"/>
          <w:szCs w:val="20"/>
          <w:lang w:val="es-UY"/>
        </w:rPr>
        <w:t>n</w:t>
      </w:r>
      <w:r w:rsidR="00F64C7F" w:rsidRPr="007978E5">
        <w:rPr>
          <w:rFonts w:ascii="Cambria" w:hAnsi="Cambria"/>
          <w:sz w:val="20"/>
          <w:szCs w:val="20"/>
          <w:lang w:val="es-UY"/>
        </w:rPr>
        <w:t xml:space="preserve"> que nunca existió un proceso de disolución, sino uno de reorganización, </w:t>
      </w:r>
      <w:r w:rsidR="00F64C7F">
        <w:rPr>
          <w:rFonts w:ascii="Cambria" w:hAnsi="Cambria"/>
          <w:sz w:val="20"/>
          <w:szCs w:val="20"/>
          <w:lang w:val="es-UY"/>
        </w:rPr>
        <w:t>y que la cancelación de partido fue una medida arbitraria para silenciar a la oposición</w:t>
      </w:r>
      <w:r w:rsidR="00854242">
        <w:rPr>
          <w:rFonts w:ascii="Cambria" w:hAnsi="Cambria"/>
          <w:sz w:val="20"/>
          <w:szCs w:val="20"/>
          <w:lang w:val="es-UY"/>
        </w:rPr>
        <w:t>, lo cual provoca una obstaculización d</w:t>
      </w:r>
      <w:r w:rsidR="00F64C7F">
        <w:rPr>
          <w:rFonts w:ascii="Cambria" w:hAnsi="Cambria"/>
          <w:sz w:val="20"/>
          <w:szCs w:val="20"/>
          <w:lang w:val="es-UY"/>
        </w:rPr>
        <w:t>el desarrollo democrático.</w:t>
      </w:r>
      <w:r w:rsidR="007978E5" w:rsidRPr="007978E5">
        <w:rPr>
          <w:rFonts w:ascii="Cambria" w:hAnsi="Cambria"/>
          <w:sz w:val="20"/>
          <w:szCs w:val="20"/>
          <w:lang w:val="es-UY"/>
        </w:rPr>
        <w:t xml:space="preserve"> </w:t>
      </w:r>
    </w:p>
    <w:p w:rsidR="007978E5" w:rsidRPr="009B2A6D" w:rsidRDefault="007978E5" w:rsidP="00F64C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7978E5">
        <w:rPr>
          <w:rFonts w:ascii="Cambria" w:hAnsi="Cambria"/>
          <w:sz w:val="20"/>
          <w:szCs w:val="20"/>
          <w:lang w:val="es-UY"/>
        </w:rPr>
        <w:t>Afirma</w:t>
      </w:r>
      <w:r w:rsidR="00C6482A">
        <w:rPr>
          <w:rFonts w:ascii="Cambria" w:hAnsi="Cambria"/>
          <w:sz w:val="20"/>
          <w:szCs w:val="20"/>
          <w:lang w:val="es-UY"/>
        </w:rPr>
        <w:t>n</w:t>
      </w:r>
      <w:r w:rsidRPr="007978E5">
        <w:rPr>
          <w:rFonts w:ascii="Cambria" w:hAnsi="Cambria"/>
          <w:sz w:val="20"/>
          <w:szCs w:val="20"/>
          <w:lang w:val="es-UY"/>
        </w:rPr>
        <w:t xml:space="preserve"> que mientras no exista una legislación que garantice los derechos políticos y el restablecimiento de la democracia, los estándares internacionales deben ser la guía, y que en el caso en concreto tampoco </w:t>
      </w:r>
      <w:r w:rsidRPr="009B2A6D">
        <w:rPr>
          <w:rFonts w:ascii="Cambria" w:hAnsi="Cambria"/>
          <w:sz w:val="20"/>
          <w:szCs w:val="20"/>
          <w:lang w:val="es-UY"/>
        </w:rPr>
        <w:t xml:space="preserve">fueron seguidos.  </w:t>
      </w:r>
      <w:r w:rsidR="00746189" w:rsidRPr="009B2A6D">
        <w:rPr>
          <w:rFonts w:ascii="Cambria" w:hAnsi="Cambria"/>
          <w:sz w:val="20"/>
          <w:szCs w:val="20"/>
          <w:lang w:val="es-UY"/>
        </w:rPr>
        <w:t>Por otro lado, alega</w:t>
      </w:r>
      <w:r w:rsidR="00C6482A" w:rsidRPr="009B2A6D">
        <w:rPr>
          <w:rFonts w:ascii="Cambria" w:hAnsi="Cambria"/>
          <w:sz w:val="20"/>
          <w:szCs w:val="20"/>
          <w:lang w:val="es-UY"/>
        </w:rPr>
        <w:t>n</w:t>
      </w:r>
      <w:r w:rsidRPr="009B2A6D">
        <w:rPr>
          <w:rFonts w:ascii="Cambria" w:hAnsi="Cambria"/>
          <w:sz w:val="20"/>
          <w:szCs w:val="20"/>
          <w:lang w:val="es-UY"/>
        </w:rPr>
        <w:t xml:space="preserve"> que el CSE inició el proceso de oficio, teniendo ya una resolución definida la cual sería impedir </w:t>
      </w:r>
      <w:r w:rsidR="00746189" w:rsidRPr="009B2A6D">
        <w:rPr>
          <w:rFonts w:ascii="Cambria" w:hAnsi="Cambria"/>
          <w:sz w:val="20"/>
          <w:szCs w:val="20"/>
          <w:lang w:val="es-UY"/>
        </w:rPr>
        <w:t xml:space="preserve">la participación del MRS en las </w:t>
      </w:r>
      <w:r w:rsidRPr="009B2A6D">
        <w:rPr>
          <w:rFonts w:ascii="Cambria" w:hAnsi="Cambria"/>
          <w:sz w:val="20"/>
          <w:szCs w:val="20"/>
          <w:lang w:val="es-UY"/>
        </w:rPr>
        <w:t>e</w:t>
      </w:r>
      <w:r w:rsidR="00746189" w:rsidRPr="009B2A6D">
        <w:rPr>
          <w:rFonts w:ascii="Cambria" w:hAnsi="Cambria"/>
          <w:sz w:val="20"/>
          <w:szCs w:val="20"/>
          <w:lang w:val="es-UY"/>
        </w:rPr>
        <w:t>lecciones de 2008 y posteriores</w:t>
      </w:r>
      <w:r w:rsidRPr="009B2A6D">
        <w:rPr>
          <w:rFonts w:ascii="Cambria" w:hAnsi="Cambria"/>
          <w:sz w:val="20"/>
          <w:szCs w:val="20"/>
          <w:lang w:val="es-UY"/>
        </w:rPr>
        <w:t xml:space="preserve">. </w:t>
      </w:r>
    </w:p>
    <w:p w:rsidR="00A009A7" w:rsidRPr="009B2A6D" w:rsidRDefault="00A009A7" w:rsidP="00A009A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16"/>
          <w:szCs w:val="20"/>
          <w:lang w:val="es-UY"/>
        </w:rPr>
      </w:pPr>
      <w:r w:rsidRPr="009B2A6D">
        <w:rPr>
          <w:rFonts w:ascii="Cambria" w:hAnsi="Cambria"/>
          <w:sz w:val="20"/>
          <w:lang w:val="es-UY"/>
        </w:rPr>
        <w:t xml:space="preserve">Por otra parte, refieren a la existencia de un patrón sistemático de conculcación de los derechos políticos en Nicaragua con efectos irreversibles para el ejercicio de las libertades democráticas en el país. </w:t>
      </w:r>
      <w:r w:rsidR="00EA1A56" w:rsidRPr="009B2A6D">
        <w:rPr>
          <w:rFonts w:ascii="Cambria" w:hAnsi="Cambria"/>
          <w:sz w:val="20"/>
          <w:lang w:val="es-UY"/>
        </w:rPr>
        <w:t xml:space="preserve">Para </w:t>
      </w:r>
      <w:r w:rsidRPr="009B2A6D">
        <w:rPr>
          <w:rFonts w:ascii="Cambria" w:hAnsi="Cambria"/>
          <w:sz w:val="20"/>
          <w:lang w:val="es-UY"/>
        </w:rPr>
        <w:t xml:space="preserve">ejemplificar el patrón existente, informan </w:t>
      </w:r>
      <w:r w:rsidR="00EA1A56" w:rsidRPr="009B2A6D">
        <w:rPr>
          <w:rFonts w:ascii="Cambria" w:hAnsi="Cambria"/>
          <w:sz w:val="20"/>
          <w:lang w:val="es-UY"/>
        </w:rPr>
        <w:t>de</w:t>
      </w:r>
      <w:r w:rsidRPr="009B2A6D">
        <w:rPr>
          <w:rFonts w:ascii="Cambria" w:hAnsi="Cambria"/>
          <w:sz w:val="20"/>
          <w:lang w:val="es-UY"/>
        </w:rPr>
        <w:t xml:space="preserve"> la cancelación de la personería jurídica del Partido Unión Demócrata Cristiana (UDC) lo cual le impidió participar de los comicios electorales del 2012 a pesar que dicho partido confirmo en forma oportuna su intención de participar en el proceso electoral tras haber cumplido con los requisitos formales y el porcentaje requerido por ley.  Así tambié</w:t>
      </w:r>
      <w:r w:rsidR="00EA1A56" w:rsidRPr="009B2A6D">
        <w:rPr>
          <w:rFonts w:ascii="Cambria" w:hAnsi="Cambria"/>
          <w:sz w:val="20"/>
          <w:lang w:val="es-UY"/>
        </w:rPr>
        <w:t>n refieren a que en julio de 20</w:t>
      </w:r>
      <w:r w:rsidRPr="009B2A6D">
        <w:rPr>
          <w:rFonts w:ascii="Cambria" w:hAnsi="Cambria"/>
          <w:sz w:val="20"/>
          <w:lang w:val="es-UY"/>
        </w:rPr>
        <w:t>16 la Sala Constitucional de la Corte Suprema de Justicia despojó de representación legal del Partido Libertad Independiente (PLI) a Eduardo Montealegre, coordinador principal de la coalición opositora desde el 2011 otorgando dicha representación a Pedro Reyes</w:t>
      </w:r>
      <w:r w:rsidR="00EA1A56" w:rsidRPr="009B2A6D">
        <w:rPr>
          <w:rFonts w:ascii="Cambria" w:hAnsi="Cambria"/>
          <w:sz w:val="20"/>
          <w:lang w:val="es-UY"/>
        </w:rPr>
        <w:t xml:space="preserve">. Aducen que Pedro Reyes </w:t>
      </w:r>
      <w:r w:rsidRPr="009B2A6D">
        <w:rPr>
          <w:rFonts w:ascii="Cambria" w:hAnsi="Cambria"/>
          <w:sz w:val="20"/>
          <w:lang w:val="es-UY"/>
        </w:rPr>
        <w:t>convocó a una reunión a diputados de la oposición aglutinados en la bancada opositora de la Alianza PLI, quienes deci</w:t>
      </w:r>
      <w:r w:rsidR="00EA1A56" w:rsidRPr="009B2A6D">
        <w:rPr>
          <w:rFonts w:ascii="Cambria" w:hAnsi="Cambria"/>
          <w:sz w:val="20"/>
          <w:lang w:val="es-UY"/>
        </w:rPr>
        <w:t>dieron no atender la invitación</w:t>
      </w:r>
      <w:r w:rsidR="009B2A6D" w:rsidRPr="009B2A6D">
        <w:rPr>
          <w:rFonts w:ascii="Cambria" w:hAnsi="Cambria"/>
          <w:sz w:val="20"/>
          <w:lang w:val="es-UY"/>
        </w:rPr>
        <w:t xml:space="preserve"> por encontrase en desacuerdo con la decisión tomada por la Sala Constitucional. Debido a lo anterior, entre otras alegaciones, el 25 de julio de 2016 Pedro </w:t>
      </w:r>
      <w:r w:rsidRPr="009B2A6D">
        <w:rPr>
          <w:rFonts w:ascii="Cambria" w:hAnsi="Cambria"/>
          <w:sz w:val="20"/>
          <w:lang w:val="es-UY"/>
        </w:rPr>
        <w:t xml:space="preserve">Reyes solicitó al CSE la destitución por desacato </w:t>
      </w:r>
      <w:r w:rsidR="00EA1A56" w:rsidRPr="009B2A6D">
        <w:rPr>
          <w:rFonts w:ascii="Cambria" w:hAnsi="Cambria"/>
          <w:sz w:val="20"/>
          <w:lang w:val="es-UY"/>
        </w:rPr>
        <w:t>de las y los diputados</w:t>
      </w:r>
      <w:r w:rsidR="009B2A6D" w:rsidRPr="009B2A6D">
        <w:rPr>
          <w:rFonts w:ascii="Cambria" w:hAnsi="Cambria"/>
          <w:sz w:val="20"/>
          <w:lang w:val="es-UY"/>
        </w:rPr>
        <w:t xml:space="preserve"> entre los que se encontraban varios integrantes del MRS. Como resultado de esta petición el 28 de julio de 2016 el CSE resolvió</w:t>
      </w:r>
      <w:r w:rsidRPr="009B2A6D">
        <w:rPr>
          <w:rFonts w:ascii="Cambria" w:hAnsi="Cambria"/>
          <w:sz w:val="20"/>
          <w:lang w:val="es-UY"/>
        </w:rPr>
        <w:t xml:space="preserve"> la destitución masiva de </w:t>
      </w:r>
      <w:r w:rsidR="009B2A6D" w:rsidRPr="009B2A6D">
        <w:rPr>
          <w:rFonts w:ascii="Cambria" w:hAnsi="Cambria"/>
          <w:sz w:val="20"/>
          <w:lang w:val="es-UY"/>
        </w:rPr>
        <w:t>28 diputados y diputadas (</w:t>
      </w:r>
      <w:r w:rsidRPr="009B2A6D">
        <w:rPr>
          <w:rFonts w:ascii="Cambria" w:hAnsi="Cambria"/>
          <w:sz w:val="20"/>
          <w:lang w:val="es-UY"/>
        </w:rPr>
        <w:t>16 diputados propietarios y 12 suplentes</w:t>
      </w:r>
      <w:r w:rsidR="009B2A6D" w:rsidRPr="009B2A6D">
        <w:rPr>
          <w:rFonts w:ascii="Cambria" w:hAnsi="Cambria"/>
          <w:sz w:val="20"/>
          <w:lang w:val="es-UY"/>
        </w:rPr>
        <w:t>)</w:t>
      </w:r>
      <w:r w:rsidRPr="009B2A6D">
        <w:rPr>
          <w:rFonts w:ascii="Cambria" w:hAnsi="Cambria"/>
          <w:sz w:val="20"/>
          <w:lang w:val="es-UY"/>
        </w:rPr>
        <w:t xml:space="preserve"> pese a haber sido electos por voto popular. Indican que los diputados destituidos habían rechazado públicamente las reformas constitucionales que tuvieron lugar en el 2014 que habilita la reelección presidencial consecutiva y la destitución de diputados por cambiarse de opción política, entre otros aspectos.  </w:t>
      </w:r>
      <w:r w:rsidR="00C36ABC" w:rsidRPr="009B2A6D">
        <w:rPr>
          <w:rFonts w:asciiTheme="majorHAnsi" w:hAnsiTheme="majorHAnsi"/>
          <w:sz w:val="20"/>
          <w:szCs w:val="20"/>
          <w:lang w:val="es-AR"/>
        </w:rPr>
        <w:t>Informan que e</w:t>
      </w:r>
      <w:r w:rsidR="00C36ABC" w:rsidRPr="009B2A6D">
        <w:rPr>
          <w:rFonts w:asciiTheme="majorHAnsi" w:hAnsiTheme="majorHAnsi"/>
          <w:sz w:val="20"/>
          <w:szCs w:val="20"/>
          <w:lang w:val="es-UY"/>
        </w:rPr>
        <w:t xml:space="preserve">l 16 de agosto de 2016, los diputados y diputadas destituidos, presentaron ante el Tribunal de Apelaciones de Managua un recurso de amparo contra la resolución del CSE y la Asamblea Nacional que los destituyó, el cual se encuentra pendiente de resolución. Asimismo, </w:t>
      </w:r>
      <w:r w:rsidRPr="009B2A6D">
        <w:rPr>
          <w:rFonts w:ascii="Cambria" w:hAnsi="Cambria"/>
          <w:sz w:val="20"/>
          <w:lang w:val="es-UY"/>
        </w:rPr>
        <w:t xml:space="preserve">la CSJ canceló la participación de la Coalición Nacional </w:t>
      </w:r>
      <w:r w:rsidRPr="009B2A6D">
        <w:rPr>
          <w:rFonts w:asciiTheme="majorHAnsi" w:hAnsiTheme="majorHAnsi"/>
          <w:sz w:val="20"/>
          <w:szCs w:val="20"/>
          <w:lang w:val="es-UY"/>
        </w:rPr>
        <w:t>por la Democracia que lideraba el PLI de participar en las elecciones presidenciales y legislativas del 2016.</w:t>
      </w:r>
    </w:p>
    <w:p w:rsidR="00EB6029" w:rsidRPr="005C3928" w:rsidRDefault="00793A58" w:rsidP="00F64C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5C3928">
        <w:rPr>
          <w:rFonts w:ascii="Cambria" w:hAnsi="Cambria"/>
          <w:sz w:val="20"/>
          <w:szCs w:val="20"/>
          <w:lang w:val="es-UY"/>
        </w:rPr>
        <w:t>Alegan que desde que fue presentada la petición, el ejercicio de derechos políticos se ha ido deteriorando</w:t>
      </w:r>
      <w:r w:rsidR="00EE5CED" w:rsidRPr="005C3928">
        <w:rPr>
          <w:rFonts w:ascii="Cambria" w:hAnsi="Cambria"/>
          <w:sz w:val="20"/>
          <w:szCs w:val="20"/>
          <w:lang w:val="es-UY"/>
        </w:rPr>
        <w:t xml:space="preserve"> y se continua limitando la participación política de diversos colectivos e individuos co</w:t>
      </w:r>
      <w:r w:rsidR="00EB6029" w:rsidRPr="005C3928">
        <w:rPr>
          <w:rFonts w:ascii="Cambria" w:hAnsi="Cambria"/>
          <w:sz w:val="20"/>
          <w:szCs w:val="20"/>
          <w:lang w:val="es-UY"/>
        </w:rPr>
        <w:t>n</w:t>
      </w:r>
      <w:r w:rsidR="00EE5CED" w:rsidRPr="005C3928">
        <w:rPr>
          <w:rFonts w:ascii="Cambria" w:hAnsi="Cambria"/>
          <w:sz w:val="20"/>
          <w:szCs w:val="20"/>
          <w:lang w:val="es-UY"/>
        </w:rPr>
        <w:t xml:space="preserve"> posturas divergentes a las del partido de gobierno</w:t>
      </w:r>
      <w:r w:rsidRPr="005C3928">
        <w:rPr>
          <w:rFonts w:ascii="Cambria" w:hAnsi="Cambria"/>
          <w:sz w:val="20"/>
          <w:szCs w:val="20"/>
          <w:lang w:val="es-UY"/>
        </w:rPr>
        <w:t xml:space="preserve">. </w:t>
      </w:r>
      <w:r w:rsidR="00D770E4" w:rsidRPr="005C3928">
        <w:rPr>
          <w:rFonts w:ascii="Cambria" w:hAnsi="Cambria"/>
          <w:sz w:val="20"/>
          <w:szCs w:val="20"/>
          <w:lang w:val="es-UY"/>
        </w:rPr>
        <w:t>A</w:t>
      </w:r>
      <w:r w:rsidR="00C03278" w:rsidRPr="005C3928">
        <w:rPr>
          <w:rFonts w:ascii="Cambria" w:hAnsi="Cambria"/>
          <w:sz w:val="20"/>
          <w:szCs w:val="20"/>
          <w:lang w:val="es-UY"/>
        </w:rPr>
        <w:t>ducen</w:t>
      </w:r>
      <w:r w:rsidRPr="005C3928">
        <w:rPr>
          <w:rFonts w:ascii="Cambria" w:hAnsi="Cambria"/>
          <w:sz w:val="20"/>
          <w:szCs w:val="20"/>
          <w:lang w:val="es-UY"/>
        </w:rPr>
        <w:t xml:space="preserve"> que </w:t>
      </w:r>
      <w:r w:rsidR="00270A24" w:rsidRPr="005C3928">
        <w:rPr>
          <w:rFonts w:ascii="Cambria" w:hAnsi="Cambria"/>
          <w:sz w:val="20"/>
          <w:szCs w:val="20"/>
          <w:lang w:val="es-UY"/>
        </w:rPr>
        <w:t>diversas</w:t>
      </w:r>
      <w:r w:rsidRPr="005C3928">
        <w:rPr>
          <w:rFonts w:ascii="Cambria" w:hAnsi="Cambria"/>
          <w:sz w:val="20"/>
          <w:szCs w:val="20"/>
          <w:lang w:val="es-UY"/>
        </w:rPr>
        <w:t xml:space="preserve"> organizaciones nacionales e internacionales han coincidido con dicha opinión, después de observar los procesos electorales</w:t>
      </w:r>
      <w:r w:rsidR="00270A24" w:rsidRPr="005C3928">
        <w:rPr>
          <w:rFonts w:ascii="Cambria" w:hAnsi="Cambria"/>
          <w:sz w:val="20"/>
          <w:szCs w:val="20"/>
          <w:lang w:val="es-UY"/>
        </w:rPr>
        <w:t xml:space="preserve"> de 2008, 2011, 2012 y 2017</w:t>
      </w:r>
      <w:r w:rsidRPr="005C3928">
        <w:rPr>
          <w:rFonts w:ascii="Cambria" w:hAnsi="Cambria"/>
          <w:sz w:val="20"/>
          <w:szCs w:val="20"/>
          <w:lang w:val="es-UY"/>
        </w:rPr>
        <w:t>. Los peticionarios hacen referencia a un sitio de internet donde se recopil</w:t>
      </w:r>
      <w:r w:rsidR="00A01745" w:rsidRPr="005C3928">
        <w:rPr>
          <w:rFonts w:ascii="Cambria" w:hAnsi="Cambria"/>
          <w:sz w:val="20"/>
          <w:szCs w:val="20"/>
          <w:lang w:val="es-UY"/>
        </w:rPr>
        <w:t>ó</w:t>
      </w:r>
      <w:r w:rsidRPr="005C3928">
        <w:rPr>
          <w:rFonts w:ascii="Cambria" w:hAnsi="Cambria"/>
          <w:sz w:val="20"/>
          <w:szCs w:val="20"/>
          <w:lang w:val="es-UY"/>
        </w:rPr>
        <w:t xml:space="preserve"> evidencia d</w:t>
      </w:r>
      <w:r w:rsidR="00270A24" w:rsidRPr="005C3928">
        <w:rPr>
          <w:rFonts w:ascii="Cambria" w:hAnsi="Cambria"/>
          <w:sz w:val="20"/>
          <w:szCs w:val="20"/>
          <w:lang w:val="es-UY"/>
        </w:rPr>
        <w:t xml:space="preserve">el presunto fraude y hacen un breve resumen de </w:t>
      </w:r>
      <w:r w:rsidR="00D770E4" w:rsidRPr="005C3928">
        <w:rPr>
          <w:rFonts w:ascii="Cambria" w:hAnsi="Cambria"/>
          <w:sz w:val="20"/>
          <w:szCs w:val="20"/>
          <w:lang w:val="es-UY"/>
        </w:rPr>
        <w:t>las acciones</w:t>
      </w:r>
      <w:r w:rsidR="00270A24" w:rsidRPr="005C3928">
        <w:rPr>
          <w:rFonts w:ascii="Cambria" w:hAnsi="Cambria"/>
          <w:sz w:val="20"/>
          <w:szCs w:val="20"/>
          <w:lang w:val="es-UY"/>
        </w:rPr>
        <w:t xml:space="preserve"> que ha llevado a cabo el gobierno, </w:t>
      </w:r>
      <w:r w:rsidR="00D770E4" w:rsidRPr="005C3928">
        <w:rPr>
          <w:rFonts w:ascii="Cambria" w:hAnsi="Cambria"/>
          <w:sz w:val="20"/>
          <w:szCs w:val="20"/>
          <w:lang w:val="es-UY"/>
        </w:rPr>
        <w:t xml:space="preserve">en un contexto de represalias y persecución política, </w:t>
      </w:r>
      <w:r w:rsidR="00270A24" w:rsidRPr="005C3928">
        <w:rPr>
          <w:rFonts w:ascii="Cambria" w:hAnsi="Cambria"/>
          <w:sz w:val="20"/>
          <w:szCs w:val="20"/>
          <w:lang w:val="es-UY"/>
        </w:rPr>
        <w:t>perjudicando a los partidos de oposición.</w:t>
      </w:r>
      <w:r w:rsidR="00D770E4" w:rsidRPr="005C3928">
        <w:rPr>
          <w:rFonts w:ascii="Cambria" w:hAnsi="Cambria"/>
          <w:sz w:val="20"/>
          <w:szCs w:val="20"/>
          <w:lang w:val="es-UY"/>
        </w:rPr>
        <w:t xml:space="preserve"> Estas acciones varían, incluyendo trato </w:t>
      </w:r>
      <w:r w:rsidR="00D770E4" w:rsidRPr="005C3928">
        <w:rPr>
          <w:rFonts w:ascii="Cambria" w:hAnsi="Cambria"/>
          <w:sz w:val="20"/>
          <w:szCs w:val="20"/>
          <w:lang w:val="es-UY"/>
        </w:rPr>
        <w:lastRenderedPageBreak/>
        <w:t>diferenciado en beneficio de los partidos aliados al gobierno</w:t>
      </w:r>
      <w:r w:rsidR="001E77A4" w:rsidRPr="005C3928">
        <w:rPr>
          <w:rFonts w:ascii="Cambria" w:hAnsi="Cambria"/>
          <w:sz w:val="20"/>
          <w:szCs w:val="20"/>
          <w:lang w:val="es-UY"/>
        </w:rPr>
        <w:t>,</w:t>
      </w:r>
      <w:r w:rsidR="00D770E4" w:rsidRPr="005C3928">
        <w:rPr>
          <w:rFonts w:ascii="Cambria" w:hAnsi="Cambria"/>
          <w:sz w:val="20"/>
          <w:szCs w:val="20"/>
          <w:lang w:val="es-UY"/>
        </w:rPr>
        <w:t xml:space="preserve"> y acciones sin fundamento legal; aplicación de normativa inexistente en la legislación nacional; </w:t>
      </w:r>
      <w:r w:rsidR="001E77A4" w:rsidRPr="005C3928">
        <w:rPr>
          <w:rFonts w:ascii="Cambria" w:hAnsi="Cambria"/>
          <w:sz w:val="20"/>
          <w:szCs w:val="20"/>
          <w:lang w:val="es-UY"/>
        </w:rPr>
        <w:t xml:space="preserve">actos de violencia incluso en contra de los medios de comunicación; y en general irregularidades en los distintos procesos electorales. </w:t>
      </w:r>
      <w:r w:rsidR="00C34D35" w:rsidRPr="005C3928">
        <w:rPr>
          <w:rFonts w:ascii="Cambria" w:hAnsi="Cambria"/>
          <w:sz w:val="20"/>
          <w:szCs w:val="20"/>
          <w:lang w:val="es-UY"/>
        </w:rPr>
        <w:t xml:space="preserve">La Misión de Observación Electoral de la OEA y múltiples organizaciones nacionales coincidieron en la necesidad de una reforma electoral. Concretamente, la Misión de Observación Electoral de la OEA manifestó que a pesar de haber avances significativos a través de los años, aún existe espacio para el fortalecimiento del proceso electoral. </w:t>
      </w:r>
    </w:p>
    <w:p w:rsidR="00793A58" w:rsidRPr="005C3928" w:rsidRDefault="000552A2" w:rsidP="00F64C7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5C3928">
        <w:rPr>
          <w:rFonts w:ascii="Cambria" w:hAnsi="Cambria"/>
          <w:sz w:val="20"/>
          <w:szCs w:val="20"/>
          <w:lang w:val="es-UY"/>
        </w:rPr>
        <w:t>Así</w:t>
      </w:r>
      <w:r w:rsidR="00A009A7" w:rsidRPr="005C3928">
        <w:rPr>
          <w:rFonts w:ascii="Cambria" w:hAnsi="Cambria"/>
          <w:sz w:val="20"/>
          <w:szCs w:val="20"/>
          <w:lang w:val="es-UY"/>
        </w:rPr>
        <w:t xml:space="preserve"> </w:t>
      </w:r>
      <w:r w:rsidRPr="005C3928">
        <w:rPr>
          <w:rFonts w:ascii="Cambria" w:hAnsi="Cambria"/>
          <w:sz w:val="20"/>
          <w:szCs w:val="20"/>
          <w:lang w:val="es-UY"/>
        </w:rPr>
        <w:t>también</w:t>
      </w:r>
      <w:r w:rsidR="00DE0082" w:rsidRPr="005C3928">
        <w:rPr>
          <w:rFonts w:ascii="Cambria" w:hAnsi="Cambria"/>
          <w:sz w:val="20"/>
          <w:szCs w:val="20"/>
          <w:lang w:val="es-UY"/>
        </w:rPr>
        <w:t>,</w:t>
      </w:r>
      <w:r w:rsidR="00EB6029" w:rsidRPr="005C3928">
        <w:rPr>
          <w:rFonts w:ascii="Cambria" w:hAnsi="Cambria"/>
          <w:sz w:val="20"/>
          <w:szCs w:val="20"/>
          <w:lang w:val="es-UY"/>
        </w:rPr>
        <w:t xml:space="preserve"> refieren</w:t>
      </w:r>
      <w:r w:rsidR="00B440E0" w:rsidRPr="005C3928">
        <w:rPr>
          <w:rFonts w:ascii="Cambria" w:hAnsi="Cambria"/>
          <w:sz w:val="20"/>
          <w:szCs w:val="20"/>
          <w:lang w:val="es-UY"/>
        </w:rPr>
        <w:t xml:space="preserve"> a</w:t>
      </w:r>
      <w:r w:rsidR="00EB6029" w:rsidRPr="005C3928">
        <w:rPr>
          <w:rFonts w:ascii="Cambria" w:hAnsi="Cambria"/>
          <w:sz w:val="20"/>
          <w:szCs w:val="20"/>
          <w:lang w:val="es-UY"/>
        </w:rPr>
        <w:t xml:space="preserve"> </w:t>
      </w:r>
      <w:r w:rsidR="00A009A7" w:rsidRPr="005C3928">
        <w:rPr>
          <w:rFonts w:ascii="Cambria" w:hAnsi="Cambria"/>
          <w:sz w:val="20"/>
          <w:szCs w:val="20"/>
          <w:lang w:val="es-UY"/>
        </w:rPr>
        <w:t xml:space="preserve">incidentes de violencia que </w:t>
      </w:r>
      <w:r w:rsidR="00C03278" w:rsidRPr="005C3928">
        <w:rPr>
          <w:rFonts w:ascii="Cambria" w:hAnsi="Cambria"/>
          <w:sz w:val="20"/>
          <w:szCs w:val="20"/>
          <w:lang w:val="es-UY"/>
        </w:rPr>
        <w:t>va</w:t>
      </w:r>
      <w:r w:rsidR="00A009A7" w:rsidRPr="005C3928">
        <w:rPr>
          <w:rFonts w:ascii="Cambria" w:hAnsi="Cambria"/>
          <w:sz w:val="20"/>
          <w:szCs w:val="20"/>
          <w:lang w:val="es-UY"/>
        </w:rPr>
        <w:t>n desde intimidaciones y amenazas hasta agresiones físicas que resultaron en personas muertas y heridas reportados durante el proceso electoral del 2016</w:t>
      </w:r>
      <w:r w:rsidR="00A009A7" w:rsidRPr="005C3928">
        <w:rPr>
          <w:rStyle w:val="FootnoteReference"/>
          <w:rFonts w:ascii="Cambria" w:hAnsi="Cambria"/>
          <w:sz w:val="20"/>
          <w:szCs w:val="20"/>
          <w:lang w:val="es-UY"/>
        </w:rPr>
        <w:footnoteReference w:id="6"/>
      </w:r>
      <w:r w:rsidR="00A009A7" w:rsidRPr="005C3928">
        <w:rPr>
          <w:rFonts w:ascii="Cambria" w:hAnsi="Cambria"/>
          <w:sz w:val="20"/>
          <w:szCs w:val="20"/>
          <w:lang w:val="es-UY"/>
        </w:rPr>
        <w:t>.</w:t>
      </w:r>
      <w:r w:rsidR="00EB6029" w:rsidRPr="005C3928">
        <w:rPr>
          <w:rFonts w:ascii="Cambria" w:hAnsi="Cambria"/>
          <w:sz w:val="20"/>
          <w:szCs w:val="20"/>
          <w:lang w:val="es-UY"/>
        </w:rPr>
        <w:t xml:space="preserve"> </w:t>
      </w:r>
      <w:r w:rsidR="00B61316" w:rsidRPr="005C3928">
        <w:rPr>
          <w:rFonts w:ascii="Cambria" w:hAnsi="Cambria"/>
          <w:sz w:val="20"/>
          <w:szCs w:val="20"/>
          <w:lang w:val="es-UY"/>
        </w:rPr>
        <w:t xml:space="preserve">Sumado a lo anterior, informan sobre </w:t>
      </w:r>
      <w:r w:rsidR="00DE0082" w:rsidRPr="005C3928">
        <w:rPr>
          <w:rFonts w:ascii="Cambria" w:hAnsi="Cambria"/>
          <w:sz w:val="20"/>
          <w:szCs w:val="20"/>
          <w:lang w:val="es-UY"/>
        </w:rPr>
        <w:t>acciones</w:t>
      </w:r>
      <w:r w:rsidR="00B440E0" w:rsidRPr="005C3928">
        <w:rPr>
          <w:rFonts w:ascii="Cambria" w:hAnsi="Cambria"/>
          <w:sz w:val="20"/>
          <w:szCs w:val="20"/>
          <w:lang w:val="es-UY"/>
        </w:rPr>
        <w:t xml:space="preserve"> de intimidación  a medios de comunicación</w:t>
      </w:r>
      <w:r w:rsidR="00B440E0" w:rsidRPr="005C3928">
        <w:rPr>
          <w:rStyle w:val="FootnoteReference"/>
          <w:rFonts w:ascii="Cambria" w:hAnsi="Cambria"/>
          <w:sz w:val="20"/>
          <w:szCs w:val="20"/>
          <w:lang w:val="es-UY"/>
        </w:rPr>
        <w:footnoteReference w:id="7"/>
      </w:r>
      <w:r w:rsidR="00DE0082" w:rsidRPr="005C3928">
        <w:rPr>
          <w:rFonts w:ascii="Cambria" w:hAnsi="Cambria"/>
          <w:sz w:val="20"/>
          <w:szCs w:val="20"/>
          <w:lang w:val="es-UY"/>
        </w:rPr>
        <w:t xml:space="preserve"> </w:t>
      </w:r>
      <w:r w:rsidR="00C03278" w:rsidRPr="005C3928">
        <w:rPr>
          <w:rFonts w:ascii="Cambria" w:hAnsi="Cambria"/>
          <w:sz w:val="20"/>
          <w:szCs w:val="20"/>
          <w:lang w:val="es-UY"/>
        </w:rPr>
        <w:t xml:space="preserve"> Denuncian s</w:t>
      </w:r>
      <w:r w:rsidR="00DE0082" w:rsidRPr="005C3928">
        <w:rPr>
          <w:rFonts w:ascii="Cambria" w:hAnsi="Cambria"/>
          <w:sz w:val="20"/>
          <w:szCs w:val="20"/>
          <w:lang w:val="es-UY"/>
        </w:rPr>
        <w:t xml:space="preserve">imilares situaciones de violencia </w:t>
      </w:r>
      <w:r w:rsidR="002D4369" w:rsidRPr="005C3928">
        <w:rPr>
          <w:rFonts w:ascii="Cambria" w:hAnsi="Cambria"/>
          <w:sz w:val="20"/>
          <w:szCs w:val="20"/>
          <w:lang w:val="es-UY"/>
        </w:rPr>
        <w:t xml:space="preserve">en el contexto de las elecciones municipales </w:t>
      </w:r>
      <w:r w:rsidR="00DE0082" w:rsidRPr="005C3928">
        <w:rPr>
          <w:rFonts w:ascii="Cambria" w:hAnsi="Cambria"/>
          <w:sz w:val="20"/>
          <w:szCs w:val="20"/>
          <w:lang w:val="es-UY"/>
        </w:rPr>
        <w:t>del 2017</w:t>
      </w:r>
      <w:r w:rsidR="00793791" w:rsidRPr="005C3928">
        <w:rPr>
          <w:rStyle w:val="FootnoteReference"/>
          <w:rFonts w:ascii="Cambria" w:hAnsi="Cambria"/>
          <w:sz w:val="20"/>
          <w:szCs w:val="20"/>
          <w:lang w:val="es-UY"/>
        </w:rPr>
        <w:footnoteReference w:id="8"/>
      </w:r>
      <w:r w:rsidR="00793791" w:rsidRPr="005C3928">
        <w:rPr>
          <w:rFonts w:ascii="Cambria" w:hAnsi="Cambria"/>
          <w:sz w:val="20"/>
          <w:szCs w:val="20"/>
          <w:lang w:val="es-UY"/>
        </w:rPr>
        <w:t>.</w:t>
      </w:r>
    </w:p>
    <w:p w:rsidR="005B0041" w:rsidRPr="005C3928" w:rsidRDefault="007978E5" w:rsidP="007955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5C3928">
        <w:rPr>
          <w:rFonts w:ascii="Cambria" w:hAnsi="Cambria"/>
          <w:sz w:val="20"/>
          <w:szCs w:val="20"/>
          <w:lang w:val="es-UY"/>
        </w:rPr>
        <w:t xml:space="preserve">Por último </w:t>
      </w:r>
      <w:r w:rsidR="00AB61AB" w:rsidRPr="005C3928">
        <w:rPr>
          <w:rFonts w:ascii="Cambria" w:hAnsi="Cambria"/>
          <w:sz w:val="20"/>
          <w:szCs w:val="20"/>
          <w:lang w:val="es-ES"/>
        </w:rPr>
        <w:t>los peticionarios</w:t>
      </w:r>
      <w:r w:rsidR="00AB61AB" w:rsidRPr="005C3928">
        <w:rPr>
          <w:rFonts w:ascii="Cambria" w:hAnsi="Cambria"/>
          <w:sz w:val="20"/>
          <w:szCs w:val="20"/>
          <w:lang w:val="es-UY"/>
        </w:rPr>
        <w:t xml:space="preserve"> </w:t>
      </w:r>
      <w:r w:rsidRPr="005C3928">
        <w:rPr>
          <w:rFonts w:ascii="Cambria" w:hAnsi="Cambria"/>
          <w:sz w:val="20"/>
          <w:szCs w:val="20"/>
          <w:lang w:val="es-UY"/>
        </w:rPr>
        <w:t>alega</w:t>
      </w:r>
      <w:r w:rsidR="00AB61AB" w:rsidRPr="005C3928">
        <w:rPr>
          <w:rFonts w:ascii="Cambria" w:hAnsi="Cambria"/>
          <w:sz w:val="20"/>
          <w:szCs w:val="20"/>
          <w:lang w:val="es-UY"/>
        </w:rPr>
        <w:t>n</w:t>
      </w:r>
      <w:r w:rsidRPr="005C3928">
        <w:rPr>
          <w:rFonts w:ascii="Cambria" w:hAnsi="Cambria"/>
          <w:sz w:val="20"/>
          <w:szCs w:val="20"/>
          <w:lang w:val="es-UY"/>
        </w:rPr>
        <w:t xml:space="preserve"> que a pesar de que, de acuerdo con el Estado, existe la posibilidad de volver a constituir el MRS</w:t>
      </w:r>
      <w:r w:rsidR="007A30C5" w:rsidRPr="005C3928">
        <w:rPr>
          <w:rFonts w:ascii="Cambria" w:hAnsi="Cambria"/>
          <w:sz w:val="20"/>
          <w:szCs w:val="20"/>
          <w:lang w:val="es-UY"/>
        </w:rPr>
        <w:t xml:space="preserve"> debido a que </w:t>
      </w:r>
      <w:r w:rsidR="006D18B5" w:rsidRPr="005C3928">
        <w:rPr>
          <w:rFonts w:ascii="Cambria" w:hAnsi="Cambria"/>
          <w:sz w:val="20"/>
          <w:szCs w:val="20"/>
          <w:lang w:val="es-UY"/>
        </w:rPr>
        <w:t xml:space="preserve">ya </w:t>
      </w:r>
      <w:r w:rsidR="007A30C5" w:rsidRPr="005C3928">
        <w:rPr>
          <w:rFonts w:ascii="Cambria" w:hAnsi="Cambria"/>
          <w:sz w:val="20"/>
          <w:szCs w:val="20"/>
          <w:lang w:val="es-UY"/>
        </w:rPr>
        <w:t xml:space="preserve">se había cumplido el plazo mínimo que impedía que </w:t>
      </w:r>
      <w:r w:rsidR="006D18B5" w:rsidRPr="005C3928">
        <w:rPr>
          <w:rFonts w:ascii="Cambria" w:hAnsi="Cambria"/>
          <w:sz w:val="20"/>
          <w:szCs w:val="20"/>
          <w:lang w:val="es-UY"/>
        </w:rPr>
        <w:t>este se</w:t>
      </w:r>
      <w:r w:rsidR="007A30C5" w:rsidRPr="005C3928">
        <w:rPr>
          <w:rFonts w:ascii="Cambria" w:hAnsi="Cambria"/>
          <w:sz w:val="20"/>
          <w:szCs w:val="20"/>
          <w:lang w:val="es-UY"/>
        </w:rPr>
        <w:t xml:space="preserve"> reconstituyera</w:t>
      </w:r>
      <w:r w:rsidRPr="005C3928">
        <w:rPr>
          <w:rFonts w:ascii="Cambria" w:hAnsi="Cambria"/>
          <w:sz w:val="20"/>
          <w:szCs w:val="20"/>
          <w:lang w:val="es-UY"/>
        </w:rPr>
        <w:t xml:space="preserve">, esto no representa una reparación por los daños </w:t>
      </w:r>
      <w:r w:rsidR="00C34D35" w:rsidRPr="005C3928">
        <w:rPr>
          <w:rFonts w:ascii="Cambria" w:hAnsi="Cambria"/>
          <w:sz w:val="20"/>
          <w:szCs w:val="20"/>
          <w:lang w:val="es-UY"/>
        </w:rPr>
        <w:t xml:space="preserve">provocados </w:t>
      </w:r>
      <w:r w:rsidRPr="005C3928">
        <w:rPr>
          <w:rFonts w:ascii="Cambria" w:hAnsi="Cambria"/>
          <w:sz w:val="20"/>
          <w:szCs w:val="20"/>
          <w:lang w:val="es-UY"/>
        </w:rPr>
        <w:t>y</w:t>
      </w:r>
      <w:r w:rsidR="006D18B5" w:rsidRPr="005C3928">
        <w:rPr>
          <w:rFonts w:ascii="Cambria" w:hAnsi="Cambria"/>
          <w:sz w:val="20"/>
          <w:szCs w:val="20"/>
          <w:lang w:val="es-UY"/>
        </w:rPr>
        <w:t xml:space="preserve"> las</w:t>
      </w:r>
      <w:r w:rsidRPr="005C3928">
        <w:rPr>
          <w:rFonts w:ascii="Cambria" w:hAnsi="Cambria"/>
          <w:sz w:val="20"/>
          <w:szCs w:val="20"/>
          <w:lang w:val="es-UY"/>
        </w:rPr>
        <w:t xml:space="preserve"> violaciones a derechos humanos, ya que la reparación debería ser un acto que el Estado </w:t>
      </w:r>
      <w:r w:rsidR="00CE64DC" w:rsidRPr="005C3928">
        <w:rPr>
          <w:rFonts w:ascii="Cambria" w:hAnsi="Cambria"/>
          <w:sz w:val="20"/>
          <w:szCs w:val="20"/>
          <w:lang w:val="es-UY"/>
        </w:rPr>
        <w:t>tendría que</w:t>
      </w:r>
      <w:r w:rsidRPr="005C3928">
        <w:rPr>
          <w:rFonts w:ascii="Cambria" w:hAnsi="Cambria"/>
          <w:sz w:val="20"/>
          <w:szCs w:val="20"/>
          <w:lang w:val="es-UY"/>
        </w:rPr>
        <w:t xml:space="preserve"> realizar en cumplimiento a sus obligaciones internacionales</w:t>
      </w:r>
      <w:r w:rsidR="00C34D35" w:rsidRPr="005C3928">
        <w:rPr>
          <w:rFonts w:ascii="Cambria" w:hAnsi="Cambria"/>
          <w:sz w:val="20"/>
          <w:szCs w:val="20"/>
          <w:lang w:val="es-UY"/>
        </w:rPr>
        <w:t xml:space="preserve"> y no algo que se actualiza con el paso del tiempo</w:t>
      </w:r>
      <w:r w:rsidRPr="005C3928">
        <w:rPr>
          <w:rFonts w:ascii="Cambria" w:hAnsi="Cambria"/>
          <w:sz w:val="20"/>
          <w:szCs w:val="20"/>
          <w:lang w:val="es-UY"/>
        </w:rPr>
        <w:t>. Aunado a esto, alega</w:t>
      </w:r>
      <w:r w:rsidR="00AB61AB" w:rsidRPr="005C3928">
        <w:rPr>
          <w:rFonts w:ascii="Cambria" w:hAnsi="Cambria"/>
          <w:sz w:val="20"/>
          <w:szCs w:val="20"/>
          <w:lang w:val="es-UY"/>
        </w:rPr>
        <w:t>n</w:t>
      </w:r>
      <w:r w:rsidRPr="005C3928">
        <w:rPr>
          <w:rFonts w:ascii="Cambria" w:hAnsi="Cambria"/>
          <w:sz w:val="20"/>
          <w:szCs w:val="20"/>
          <w:lang w:val="es-UY"/>
        </w:rPr>
        <w:t xml:space="preserve"> que debido al estado de deterioro institucional que hay en Nicaragua, considera improbable que el CSE otorgue personalidad jurídica al partido aún y cuando se cu</w:t>
      </w:r>
      <w:r w:rsidR="000B7E0F" w:rsidRPr="005C3928">
        <w:rPr>
          <w:rFonts w:ascii="Cambria" w:hAnsi="Cambria"/>
          <w:sz w:val="20"/>
          <w:szCs w:val="20"/>
          <w:lang w:val="es-UY"/>
        </w:rPr>
        <w:t>mplan con los requisitos de ley</w:t>
      </w:r>
      <w:r w:rsidRPr="005C3928">
        <w:rPr>
          <w:rFonts w:ascii="Cambria" w:hAnsi="Cambria"/>
          <w:sz w:val="20"/>
          <w:szCs w:val="20"/>
          <w:lang w:val="es-UY"/>
        </w:rPr>
        <w:t xml:space="preserve">. </w:t>
      </w:r>
      <w:r w:rsidR="0019721C" w:rsidRPr="005C3928">
        <w:rPr>
          <w:rFonts w:ascii="Cambria" w:hAnsi="Cambria"/>
          <w:sz w:val="20"/>
          <w:szCs w:val="20"/>
          <w:lang w:val="es-UY"/>
        </w:rPr>
        <w:t xml:space="preserve">Además, </w:t>
      </w:r>
      <w:r w:rsidR="00AB61AB" w:rsidRPr="005C3928">
        <w:rPr>
          <w:rFonts w:ascii="Cambria" w:hAnsi="Cambria"/>
          <w:sz w:val="20"/>
          <w:szCs w:val="20"/>
          <w:lang w:val="es-ES"/>
        </w:rPr>
        <w:t>los peticionarios</w:t>
      </w:r>
      <w:r w:rsidR="00AB61AB" w:rsidRPr="005C3928">
        <w:rPr>
          <w:rFonts w:ascii="Cambria" w:hAnsi="Cambria"/>
          <w:sz w:val="20"/>
          <w:szCs w:val="20"/>
          <w:lang w:val="es-UY"/>
        </w:rPr>
        <w:t xml:space="preserve"> </w:t>
      </w:r>
      <w:r w:rsidR="0019721C" w:rsidRPr="005C3928">
        <w:rPr>
          <w:rFonts w:ascii="Cambria" w:hAnsi="Cambria"/>
          <w:sz w:val="20"/>
          <w:szCs w:val="20"/>
          <w:lang w:val="es-UY"/>
        </w:rPr>
        <w:t>menciona</w:t>
      </w:r>
      <w:r w:rsidR="00AB61AB" w:rsidRPr="005C3928">
        <w:rPr>
          <w:rFonts w:ascii="Cambria" w:hAnsi="Cambria"/>
          <w:sz w:val="20"/>
          <w:szCs w:val="20"/>
          <w:lang w:val="es-UY"/>
        </w:rPr>
        <w:t>n</w:t>
      </w:r>
      <w:r w:rsidR="0019721C" w:rsidRPr="005C3928">
        <w:rPr>
          <w:rFonts w:ascii="Cambria" w:hAnsi="Cambria"/>
          <w:sz w:val="20"/>
          <w:szCs w:val="20"/>
          <w:lang w:val="es-UY"/>
        </w:rPr>
        <w:t xml:space="preserve"> que el partido, aún y después de su cancelación, sigue rigiéndose por sus estatutos y reglamentos. En 2012 se eligieron nuevas juntas directivas e incluso se cuenta con 5 diputados </w:t>
      </w:r>
      <w:r w:rsidR="00CE64DC" w:rsidRPr="005C3928">
        <w:rPr>
          <w:rFonts w:ascii="Cambria" w:hAnsi="Cambria"/>
          <w:sz w:val="20"/>
          <w:szCs w:val="20"/>
          <w:lang w:val="es-UY"/>
        </w:rPr>
        <w:t xml:space="preserve">en bancada </w:t>
      </w:r>
      <w:r w:rsidR="0019721C" w:rsidRPr="005C3928">
        <w:rPr>
          <w:rFonts w:ascii="Cambria" w:hAnsi="Cambria"/>
          <w:sz w:val="20"/>
          <w:szCs w:val="20"/>
          <w:lang w:val="es-UY"/>
        </w:rPr>
        <w:t>gracias a la alianza de hecho con el PLI.</w:t>
      </w:r>
      <w:r w:rsidR="00CE64DC" w:rsidRPr="005C3928">
        <w:rPr>
          <w:rFonts w:ascii="Cambria" w:hAnsi="Cambria"/>
          <w:sz w:val="20"/>
          <w:szCs w:val="20"/>
          <w:lang w:val="es-UY"/>
        </w:rPr>
        <w:t xml:space="preserve"> En relación a</w:t>
      </w:r>
      <w:r w:rsidR="00247769" w:rsidRPr="005C3928">
        <w:rPr>
          <w:rFonts w:ascii="Cambria" w:hAnsi="Cambria"/>
          <w:sz w:val="20"/>
          <w:szCs w:val="20"/>
          <w:lang w:val="es-UY"/>
        </w:rPr>
        <w:t xml:space="preserve"> </w:t>
      </w:r>
      <w:r w:rsidR="00CE64DC" w:rsidRPr="005C3928">
        <w:rPr>
          <w:rFonts w:ascii="Cambria" w:hAnsi="Cambria"/>
          <w:sz w:val="20"/>
          <w:szCs w:val="20"/>
          <w:lang w:val="es-UY"/>
        </w:rPr>
        <w:t>l</w:t>
      </w:r>
      <w:r w:rsidR="00247769" w:rsidRPr="005C3928">
        <w:rPr>
          <w:rFonts w:ascii="Cambria" w:hAnsi="Cambria"/>
          <w:sz w:val="20"/>
          <w:szCs w:val="20"/>
          <w:lang w:val="es-UY"/>
        </w:rPr>
        <w:t>os</w:t>
      </w:r>
      <w:r w:rsidR="00CE64DC" w:rsidRPr="005C3928">
        <w:rPr>
          <w:rFonts w:ascii="Cambria" w:hAnsi="Cambria"/>
          <w:sz w:val="20"/>
          <w:szCs w:val="20"/>
          <w:lang w:val="es-UY"/>
        </w:rPr>
        <w:t xml:space="preserve"> cuestionamiento</w:t>
      </w:r>
      <w:r w:rsidR="00247769" w:rsidRPr="005C3928">
        <w:rPr>
          <w:rFonts w:ascii="Cambria" w:hAnsi="Cambria"/>
          <w:sz w:val="20"/>
          <w:szCs w:val="20"/>
          <w:lang w:val="es-UY"/>
        </w:rPr>
        <w:t>s</w:t>
      </w:r>
      <w:r w:rsidR="00CE64DC" w:rsidRPr="005C3928">
        <w:rPr>
          <w:rFonts w:ascii="Cambria" w:hAnsi="Cambria"/>
          <w:sz w:val="20"/>
          <w:szCs w:val="20"/>
          <w:lang w:val="es-UY"/>
        </w:rPr>
        <w:t xml:space="preserve"> del </w:t>
      </w:r>
      <w:r w:rsidR="00C03278" w:rsidRPr="005C3928">
        <w:rPr>
          <w:rFonts w:ascii="Cambria" w:hAnsi="Cambria"/>
          <w:sz w:val="20"/>
          <w:szCs w:val="20"/>
          <w:lang w:val="es-UY"/>
        </w:rPr>
        <w:t>E</w:t>
      </w:r>
      <w:r w:rsidR="00CE64DC" w:rsidRPr="005C3928">
        <w:rPr>
          <w:rFonts w:ascii="Cambria" w:hAnsi="Cambria"/>
          <w:sz w:val="20"/>
          <w:szCs w:val="20"/>
          <w:lang w:val="es-UY"/>
        </w:rPr>
        <w:t xml:space="preserve">stado en cuanto al profesionalismo y actuar del </w:t>
      </w:r>
      <w:r w:rsidR="00AB61AB" w:rsidRPr="005C3928">
        <w:rPr>
          <w:rFonts w:ascii="Cambria" w:hAnsi="Cambria"/>
          <w:sz w:val="20"/>
          <w:szCs w:val="20"/>
          <w:lang w:val="es-UY"/>
        </w:rPr>
        <w:t>CENIDH</w:t>
      </w:r>
      <w:r w:rsidR="00CE64DC" w:rsidRPr="005C3928">
        <w:rPr>
          <w:rFonts w:ascii="Cambria" w:hAnsi="Cambria"/>
          <w:sz w:val="20"/>
          <w:szCs w:val="20"/>
          <w:lang w:val="es-UY"/>
        </w:rPr>
        <w:t xml:space="preserve">, </w:t>
      </w:r>
      <w:r w:rsidR="00247769" w:rsidRPr="005C3928">
        <w:rPr>
          <w:rFonts w:ascii="Cambria" w:hAnsi="Cambria"/>
          <w:sz w:val="20"/>
          <w:szCs w:val="20"/>
          <w:lang w:val="es-UY"/>
        </w:rPr>
        <w:t xml:space="preserve">este manifiesta que son parte de una campaña sistemática de descalificación. Es por esto que en noviembre de 2008 la CIDH otorgó medidas cautelares a favor de Vilma Núñez de </w:t>
      </w:r>
      <w:proofErr w:type="spellStart"/>
      <w:r w:rsidR="00247769" w:rsidRPr="005C3928">
        <w:rPr>
          <w:rFonts w:ascii="Cambria" w:hAnsi="Cambria"/>
          <w:sz w:val="20"/>
          <w:szCs w:val="20"/>
          <w:lang w:val="es-UY"/>
        </w:rPr>
        <w:t>Escorcia</w:t>
      </w:r>
      <w:proofErr w:type="spellEnd"/>
      <w:r w:rsidR="00247769" w:rsidRPr="005C3928">
        <w:rPr>
          <w:rFonts w:ascii="Cambria" w:hAnsi="Cambria"/>
          <w:sz w:val="20"/>
          <w:szCs w:val="20"/>
          <w:lang w:val="es-UY"/>
        </w:rPr>
        <w:t>, Presidenta del CENIDH y a los miembros de la organización. Sin embargo manifiesta</w:t>
      </w:r>
      <w:r w:rsidR="00953EC0" w:rsidRPr="005C3928">
        <w:rPr>
          <w:rFonts w:ascii="Cambria" w:hAnsi="Cambria"/>
          <w:sz w:val="20"/>
          <w:szCs w:val="20"/>
          <w:lang w:val="es-UY"/>
        </w:rPr>
        <w:t>n</w:t>
      </w:r>
      <w:r w:rsidR="00247769" w:rsidRPr="005C3928">
        <w:rPr>
          <w:rFonts w:ascii="Cambria" w:hAnsi="Cambria"/>
          <w:sz w:val="20"/>
          <w:szCs w:val="20"/>
          <w:lang w:val="es-UY"/>
        </w:rPr>
        <w:t xml:space="preserve"> que a pesar de que la CIDH ha requerido el cumplimiento de las medidas, éstas no han sido </w:t>
      </w:r>
      <w:r w:rsidR="00953EC0" w:rsidRPr="005C3928">
        <w:rPr>
          <w:rFonts w:ascii="Cambria" w:hAnsi="Cambria"/>
          <w:sz w:val="20"/>
          <w:szCs w:val="20"/>
          <w:lang w:val="es-UY"/>
        </w:rPr>
        <w:t>concretadas</w:t>
      </w:r>
      <w:r w:rsidR="00247769" w:rsidRPr="005C3928">
        <w:rPr>
          <w:rFonts w:ascii="Cambria" w:hAnsi="Cambria"/>
          <w:strike/>
          <w:sz w:val="20"/>
          <w:szCs w:val="20"/>
          <w:lang w:val="es-UY"/>
        </w:rPr>
        <w:t>.</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5D5BE2">
        <w:rPr>
          <w:rFonts w:ascii="Cambria" w:hAnsi="Cambria"/>
          <w:sz w:val="20"/>
          <w:szCs w:val="20"/>
          <w:lang w:val="es-UY"/>
        </w:rPr>
        <w:t>El Estado</w:t>
      </w:r>
      <w:r w:rsidRPr="00BD63BD">
        <w:rPr>
          <w:rFonts w:ascii="Cambria" w:hAnsi="Cambria"/>
          <w:sz w:val="20"/>
          <w:szCs w:val="20"/>
          <w:lang w:val="es-UY"/>
        </w:rPr>
        <w:t xml:space="preserve"> alega que se respetó el debido proceso ya que tanto la ley electoral como la Constitución facultan al CSE de llevar a cabo las acciones que realizó en relación a la verificación y cancelación de la personalidad jurídica de los partidos, así como al cumplimiento de las disposiciones electorales y estatutos y reglamentos del partido. </w:t>
      </w:r>
      <w:r w:rsidR="00C03278">
        <w:rPr>
          <w:rFonts w:ascii="Cambria" w:hAnsi="Cambria"/>
          <w:sz w:val="20"/>
          <w:szCs w:val="20"/>
          <w:lang w:val="es-UY"/>
        </w:rPr>
        <w:t xml:space="preserve">Indican que, </w:t>
      </w:r>
      <w:r w:rsidRPr="00BD63BD">
        <w:rPr>
          <w:rFonts w:ascii="Cambria" w:hAnsi="Cambria"/>
          <w:sz w:val="20"/>
          <w:szCs w:val="20"/>
          <w:lang w:val="es-UY"/>
        </w:rPr>
        <w:t xml:space="preserve">contrario a lo que manifiesta el peticionario, dicho procedimiento no fue expedito, ya que se hace anualmente y este inició el 12 de febrero de 2007, concluyendo el 11 de junio de 2008. Manifiesta el Estado que en este caso dicho procedimiento </w:t>
      </w:r>
      <w:r w:rsidR="006E0170">
        <w:rPr>
          <w:rFonts w:ascii="Cambria" w:hAnsi="Cambria"/>
          <w:sz w:val="20"/>
          <w:szCs w:val="20"/>
          <w:lang w:val="es-UY"/>
        </w:rPr>
        <w:t>se inició</w:t>
      </w:r>
      <w:r w:rsidRPr="00BD63BD">
        <w:rPr>
          <w:rFonts w:ascii="Cambria" w:hAnsi="Cambria"/>
          <w:sz w:val="20"/>
          <w:szCs w:val="20"/>
          <w:lang w:val="es-UY"/>
        </w:rPr>
        <w:t xml:space="preserve"> a petición de parte y no de ma</w:t>
      </w:r>
      <w:r w:rsidR="006E0170">
        <w:rPr>
          <w:rFonts w:ascii="Cambria" w:hAnsi="Cambria"/>
          <w:sz w:val="20"/>
          <w:szCs w:val="20"/>
          <w:lang w:val="es-UY"/>
        </w:rPr>
        <w:t>nera oficiosa. Menciona que la Ley E</w:t>
      </w:r>
      <w:r w:rsidRPr="00BD63BD">
        <w:rPr>
          <w:rFonts w:ascii="Cambria" w:hAnsi="Cambria"/>
          <w:sz w:val="20"/>
          <w:szCs w:val="20"/>
          <w:lang w:val="es-UY"/>
        </w:rPr>
        <w:t>lectoral faculta al CSE para asegurar el cumplimiento de los estatutos de los partidos políticos. Asimismo</w:t>
      </w:r>
      <w:r w:rsidR="006E0170">
        <w:rPr>
          <w:rFonts w:ascii="Cambria" w:hAnsi="Cambria"/>
          <w:sz w:val="20"/>
          <w:szCs w:val="20"/>
          <w:lang w:val="es-UY"/>
        </w:rPr>
        <w:t>,</w:t>
      </w:r>
      <w:r w:rsidRPr="00BD63BD">
        <w:rPr>
          <w:rFonts w:ascii="Cambria" w:hAnsi="Cambria"/>
          <w:sz w:val="20"/>
          <w:szCs w:val="20"/>
          <w:lang w:val="es-UY"/>
        </w:rPr>
        <w:t xml:space="preserve"> dicha ley impone a los partidos políticos, entre otras cosas, el deber de garantizar la mayor participación democrática para los procesos internos del partido y presentar al CSE la organización de los órganos partidarios. </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lastRenderedPageBreak/>
        <w:t xml:space="preserve">Menciona el Estado que mediante auto de 31 de octubre de 2007, la Dirección General de Atención a Partidos Políticos del CSE solicitó al MRS la presentación del programa de reorganización del partido, así como el fundamento de cambios de directivos del partido, pero nunca fue entregada dicha información. </w:t>
      </w:r>
      <w:r w:rsidR="00451A9A">
        <w:rPr>
          <w:rFonts w:ascii="Cambria" w:hAnsi="Cambria"/>
          <w:sz w:val="20"/>
          <w:szCs w:val="20"/>
          <w:lang w:val="es-UY"/>
        </w:rPr>
        <w:t xml:space="preserve">Aduce que el </w:t>
      </w:r>
      <w:r w:rsidRPr="00BD63BD">
        <w:rPr>
          <w:rFonts w:ascii="Cambria" w:hAnsi="Cambria"/>
          <w:sz w:val="20"/>
          <w:szCs w:val="20"/>
          <w:lang w:val="es-UY"/>
        </w:rPr>
        <w:t xml:space="preserve">MRS no presentó actas de elección, sino que presentaron documentos diversos incompletos, ya que las actas contienen lugar y fecha, contenido y nombres completos, incluidos los números de cédula de identidad y firma de los electores, además de certificación del fedatario del partido. </w:t>
      </w:r>
    </w:p>
    <w:p w:rsidR="00411E56" w:rsidRPr="00411E56" w:rsidRDefault="00411E56" w:rsidP="00411E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 xml:space="preserve">Alega que en la resolución Nº5, la Convención Nacional decidió disolver sus estructuras e iniciar un procedimiento de reorganización. </w:t>
      </w:r>
      <w:r>
        <w:rPr>
          <w:rFonts w:ascii="Cambria" w:hAnsi="Cambria"/>
          <w:sz w:val="20"/>
          <w:szCs w:val="20"/>
          <w:lang w:val="es-UY"/>
        </w:rPr>
        <w:t>Según el Estado, d</w:t>
      </w:r>
      <w:r w:rsidRPr="00BD63BD">
        <w:rPr>
          <w:rFonts w:ascii="Cambria" w:hAnsi="Cambria"/>
          <w:sz w:val="20"/>
          <w:szCs w:val="20"/>
          <w:lang w:val="es-UY"/>
        </w:rPr>
        <w:t xml:space="preserve">icho procedimiento debía concluir un año después de celebrada la Convención, sin embargo </w:t>
      </w:r>
      <w:r>
        <w:rPr>
          <w:rFonts w:ascii="Cambria" w:hAnsi="Cambria"/>
          <w:sz w:val="20"/>
          <w:szCs w:val="20"/>
          <w:lang w:val="es-UY"/>
        </w:rPr>
        <w:t>el</w:t>
      </w:r>
      <w:r w:rsidRPr="00BD63BD">
        <w:rPr>
          <w:rFonts w:ascii="Cambria" w:hAnsi="Cambria"/>
          <w:sz w:val="20"/>
          <w:szCs w:val="20"/>
          <w:lang w:val="es-UY"/>
        </w:rPr>
        <w:t xml:space="preserve"> plazo </w:t>
      </w:r>
      <w:r>
        <w:rPr>
          <w:rFonts w:ascii="Cambria" w:hAnsi="Cambria"/>
          <w:sz w:val="20"/>
          <w:szCs w:val="20"/>
          <w:lang w:val="es-UY"/>
        </w:rPr>
        <w:t>se incumplió</w:t>
      </w:r>
      <w:r w:rsidRPr="00BD63BD">
        <w:rPr>
          <w:rFonts w:ascii="Cambria" w:hAnsi="Cambria"/>
          <w:sz w:val="20"/>
          <w:szCs w:val="20"/>
          <w:lang w:val="es-UY"/>
        </w:rPr>
        <w:t xml:space="preserve"> y se acordó</w:t>
      </w:r>
      <w:r>
        <w:rPr>
          <w:rFonts w:ascii="Cambria" w:hAnsi="Cambria"/>
          <w:sz w:val="20"/>
          <w:szCs w:val="20"/>
          <w:lang w:val="es-UY"/>
        </w:rPr>
        <w:t>, extemporáneamente,</w:t>
      </w:r>
      <w:r w:rsidRPr="00BD63BD">
        <w:rPr>
          <w:rFonts w:ascii="Cambria" w:hAnsi="Cambria"/>
          <w:sz w:val="20"/>
          <w:szCs w:val="20"/>
          <w:lang w:val="es-UY"/>
        </w:rPr>
        <w:t xml:space="preserve"> una extensión el 9 de marzo de 2008. De acuerdo con el Estado, dicho incumplimiento se extendió hasta diciembre de 2009. </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 xml:space="preserve">Menciona el Estado que MRS nunca explicó por qué fueron suspendidos en sus funciones todas las juntas directivas, y que a pesar de las diversas irregularidades y violaciones estatutarias, las decisiones de la Convención Nacional son legítimas y soberanas, por lo tanto el partido quedó disuelto el 18 de febrero de 2007. </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En cuanto a la supuesta revocación y suspensión de autoridades a discreción, manifiesta el Estado que la facultad del Consejo Nacional no es extensiva a la integridad de determinados partidos políticos, sino únicamente a la revocación de cargos de órganos nacionales, departamentales, regionales, municipales o locales y a la sustitución para completar períodos por renuncia.</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 xml:space="preserve">Manifiesta el Estado que el CENIDH actúa con parcialidad, situación ampliamente conocida a través de los medios de comunicación. Alega que el CENIDH emite expresiones antigubernamentales, tomando una posición política que resta valor a sus planteamientos por carecer de profesionalismo, neutralidad y objetividad. Hace referencia a los procesos electorales de 2008, 2010 y 2011, donde participaron 18 partidos políticos e incluso el mismo MRS obtuvo representación parlamentaria debido a una alianza con el PLI. El Estado agrega que en Nicaragua no existe la figura de candidatos independientes, por lo que es deber de los partidos políticos cumplir con la legislación electoral. Asimismo atribuye la violación de los derechos de los candidatos al MRS, ya que no siguió ni la ley ni sus propios estatutos. </w:t>
      </w:r>
    </w:p>
    <w:p w:rsidR="00BD63BD" w:rsidRPr="00BD63BD" w:rsidRDefault="00BD63BD" w:rsidP="00BD63B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 xml:space="preserve">En cuanto a la afirmación del CENIDH referente a que hay una exclusión de participación política para asegurar el poder de los partidos que tienen representación en el CSE, alega que es falso ya que en 2011 el PLI obtuvo 26 diputados y no tiene representantes en el CSE. Por último, menciona que la Ley Electoral establece que los partidos políticos cancelados no podrán constituirse bajo el mismo nombre por un plazo no menor a 4 años, y en el caso en concreto ese plazo ya transcurrió, por lo cual no existe actualmente ningún impedimento para que los ciudadanos se integren a dicho partido. </w:t>
      </w:r>
    </w:p>
    <w:p w:rsidR="00D15D18" w:rsidRPr="00795583" w:rsidRDefault="00BD63BD" w:rsidP="007955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Y"/>
        </w:rPr>
      </w:pPr>
      <w:r w:rsidRPr="00BD63BD">
        <w:rPr>
          <w:rFonts w:ascii="Cambria" w:hAnsi="Cambria"/>
          <w:sz w:val="20"/>
          <w:szCs w:val="20"/>
          <w:lang w:val="es-UY"/>
        </w:rPr>
        <w:t xml:space="preserve">El Estado </w:t>
      </w:r>
      <w:r w:rsidR="00ED713A" w:rsidRPr="00BD63BD">
        <w:rPr>
          <w:rFonts w:ascii="Cambria" w:hAnsi="Cambria"/>
          <w:sz w:val="20"/>
          <w:szCs w:val="20"/>
          <w:lang w:val="es-UY"/>
        </w:rPr>
        <w:t>solicita</w:t>
      </w:r>
      <w:r w:rsidRPr="00BD63BD">
        <w:rPr>
          <w:rFonts w:ascii="Cambria" w:hAnsi="Cambria"/>
          <w:sz w:val="20"/>
          <w:szCs w:val="20"/>
          <w:lang w:val="es-UY"/>
        </w:rPr>
        <w:t xml:space="preserve"> </w:t>
      </w:r>
      <w:r w:rsidR="00ED713A">
        <w:rPr>
          <w:rFonts w:ascii="Cambria" w:hAnsi="Cambria"/>
          <w:sz w:val="20"/>
          <w:szCs w:val="20"/>
          <w:lang w:val="es-UY"/>
        </w:rPr>
        <w:t>archivar</w:t>
      </w:r>
      <w:r w:rsidRPr="00BD63BD">
        <w:rPr>
          <w:rFonts w:ascii="Cambria" w:hAnsi="Cambria"/>
          <w:sz w:val="20"/>
          <w:szCs w:val="20"/>
          <w:lang w:val="es-UY"/>
        </w:rPr>
        <w:t xml:space="preserve"> la petición ya que se siguió la normativa interna, aunado a que el MRS no está impedido actualmente de </w:t>
      </w:r>
      <w:r w:rsidR="00EC1774" w:rsidRPr="00BD63BD">
        <w:rPr>
          <w:rFonts w:ascii="Cambria" w:hAnsi="Cambria"/>
          <w:sz w:val="20"/>
          <w:szCs w:val="20"/>
          <w:lang w:val="es-UY"/>
        </w:rPr>
        <w:t>constituirse</w:t>
      </w:r>
      <w:r w:rsidRPr="00BD63BD">
        <w:rPr>
          <w:rFonts w:ascii="Cambria" w:hAnsi="Cambria"/>
          <w:sz w:val="20"/>
          <w:szCs w:val="20"/>
          <w:lang w:val="es-UY"/>
        </w:rPr>
        <w:t xml:space="preserve"> nuevamente.</w:t>
      </w:r>
    </w:p>
    <w:p w:rsidR="003239B8" w:rsidRPr="00354070" w:rsidRDefault="003239B8" w:rsidP="002057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rsidR="00125C93" w:rsidRPr="00F32C89" w:rsidRDefault="000A2C4F" w:rsidP="00F32C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UY"/>
        </w:rPr>
        <w:t>Los peticionarios alegan que no ex</w:t>
      </w:r>
      <w:r w:rsidR="00954A27">
        <w:rPr>
          <w:rFonts w:ascii="Cambria" w:hAnsi="Cambria"/>
          <w:sz w:val="20"/>
          <w:szCs w:val="20"/>
          <w:lang w:val="es-UY"/>
        </w:rPr>
        <w:t>iste un recurso</w:t>
      </w:r>
      <w:r w:rsidR="002A30EE">
        <w:rPr>
          <w:rFonts w:ascii="Cambria" w:hAnsi="Cambria"/>
          <w:sz w:val="20"/>
          <w:szCs w:val="20"/>
          <w:lang w:val="es-UY"/>
        </w:rPr>
        <w:t xml:space="preserve"> para la protección de los derechos políticos</w:t>
      </w:r>
      <w:r w:rsidR="009B4348">
        <w:rPr>
          <w:rFonts w:ascii="Cambria" w:hAnsi="Cambria"/>
          <w:sz w:val="20"/>
          <w:szCs w:val="20"/>
          <w:lang w:val="es-UY"/>
        </w:rPr>
        <w:t>, tal y com</w:t>
      </w:r>
      <w:r w:rsidR="00954A27">
        <w:rPr>
          <w:rFonts w:ascii="Cambria" w:hAnsi="Cambria"/>
          <w:sz w:val="20"/>
          <w:szCs w:val="20"/>
          <w:lang w:val="es-UY"/>
        </w:rPr>
        <w:t xml:space="preserve">o la Corte Interamericana </w:t>
      </w:r>
      <w:r w:rsidR="008F0530">
        <w:rPr>
          <w:rFonts w:ascii="Cambria" w:hAnsi="Cambria"/>
          <w:sz w:val="20"/>
          <w:szCs w:val="20"/>
          <w:lang w:val="es-UY"/>
        </w:rPr>
        <w:t>concluyó</w:t>
      </w:r>
      <w:r w:rsidR="00954A27">
        <w:rPr>
          <w:rFonts w:ascii="Cambria" w:hAnsi="Cambria"/>
          <w:sz w:val="20"/>
          <w:szCs w:val="20"/>
          <w:lang w:val="es-UY"/>
        </w:rPr>
        <w:t xml:space="preserve"> en el caso </w:t>
      </w:r>
      <w:proofErr w:type="spellStart"/>
      <w:r w:rsidR="00954A27">
        <w:rPr>
          <w:rFonts w:ascii="Cambria" w:hAnsi="Cambria"/>
          <w:sz w:val="20"/>
          <w:szCs w:val="20"/>
          <w:lang w:val="es-UY"/>
        </w:rPr>
        <w:t>Yatama</w:t>
      </w:r>
      <w:proofErr w:type="spellEnd"/>
      <w:r w:rsidR="00954A27">
        <w:rPr>
          <w:rFonts w:ascii="Cambria" w:hAnsi="Cambria"/>
          <w:sz w:val="20"/>
          <w:szCs w:val="20"/>
          <w:lang w:val="es-UY"/>
        </w:rPr>
        <w:t xml:space="preserve"> vs Nicaragua</w:t>
      </w:r>
      <w:r w:rsidR="00BB3F9A">
        <w:rPr>
          <w:rFonts w:ascii="Cambria" w:hAnsi="Cambria"/>
          <w:sz w:val="20"/>
          <w:szCs w:val="20"/>
          <w:lang w:val="es-UY"/>
        </w:rPr>
        <w:t>.</w:t>
      </w:r>
      <w:r w:rsidR="00891696">
        <w:rPr>
          <w:rFonts w:ascii="Cambria" w:hAnsi="Cambria"/>
          <w:sz w:val="20"/>
          <w:szCs w:val="20"/>
          <w:lang w:val="es-UY"/>
        </w:rPr>
        <w:t xml:space="preserve"> </w:t>
      </w:r>
      <w:r w:rsidR="00F12B6B">
        <w:rPr>
          <w:rFonts w:ascii="Cambria" w:hAnsi="Cambria"/>
          <w:sz w:val="20"/>
          <w:szCs w:val="20"/>
          <w:lang w:val="es-UY"/>
        </w:rPr>
        <w:t xml:space="preserve">En concreto, </w:t>
      </w:r>
      <w:r w:rsidR="0000732A">
        <w:rPr>
          <w:rFonts w:ascii="Cambria" w:hAnsi="Cambria"/>
          <w:sz w:val="20"/>
          <w:szCs w:val="20"/>
          <w:lang w:val="es-UY"/>
        </w:rPr>
        <w:t xml:space="preserve">los peticionarios mencionan que </w:t>
      </w:r>
      <w:r w:rsidR="00891696">
        <w:rPr>
          <w:rFonts w:ascii="Cambria" w:hAnsi="Cambria"/>
          <w:sz w:val="20"/>
          <w:szCs w:val="20"/>
          <w:lang w:val="es-UY"/>
        </w:rPr>
        <w:t>en relación a las decisiones del CSE en cuanto a procesos electorales</w:t>
      </w:r>
      <w:r w:rsidR="0000732A">
        <w:rPr>
          <w:rFonts w:ascii="Cambria" w:hAnsi="Cambria"/>
          <w:sz w:val="20"/>
          <w:szCs w:val="20"/>
          <w:lang w:val="es-UY"/>
        </w:rPr>
        <w:t xml:space="preserve"> para las elecciones, no procede recurso alguno. Sin embargo, la Comisión nota que l</w:t>
      </w:r>
      <w:r w:rsidR="00BB3F9A">
        <w:rPr>
          <w:rFonts w:ascii="Cambria" w:hAnsi="Cambria"/>
          <w:sz w:val="20"/>
          <w:szCs w:val="20"/>
          <w:lang w:val="es-UY"/>
        </w:rPr>
        <w:t>as presuntas víctimas presentaron recursos distintos en relación a la cancelación de</w:t>
      </w:r>
      <w:r w:rsidR="00DC5A1E">
        <w:rPr>
          <w:rFonts w:ascii="Cambria" w:hAnsi="Cambria"/>
          <w:sz w:val="20"/>
          <w:szCs w:val="20"/>
          <w:lang w:val="es-UY"/>
        </w:rPr>
        <w:t xml:space="preserve"> </w:t>
      </w:r>
      <w:r w:rsidR="00BB3F9A">
        <w:rPr>
          <w:rFonts w:ascii="Cambria" w:hAnsi="Cambria"/>
          <w:sz w:val="20"/>
          <w:szCs w:val="20"/>
          <w:lang w:val="es-UY"/>
        </w:rPr>
        <w:t>l</w:t>
      </w:r>
      <w:r w:rsidR="00DC5A1E">
        <w:rPr>
          <w:rFonts w:ascii="Cambria" w:hAnsi="Cambria"/>
          <w:sz w:val="20"/>
          <w:szCs w:val="20"/>
          <w:lang w:val="es-UY"/>
        </w:rPr>
        <w:t>os</w:t>
      </w:r>
      <w:r w:rsidR="00BB3F9A">
        <w:rPr>
          <w:rFonts w:ascii="Cambria" w:hAnsi="Cambria"/>
          <w:sz w:val="20"/>
          <w:szCs w:val="20"/>
          <w:lang w:val="es-UY"/>
        </w:rPr>
        <w:t xml:space="preserve"> partido</w:t>
      </w:r>
      <w:r w:rsidR="00DC5A1E">
        <w:rPr>
          <w:rFonts w:ascii="Cambria" w:hAnsi="Cambria"/>
          <w:sz w:val="20"/>
          <w:szCs w:val="20"/>
          <w:lang w:val="es-UY"/>
        </w:rPr>
        <w:t>s</w:t>
      </w:r>
      <w:r w:rsidR="00BB3F9A">
        <w:rPr>
          <w:rFonts w:ascii="Cambria" w:hAnsi="Cambria"/>
          <w:sz w:val="20"/>
          <w:szCs w:val="20"/>
          <w:lang w:val="es-UY"/>
        </w:rPr>
        <w:t>; el MRS presentó un amparo mientras que PC presentó un recurso de revisión. En ese sentido, a</w:t>
      </w:r>
      <w:r w:rsidR="00954A27">
        <w:rPr>
          <w:rFonts w:ascii="Cambria" w:hAnsi="Cambria"/>
          <w:sz w:val="20"/>
          <w:szCs w:val="20"/>
          <w:lang w:val="es-UY"/>
        </w:rPr>
        <w:t>duce</w:t>
      </w:r>
      <w:r w:rsidR="00BB3F9A">
        <w:rPr>
          <w:rFonts w:ascii="Cambria" w:hAnsi="Cambria"/>
          <w:sz w:val="20"/>
          <w:szCs w:val="20"/>
          <w:lang w:val="es-UY"/>
        </w:rPr>
        <w:t>n los peticionarios</w:t>
      </w:r>
      <w:r w:rsidR="00954A27">
        <w:rPr>
          <w:rFonts w:ascii="Cambria" w:hAnsi="Cambria"/>
          <w:sz w:val="20"/>
          <w:szCs w:val="20"/>
          <w:lang w:val="es-UY"/>
        </w:rPr>
        <w:t xml:space="preserve"> que</w:t>
      </w:r>
      <w:r w:rsidR="002A30EE">
        <w:rPr>
          <w:rFonts w:ascii="Cambria" w:hAnsi="Cambria"/>
          <w:sz w:val="20"/>
          <w:szCs w:val="20"/>
          <w:lang w:val="es-UY"/>
        </w:rPr>
        <w:t xml:space="preserve"> </w:t>
      </w:r>
      <w:r w:rsidR="00BB3F9A">
        <w:rPr>
          <w:rFonts w:ascii="Cambria" w:hAnsi="Cambria"/>
          <w:sz w:val="20"/>
          <w:szCs w:val="20"/>
          <w:lang w:val="es-UY"/>
        </w:rPr>
        <w:t>hubo</w:t>
      </w:r>
      <w:r w:rsidR="002A30EE">
        <w:rPr>
          <w:rFonts w:ascii="Cambria" w:hAnsi="Cambria"/>
          <w:sz w:val="20"/>
          <w:szCs w:val="20"/>
          <w:lang w:val="es-UY"/>
        </w:rPr>
        <w:t xml:space="preserve"> un retardo injustificado en el tr</w:t>
      </w:r>
      <w:r w:rsidR="00BB3F9A">
        <w:rPr>
          <w:rFonts w:ascii="Cambria" w:hAnsi="Cambria"/>
          <w:sz w:val="20"/>
          <w:szCs w:val="20"/>
          <w:lang w:val="es-UY"/>
        </w:rPr>
        <w:t xml:space="preserve">ámite de los </w:t>
      </w:r>
      <w:r w:rsidR="00BB3F9A" w:rsidRPr="00F80845">
        <w:rPr>
          <w:rFonts w:ascii="Cambria" w:hAnsi="Cambria"/>
          <w:sz w:val="20"/>
          <w:szCs w:val="20"/>
          <w:lang w:val="es-UY"/>
        </w:rPr>
        <w:t>recursos</w:t>
      </w:r>
      <w:r w:rsidR="002A30EE">
        <w:rPr>
          <w:rFonts w:ascii="Cambria" w:hAnsi="Cambria"/>
          <w:sz w:val="20"/>
          <w:szCs w:val="20"/>
          <w:lang w:val="es-UY"/>
        </w:rPr>
        <w:t>.</w:t>
      </w:r>
      <w:r>
        <w:rPr>
          <w:rFonts w:ascii="Cambria" w:hAnsi="Cambria"/>
          <w:sz w:val="20"/>
          <w:szCs w:val="20"/>
          <w:lang w:val="es-UY"/>
        </w:rPr>
        <w:t xml:space="preserve"> </w:t>
      </w:r>
      <w:r w:rsidR="00954A27">
        <w:rPr>
          <w:rFonts w:ascii="Cambria" w:hAnsi="Cambria"/>
          <w:sz w:val="20"/>
          <w:szCs w:val="20"/>
          <w:lang w:val="es-UY"/>
        </w:rPr>
        <w:t xml:space="preserve">Con respecto al referido retardo injustificado, los peticionarios alegan que el </w:t>
      </w:r>
      <w:r w:rsidR="008142C0">
        <w:rPr>
          <w:rFonts w:ascii="Cambria" w:hAnsi="Cambria"/>
          <w:sz w:val="20"/>
          <w:szCs w:val="20"/>
          <w:lang w:val="es-UY"/>
        </w:rPr>
        <w:t xml:space="preserve">amparo </w:t>
      </w:r>
      <w:r w:rsidR="00954A27">
        <w:rPr>
          <w:rFonts w:ascii="Cambria" w:hAnsi="Cambria"/>
          <w:sz w:val="20"/>
          <w:szCs w:val="20"/>
          <w:lang w:val="es-UY"/>
        </w:rPr>
        <w:t xml:space="preserve">se presentó el </w:t>
      </w:r>
      <w:r w:rsidR="005F3996">
        <w:rPr>
          <w:rFonts w:ascii="Cambria" w:hAnsi="Cambria"/>
          <w:sz w:val="20"/>
          <w:szCs w:val="20"/>
          <w:lang w:val="es-UY"/>
        </w:rPr>
        <w:t>13 de julio de 200</w:t>
      </w:r>
      <w:r w:rsidR="008142C0">
        <w:rPr>
          <w:rFonts w:ascii="Cambria" w:hAnsi="Cambria"/>
          <w:sz w:val="20"/>
          <w:szCs w:val="20"/>
          <w:lang w:val="es-UY"/>
        </w:rPr>
        <w:t xml:space="preserve">8 y que </w:t>
      </w:r>
      <w:r w:rsidR="0065046A">
        <w:rPr>
          <w:rFonts w:ascii="Cambria" w:hAnsi="Cambria"/>
          <w:sz w:val="20"/>
          <w:szCs w:val="20"/>
          <w:lang w:val="es-UY"/>
        </w:rPr>
        <w:t>la Corte Suprema de Justicia notificó</w:t>
      </w:r>
      <w:r w:rsidR="00F12B6B">
        <w:rPr>
          <w:rFonts w:ascii="Cambria" w:hAnsi="Cambria"/>
          <w:sz w:val="20"/>
          <w:szCs w:val="20"/>
          <w:lang w:val="es-UY"/>
        </w:rPr>
        <w:t xml:space="preserve"> únicamente,</w:t>
      </w:r>
      <w:r w:rsidR="008F0530">
        <w:rPr>
          <w:rFonts w:ascii="Cambria" w:hAnsi="Cambria"/>
          <w:sz w:val="20"/>
          <w:szCs w:val="20"/>
          <w:lang w:val="es-UY"/>
        </w:rPr>
        <w:t xml:space="preserve"> el 17 de octubre del mismo año</w:t>
      </w:r>
      <w:r w:rsidR="00F12B6B">
        <w:rPr>
          <w:rFonts w:ascii="Cambria" w:hAnsi="Cambria"/>
          <w:sz w:val="20"/>
          <w:szCs w:val="20"/>
          <w:lang w:val="es-UY"/>
        </w:rPr>
        <w:t>,</w:t>
      </w:r>
      <w:r w:rsidR="0065046A">
        <w:rPr>
          <w:rFonts w:ascii="Cambria" w:hAnsi="Cambria"/>
          <w:sz w:val="20"/>
          <w:szCs w:val="20"/>
          <w:lang w:val="es-UY"/>
        </w:rPr>
        <w:t xml:space="preserve"> un acuerdo donde se determinó pasar el asunto a estudio y su posterior resolución</w:t>
      </w:r>
      <w:r w:rsidR="005F3996">
        <w:rPr>
          <w:rFonts w:ascii="Cambria" w:hAnsi="Cambria"/>
          <w:sz w:val="20"/>
          <w:szCs w:val="20"/>
          <w:lang w:val="es-UY"/>
        </w:rPr>
        <w:t xml:space="preserve"> sin que a la fecha haya sentencia firme</w:t>
      </w:r>
      <w:r w:rsidR="001D517D">
        <w:rPr>
          <w:rFonts w:ascii="Cambria" w:hAnsi="Cambria"/>
          <w:sz w:val="20"/>
          <w:szCs w:val="20"/>
          <w:lang w:val="es-UY"/>
        </w:rPr>
        <w:t>.</w:t>
      </w:r>
      <w:r w:rsidR="00BB3F9A">
        <w:rPr>
          <w:rFonts w:ascii="Cambria" w:hAnsi="Cambria"/>
          <w:sz w:val="20"/>
          <w:szCs w:val="20"/>
          <w:lang w:val="es-UY"/>
        </w:rPr>
        <w:t xml:space="preserve"> Por </w:t>
      </w:r>
      <w:r w:rsidR="00BB3F9A" w:rsidRPr="00F80845">
        <w:rPr>
          <w:rFonts w:ascii="Cambria" w:hAnsi="Cambria"/>
          <w:sz w:val="20"/>
          <w:szCs w:val="20"/>
          <w:lang w:val="es-UY"/>
        </w:rPr>
        <w:t>otro</w:t>
      </w:r>
      <w:r w:rsidR="00BB3F9A">
        <w:rPr>
          <w:rFonts w:ascii="Cambria" w:hAnsi="Cambria"/>
          <w:sz w:val="20"/>
          <w:szCs w:val="20"/>
          <w:lang w:val="es-UY"/>
        </w:rPr>
        <w:t xml:space="preserve"> lado, </w:t>
      </w:r>
      <w:r w:rsidR="00FD3F35">
        <w:rPr>
          <w:rFonts w:ascii="Cambria" w:hAnsi="Cambria"/>
          <w:sz w:val="20"/>
          <w:szCs w:val="20"/>
          <w:lang w:val="es-UY"/>
        </w:rPr>
        <w:t xml:space="preserve">el PC presentó el recurso de revisión en junio de 2008 y </w:t>
      </w:r>
      <w:r w:rsidR="00BB3F9A">
        <w:rPr>
          <w:rFonts w:ascii="Cambria" w:hAnsi="Cambria"/>
          <w:sz w:val="20"/>
          <w:szCs w:val="20"/>
          <w:lang w:val="es-UY"/>
        </w:rPr>
        <w:lastRenderedPageBreak/>
        <w:t xml:space="preserve">el CSE </w:t>
      </w:r>
      <w:r w:rsidR="00FD3F35">
        <w:rPr>
          <w:rFonts w:ascii="Cambria" w:hAnsi="Cambria"/>
          <w:sz w:val="20"/>
          <w:szCs w:val="20"/>
          <w:lang w:val="es-UY"/>
        </w:rPr>
        <w:t xml:space="preserve">le </w:t>
      </w:r>
      <w:r w:rsidR="00BB3F9A">
        <w:rPr>
          <w:rFonts w:ascii="Cambria" w:hAnsi="Cambria"/>
          <w:sz w:val="20"/>
          <w:szCs w:val="20"/>
          <w:lang w:val="es-UY"/>
        </w:rPr>
        <w:t>restituyó la personalidad jur</w:t>
      </w:r>
      <w:r w:rsidR="00FD3F35">
        <w:rPr>
          <w:rFonts w:ascii="Cambria" w:hAnsi="Cambria"/>
          <w:sz w:val="20"/>
          <w:szCs w:val="20"/>
          <w:lang w:val="es-UY"/>
        </w:rPr>
        <w:t>ídica en junio de 2010, sin embargo durante esos dos años no se emitió sentencia alguna sobre el recurso.</w:t>
      </w:r>
      <w:r w:rsidR="001D517D">
        <w:rPr>
          <w:rFonts w:ascii="Cambria" w:hAnsi="Cambria"/>
          <w:sz w:val="20"/>
          <w:szCs w:val="20"/>
          <w:lang w:val="es-UY"/>
        </w:rPr>
        <w:t xml:space="preserve"> </w:t>
      </w:r>
      <w:r w:rsidR="003F34A7" w:rsidRPr="00493D42">
        <w:rPr>
          <w:rFonts w:ascii="Cambria" w:hAnsi="Cambria"/>
          <w:sz w:val="20"/>
          <w:szCs w:val="20"/>
          <w:lang w:val="es-UY"/>
        </w:rPr>
        <w:t xml:space="preserve">Por su parte, el Estado no ha manifestado nada al respecto. </w:t>
      </w:r>
      <w:r w:rsidR="001D517D" w:rsidRPr="00F32C89">
        <w:rPr>
          <w:rFonts w:ascii="Cambria" w:hAnsi="Cambria"/>
          <w:sz w:val="20"/>
          <w:szCs w:val="20"/>
          <w:lang w:val="es-UY"/>
        </w:rPr>
        <w:t>Por lo tanto</w:t>
      </w:r>
      <w:r w:rsidR="003F34A7" w:rsidRPr="00F32C89">
        <w:rPr>
          <w:rFonts w:ascii="Cambria" w:hAnsi="Cambria"/>
          <w:sz w:val="20"/>
          <w:szCs w:val="20"/>
          <w:lang w:val="es-UY"/>
        </w:rPr>
        <w:t>, la Comisión concluye que en el presente caso</w:t>
      </w:r>
      <w:r w:rsidR="001D517D" w:rsidRPr="00F32C89">
        <w:rPr>
          <w:rFonts w:ascii="Cambria" w:hAnsi="Cambria"/>
          <w:sz w:val="20"/>
          <w:szCs w:val="20"/>
          <w:lang w:val="es-UY"/>
        </w:rPr>
        <w:t xml:space="preserve"> aplica</w:t>
      </w:r>
      <w:r w:rsidR="003C20E9">
        <w:rPr>
          <w:rFonts w:ascii="Cambria" w:hAnsi="Cambria"/>
          <w:sz w:val="20"/>
          <w:szCs w:val="20"/>
          <w:lang w:val="es-UY"/>
        </w:rPr>
        <w:t>n</w:t>
      </w:r>
      <w:r w:rsidR="00B77DF6">
        <w:rPr>
          <w:rFonts w:ascii="Cambria" w:hAnsi="Cambria"/>
          <w:sz w:val="20"/>
          <w:szCs w:val="20"/>
          <w:lang w:val="es-UY"/>
        </w:rPr>
        <w:t xml:space="preserve"> la</w:t>
      </w:r>
      <w:r w:rsidR="003C20E9">
        <w:rPr>
          <w:rFonts w:ascii="Cambria" w:hAnsi="Cambria"/>
          <w:sz w:val="20"/>
          <w:szCs w:val="20"/>
          <w:lang w:val="es-UY"/>
        </w:rPr>
        <w:t>s</w:t>
      </w:r>
      <w:r w:rsidR="001D517D" w:rsidRPr="00F32C89">
        <w:rPr>
          <w:rFonts w:ascii="Cambria" w:hAnsi="Cambria"/>
          <w:sz w:val="20"/>
          <w:szCs w:val="20"/>
          <w:lang w:val="es-UY"/>
        </w:rPr>
        <w:t xml:space="preserve"> excep</w:t>
      </w:r>
      <w:r w:rsidR="00B77DF6">
        <w:rPr>
          <w:rFonts w:ascii="Cambria" w:hAnsi="Cambria"/>
          <w:sz w:val="20"/>
          <w:szCs w:val="20"/>
          <w:lang w:val="es-UY"/>
        </w:rPr>
        <w:t>ci</w:t>
      </w:r>
      <w:r w:rsidR="003C20E9">
        <w:rPr>
          <w:rFonts w:ascii="Cambria" w:hAnsi="Cambria"/>
          <w:sz w:val="20"/>
          <w:szCs w:val="20"/>
          <w:lang w:val="es-UY"/>
        </w:rPr>
        <w:t>o</w:t>
      </w:r>
      <w:r w:rsidR="00B77DF6">
        <w:rPr>
          <w:rFonts w:ascii="Cambria" w:hAnsi="Cambria"/>
          <w:sz w:val="20"/>
          <w:szCs w:val="20"/>
          <w:lang w:val="es-UY"/>
        </w:rPr>
        <w:t>n</w:t>
      </w:r>
      <w:r w:rsidR="003C20E9">
        <w:rPr>
          <w:rFonts w:ascii="Cambria" w:hAnsi="Cambria"/>
          <w:sz w:val="20"/>
          <w:szCs w:val="20"/>
          <w:lang w:val="es-UY"/>
        </w:rPr>
        <w:t>es</w:t>
      </w:r>
      <w:r w:rsidR="001D517D" w:rsidRPr="00F32C89">
        <w:rPr>
          <w:rFonts w:ascii="Cambria" w:hAnsi="Cambria"/>
          <w:sz w:val="20"/>
          <w:szCs w:val="20"/>
          <w:lang w:val="es-UY"/>
        </w:rPr>
        <w:t xml:space="preserve"> al agotamiento de los recursos internos previstas en el artículo 46.2, incisos a) y c) de la Convención.</w:t>
      </w:r>
      <w:r w:rsidR="003F34A7" w:rsidRPr="00F32C89">
        <w:rPr>
          <w:rFonts w:ascii="Cambria" w:hAnsi="Cambria"/>
          <w:sz w:val="20"/>
          <w:szCs w:val="20"/>
          <w:lang w:val="es-UY"/>
        </w:rPr>
        <w:t xml:space="preserve"> </w:t>
      </w:r>
    </w:p>
    <w:p w:rsidR="00812245" w:rsidRPr="009A094A" w:rsidRDefault="00762F41" w:rsidP="00C350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2754B">
        <w:rPr>
          <w:rFonts w:ascii="Cambria" w:hAnsi="Cambria"/>
          <w:sz w:val="20"/>
          <w:szCs w:val="20"/>
          <w:lang w:val="es-ES"/>
        </w:rPr>
        <w:t xml:space="preserve">En vista de que la petición fue </w:t>
      </w:r>
      <w:r w:rsidR="00A5110B" w:rsidRPr="0022754B">
        <w:rPr>
          <w:rFonts w:ascii="Cambria" w:hAnsi="Cambria"/>
          <w:sz w:val="20"/>
          <w:szCs w:val="20"/>
          <w:lang w:val="es-ES"/>
        </w:rPr>
        <w:t>recibida</w:t>
      </w:r>
      <w:r w:rsidRPr="0022754B">
        <w:rPr>
          <w:rFonts w:ascii="Cambria" w:hAnsi="Cambria"/>
          <w:sz w:val="20"/>
          <w:szCs w:val="20"/>
          <w:lang w:val="es-ES"/>
        </w:rPr>
        <w:t xml:space="preserve"> el </w:t>
      </w:r>
      <w:r w:rsidR="009D1562" w:rsidRPr="0022754B">
        <w:rPr>
          <w:rFonts w:ascii="Cambria" w:hAnsi="Cambria"/>
          <w:sz w:val="20"/>
          <w:szCs w:val="20"/>
          <w:lang w:val="es-ES"/>
        </w:rPr>
        <w:t>27</w:t>
      </w:r>
      <w:r w:rsidRPr="0022754B">
        <w:rPr>
          <w:rFonts w:ascii="Cambria" w:hAnsi="Cambria"/>
          <w:sz w:val="20"/>
          <w:szCs w:val="20"/>
          <w:lang w:val="es-ES"/>
        </w:rPr>
        <w:t xml:space="preserve"> de </w:t>
      </w:r>
      <w:r w:rsidR="009D1562" w:rsidRPr="0022754B">
        <w:rPr>
          <w:rFonts w:ascii="Cambria" w:hAnsi="Cambria"/>
          <w:sz w:val="20"/>
          <w:szCs w:val="20"/>
          <w:lang w:val="es-ES"/>
        </w:rPr>
        <w:t>octubre de 2008</w:t>
      </w:r>
      <w:r w:rsidRPr="0022754B">
        <w:rPr>
          <w:rFonts w:ascii="Cambria" w:hAnsi="Cambria"/>
          <w:sz w:val="20"/>
          <w:szCs w:val="20"/>
          <w:lang w:val="es-ES"/>
        </w:rPr>
        <w:t xml:space="preserve">, y </w:t>
      </w:r>
      <w:r w:rsidR="009D1562" w:rsidRPr="0022754B">
        <w:rPr>
          <w:rFonts w:ascii="Cambria" w:hAnsi="Cambria"/>
          <w:sz w:val="20"/>
          <w:szCs w:val="20"/>
          <w:lang w:val="es-ES"/>
        </w:rPr>
        <w:t xml:space="preserve">teniendo en cuenta las circunstancias específicas de la petición, particularmente </w:t>
      </w:r>
      <w:r w:rsidR="00255D06" w:rsidRPr="0022754B">
        <w:rPr>
          <w:rFonts w:ascii="Cambria" w:hAnsi="Cambria"/>
          <w:sz w:val="20"/>
          <w:szCs w:val="20"/>
          <w:lang w:val="es-ES"/>
        </w:rPr>
        <w:t xml:space="preserve">sobre el </w:t>
      </w:r>
      <w:r w:rsidR="009D1562" w:rsidRPr="0022754B">
        <w:rPr>
          <w:rFonts w:ascii="Cambria" w:hAnsi="Cambria"/>
          <w:sz w:val="20"/>
          <w:szCs w:val="20"/>
          <w:lang w:val="es-ES"/>
        </w:rPr>
        <w:t xml:space="preserve">retardo injustificado en </w:t>
      </w:r>
      <w:r w:rsidR="00FD3F35">
        <w:rPr>
          <w:rFonts w:ascii="Cambria" w:hAnsi="Cambria"/>
          <w:sz w:val="20"/>
          <w:szCs w:val="20"/>
          <w:lang w:val="es-ES"/>
        </w:rPr>
        <w:t>los</w:t>
      </w:r>
      <w:r w:rsidR="009D1562" w:rsidRPr="0022754B">
        <w:rPr>
          <w:rFonts w:ascii="Cambria" w:hAnsi="Cambria"/>
          <w:sz w:val="20"/>
          <w:szCs w:val="20"/>
          <w:lang w:val="es-ES"/>
        </w:rPr>
        <w:t xml:space="preserve"> proceso</w:t>
      </w:r>
      <w:r w:rsidR="00FD3F35">
        <w:rPr>
          <w:rFonts w:ascii="Cambria" w:hAnsi="Cambria"/>
          <w:sz w:val="20"/>
          <w:szCs w:val="20"/>
          <w:lang w:val="es-ES"/>
        </w:rPr>
        <w:t>s de amparo y revisión, así como</w:t>
      </w:r>
      <w:r w:rsidR="003F34A7" w:rsidRPr="0022754B">
        <w:rPr>
          <w:rFonts w:ascii="Cambria" w:hAnsi="Cambria"/>
          <w:sz w:val="20"/>
          <w:szCs w:val="20"/>
          <w:lang w:val="es-ES"/>
        </w:rPr>
        <w:t xml:space="preserve"> la inexistencia de un recurso efectivo para remediar la situación que alude</w:t>
      </w:r>
      <w:r w:rsidR="00D07D91">
        <w:rPr>
          <w:rFonts w:ascii="Cambria" w:hAnsi="Cambria"/>
          <w:sz w:val="20"/>
          <w:szCs w:val="20"/>
          <w:lang w:val="es-ES"/>
        </w:rPr>
        <w:t>n los</w:t>
      </w:r>
      <w:r w:rsidR="003F34A7" w:rsidRPr="0022754B">
        <w:rPr>
          <w:rFonts w:ascii="Cambria" w:hAnsi="Cambria"/>
          <w:sz w:val="20"/>
          <w:szCs w:val="20"/>
          <w:lang w:val="es-ES"/>
        </w:rPr>
        <w:t xml:space="preserve"> peticionario</w:t>
      </w:r>
      <w:r w:rsidR="00D07D91">
        <w:rPr>
          <w:rFonts w:ascii="Cambria" w:hAnsi="Cambria"/>
          <w:sz w:val="20"/>
          <w:szCs w:val="20"/>
          <w:lang w:val="es-ES"/>
        </w:rPr>
        <w:t>s</w:t>
      </w:r>
      <w:r w:rsidR="003F34A7" w:rsidRPr="0022754B">
        <w:rPr>
          <w:rFonts w:ascii="Cambria" w:hAnsi="Cambria"/>
          <w:sz w:val="20"/>
          <w:szCs w:val="20"/>
          <w:lang w:val="es-ES"/>
        </w:rPr>
        <w:t>,</w:t>
      </w:r>
      <w:r w:rsidRPr="0022754B">
        <w:rPr>
          <w:rFonts w:ascii="Cambria" w:hAnsi="Cambria"/>
          <w:sz w:val="20"/>
          <w:szCs w:val="20"/>
          <w:lang w:val="es-ES"/>
        </w:rPr>
        <w:t xml:space="preserve"> la Comisión concluye que la petición </w:t>
      </w:r>
      <w:r w:rsidR="009D1562" w:rsidRPr="0022754B">
        <w:rPr>
          <w:rFonts w:ascii="Cambria" w:hAnsi="Cambria"/>
          <w:sz w:val="20"/>
          <w:szCs w:val="20"/>
          <w:lang w:val="es-ES"/>
        </w:rPr>
        <w:t xml:space="preserve">fue presentada dentro de un plazo razonable </w:t>
      </w:r>
      <w:r w:rsidR="0022754B">
        <w:rPr>
          <w:rFonts w:ascii="Cambria" w:hAnsi="Cambria"/>
          <w:sz w:val="20"/>
          <w:szCs w:val="20"/>
          <w:lang w:val="es-ES"/>
        </w:rPr>
        <w:t>y debe tenerse por satisfecho el requisito de admisibilidad referente al plazo de presentación.</w:t>
      </w:r>
      <w:r w:rsidR="009D1562" w:rsidRPr="0022754B">
        <w:rPr>
          <w:rFonts w:ascii="Cambria" w:hAnsi="Cambria"/>
          <w:sz w:val="20"/>
          <w:szCs w:val="20"/>
          <w:lang w:val="es-ES"/>
        </w:rPr>
        <w:t xml:space="preserve"> </w:t>
      </w:r>
    </w:p>
    <w:p w:rsidR="003239B8" w:rsidRPr="0022754B" w:rsidRDefault="003239B8" w:rsidP="004E4131">
      <w:pPr>
        <w:pStyle w:val="ListParagraph"/>
        <w:spacing w:before="240" w:after="240"/>
        <w:jc w:val="both"/>
        <w:rPr>
          <w:rFonts w:asciiTheme="majorHAnsi" w:hAnsiTheme="majorHAnsi"/>
          <w:b/>
          <w:sz w:val="20"/>
          <w:szCs w:val="20"/>
          <w:lang w:val="es-ES"/>
        </w:rPr>
      </w:pPr>
      <w:r w:rsidRPr="0022754B">
        <w:rPr>
          <w:rFonts w:asciiTheme="majorHAnsi" w:hAnsiTheme="majorHAnsi"/>
          <w:b/>
          <w:bCs/>
          <w:sz w:val="20"/>
          <w:szCs w:val="20"/>
          <w:lang w:val="es-ES"/>
        </w:rPr>
        <w:t>VII.</w:t>
      </w:r>
      <w:r w:rsidRPr="0022754B">
        <w:rPr>
          <w:rFonts w:asciiTheme="majorHAnsi" w:hAnsiTheme="majorHAnsi"/>
          <w:b/>
          <w:bCs/>
          <w:sz w:val="20"/>
          <w:szCs w:val="20"/>
          <w:lang w:val="es-ES"/>
        </w:rPr>
        <w:tab/>
      </w:r>
      <w:r w:rsidR="004A6A54" w:rsidRPr="0022754B">
        <w:rPr>
          <w:rFonts w:asciiTheme="majorHAnsi" w:hAnsiTheme="majorHAnsi"/>
          <w:b/>
          <w:bCs/>
          <w:sz w:val="20"/>
          <w:szCs w:val="20"/>
          <w:lang w:val="es-ES_tradnl"/>
        </w:rPr>
        <w:t xml:space="preserve">ANÁLISIS DE </w:t>
      </w:r>
      <w:r w:rsidR="00C21FEF" w:rsidRPr="0022754B">
        <w:rPr>
          <w:rFonts w:asciiTheme="majorHAnsi" w:hAnsiTheme="majorHAnsi"/>
          <w:b/>
          <w:bCs/>
          <w:sz w:val="20"/>
          <w:szCs w:val="20"/>
          <w:lang w:val="es-ES"/>
        </w:rPr>
        <w:t xml:space="preserve">CARACTERIZACIÓN </w:t>
      </w:r>
      <w:r w:rsidR="00C21FEF" w:rsidRPr="0022754B">
        <w:rPr>
          <w:rFonts w:asciiTheme="majorHAnsi" w:hAnsiTheme="majorHAnsi"/>
          <w:b/>
          <w:bCs/>
          <w:sz w:val="20"/>
          <w:szCs w:val="20"/>
          <w:lang w:val="es-UY"/>
        </w:rPr>
        <w:t>DE LOS HECHOS ALEGADOS</w:t>
      </w:r>
    </w:p>
    <w:p w:rsidR="009A094A" w:rsidRDefault="00EC4E97" w:rsidP="004957B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 </w:t>
      </w:r>
      <w:r w:rsidR="009A094A" w:rsidRPr="009A094A">
        <w:rPr>
          <w:rFonts w:ascii="Cambria" w:hAnsi="Cambria"/>
          <w:sz w:val="20"/>
          <w:szCs w:val="20"/>
          <w:lang w:val="es-ES"/>
        </w:rPr>
        <w:t>En vista de los elementos de hecho y de derecho presentados por las partes y la naturaleza del asunto puesto bajo su conocimiento, la Comisión considera que</w:t>
      </w:r>
      <w:r w:rsidR="00F60335">
        <w:rPr>
          <w:rFonts w:ascii="Cambria" w:hAnsi="Cambria"/>
          <w:sz w:val="20"/>
          <w:szCs w:val="20"/>
          <w:lang w:val="es-ES"/>
        </w:rPr>
        <w:t xml:space="preserve"> </w:t>
      </w:r>
      <w:r w:rsidR="00255D06">
        <w:rPr>
          <w:rFonts w:ascii="Cambria" w:hAnsi="Cambria"/>
          <w:sz w:val="20"/>
          <w:szCs w:val="20"/>
          <w:lang w:val="es-ES"/>
        </w:rPr>
        <w:t>de probarse la arbitraria cancelación de los partidos MRS y PC</w:t>
      </w:r>
      <w:r w:rsidR="005C3928">
        <w:rPr>
          <w:rFonts w:ascii="Cambria" w:hAnsi="Cambria"/>
          <w:sz w:val="20"/>
          <w:szCs w:val="20"/>
          <w:lang w:val="es-ES"/>
        </w:rPr>
        <w:t xml:space="preserve"> y sus efectos </w:t>
      </w:r>
      <w:r w:rsidR="006725C5">
        <w:rPr>
          <w:rFonts w:ascii="Cambria" w:hAnsi="Cambria"/>
          <w:sz w:val="20"/>
          <w:szCs w:val="20"/>
          <w:lang w:val="es-ES"/>
        </w:rPr>
        <w:t xml:space="preserve">incluidos las y los candidatos del MRS y PC que se vieron impedidos de participar en las elecciones, sin perjuicio de aquellas víctimas que puedan ser individualizadas en el estudio de fondo, y de probarse que la cancelación de las candidaturas fue arbitraria, </w:t>
      </w:r>
      <w:r w:rsidR="005C3928">
        <w:rPr>
          <w:rFonts w:ascii="Cambria" w:hAnsi="Cambria"/>
          <w:sz w:val="20"/>
          <w:szCs w:val="20"/>
          <w:lang w:val="es-ES"/>
        </w:rPr>
        <w:t>y limitaciones a los derechos políticos</w:t>
      </w:r>
      <w:r w:rsidR="006725C5" w:rsidRPr="006725C5">
        <w:rPr>
          <w:rFonts w:ascii="Cambria" w:hAnsi="Cambria"/>
          <w:sz w:val="20"/>
          <w:szCs w:val="20"/>
          <w:lang w:val="es-ES"/>
        </w:rPr>
        <w:t xml:space="preserve"> </w:t>
      </w:r>
      <w:r w:rsidR="006725C5">
        <w:rPr>
          <w:rFonts w:ascii="Cambria" w:hAnsi="Cambria"/>
          <w:sz w:val="20"/>
          <w:szCs w:val="20"/>
          <w:lang w:val="es-ES"/>
        </w:rPr>
        <w:t>todo lo cual se habría producido en un contexto de violencia e intimidación</w:t>
      </w:r>
      <w:r w:rsidR="00255D06">
        <w:rPr>
          <w:rFonts w:ascii="Cambria" w:hAnsi="Cambria"/>
          <w:sz w:val="20"/>
          <w:szCs w:val="20"/>
          <w:lang w:val="es-ES"/>
        </w:rPr>
        <w:t>,</w:t>
      </w:r>
      <w:r w:rsidR="0008298B">
        <w:rPr>
          <w:rFonts w:ascii="Cambria" w:hAnsi="Cambria"/>
          <w:sz w:val="20"/>
          <w:szCs w:val="20"/>
          <w:lang w:val="es-ES"/>
        </w:rPr>
        <w:t xml:space="preserve"> </w:t>
      </w:r>
      <w:r w:rsidR="009A094A" w:rsidRPr="009A094A">
        <w:rPr>
          <w:rFonts w:ascii="Cambria" w:hAnsi="Cambria"/>
          <w:sz w:val="20"/>
          <w:szCs w:val="20"/>
          <w:lang w:val="es-ES"/>
        </w:rPr>
        <w:t xml:space="preserve">podrían caracterizarse violaciones </w:t>
      </w:r>
      <w:r w:rsidR="00255D06">
        <w:rPr>
          <w:rFonts w:ascii="Cambria" w:hAnsi="Cambria"/>
          <w:sz w:val="20"/>
          <w:szCs w:val="20"/>
          <w:lang w:val="es-ES"/>
        </w:rPr>
        <w:t>de los derechos consagrados en l</w:t>
      </w:r>
      <w:r w:rsidR="009A094A">
        <w:rPr>
          <w:rFonts w:ascii="Cambria" w:hAnsi="Cambria"/>
          <w:sz w:val="20"/>
          <w:szCs w:val="20"/>
          <w:lang w:val="es-ES"/>
        </w:rPr>
        <w:t>os artículos</w:t>
      </w:r>
      <w:r w:rsidR="009A094A" w:rsidRPr="009A094A">
        <w:rPr>
          <w:rFonts w:ascii="Cambria" w:hAnsi="Cambria"/>
          <w:sz w:val="20"/>
          <w:szCs w:val="20"/>
          <w:lang w:val="es-ES"/>
        </w:rPr>
        <w:t xml:space="preserve"> </w:t>
      </w:r>
      <w:r w:rsidR="006725C5">
        <w:rPr>
          <w:rFonts w:ascii="Cambria" w:hAnsi="Cambria"/>
          <w:sz w:val="20"/>
          <w:szCs w:val="20"/>
          <w:lang w:val="es-ES"/>
        </w:rPr>
        <w:t xml:space="preserve">5 (integridad personal), </w:t>
      </w:r>
      <w:r w:rsidR="009A094A">
        <w:rPr>
          <w:rFonts w:ascii="Cambria" w:hAnsi="Cambria"/>
          <w:sz w:val="20"/>
          <w:szCs w:val="20"/>
          <w:lang w:val="es-ES"/>
        </w:rPr>
        <w:t>8 (garantías judiciales)</w:t>
      </w:r>
      <w:r w:rsidR="00BA7760">
        <w:rPr>
          <w:rFonts w:ascii="Cambria" w:hAnsi="Cambria"/>
          <w:sz w:val="20"/>
          <w:szCs w:val="20"/>
          <w:lang w:val="es-ES"/>
        </w:rPr>
        <w:t>,</w:t>
      </w:r>
      <w:r w:rsidR="009A094A">
        <w:rPr>
          <w:rFonts w:ascii="Cambria" w:hAnsi="Cambria"/>
          <w:sz w:val="20"/>
          <w:szCs w:val="20"/>
          <w:lang w:val="es-ES"/>
        </w:rPr>
        <w:t xml:space="preserve"> </w:t>
      </w:r>
      <w:r w:rsidR="006725C5">
        <w:rPr>
          <w:rFonts w:ascii="Cambria" w:hAnsi="Cambria"/>
          <w:sz w:val="20"/>
          <w:szCs w:val="20"/>
          <w:lang w:val="es-ES"/>
        </w:rPr>
        <w:t xml:space="preserve">13 (libertad de pensamiento y expresión), 16 (libertad de asociación) 23 (derechos políticos), </w:t>
      </w:r>
      <w:r w:rsidR="00BA7760">
        <w:rPr>
          <w:rFonts w:ascii="Cambria" w:hAnsi="Cambria"/>
          <w:sz w:val="20"/>
          <w:szCs w:val="20"/>
          <w:lang w:val="es-ES"/>
        </w:rPr>
        <w:t xml:space="preserve">24 (igualdad ante la ley) </w:t>
      </w:r>
      <w:r w:rsidR="004957B6" w:rsidRPr="004957B6">
        <w:rPr>
          <w:rFonts w:ascii="Cambria" w:hAnsi="Cambria"/>
          <w:sz w:val="20"/>
          <w:szCs w:val="20"/>
          <w:lang w:val="es-ES"/>
        </w:rPr>
        <w:t>y 25 (protección judicial) de la Convención</w:t>
      </w:r>
      <w:r w:rsidR="009A094A" w:rsidRPr="009A094A">
        <w:rPr>
          <w:rFonts w:ascii="Cambria" w:hAnsi="Cambria"/>
          <w:sz w:val="20"/>
          <w:szCs w:val="20"/>
          <w:lang w:val="es-ES"/>
        </w:rPr>
        <w:t>, en concordancia con su</w:t>
      </w:r>
      <w:r w:rsidR="005064C9">
        <w:rPr>
          <w:rFonts w:ascii="Cambria" w:hAnsi="Cambria"/>
          <w:sz w:val="20"/>
          <w:szCs w:val="20"/>
          <w:lang w:val="es-ES"/>
        </w:rPr>
        <w:t>s</w:t>
      </w:r>
      <w:r w:rsidR="009A094A">
        <w:rPr>
          <w:rFonts w:ascii="Cambria" w:hAnsi="Cambria"/>
          <w:sz w:val="20"/>
          <w:szCs w:val="20"/>
          <w:lang w:val="es-ES"/>
        </w:rPr>
        <w:t xml:space="preserve"> artículo</w:t>
      </w:r>
      <w:r w:rsidR="005064C9">
        <w:rPr>
          <w:rFonts w:ascii="Cambria" w:hAnsi="Cambria"/>
          <w:sz w:val="20"/>
          <w:szCs w:val="20"/>
          <w:lang w:val="es-ES"/>
        </w:rPr>
        <w:t>s</w:t>
      </w:r>
      <w:r w:rsidR="009A094A">
        <w:rPr>
          <w:rFonts w:ascii="Cambria" w:hAnsi="Cambria"/>
          <w:sz w:val="20"/>
          <w:szCs w:val="20"/>
          <w:lang w:val="es-ES"/>
        </w:rPr>
        <w:t xml:space="preserve"> </w:t>
      </w:r>
      <w:r w:rsidR="009A094A" w:rsidRPr="00B476B4">
        <w:rPr>
          <w:rFonts w:ascii="Cambria" w:hAnsi="Cambria"/>
          <w:sz w:val="20"/>
          <w:szCs w:val="20"/>
          <w:lang w:val="es-ES"/>
        </w:rPr>
        <w:t>1</w:t>
      </w:r>
      <w:r w:rsidR="00F60335" w:rsidRPr="00B476B4">
        <w:rPr>
          <w:rFonts w:ascii="Cambria" w:hAnsi="Cambria"/>
          <w:sz w:val="20"/>
          <w:szCs w:val="20"/>
          <w:lang w:val="es-ES"/>
        </w:rPr>
        <w:t>.1</w:t>
      </w:r>
      <w:r w:rsidR="009A094A" w:rsidRPr="009A094A">
        <w:rPr>
          <w:rFonts w:ascii="Cambria" w:hAnsi="Cambria"/>
          <w:sz w:val="20"/>
          <w:szCs w:val="20"/>
          <w:lang w:val="es-ES"/>
        </w:rPr>
        <w:t xml:space="preserve"> (</w:t>
      </w:r>
      <w:r w:rsidR="009A094A">
        <w:rPr>
          <w:rFonts w:ascii="Cambria" w:hAnsi="Cambria"/>
          <w:sz w:val="20"/>
          <w:szCs w:val="20"/>
          <w:lang w:val="es-ES"/>
        </w:rPr>
        <w:t xml:space="preserve">obligación de </w:t>
      </w:r>
      <w:r w:rsidR="00615783">
        <w:rPr>
          <w:rFonts w:ascii="Cambria" w:hAnsi="Cambria"/>
          <w:sz w:val="20"/>
          <w:szCs w:val="20"/>
          <w:lang w:val="es-ES"/>
        </w:rPr>
        <w:t>respetar los derechos) y 2 (deber de adoptar disposiciones de derecho interno).</w:t>
      </w:r>
    </w:p>
    <w:p w:rsidR="003239B8" w:rsidRDefault="002D45D9" w:rsidP="002D45D9">
      <w:pPr>
        <w:pStyle w:val="ListParagraph"/>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rsidR="002D45D9" w:rsidRPr="0078770A" w:rsidRDefault="002D45D9" w:rsidP="002D45D9">
      <w:pPr>
        <w:pStyle w:val="ListParagraph"/>
        <w:jc w:val="both"/>
        <w:rPr>
          <w:rFonts w:asciiTheme="majorHAnsi" w:hAnsiTheme="majorHAnsi"/>
          <w:b/>
          <w:bCs/>
          <w:sz w:val="20"/>
          <w:szCs w:val="20"/>
          <w:lang w:val="es-ES"/>
        </w:rPr>
      </w:pPr>
    </w:p>
    <w:p w:rsidR="000419AD" w:rsidRPr="002D45D9" w:rsidRDefault="003239B8" w:rsidP="002D45D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9060BE">
        <w:rPr>
          <w:rFonts w:asciiTheme="majorHAnsi" w:hAnsiTheme="majorHAnsi"/>
          <w:sz w:val="20"/>
          <w:szCs w:val="20"/>
          <w:lang w:val="es-ES"/>
        </w:rPr>
        <w:t xml:space="preserve">los artículos </w:t>
      </w:r>
      <w:r w:rsidR="006725C5">
        <w:rPr>
          <w:rFonts w:asciiTheme="majorHAnsi" w:hAnsiTheme="majorHAnsi"/>
          <w:sz w:val="20"/>
          <w:szCs w:val="20"/>
          <w:lang w:val="es-ES"/>
        </w:rPr>
        <w:t xml:space="preserve">5, </w:t>
      </w:r>
      <w:r w:rsidR="009060BE">
        <w:rPr>
          <w:rFonts w:asciiTheme="majorHAnsi" w:hAnsiTheme="majorHAnsi"/>
          <w:sz w:val="20"/>
          <w:szCs w:val="20"/>
          <w:lang w:val="es-ES"/>
        </w:rPr>
        <w:t>8</w:t>
      </w:r>
      <w:r w:rsidR="00711F14">
        <w:rPr>
          <w:rFonts w:asciiTheme="majorHAnsi" w:hAnsiTheme="majorHAnsi"/>
          <w:sz w:val="20"/>
          <w:szCs w:val="20"/>
          <w:lang w:val="es-ES"/>
        </w:rPr>
        <w:t xml:space="preserve">, </w:t>
      </w:r>
      <w:r w:rsidR="00B61316" w:rsidRPr="006725C5">
        <w:rPr>
          <w:rFonts w:asciiTheme="majorHAnsi" w:hAnsiTheme="majorHAnsi"/>
          <w:sz w:val="20"/>
          <w:szCs w:val="20"/>
          <w:lang w:val="es-ES"/>
        </w:rPr>
        <w:t>13</w:t>
      </w:r>
      <w:r w:rsidR="00B61316">
        <w:rPr>
          <w:rFonts w:asciiTheme="majorHAnsi" w:hAnsiTheme="majorHAnsi"/>
          <w:sz w:val="20"/>
          <w:szCs w:val="20"/>
          <w:lang w:val="es-ES"/>
        </w:rPr>
        <w:t xml:space="preserve">, </w:t>
      </w:r>
      <w:r w:rsidR="00711F14">
        <w:rPr>
          <w:rFonts w:asciiTheme="majorHAnsi" w:hAnsiTheme="majorHAnsi"/>
          <w:sz w:val="20"/>
          <w:szCs w:val="20"/>
          <w:lang w:val="es-ES"/>
        </w:rPr>
        <w:t xml:space="preserve">16, 23, </w:t>
      </w:r>
      <w:r w:rsidR="00711F14" w:rsidRPr="00ED5719">
        <w:rPr>
          <w:rFonts w:asciiTheme="majorHAnsi" w:hAnsiTheme="majorHAnsi"/>
          <w:sz w:val="20"/>
          <w:szCs w:val="20"/>
          <w:lang w:val="es-ES"/>
        </w:rPr>
        <w:t>24</w:t>
      </w:r>
      <w:r w:rsidR="009060BE">
        <w:rPr>
          <w:rFonts w:asciiTheme="majorHAnsi" w:hAnsiTheme="majorHAnsi"/>
          <w:sz w:val="20"/>
          <w:szCs w:val="20"/>
          <w:lang w:val="es-ES"/>
        </w:rPr>
        <w:t xml:space="preserve"> y 25</w:t>
      </w:r>
      <w:r w:rsidR="00A40AF4">
        <w:rPr>
          <w:rFonts w:asciiTheme="majorHAnsi" w:hAnsiTheme="majorHAnsi"/>
          <w:sz w:val="20"/>
          <w:szCs w:val="20"/>
          <w:lang w:val="es-ES"/>
        </w:rPr>
        <w:t xml:space="preserve"> de la Convención, en </w:t>
      </w:r>
      <w:r w:rsidR="00D17991">
        <w:rPr>
          <w:rFonts w:asciiTheme="majorHAnsi" w:hAnsiTheme="majorHAnsi"/>
          <w:sz w:val="20"/>
          <w:szCs w:val="20"/>
          <w:lang w:val="es-ES"/>
        </w:rPr>
        <w:t>concordancia</w:t>
      </w:r>
      <w:r w:rsidR="00A40AF4">
        <w:rPr>
          <w:rFonts w:asciiTheme="majorHAnsi" w:hAnsiTheme="majorHAnsi"/>
          <w:sz w:val="20"/>
          <w:szCs w:val="20"/>
          <w:lang w:val="es-ES"/>
        </w:rPr>
        <w:t xml:space="preserve"> con su</w:t>
      </w:r>
      <w:r w:rsidR="00711F14">
        <w:rPr>
          <w:rFonts w:asciiTheme="majorHAnsi" w:hAnsiTheme="majorHAnsi"/>
          <w:sz w:val="20"/>
          <w:szCs w:val="20"/>
          <w:lang w:val="es-ES"/>
        </w:rPr>
        <w:t>s</w:t>
      </w:r>
      <w:r w:rsidR="00A40AF4">
        <w:rPr>
          <w:rFonts w:asciiTheme="majorHAnsi" w:hAnsiTheme="majorHAnsi"/>
          <w:sz w:val="20"/>
          <w:szCs w:val="20"/>
          <w:lang w:val="es-ES"/>
        </w:rPr>
        <w:t xml:space="preserve"> art</w:t>
      </w:r>
      <w:r w:rsidR="009060BE">
        <w:rPr>
          <w:rFonts w:asciiTheme="majorHAnsi" w:hAnsiTheme="majorHAnsi"/>
          <w:sz w:val="20"/>
          <w:szCs w:val="20"/>
          <w:lang w:val="es-ES"/>
        </w:rPr>
        <w:t>ículo</w:t>
      </w:r>
      <w:r w:rsidR="00711F14">
        <w:rPr>
          <w:rFonts w:asciiTheme="majorHAnsi" w:hAnsiTheme="majorHAnsi"/>
          <w:sz w:val="20"/>
          <w:szCs w:val="20"/>
          <w:lang w:val="es-ES"/>
        </w:rPr>
        <w:t>s</w:t>
      </w:r>
      <w:r w:rsidR="009060BE">
        <w:rPr>
          <w:rFonts w:asciiTheme="majorHAnsi" w:hAnsiTheme="majorHAnsi"/>
          <w:sz w:val="20"/>
          <w:szCs w:val="20"/>
          <w:lang w:val="es-ES"/>
        </w:rPr>
        <w:t xml:space="preserve"> </w:t>
      </w:r>
      <w:r w:rsidR="009060BE" w:rsidRPr="00B476B4">
        <w:rPr>
          <w:rFonts w:asciiTheme="majorHAnsi" w:hAnsiTheme="majorHAnsi"/>
          <w:sz w:val="20"/>
          <w:szCs w:val="20"/>
          <w:lang w:val="es-ES"/>
        </w:rPr>
        <w:t>1</w:t>
      </w:r>
      <w:r w:rsidR="00043494" w:rsidRPr="00B476B4">
        <w:rPr>
          <w:rFonts w:asciiTheme="majorHAnsi" w:hAnsiTheme="majorHAnsi"/>
          <w:sz w:val="20"/>
          <w:szCs w:val="20"/>
          <w:lang w:val="es-ES"/>
        </w:rPr>
        <w:t>.1</w:t>
      </w:r>
      <w:r w:rsidR="00711F14">
        <w:rPr>
          <w:rFonts w:asciiTheme="majorHAnsi" w:hAnsiTheme="majorHAnsi"/>
          <w:sz w:val="20"/>
          <w:szCs w:val="20"/>
          <w:lang w:val="es-ES"/>
        </w:rPr>
        <w:t xml:space="preserve"> y 2</w:t>
      </w:r>
      <w:r w:rsidR="00CE7F36" w:rsidRPr="00043494">
        <w:rPr>
          <w:rFonts w:asciiTheme="majorHAnsi" w:hAnsiTheme="majorHAnsi"/>
          <w:sz w:val="20"/>
          <w:szCs w:val="20"/>
          <w:lang w:val="es-ES"/>
        </w:rPr>
        <w:t>;</w:t>
      </w:r>
      <w:r w:rsidR="004A6A54" w:rsidRPr="00043494">
        <w:rPr>
          <w:rFonts w:asciiTheme="majorHAnsi" w:hAnsiTheme="majorHAnsi"/>
          <w:sz w:val="20"/>
          <w:szCs w:val="20"/>
          <w:lang w:val="es-ES"/>
        </w:rPr>
        <w:t xml:space="preserve"> y</w:t>
      </w:r>
    </w:p>
    <w:p w:rsidR="002D45D9" w:rsidRPr="00451A9A" w:rsidRDefault="002D45D9" w:rsidP="002D45D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rsidR="00722C9F" w:rsidRDefault="004A6A54" w:rsidP="002D45D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2D45D9" w:rsidRDefault="002D45D9" w:rsidP="002D45D9">
      <w:pPr>
        <w:pStyle w:val="ListParagraph"/>
        <w:rPr>
          <w:rFonts w:asciiTheme="majorHAnsi" w:hAnsiTheme="majorHAnsi"/>
          <w:sz w:val="20"/>
          <w:szCs w:val="20"/>
          <w:lang w:val="es-ES"/>
        </w:rPr>
      </w:pPr>
    </w:p>
    <w:p w:rsidR="00091DF8" w:rsidRPr="002B7B81" w:rsidRDefault="00091DF8" w:rsidP="00091D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B7B81">
        <w:rPr>
          <w:rFonts w:ascii="Cambria" w:hAnsi="Cambria"/>
          <w:sz w:val="20"/>
          <w:szCs w:val="20"/>
          <w:lang w:val="es-ES"/>
        </w:rPr>
        <w:tab/>
        <w:t xml:space="preserve">Aprobado por la Comisión Interamericana de Derechos Humanos a los </w:t>
      </w:r>
      <w:r>
        <w:rPr>
          <w:rFonts w:ascii="Cambria" w:hAnsi="Cambria" w:cs="Arial"/>
          <w:noProof/>
          <w:spacing w:val="-2"/>
          <w:sz w:val="20"/>
          <w:szCs w:val="20"/>
          <w:lang w:val="es-CL"/>
        </w:rPr>
        <w:t>24</w:t>
      </w:r>
      <w:r w:rsidRPr="002B7B81">
        <w:rPr>
          <w:rFonts w:ascii="Cambria" w:hAnsi="Cambria"/>
          <w:sz w:val="20"/>
          <w:szCs w:val="20"/>
          <w:lang w:val="es-ES"/>
        </w:rPr>
        <w:t xml:space="preserve"> días del mes de </w:t>
      </w:r>
      <w:r>
        <w:rPr>
          <w:rFonts w:ascii="Cambria" w:hAnsi="Cambria" w:cs="Arial"/>
          <w:noProof/>
          <w:spacing w:val="-2"/>
          <w:sz w:val="20"/>
          <w:szCs w:val="20"/>
          <w:lang w:val="es-CL"/>
        </w:rPr>
        <w:t>febrero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May Macaulay</w:t>
      </w:r>
      <w:r>
        <w:rPr>
          <w:rFonts w:ascii="Cambria" w:hAnsi="Cambria"/>
          <w:sz w:val="20"/>
          <w:szCs w:val="20"/>
          <w:lang w:val="es-ES"/>
        </w:rPr>
        <w:t xml:space="preserve">, </w:t>
      </w:r>
      <w:r w:rsidRPr="002B7B81">
        <w:rPr>
          <w:rFonts w:ascii="Cambria" w:hAnsi="Cambria"/>
          <w:sz w:val="20"/>
          <w:szCs w:val="20"/>
          <w:lang w:val="es-ES"/>
        </w:rPr>
        <w:t xml:space="preserve">Francisco José Eguiguren Praeli, </w:t>
      </w:r>
      <w:r>
        <w:rPr>
          <w:rFonts w:ascii="Cambria" w:hAnsi="Cambria"/>
          <w:sz w:val="20"/>
          <w:szCs w:val="20"/>
          <w:lang w:val="es-ES"/>
        </w:rPr>
        <w:t>Luis Ernesto Vargas Silva</w:t>
      </w:r>
      <w:r w:rsidRPr="002B7B81">
        <w:rPr>
          <w:rFonts w:ascii="Cambria" w:hAnsi="Cambria"/>
          <w:sz w:val="20"/>
          <w:szCs w:val="20"/>
          <w:lang w:val="es-ES"/>
        </w:rPr>
        <w:t xml:space="preserve"> y Flávia Piovesan, Miembros de la Comisión.</w:t>
      </w:r>
    </w:p>
    <w:p w:rsidR="00091DF8" w:rsidRDefault="00091DF8" w:rsidP="00091DF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rsidR="002D45D9" w:rsidRPr="00091DF8" w:rsidRDefault="00091DF8" w:rsidP="0003556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NI"/>
        </w:rPr>
      </w:pPr>
      <w:r>
        <w:rPr>
          <w:rFonts w:ascii="Cambria" w:hAnsi="Cambria"/>
          <w:sz w:val="20"/>
          <w:szCs w:val="20"/>
          <w:lang w:val="es-ES"/>
        </w:rPr>
        <w:tab/>
      </w:r>
    </w:p>
    <w:sectPr w:rsidR="002D45D9" w:rsidRPr="00091DF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B8" w:rsidRDefault="005342B8">
      <w:r>
        <w:separator/>
      </w:r>
    </w:p>
  </w:endnote>
  <w:endnote w:type="continuationSeparator" w:id="0">
    <w:p w:rsidR="005342B8" w:rsidRDefault="0053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90" w:rsidRDefault="00887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3256E6" w:rsidRPr="00934A2C" w:rsidRDefault="003256E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87F90">
          <w:rPr>
            <w:noProof/>
            <w:sz w:val="16"/>
            <w:szCs w:val="22"/>
          </w:rPr>
          <w:t>1</w:t>
        </w:r>
        <w:r w:rsidRPr="00934A2C">
          <w:rPr>
            <w:noProof/>
            <w:sz w:val="16"/>
            <w:szCs w:val="22"/>
          </w:rPr>
          <w:fldChar w:fldCharType="end"/>
        </w:r>
      </w:p>
    </w:sdtContent>
  </w:sdt>
  <w:p w:rsidR="003256E6" w:rsidRDefault="00325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E6" w:rsidRPr="00934A2C" w:rsidRDefault="003256E6">
    <w:pPr>
      <w:pStyle w:val="Footer"/>
      <w:jc w:val="center"/>
      <w:rPr>
        <w:sz w:val="16"/>
        <w:szCs w:val="22"/>
      </w:rPr>
    </w:pPr>
  </w:p>
  <w:p w:rsidR="003256E6" w:rsidRDefault="00325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B8" w:rsidRPr="000F35ED" w:rsidRDefault="005342B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5342B8" w:rsidRPr="000F35ED" w:rsidRDefault="005342B8" w:rsidP="000F35ED">
      <w:pPr>
        <w:rPr>
          <w:rFonts w:asciiTheme="majorHAnsi" w:hAnsiTheme="majorHAnsi"/>
          <w:sz w:val="16"/>
          <w:szCs w:val="16"/>
        </w:rPr>
      </w:pPr>
      <w:r w:rsidRPr="000F35ED">
        <w:rPr>
          <w:rFonts w:asciiTheme="majorHAnsi" w:hAnsiTheme="majorHAnsi"/>
          <w:sz w:val="16"/>
          <w:szCs w:val="16"/>
        </w:rPr>
        <w:separator/>
      </w:r>
    </w:p>
    <w:p w:rsidR="005342B8" w:rsidRPr="000F35ED" w:rsidRDefault="005342B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5342B8" w:rsidRPr="000F35ED" w:rsidRDefault="005342B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023D91" w:rsidRPr="002C4CE8" w:rsidRDefault="00023D91" w:rsidP="002D45D9">
      <w:pPr>
        <w:pStyle w:val="FootnoteText"/>
        <w:spacing w:after="120"/>
        <w:ind w:firstLine="720"/>
        <w:jc w:val="both"/>
        <w:rPr>
          <w:rFonts w:ascii="Cambria" w:hAnsi="Cambria"/>
          <w:sz w:val="16"/>
          <w:szCs w:val="16"/>
          <w:lang w:val="es-ES"/>
        </w:rPr>
      </w:pPr>
      <w:r w:rsidRPr="002C4CE8">
        <w:rPr>
          <w:rStyle w:val="FootnoteReference"/>
          <w:rFonts w:ascii="Cambria" w:hAnsi="Cambria"/>
          <w:sz w:val="16"/>
          <w:szCs w:val="16"/>
        </w:rPr>
        <w:footnoteRef/>
      </w:r>
      <w:r w:rsidRPr="002C4CE8">
        <w:rPr>
          <w:rFonts w:ascii="Cambria" w:hAnsi="Cambria"/>
          <w:sz w:val="16"/>
          <w:szCs w:val="16"/>
          <w:lang w:val="es-ES"/>
        </w:rPr>
        <w:t xml:space="preserve">CEJIL se constituyó como representante de los integrantes del Movimiento </w:t>
      </w:r>
      <w:r w:rsidR="005D23F2" w:rsidRPr="002C4CE8">
        <w:rPr>
          <w:rFonts w:ascii="Cambria" w:hAnsi="Cambria"/>
          <w:sz w:val="16"/>
          <w:szCs w:val="16"/>
          <w:lang w:val="es-ES"/>
        </w:rPr>
        <w:t>Renovador</w:t>
      </w:r>
      <w:r w:rsidRPr="002C4CE8">
        <w:rPr>
          <w:rFonts w:ascii="Cambria" w:hAnsi="Cambria"/>
          <w:sz w:val="16"/>
          <w:szCs w:val="16"/>
          <w:lang w:val="es-ES"/>
        </w:rPr>
        <w:t xml:space="preserve"> Sandinista</w:t>
      </w:r>
      <w:r w:rsidR="00B4697B" w:rsidRPr="002C4CE8">
        <w:rPr>
          <w:rFonts w:ascii="Cambria" w:hAnsi="Cambria"/>
          <w:sz w:val="16"/>
          <w:szCs w:val="16"/>
          <w:lang w:val="es-ES"/>
        </w:rPr>
        <w:t>,</w:t>
      </w:r>
      <w:r w:rsidRPr="002C4CE8">
        <w:rPr>
          <w:rFonts w:ascii="Cambria" w:hAnsi="Cambria"/>
          <w:sz w:val="16"/>
          <w:szCs w:val="16"/>
          <w:lang w:val="es-ES"/>
        </w:rPr>
        <w:t xml:space="preserve"> </w:t>
      </w:r>
      <w:r w:rsidR="00B4697B" w:rsidRPr="002C4CE8">
        <w:rPr>
          <w:rFonts w:ascii="Cambria" w:hAnsi="Cambria"/>
          <w:sz w:val="16"/>
          <w:szCs w:val="16"/>
          <w:lang w:val="es-ES"/>
        </w:rPr>
        <w:t xml:space="preserve">en esta petición, </w:t>
      </w:r>
      <w:r w:rsidRPr="002C4CE8">
        <w:rPr>
          <w:rFonts w:ascii="Cambria" w:hAnsi="Cambria"/>
          <w:sz w:val="16"/>
          <w:szCs w:val="16"/>
          <w:lang w:val="es-ES"/>
        </w:rPr>
        <w:t xml:space="preserve">a partir del 20 de enero de 2016.  </w:t>
      </w:r>
      <w:r w:rsidRPr="002C4CE8">
        <w:rPr>
          <w:rFonts w:ascii="Cambria" w:hAnsi="Cambria"/>
          <w:sz w:val="16"/>
          <w:szCs w:val="16"/>
          <w:lang w:val="es-ES"/>
        </w:rPr>
        <w:tab/>
      </w:r>
    </w:p>
  </w:footnote>
  <w:footnote w:id="3">
    <w:p w:rsidR="00280436" w:rsidRPr="00280436" w:rsidRDefault="00280436" w:rsidP="002D45D9">
      <w:pPr>
        <w:pStyle w:val="FootnoteText"/>
        <w:spacing w:after="120"/>
        <w:ind w:firstLine="720"/>
        <w:jc w:val="both"/>
        <w:rPr>
          <w:lang w:val="es-CR"/>
        </w:rPr>
      </w:pPr>
      <w:r>
        <w:rPr>
          <w:rStyle w:val="FootnoteReference"/>
        </w:rPr>
        <w:footnoteRef/>
      </w:r>
      <w:r w:rsidRPr="00280436">
        <w:rPr>
          <w:lang w:val="es-CR"/>
        </w:rPr>
        <w:t xml:space="preserve"> </w:t>
      </w:r>
      <w:r w:rsidRPr="00280436">
        <w:rPr>
          <w:rFonts w:ascii="Cambria" w:hAnsi="Cambria"/>
          <w:sz w:val="16"/>
          <w:szCs w:val="16"/>
          <w:lang w:val="es-ES"/>
        </w:rPr>
        <w:t>La petición</w:t>
      </w:r>
      <w:r w:rsidR="002E00D5">
        <w:rPr>
          <w:rFonts w:ascii="Cambria" w:hAnsi="Cambria"/>
          <w:sz w:val="16"/>
          <w:szCs w:val="16"/>
          <w:lang w:val="es-ES"/>
        </w:rPr>
        <w:t xml:space="preserve"> es presentada también r</w:t>
      </w:r>
      <w:r w:rsidR="00623132">
        <w:rPr>
          <w:rFonts w:ascii="Cambria" w:hAnsi="Cambria"/>
          <w:sz w:val="16"/>
          <w:szCs w:val="16"/>
          <w:lang w:val="es-ES"/>
        </w:rPr>
        <w:t>especto del Partido Conservador (PC)</w:t>
      </w:r>
      <w:r>
        <w:rPr>
          <w:rFonts w:ascii="Cambria" w:hAnsi="Cambria"/>
          <w:sz w:val="16"/>
          <w:szCs w:val="16"/>
          <w:lang w:val="es-ES"/>
        </w:rPr>
        <w:t>.</w:t>
      </w:r>
    </w:p>
  </w:footnote>
  <w:footnote w:id="4">
    <w:p w:rsidR="003256E6" w:rsidRPr="002C4CE8" w:rsidRDefault="003256E6" w:rsidP="002D45D9">
      <w:pPr>
        <w:pStyle w:val="FootnoteText"/>
        <w:spacing w:after="120"/>
        <w:ind w:firstLine="720"/>
        <w:jc w:val="both"/>
        <w:rPr>
          <w:rFonts w:ascii="Cambria" w:hAnsi="Cambria"/>
          <w:sz w:val="16"/>
          <w:szCs w:val="16"/>
          <w:lang w:val="es-ES"/>
        </w:rPr>
      </w:pPr>
      <w:r w:rsidRPr="002C4CE8">
        <w:rPr>
          <w:rStyle w:val="FootnoteReference"/>
          <w:rFonts w:ascii="Cambria" w:hAnsi="Cambria"/>
          <w:sz w:val="16"/>
          <w:szCs w:val="16"/>
        </w:rPr>
        <w:footnoteRef/>
      </w:r>
      <w:r w:rsidRPr="002C4CE8">
        <w:rPr>
          <w:rFonts w:ascii="Cambria" w:hAnsi="Cambria"/>
          <w:sz w:val="16"/>
          <w:szCs w:val="16"/>
          <w:lang w:val="es-ES"/>
        </w:rPr>
        <w:t>En adelante, “</w:t>
      </w:r>
      <w:r w:rsidR="00A87175" w:rsidRPr="002C4CE8">
        <w:rPr>
          <w:rFonts w:ascii="Cambria" w:hAnsi="Cambria"/>
          <w:sz w:val="16"/>
          <w:szCs w:val="16"/>
          <w:lang w:val="es-ES"/>
        </w:rPr>
        <w:t xml:space="preserve">la </w:t>
      </w:r>
      <w:r w:rsidRPr="002C4CE8">
        <w:rPr>
          <w:rFonts w:ascii="Cambria" w:hAnsi="Cambria"/>
          <w:sz w:val="16"/>
          <w:szCs w:val="16"/>
          <w:lang w:val="es-ES"/>
        </w:rPr>
        <w:t>Convención Americana” o “</w:t>
      </w:r>
      <w:r w:rsidR="00A87175" w:rsidRPr="002C4CE8">
        <w:rPr>
          <w:rFonts w:ascii="Cambria" w:hAnsi="Cambria"/>
          <w:sz w:val="16"/>
          <w:szCs w:val="16"/>
          <w:lang w:val="es-ES"/>
        </w:rPr>
        <w:t xml:space="preserve">la </w:t>
      </w:r>
      <w:r w:rsidRPr="002C4CE8">
        <w:rPr>
          <w:rFonts w:ascii="Cambria" w:hAnsi="Cambria"/>
          <w:sz w:val="16"/>
          <w:szCs w:val="16"/>
          <w:lang w:val="es-ES"/>
        </w:rPr>
        <w:t xml:space="preserve">Convención”. </w:t>
      </w:r>
    </w:p>
  </w:footnote>
  <w:footnote w:id="5">
    <w:p w:rsidR="003256E6" w:rsidRPr="002C4CE8" w:rsidRDefault="003256E6" w:rsidP="002D45D9">
      <w:pPr>
        <w:pStyle w:val="FootnoteText"/>
        <w:spacing w:after="120"/>
        <w:ind w:firstLine="720"/>
        <w:jc w:val="both"/>
        <w:rPr>
          <w:rFonts w:ascii="Cambria" w:hAnsi="Cambria"/>
          <w:sz w:val="16"/>
          <w:szCs w:val="16"/>
          <w:lang w:val="es-ES"/>
        </w:rPr>
      </w:pPr>
      <w:r w:rsidRPr="002C4CE8">
        <w:rPr>
          <w:rStyle w:val="FootnoteReference"/>
          <w:rFonts w:ascii="Cambria" w:hAnsi="Cambria"/>
          <w:sz w:val="16"/>
          <w:szCs w:val="16"/>
        </w:rPr>
        <w:footnoteRef/>
      </w:r>
      <w:r w:rsidRPr="002C4CE8">
        <w:rPr>
          <w:rFonts w:ascii="Cambria" w:hAnsi="Cambria"/>
          <w:sz w:val="16"/>
          <w:szCs w:val="16"/>
          <w:lang w:val="es-ES"/>
        </w:rPr>
        <w:t xml:space="preserve">Las observaciones de cada parte fueron debidamente trasladadas a la parte contraria. </w:t>
      </w:r>
    </w:p>
  </w:footnote>
  <w:footnote w:id="6">
    <w:p w:rsidR="00A009A7" w:rsidRPr="005C3928" w:rsidRDefault="00A009A7" w:rsidP="002D45D9">
      <w:pPr>
        <w:pStyle w:val="FootnoteText"/>
        <w:spacing w:after="120"/>
        <w:ind w:firstLine="720"/>
        <w:jc w:val="both"/>
        <w:rPr>
          <w:rFonts w:ascii="Cambria" w:hAnsi="Cambria"/>
          <w:sz w:val="16"/>
          <w:szCs w:val="16"/>
          <w:lang w:val="es-AR"/>
        </w:rPr>
      </w:pPr>
      <w:r w:rsidRPr="005C3928">
        <w:rPr>
          <w:rStyle w:val="FootnoteReference"/>
          <w:rFonts w:ascii="Cambria" w:hAnsi="Cambria"/>
          <w:sz w:val="16"/>
          <w:szCs w:val="16"/>
        </w:rPr>
        <w:footnoteRef/>
      </w:r>
      <w:r w:rsidRPr="005C3928">
        <w:rPr>
          <w:rFonts w:ascii="Cambria" w:hAnsi="Cambria"/>
          <w:sz w:val="16"/>
          <w:szCs w:val="16"/>
          <w:lang w:val="es-AR"/>
        </w:rPr>
        <w:t xml:space="preserve"> Entre los c</w:t>
      </w:r>
      <w:r w:rsidR="000552A2" w:rsidRPr="005C3928">
        <w:rPr>
          <w:rFonts w:ascii="Cambria" w:hAnsi="Cambria"/>
          <w:sz w:val="16"/>
          <w:szCs w:val="16"/>
          <w:lang w:val="es-AR"/>
        </w:rPr>
        <w:t xml:space="preserve">asos </w:t>
      </w:r>
      <w:r w:rsidR="00DE0082" w:rsidRPr="005C3928">
        <w:rPr>
          <w:rFonts w:ascii="Cambria" w:hAnsi="Cambria"/>
          <w:sz w:val="16"/>
          <w:szCs w:val="16"/>
          <w:lang w:val="es-AR"/>
        </w:rPr>
        <w:t xml:space="preserve">reportados </w:t>
      </w:r>
      <w:r w:rsidR="000552A2" w:rsidRPr="005C3928">
        <w:rPr>
          <w:rFonts w:ascii="Cambria" w:hAnsi="Cambria"/>
          <w:sz w:val="16"/>
          <w:szCs w:val="16"/>
          <w:lang w:val="es-AR"/>
        </w:rPr>
        <w:t>se</w:t>
      </w:r>
      <w:r w:rsidRPr="005C3928">
        <w:rPr>
          <w:rFonts w:ascii="Cambria" w:hAnsi="Cambria"/>
          <w:sz w:val="16"/>
          <w:szCs w:val="16"/>
          <w:lang w:val="es-AR"/>
        </w:rPr>
        <w:t xml:space="preserve"> informa sobre tres personas asesinadas </w:t>
      </w:r>
      <w:r w:rsidR="00C03278" w:rsidRPr="005C3928">
        <w:rPr>
          <w:rFonts w:ascii="Cambria" w:hAnsi="Cambria"/>
          <w:sz w:val="16"/>
          <w:szCs w:val="16"/>
          <w:lang w:val="es-AR"/>
        </w:rPr>
        <w:t>por</w:t>
      </w:r>
      <w:r w:rsidRPr="005C3928">
        <w:rPr>
          <w:rFonts w:ascii="Cambria" w:hAnsi="Cambria"/>
          <w:sz w:val="16"/>
          <w:szCs w:val="16"/>
          <w:lang w:val="es-AR"/>
        </w:rPr>
        <w:t xml:space="preserve"> </w:t>
      </w:r>
      <w:r w:rsidR="000552A2" w:rsidRPr="005C3928">
        <w:rPr>
          <w:rFonts w:ascii="Cambria" w:hAnsi="Cambria"/>
          <w:sz w:val="16"/>
          <w:szCs w:val="16"/>
          <w:lang w:val="es-AR"/>
        </w:rPr>
        <w:t>disparos</w:t>
      </w:r>
      <w:r w:rsidRPr="005C3928">
        <w:rPr>
          <w:rFonts w:ascii="Cambria" w:hAnsi="Cambria"/>
          <w:sz w:val="16"/>
          <w:szCs w:val="16"/>
          <w:lang w:val="es-AR"/>
        </w:rPr>
        <w:t xml:space="preserve"> </w:t>
      </w:r>
      <w:r w:rsidR="00C03278" w:rsidRPr="005C3928">
        <w:rPr>
          <w:rFonts w:ascii="Cambria" w:hAnsi="Cambria"/>
          <w:sz w:val="16"/>
          <w:szCs w:val="16"/>
          <w:lang w:val="es-AR"/>
        </w:rPr>
        <w:t xml:space="preserve">de armas de fuego </w:t>
      </w:r>
      <w:r w:rsidRPr="005C3928">
        <w:rPr>
          <w:rFonts w:ascii="Cambria" w:hAnsi="Cambria"/>
          <w:sz w:val="16"/>
          <w:szCs w:val="16"/>
          <w:lang w:val="es-AR"/>
        </w:rPr>
        <w:t xml:space="preserve">en </w:t>
      </w:r>
      <w:r w:rsidR="000552A2" w:rsidRPr="005C3928">
        <w:rPr>
          <w:rFonts w:ascii="Cambria" w:hAnsi="Cambria"/>
          <w:sz w:val="16"/>
          <w:szCs w:val="16"/>
          <w:lang w:val="es-AR"/>
        </w:rPr>
        <w:t>Ciudad</w:t>
      </w:r>
      <w:r w:rsidRPr="005C3928">
        <w:rPr>
          <w:rFonts w:ascii="Cambria" w:hAnsi="Cambria"/>
          <w:sz w:val="16"/>
          <w:szCs w:val="16"/>
          <w:lang w:val="es-AR"/>
        </w:rPr>
        <w:t xml:space="preserve"> Antigua mientras eran perseguidas por la </w:t>
      </w:r>
      <w:r w:rsidR="00C03278" w:rsidRPr="005C3928">
        <w:rPr>
          <w:rFonts w:ascii="Cambria" w:hAnsi="Cambria"/>
          <w:sz w:val="16"/>
          <w:szCs w:val="16"/>
          <w:lang w:val="es-AR"/>
        </w:rPr>
        <w:t>p</w:t>
      </w:r>
      <w:r w:rsidR="000552A2" w:rsidRPr="005C3928">
        <w:rPr>
          <w:rFonts w:ascii="Cambria" w:hAnsi="Cambria"/>
          <w:sz w:val="16"/>
          <w:szCs w:val="16"/>
          <w:lang w:val="es-AR"/>
        </w:rPr>
        <w:t>olicía</w:t>
      </w:r>
      <w:r w:rsidRPr="005C3928">
        <w:rPr>
          <w:rFonts w:ascii="Cambria" w:hAnsi="Cambria"/>
          <w:sz w:val="16"/>
          <w:szCs w:val="16"/>
          <w:lang w:val="es-AR"/>
        </w:rPr>
        <w:t xml:space="preserve"> y el </w:t>
      </w:r>
      <w:r w:rsidR="00C03278" w:rsidRPr="005C3928">
        <w:rPr>
          <w:rFonts w:ascii="Cambria" w:hAnsi="Cambria"/>
          <w:sz w:val="16"/>
          <w:szCs w:val="16"/>
          <w:lang w:val="es-AR"/>
        </w:rPr>
        <w:t>ejército</w:t>
      </w:r>
      <w:r w:rsidRPr="005C3928">
        <w:rPr>
          <w:rFonts w:ascii="Cambria" w:hAnsi="Cambria"/>
          <w:sz w:val="16"/>
          <w:szCs w:val="16"/>
          <w:lang w:val="es-AR"/>
        </w:rPr>
        <w:t xml:space="preserve"> debido a su participación en protestas contra el gobierno por la entrega de cédulas</w:t>
      </w:r>
      <w:proofErr w:type="gramStart"/>
      <w:r w:rsidRPr="005C3928">
        <w:rPr>
          <w:rFonts w:ascii="Cambria" w:hAnsi="Cambria"/>
          <w:sz w:val="16"/>
          <w:szCs w:val="16"/>
          <w:lang w:val="es-AR"/>
        </w:rPr>
        <w:t>..</w:t>
      </w:r>
      <w:proofErr w:type="gramEnd"/>
      <w:r w:rsidRPr="005C3928">
        <w:rPr>
          <w:rFonts w:ascii="Cambria" w:hAnsi="Cambria"/>
          <w:sz w:val="16"/>
          <w:szCs w:val="16"/>
          <w:lang w:val="es-AR"/>
        </w:rPr>
        <w:t xml:space="preserve"> Otro incidente fue el repo</w:t>
      </w:r>
      <w:r w:rsidR="00C03278" w:rsidRPr="005C3928">
        <w:rPr>
          <w:rFonts w:ascii="Cambria" w:hAnsi="Cambria"/>
          <w:sz w:val="16"/>
          <w:szCs w:val="16"/>
          <w:lang w:val="es-AR"/>
        </w:rPr>
        <w:t>r</w:t>
      </w:r>
      <w:r w:rsidRPr="005C3928">
        <w:rPr>
          <w:rFonts w:ascii="Cambria" w:hAnsi="Cambria"/>
          <w:sz w:val="16"/>
          <w:szCs w:val="16"/>
          <w:lang w:val="es-AR"/>
        </w:rPr>
        <w:t xml:space="preserve">tado en la mañana del 6 d noviembre cuando unos 50 </w:t>
      </w:r>
      <w:r w:rsidR="000552A2" w:rsidRPr="005C3928">
        <w:rPr>
          <w:rFonts w:ascii="Cambria" w:hAnsi="Cambria"/>
          <w:sz w:val="16"/>
          <w:szCs w:val="16"/>
          <w:lang w:val="es-AR"/>
        </w:rPr>
        <w:t>hombres</w:t>
      </w:r>
      <w:r w:rsidRPr="005C3928">
        <w:rPr>
          <w:rFonts w:ascii="Cambria" w:hAnsi="Cambria"/>
          <w:sz w:val="16"/>
          <w:szCs w:val="16"/>
          <w:lang w:val="es-AR"/>
        </w:rPr>
        <w:t xml:space="preserve"> armados llegaron a tres Juntas Receptoras de Votos en la comarca </w:t>
      </w:r>
      <w:proofErr w:type="spellStart"/>
      <w:r w:rsidRPr="005C3928">
        <w:rPr>
          <w:rFonts w:ascii="Cambria" w:hAnsi="Cambria"/>
          <w:sz w:val="16"/>
          <w:szCs w:val="16"/>
          <w:lang w:val="es-AR"/>
        </w:rPr>
        <w:t>Salvadorita</w:t>
      </w:r>
      <w:proofErr w:type="spellEnd"/>
      <w:r w:rsidRPr="005C3928">
        <w:rPr>
          <w:rFonts w:ascii="Cambria" w:hAnsi="Cambria"/>
          <w:sz w:val="16"/>
          <w:szCs w:val="16"/>
          <w:lang w:val="es-AR"/>
        </w:rPr>
        <w:t xml:space="preserve"> en Puerto </w:t>
      </w:r>
      <w:r w:rsidR="000552A2" w:rsidRPr="005C3928">
        <w:rPr>
          <w:rFonts w:ascii="Cambria" w:hAnsi="Cambria"/>
          <w:sz w:val="16"/>
          <w:szCs w:val="16"/>
          <w:lang w:val="es-AR"/>
        </w:rPr>
        <w:t>Príncipe</w:t>
      </w:r>
      <w:r w:rsidRPr="005C3928">
        <w:rPr>
          <w:rFonts w:ascii="Cambria" w:hAnsi="Cambria"/>
          <w:sz w:val="16"/>
          <w:szCs w:val="16"/>
          <w:lang w:val="es-AR"/>
        </w:rPr>
        <w:t xml:space="preserve">, Nueva Guinea e incendiaron el material electoral. </w:t>
      </w:r>
      <w:r w:rsidR="000552A2" w:rsidRPr="005C3928">
        <w:rPr>
          <w:rFonts w:ascii="Cambria" w:hAnsi="Cambria"/>
          <w:sz w:val="16"/>
          <w:szCs w:val="16"/>
          <w:lang w:val="es-AR"/>
        </w:rPr>
        <w:t>También</w:t>
      </w:r>
      <w:r w:rsidRPr="005C3928">
        <w:rPr>
          <w:rFonts w:ascii="Cambria" w:hAnsi="Cambria"/>
          <w:sz w:val="16"/>
          <w:szCs w:val="16"/>
          <w:lang w:val="es-AR"/>
        </w:rPr>
        <w:t xml:space="preserve"> refieren a los actos de violencia ocurridos luego de una </w:t>
      </w:r>
      <w:r w:rsidR="005C3928" w:rsidRPr="005C3928">
        <w:rPr>
          <w:rFonts w:ascii="Cambria" w:hAnsi="Cambria"/>
          <w:sz w:val="16"/>
          <w:szCs w:val="16"/>
          <w:lang w:val="es-AR"/>
        </w:rPr>
        <w:t>manifestación</w:t>
      </w:r>
      <w:r w:rsidRPr="005C3928">
        <w:rPr>
          <w:rFonts w:ascii="Cambria" w:hAnsi="Cambria"/>
          <w:sz w:val="16"/>
          <w:szCs w:val="16"/>
          <w:lang w:val="es-AR"/>
        </w:rPr>
        <w:t xml:space="preserve"> convocada por el Pa</w:t>
      </w:r>
      <w:r w:rsidR="000552A2" w:rsidRPr="005C3928">
        <w:rPr>
          <w:rFonts w:ascii="Cambria" w:hAnsi="Cambria"/>
          <w:sz w:val="16"/>
          <w:szCs w:val="16"/>
          <w:lang w:val="es-AR"/>
        </w:rPr>
        <w:t>r</w:t>
      </w:r>
      <w:r w:rsidRPr="005C3928">
        <w:rPr>
          <w:rFonts w:ascii="Cambria" w:hAnsi="Cambria"/>
          <w:sz w:val="16"/>
          <w:szCs w:val="16"/>
          <w:lang w:val="es-AR"/>
        </w:rPr>
        <w:t xml:space="preserve">tido </w:t>
      </w:r>
      <w:proofErr w:type="spellStart"/>
      <w:r w:rsidRPr="005C3928">
        <w:rPr>
          <w:rFonts w:ascii="Cambria" w:hAnsi="Cambria"/>
          <w:sz w:val="16"/>
          <w:szCs w:val="16"/>
          <w:lang w:val="es-AR"/>
        </w:rPr>
        <w:t>Yatama</w:t>
      </w:r>
      <w:proofErr w:type="spellEnd"/>
      <w:r w:rsidRPr="005C3928">
        <w:rPr>
          <w:rFonts w:ascii="Cambria" w:hAnsi="Cambria"/>
          <w:sz w:val="16"/>
          <w:szCs w:val="16"/>
          <w:lang w:val="es-AR"/>
        </w:rPr>
        <w:t xml:space="preserve"> en </w:t>
      </w:r>
      <w:proofErr w:type="spellStart"/>
      <w:r w:rsidRPr="005C3928">
        <w:rPr>
          <w:rFonts w:ascii="Cambria" w:hAnsi="Cambria"/>
          <w:sz w:val="16"/>
          <w:szCs w:val="16"/>
          <w:lang w:val="es-AR"/>
        </w:rPr>
        <w:t>Bilwi</w:t>
      </w:r>
      <w:proofErr w:type="spellEnd"/>
      <w:r w:rsidR="000552A2" w:rsidRPr="005C3928">
        <w:rPr>
          <w:rFonts w:ascii="Cambria" w:hAnsi="Cambria"/>
          <w:sz w:val="16"/>
          <w:szCs w:val="16"/>
          <w:lang w:val="es-AR"/>
        </w:rPr>
        <w:t xml:space="preserve"> en protesta a denuncias sobre la manipulación por parte de a</w:t>
      </w:r>
      <w:r w:rsidRPr="005C3928">
        <w:rPr>
          <w:rFonts w:ascii="Cambria" w:hAnsi="Cambria"/>
          <w:sz w:val="16"/>
          <w:szCs w:val="16"/>
          <w:lang w:val="es-AR"/>
        </w:rPr>
        <w:t>utoridades e</w:t>
      </w:r>
      <w:r w:rsidR="000552A2" w:rsidRPr="005C3928">
        <w:rPr>
          <w:rFonts w:ascii="Cambria" w:hAnsi="Cambria"/>
          <w:sz w:val="16"/>
          <w:szCs w:val="16"/>
          <w:lang w:val="es-AR"/>
        </w:rPr>
        <w:t>l</w:t>
      </w:r>
      <w:r w:rsidRPr="005C3928">
        <w:rPr>
          <w:rFonts w:ascii="Cambria" w:hAnsi="Cambria"/>
          <w:sz w:val="16"/>
          <w:szCs w:val="16"/>
          <w:lang w:val="es-AR"/>
        </w:rPr>
        <w:t xml:space="preserve">ectorales </w:t>
      </w:r>
      <w:r w:rsidR="005C3928" w:rsidRPr="005C3928">
        <w:rPr>
          <w:rFonts w:ascii="Cambria" w:hAnsi="Cambria"/>
          <w:sz w:val="16"/>
          <w:szCs w:val="16"/>
          <w:lang w:val="es-AR"/>
        </w:rPr>
        <w:t xml:space="preserve">y la imposibilidad </w:t>
      </w:r>
      <w:r w:rsidR="000552A2" w:rsidRPr="005C3928">
        <w:rPr>
          <w:rFonts w:ascii="Cambria" w:hAnsi="Cambria"/>
          <w:sz w:val="16"/>
          <w:szCs w:val="16"/>
          <w:lang w:val="es-AR"/>
        </w:rPr>
        <w:t xml:space="preserve">de que </w:t>
      </w:r>
      <w:r w:rsidRPr="005C3928">
        <w:rPr>
          <w:rFonts w:ascii="Cambria" w:hAnsi="Cambria"/>
          <w:sz w:val="16"/>
          <w:szCs w:val="16"/>
          <w:lang w:val="es-AR"/>
        </w:rPr>
        <w:t xml:space="preserve">los fiscales del Partido </w:t>
      </w:r>
      <w:proofErr w:type="spellStart"/>
      <w:r w:rsidRPr="005C3928">
        <w:rPr>
          <w:rFonts w:ascii="Cambria" w:hAnsi="Cambria"/>
          <w:sz w:val="16"/>
          <w:szCs w:val="16"/>
          <w:lang w:val="es-AR"/>
        </w:rPr>
        <w:t>Yatama</w:t>
      </w:r>
      <w:proofErr w:type="spellEnd"/>
      <w:r w:rsidRPr="005C3928">
        <w:rPr>
          <w:rFonts w:ascii="Cambria" w:hAnsi="Cambria"/>
          <w:sz w:val="16"/>
          <w:szCs w:val="16"/>
          <w:lang w:val="es-AR"/>
        </w:rPr>
        <w:t xml:space="preserve"> </w:t>
      </w:r>
      <w:r w:rsidR="005C3928" w:rsidRPr="005C3928">
        <w:rPr>
          <w:rFonts w:ascii="Cambria" w:hAnsi="Cambria"/>
          <w:sz w:val="16"/>
          <w:szCs w:val="16"/>
          <w:lang w:val="es-AR"/>
        </w:rPr>
        <w:t>tuvieran acceso a</w:t>
      </w:r>
      <w:r w:rsidRPr="005C3928">
        <w:rPr>
          <w:rFonts w:ascii="Cambria" w:hAnsi="Cambria"/>
          <w:sz w:val="16"/>
          <w:szCs w:val="16"/>
          <w:lang w:val="es-AR"/>
        </w:rPr>
        <w:t xml:space="preserve"> las actas en el centr</w:t>
      </w:r>
      <w:r w:rsidR="000552A2" w:rsidRPr="005C3928">
        <w:rPr>
          <w:rFonts w:ascii="Cambria" w:hAnsi="Cambria"/>
          <w:sz w:val="16"/>
          <w:szCs w:val="16"/>
          <w:lang w:val="es-AR"/>
        </w:rPr>
        <w:t>o de Cómputos de Managua. Se informa que en la marcha desarrollada el 7 de noviembre oficiales de la Policía Antidisturbios se enfrentaron a los manifestantes resultando 19 personas heridas</w:t>
      </w:r>
      <w:r w:rsidR="005C3928" w:rsidRPr="005C3928">
        <w:rPr>
          <w:rFonts w:ascii="Cambria" w:hAnsi="Cambria"/>
          <w:sz w:val="16"/>
          <w:szCs w:val="16"/>
          <w:lang w:val="es-AR"/>
        </w:rPr>
        <w:t xml:space="preserve">, además de </w:t>
      </w:r>
      <w:r w:rsidR="000552A2" w:rsidRPr="005C3928">
        <w:rPr>
          <w:rFonts w:ascii="Cambria" w:hAnsi="Cambria"/>
          <w:sz w:val="16"/>
          <w:szCs w:val="16"/>
          <w:lang w:val="es-AR"/>
        </w:rPr>
        <w:t xml:space="preserve">daños a las oficinas del </w:t>
      </w:r>
      <w:r w:rsidR="00793791" w:rsidRPr="005C3928">
        <w:rPr>
          <w:rFonts w:ascii="Cambria" w:hAnsi="Cambria"/>
          <w:sz w:val="16"/>
          <w:szCs w:val="16"/>
          <w:lang w:val="es-AR"/>
        </w:rPr>
        <w:t>Consejo</w:t>
      </w:r>
      <w:r w:rsidR="005C3928" w:rsidRPr="005C3928">
        <w:rPr>
          <w:rFonts w:ascii="Cambria" w:hAnsi="Cambria"/>
          <w:sz w:val="16"/>
          <w:szCs w:val="16"/>
          <w:lang w:val="es-AR"/>
        </w:rPr>
        <w:t xml:space="preserve"> Regional</w:t>
      </w:r>
      <w:r w:rsidR="000552A2" w:rsidRPr="005C3928">
        <w:rPr>
          <w:rFonts w:ascii="Cambria" w:hAnsi="Cambria"/>
          <w:sz w:val="16"/>
          <w:szCs w:val="16"/>
          <w:lang w:val="es-AR"/>
        </w:rPr>
        <w:t xml:space="preserve">, entre otros actos. </w:t>
      </w:r>
    </w:p>
  </w:footnote>
  <w:footnote w:id="7">
    <w:p w:rsidR="00B440E0" w:rsidRPr="005C3928" w:rsidRDefault="00B440E0" w:rsidP="002D45D9">
      <w:pPr>
        <w:pStyle w:val="FootnoteText"/>
        <w:spacing w:after="120"/>
        <w:ind w:firstLine="720"/>
        <w:jc w:val="both"/>
        <w:rPr>
          <w:rFonts w:ascii="Cambria" w:hAnsi="Cambria"/>
          <w:lang w:val="es-AR"/>
        </w:rPr>
      </w:pPr>
      <w:r w:rsidRPr="005C3928">
        <w:rPr>
          <w:rStyle w:val="FootnoteReference"/>
          <w:rFonts w:ascii="Cambria" w:hAnsi="Cambria"/>
          <w:sz w:val="16"/>
          <w:szCs w:val="16"/>
        </w:rPr>
        <w:footnoteRef/>
      </w:r>
      <w:r w:rsidRPr="005C3928">
        <w:rPr>
          <w:rFonts w:ascii="Cambria" w:hAnsi="Cambria"/>
          <w:sz w:val="16"/>
          <w:szCs w:val="16"/>
          <w:lang w:val="es-AR"/>
        </w:rPr>
        <w:t xml:space="preserve"> Se indica que el día previo a los comicios del 2016</w:t>
      </w:r>
      <w:r w:rsidR="005C3928" w:rsidRPr="005C3928">
        <w:rPr>
          <w:rFonts w:ascii="Cambria" w:hAnsi="Cambria"/>
          <w:sz w:val="16"/>
          <w:szCs w:val="16"/>
          <w:lang w:val="es-AR"/>
        </w:rPr>
        <w:t>,</w:t>
      </w:r>
      <w:r w:rsidRPr="005C3928">
        <w:rPr>
          <w:rFonts w:ascii="Cambria" w:hAnsi="Cambria"/>
          <w:sz w:val="16"/>
          <w:szCs w:val="16"/>
          <w:lang w:val="es-AR"/>
        </w:rPr>
        <w:t xml:space="preserve"> 12 efectivos policiales se apersona</w:t>
      </w:r>
      <w:r w:rsidR="005C3928" w:rsidRPr="005C3928">
        <w:rPr>
          <w:rFonts w:ascii="Cambria" w:hAnsi="Cambria"/>
          <w:sz w:val="16"/>
          <w:szCs w:val="16"/>
          <w:lang w:val="es-AR"/>
        </w:rPr>
        <w:t>ron</w:t>
      </w:r>
      <w:r w:rsidRPr="005C3928">
        <w:rPr>
          <w:rFonts w:ascii="Cambria" w:hAnsi="Cambria"/>
          <w:sz w:val="16"/>
          <w:szCs w:val="16"/>
          <w:lang w:val="es-AR"/>
        </w:rPr>
        <w:t xml:space="preserve"> a las instalaciones de la Radio Naranjo de </w:t>
      </w:r>
      <w:proofErr w:type="spellStart"/>
      <w:r w:rsidRPr="005C3928">
        <w:rPr>
          <w:rFonts w:ascii="Cambria" w:hAnsi="Cambria"/>
          <w:sz w:val="16"/>
          <w:szCs w:val="16"/>
          <w:lang w:val="es-AR"/>
        </w:rPr>
        <w:t>Waslala</w:t>
      </w:r>
      <w:proofErr w:type="spellEnd"/>
      <w:r w:rsidRPr="005C3928">
        <w:rPr>
          <w:rFonts w:ascii="Cambria" w:hAnsi="Cambria"/>
          <w:sz w:val="16"/>
          <w:szCs w:val="16"/>
          <w:lang w:val="es-AR"/>
        </w:rPr>
        <w:t xml:space="preserve"> obligando a que se les abrieran la puerta con el fin de buscar un </w:t>
      </w:r>
      <w:r w:rsidR="005C3928" w:rsidRPr="005C3928">
        <w:rPr>
          <w:rFonts w:ascii="Cambria" w:hAnsi="Cambria"/>
          <w:sz w:val="16"/>
          <w:szCs w:val="16"/>
          <w:lang w:val="es-AR"/>
        </w:rPr>
        <w:t xml:space="preserve">supuesto </w:t>
      </w:r>
      <w:r w:rsidRPr="005C3928">
        <w:rPr>
          <w:rFonts w:ascii="Cambria" w:hAnsi="Cambria"/>
          <w:sz w:val="16"/>
          <w:szCs w:val="16"/>
          <w:lang w:val="es-AR"/>
        </w:rPr>
        <w:t xml:space="preserve">comunicado que convocaba a una marcha en </w:t>
      </w:r>
      <w:proofErr w:type="spellStart"/>
      <w:r w:rsidRPr="005C3928">
        <w:rPr>
          <w:rFonts w:ascii="Cambria" w:hAnsi="Cambria"/>
          <w:sz w:val="16"/>
          <w:szCs w:val="16"/>
          <w:lang w:val="es-AR"/>
        </w:rPr>
        <w:t>Wasala</w:t>
      </w:r>
      <w:proofErr w:type="spellEnd"/>
      <w:r w:rsidRPr="005C3928">
        <w:rPr>
          <w:rFonts w:ascii="Cambria" w:hAnsi="Cambria"/>
          <w:sz w:val="16"/>
          <w:szCs w:val="16"/>
          <w:lang w:val="es-AR"/>
        </w:rPr>
        <w:t xml:space="preserve"> para el día de la votación. </w:t>
      </w:r>
      <w:r w:rsidR="005C3928" w:rsidRPr="005C3928">
        <w:rPr>
          <w:rFonts w:ascii="Cambria" w:hAnsi="Cambria"/>
          <w:sz w:val="16"/>
          <w:szCs w:val="16"/>
          <w:lang w:val="es-AR"/>
        </w:rPr>
        <w:t>Tras registrar la radio l</w:t>
      </w:r>
      <w:r w:rsidRPr="005C3928">
        <w:rPr>
          <w:rFonts w:ascii="Cambria" w:hAnsi="Cambria"/>
          <w:sz w:val="16"/>
          <w:szCs w:val="16"/>
          <w:lang w:val="es-AR"/>
        </w:rPr>
        <w:t xml:space="preserve">os efectivos se disculparon </w:t>
      </w:r>
      <w:r w:rsidR="005C3928" w:rsidRPr="005C3928">
        <w:rPr>
          <w:rFonts w:ascii="Cambria" w:hAnsi="Cambria"/>
          <w:sz w:val="16"/>
          <w:szCs w:val="16"/>
          <w:lang w:val="es-AR"/>
        </w:rPr>
        <w:t>al</w:t>
      </w:r>
      <w:r w:rsidRPr="005C3928">
        <w:rPr>
          <w:rFonts w:ascii="Cambria" w:hAnsi="Cambria"/>
          <w:sz w:val="16"/>
          <w:szCs w:val="16"/>
          <w:lang w:val="es-AR"/>
        </w:rPr>
        <w:t xml:space="preserve"> haber encontrado el documento. Por otra parte</w:t>
      </w:r>
      <w:r w:rsidR="005C3928" w:rsidRPr="005C3928">
        <w:rPr>
          <w:rFonts w:ascii="Cambria" w:hAnsi="Cambria"/>
          <w:sz w:val="16"/>
          <w:szCs w:val="16"/>
          <w:lang w:val="es-AR"/>
        </w:rPr>
        <w:t>,</w:t>
      </w:r>
      <w:r w:rsidRPr="005C3928">
        <w:rPr>
          <w:rFonts w:ascii="Cambria" w:hAnsi="Cambria"/>
          <w:sz w:val="16"/>
          <w:szCs w:val="16"/>
          <w:lang w:val="es-AR"/>
        </w:rPr>
        <w:t xml:space="preserve"> se </w:t>
      </w:r>
      <w:r w:rsidR="002F4EFB" w:rsidRPr="005C3928">
        <w:rPr>
          <w:rFonts w:ascii="Cambria" w:hAnsi="Cambria"/>
          <w:sz w:val="16"/>
          <w:szCs w:val="16"/>
          <w:lang w:val="es-AR"/>
        </w:rPr>
        <w:t>indicó</w:t>
      </w:r>
      <w:r w:rsidRPr="005C3928">
        <w:rPr>
          <w:rFonts w:ascii="Cambria" w:hAnsi="Cambria"/>
          <w:sz w:val="16"/>
          <w:szCs w:val="16"/>
          <w:lang w:val="es-AR"/>
        </w:rPr>
        <w:t xml:space="preserve"> que el </w:t>
      </w:r>
      <w:r w:rsidR="002F4EFB" w:rsidRPr="005C3928">
        <w:rPr>
          <w:rFonts w:ascii="Cambria" w:hAnsi="Cambria"/>
          <w:sz w:val="16"/>
          <w:szCs w:val="16"/>
          <w:lang w:val="es-AR"/>
        </w:rPr>
        <w:t>día</w:t>
      </w:r>
      <w:r w:rsidRPr="005C3928">
        <w:rPr>
          <w:rFonts w:ascii="Cambria" w:hAnsi="Cambria"/>
          <w:sz w:val="16"/>
          <w:szCs w:val="16"/>
          <w:lang w:val="es-AR"/>
        </w:rPr>
        <w:t xml:space="preserve"> de la </w:t>
      </w:r>
      <w:r w:rsidR="002F4EFB" w:rsidRPr="005C3928">
        <w:rPr>
          <w:rFonts w:ascii="Cambria" w:hAnsi="Cambria"/>
          <w:sz w:val="16"/>
          <w:szCs w:val="16"/>
          <w:lang w:val="es-AR"/>
        </w:rPr>
        <w:t>votación</w:t>
      </w:r>
      <w:r w:rsidRPr="005C3928">
        <w:rPr>
          <w:rFonts w:ascii="Cambria" w:hAnsi="Cambria"/>
          <w:sz w:val="16"/>
          <w:szCs w:val="16"/>
          <w:lang w:val="es-AR"/>
        </w:rPr>
        <w:t xml:space="preserve"> se </w:t>
      </w:r>
      <w:r w:rsidR="002F4EFB" w:rsidRPr="005C3928">
        <w:rPr>
          <w:rFonts w:ascii="Cambria" w:hAnsi="Cambria"/>
          <w:sz w:val="16"/>
          <w:szCs w:val="16"/>
          <w:lang w:val="es-AR"/>
        </w:rPr>
        <w:t>prohibió</w:t>
      </w:r>
      <w:r w:rsidRPr="005C3928">
        <w:rPr>
          <w:rFonts w:ascii="Cambria" w:hAnsi="Cambria"/>
          <w:sz w:val="16"/>
          <w:szCs w:val="16"/>
          <w:lang w:val="es-AR"/>
        </w:rPr>
        <w:t xml:space="preserve"> el acceso a </w:t>
      </w:r>
      <w:r w:rsidR="002F4EFB" w:rsidRPr="005C3928">
        <w:rPr>
          <w:rFonts w:ascii="Cambria" w:hAnsi="Cambria"/>
          <w:sz w:val="16"/>
          <w:szCs w:val="16"/>
          <w:lang w:val="es-AR"/>
        </w:rPr>
        <w:t>periodistas</w:t>
      </w:r>
      <w:r w:rsidRPr="005C3928">
        <w:rPr>
          <w:rFonts w:ascii="Cambria" w:hAnsi="Cambria"/>
          <w:sz w:val="16"/>
          <w:szCs w:val="16"/>
          <w:lang w:val="es-AR"/>
        </w:rPr>
        <w:t xml:space="preserve"> del </w:t>
      </w:r>
      <w:r w:rsidR="002F4EFB" w:rsidRPr="005C3928">
        <w:rPr>
          <w:rFonts w:ascii="Cambria" w:hAnsi="Cambria"/>
          <w:sz w:val="16"/>
          <w:szCs w:val="16"/>
          <w:lang w:val="es-AR"/>
        </w:rPr>
        <w:t>diario</w:t>
      </w:r>
      <w:r w:rsidRPr="005C3928">
        <w:rPr>
          <w:rFonts w:ascii="Cambria" w:hAnsi="Cambria"/>
          <w:sz w:val="16"/>
          <w:szCs w:val="16"/>
          <w:lang w:val="es-AR"/>
        </w:rPr>
        <w:t xml:space="preserve"> La Prensa </w:t>
      </w:r>
      <w:r w:rsidR="005C3928" w:rsidRPr="005C3928">
        <w:rPr>
          <w:rFonts w:ascii="Cambria" w:hAnsi="Cambria"/>
          <w:sz w:val="16"/>
          <w:szCs w:val="16"/>
          <w:lang w:val="es-AR"/>
        </w:rPr>
        <w:t xml:space="preserve">en </w:t>
      </w:r>
      <w:r w:rsidRPr="005C3928">
        <w:rPr>
          <w:rFonts w:ascii="Cambria" w:hAnsi="Cambria"/>
          <w:sz w:val="16"/>
          <w:szCs w:val="16"/>
          <w:lang w:val="es-AR"/>
        </w:rPr>
        <w:t>diversos centros electorales.</w:t>
      </w:r>
      <w:r w:rsidRPr="005C3928">
        <w:rPr>
          <w:rFonts w:ascii="Cambria" w:hAnsi="Cambria"/>
          <w:lang w:val="es-AR"/>
        </w:rPr>
        <w:t xml:space="preserve"> </w:t>
      </w:r>
    </w:p>
  </w:footnote>
  <w:footnote w:id="8">
    <w:p w:rsidR="00793791" w:rsidRPr="002C4CE8" w:rsidRDefault="00793791" w:rsidP="002D45D9">
      <w:pPr>
        <w:pStyle w:val="FootnoteText"/>
        <w:spacing w:after="120"/>
        <w:ind w:firstLine="720"/>
        <w:jc w:val="both"/>
        <w:rPr>
          <w:rFonts w:ascii="Cambria" w:hAnsi="Cambria"/>
          <w:sz w:val="16"/>
          <w:szCs w:val="16"/>
          <w:lang w:val="es-AR"/>
        </w:rPr>
      </w:pPr>
      <w:r w:rsidRPr="005C3928">
        <w:rPr>
          <w:rStyle w:val="FootnoteReference"/>
          <w:rFonts w:ascii="Cambria" w:hAnsi="Cambria"/>
          <w:sz w:val="16"/>
          <w:szCs w:val="16"/>
        </w:rPr>
        <w:footnoteRef/>
      </w:r>
      <w:r w:rsidRPr="005C3928">
        <w:rPr>
          <w:rFonts w:ascii="Cambria" w:hAnsi="Cambria"/>
          <w:sz w:val="16"/>
          <w:szCs w:val="16"/>
          <w:lang w:val="es-AR"/>
        </w:rPr>
        <w:t xml:space="preserve"> Informan que conforme a las cifras reportadas por el Subdirector General de la </w:t>
      </w:r>
      <w:r w:rsidR="00F37231" w:rsidRPr="005C3928">
        <w:rPr>
          <w:rFonts w:ascii="Cambria" w:hAnsi="Cambria"/>
          <w:sz w:val="16"/>
          <w:szCs w:val="16"/>
          <w:lang w:val="es-AR"/>
        </w:rPr>
        <w:t>Policía</w:t>
      </w:r>
      <w:r w:rsidRPr="005C3928">
        <w:rPr>
          <w:rFonts w:ascii="Cambria" w:hAnsi="Cambria"/>
          <w:sz w:val="16"/>
          <w:szCs w:val="16"/>
          <w:lang w:val="es-AR"/>
        </w:rPr>
        <w:t xml:space="preserve"> de Nicaragua desde la noche del 5 de noviembre de 2017 se rep</w:t>
      </w:r>
      <w:r w:rsidR="00F37231" w:rsidRPr="005C3928">
        <w:rPr>
          <w:rFonts w:ascii="Cambria" w:hAnsi="Cambria"/>
          <w:sz w:val="16"/>
          <w:szCs w:val="16"/>
          <w:lang w:val="es-AR"/>
        </w:rPr>
        <w:t>or</w:t>
      </w:r>
      <w:r w:rsidRPr="005C3928">
        <w:rPr>
          <w:rFonts w:ascii="Cambria" w:hAnsi="Cambria"/>
          <w:sz w:val="16"/>
          <w:szCs w:val="16"/>
          <w:lang w:val="es-AR"/>
        </w:rPr>
        <w:t xml:space="preserve">taron hechos de violencia en 13 municipios del </w:t>
      </w:r>
      <w:r w:rsidR="00F37231" w:rsidRPr="005C3928">
        <w:rPr>
          <w:rFonts w:ascii="Cambria" w:hAnsi="Cambria"/>
          <w:sz w:val="16"/>
          <w:szCs w:val="16"/>
          <w:lang w:val="es-AR"/>
        </w:rPr>
        <w:t>país</w:t>
      </w:r>
      <w:r w:rsidRPr="005C3928">
        <w:rPr>
          <w:rFonts w:ascii="Cambria" w:hAnsi="Cambria"/>
          <w:sz w:val="16"/>
          <w:szCs w:val="16"/>
          <w:lang w:val="es-AR"/>
        </w:rPr>
        <w:t xml:space="preserve"> </w:t>
      </w:r>
      <w:r w:rsidR="005C3928" w:rsidRPr="005C3928">
        <w:rPr>
          <w:rFonts w:ascii="Cambria" w:hAnsi="Cambria"/>
          <w:sz w:val="16"/>
          <w:szCs w:val="16"/>
          <w:lang w:val="es-AR"/>
        </w:rPr>
        <w:t xml:space="preserve">donde, entre otros actos, </w:t>
      </w:r>
      <w:r w:rsidRPr="005C3928">
        <w:rPr>
          <w:rFonts w:ascii="Cambria" w:hAnsi="Cambria"/>
          <w:sz w:val="16"/>
          <w:szCs w:val="16"/>
          <w:lang w:val="es-AR"/>
        </w:rPr>
        <w:t xml:space="preserve">habían resultado </w:t>
      </w:r>
      <w:r w:rsidR="005C3928" w:rsidRPr="005C3928">
        <w:rPr>
          <w:rFonts w:ascii="Cambria" w:hAnsi="Cambria"/>
          <w:sz w:val="16"/>
          <w:szCs w:val="16"/>
          <w:lang w:val="es-AR"/>
        </w:rPr>
        <w:t xml:space="preserve">por lo </w:t>
      </w:r>
      <w:r w:rsidRPr="005C3928">
        <w:rPr>
          <w:rFonts w:ascii="Cambria" w:hAnsi="Cambria"/>
          <w:sz w:val="16"/>
          <w:szCs w:val="16"/>
          <w:lang w:val="es-AR"/>
        </w:rPr>
        <w:t xml:space="preserve"> menos cinco muertes y 67 personas heridas </w:t>
      </w:r>
      <w:r w:rsidR="00F37231" w:rsidRPr="005C3928">
        <w:rPr>
          <w:rFonts w:ascii="Cambria" w:hAnsi="Cambria"/>
          <w:sz w:val="16"/>
          <w:szCs w:val="16"/>
          <w:lang w:val="es-AR"/>
        </w:rPr>
        <w:t>además</w:t>
      </w:r>
      <w:r w:rsidRPr="005C3928">
        <w:rPr>
          <w:rFonts w:ascii="Cambria" w:hAnsi="Cambria"/>
          <w:sz w:val="16"/>
          <w:szCs w:val="16"/>
          <w:lang w:val="es-AR"/>
        </w:rPr>
        <w:t xml:space="preserve"> de </w:t>
      </w:r>
      <w:r w:rsidR="00F37231" w:rsidRPr="005C3928">
        <w:rPr>
          <w:rFonts w:ascii="Cambria" w:hAnsi="Cambria"/>
          <w:sz w:val="16"/>
          <w:szCs w:val="16"/>
          <w:lang w:val="es-AR"/>
        </w:rPr>
        <w:t>más</w:t>
      </w:r>
      <w:r w:rsidRPr="005C3928">
        <w:rPr>
          <w:rFonts w:ascii="Cambria" w:hAnsi="Cambria"/>
          <w:sz w:val="16"/>
          <w:szCs w:val="16"/>
          <w:lang w:val="es-AR"/>
        </w:rPr>
        <w:t xml:space="preserve"> de 30 personas detenidas por la policía</w:t>
      </w:r>
      <w:r w:rsidR="00F37231" w:rsidRPr="005C3928">
        <w:rPr>
          <w:rFonts w:ascii="Cambria" w:hAnsi="Cambria"/>
          <w:sz w:val="16"/>
          <w:szCs w:val="16"/>
          <w:lang w:val="es-AR"/>
        </w:rPr>
        <w:t xml:space="preserve">. Indicaron que de las personas fallecidas dos pertenecían al Partido </w:t>
      </w:r>
      <w:proofErr w:type="spellStart"/>
      <w:r w:rsidR="00F37231" w:rsidRPr="005C3928">
        <w:rPr>
          <w:rFonts w:ascii="Cambria" w:hAnsi="Cambria"/>
          <w:sz w:val="16"/>
          <w:szCs w:val="16"/>
          <w:lang w:val="es-AR"/>
        </w:rPr>
        <w:t>Yatama</w:t>
      </w:r>
      <w:proofErr w:type="spellEnd"/>
      <w:r w:rsidR="00F37231" w:rsidRPr="005C3928">
        <w:rPr>
          <w:rFonts w:ascii="Cambria" w:hAnsi="Cambria"/>
          <w:sz w:val="16"/>
          <w:szCs w:val="16"/>
          <w:lang w:val="es-AR"/>
        </w:rPr>
        <w:t>, dos al partido Ciudadanos por la Libertad y uno al Partido Liberal Constitucionalista.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E6" w:rsidRDefault="003256E6" w:rsidP="003256E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3256E6" w:rsidRDefault="00325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E6" w:rsidRDefault="003256E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3256E6" w:rsidRPr="00EC7D62" w:rsidRDefault="005342B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90" w:rsidRDefault="00887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EC496AC"/>
    <w:lvl w:ilvl="0" w:tplc="18A026D0">
      <w:start w:val="1"/>
      <w:numFmt w:val="decimal"/>
      <w:lvlText w:val="%1."/>
      <w:lvlJc w:val="left"/>
      <w:pPr>
        <w:tabs>
          <w:tab w:val="num" w:pos="720"/>
        </w:tabs>
        <w:ind w:left="0" w:firstLine="720"/>
      </w:pPr>
      <w:rPr>
        <w:rFonts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638"/>
    <w:rsid w:val="00000CDA"/>
    <w:rsid w:val="00001F9D"/>
    <w:rsid w:val="00004A8F"/>
    <w:rsid w:val="00005376"/>
    <w:rsid w:val="00006600"/>
    <w:rsid w:val="00006E1F"/>
    <w:rsid w:val="000070D7"/>
    <w:rsid w:val="0000732A"/>
    <w:rsid w:val="00010306"/>
    <w:rsid w:val="00012A00"/>
    <w:rsid w:val="0001788C"/>
    <w:rsid w:val="00022565"/>
    <w:rsid w:val="00022798"/>
    <w:rsid w:val="00023D91"/>
    <w:rsid w:val="00024158"/>
    <w:rsid w:val="000337EF"/>
    <w:rsid w:val="0003549B"/>
    <w:rsid w:val="00035567"/>
    <w:rsid w:val="000370DA"/>
    <w:rsid w:val="00040C3A"/>
    <w:rsid w:val="000419AD"/>
    <w:rsid w:val="000433C9"/>
    <w:rsid w:val="00043494"/>
    <w:rsid w:val="00045D3F"/>
    <w:rsid w:val="00047753"/>
    <w:rsid w:val="000507EE"/>
    <w:rsid w:val="000552A2"/>
    <w:rsid w:val="00060C48"/>
    <w:rsid w:val="00061876"/>
    <w:rsid w:val="00065FC1"/>
    <w:rsid w:val="000710B6"/>
    <w:rsid w:val="000716C5"/>
    <w:rsid w:val="0007556B"/>
    <w:rsid w:val="00075E23"/>
    <w:rsid w:val="00076CC0"/>
    <w:rsid w:val="0008298B"/>
    <w:rsid w:val="00082FE8"/>
    <w:rsid w:val="00091425"/>
    <w:rsid w:val="00091DF8"/>
    <w:rsid w:val="0009344A"/>
    <w:rsid w:val="000937C5"/>
    <w:rsid w:val="000969CD"/>
    <w:rsid w:val="0009799B"/>
    <w:rsid w:val="000A275F"/>
    <w:rsid w:val="000A2C4F"/>
    <w:rsid w:val="000A392E"/>
    <w:rsid w:val="000A3A91"/>
    <w:rsid w:val="000A575F"/>
    <w:rsid w:val="000A5CEB"/>
    <w:rsid w:val="000B4319"/>
    <w:rsid w:val="000B5A28"/>
    <w:rsid w:val="000B6E16"/>
    <w:rsid w:val="000B7E0F"/>
    <w:rsid w:val="000C478F"/>
    <w:rsid w:val="000C542C"/>
    <w:rsid w:val="000C61A0"/>
    <w:rsid w:val="000D10DB"/>
    <w:rsid w:val="000D1822"/>
    <w:rsid w:val="000D2D9C"/>
    <w:rsid w:val="000D5575"/>
    <w:rsid w:val="000D6086"/>
    <w:rsid w:val="000E0BCB"/>
    <w:rsid w:val="000E5EB5"/>
    <w:rsid w:val="000F25D2"/>
    <w:rsid w:val="000F35ED"/>
    <w:rsid w:val="001009F5"/>
    <w:rsid w:val="00105388"/>
    <w:rsid w:val="00105F2B"/>
    <w:rsid w:val="00107131"/>
    <w:rsid w:val="0010736F"/>
    <w:rsid w:val="001079A1"/>
    <w:rsid w:val="00110E88"/>
    <w:rsid w:val="00113F73"/>
    <w:rsid w:val="00114134"/>
    <w:rsid w:val="001211CC"/>
    <w:rsid w:val="00121CC2"/>
    <w:rsid w:val="00125C93"/>
    <w:rsid w:val="00133EE5"/>
    <w:rsid w:val="00135E34"/>
    <w:rsid w:val="00141E23"/>
    <w:rsid w:val="00146BA7"/>
    <w:rsid w:val="00152D5B"/>
    <w:rsid w:val="00155DEF"/>
    <w:rsid w:val="0015685A"/>
    <w:rsid w:val="0015709E"/>
    <w:rsid w:val="0016195C"/>
    <w:rsid w:val="001619BE"/>
    <w:rsid w:val="001628B9"/>
    <w:rsid w:val="0016579E"/>
    <w:rsid w:val="00167A34"/>
    <w:rsid w:val="00174465"/>
    <w:rsid w:val="00176E8B"/>
    <w:rsid w:val="00180F58"/>
    <w:rsid w:val="00181A38"/>
    <w:rsid w:val="00181E4D"/>
    <w:rsid w:val="00183462"/>
    <w:rsid w:val="001903F3"/>
    <w:rsid w:val="00190DFE"/>
    <w:rsid w:val="00197007"/>
    <w:rsid w:val="0019721C"/>
    <w:rsid w:val="001A1F69"/>
    <w:rsid w:val="001A4448"/>
    <w:rsid w:val="001A44B2"/>
    <w:rsid w:val="001A7870"/>
    <w:rsid w:val="001A7B8E"/>
    <w:rsid w:val="001A7F94"/>
    <w:rsid w:val="001B103D"/>
    <w:rsid w:val="001B3A00"/>
    <w:rsid w:val="001B7C5B"/>
    <w:rsid w:val="001C1B41"/>
    <w:rsid w:val="001C1E19"/>
    <w:rsid w:val="001C24C3"/>
    <w:rsid w:val="001C2EB3"/>
    <w:rsid w:val="001C7177"/>
    <w:rsid w:val="001D060D"/>
    <w:rsid w:val="001D517D"/>
    <w:rsid w:val="001D65EF"/>
    <w:rsid w:val="001E395D"/>
    <w:rsid w:val="001E49E7"/>
    <w:rsid w:val="001E5970"/>
    <w:rsid w:val="001E597B"/>
    <w:rsid w:val="001E77A4"/>
    <w:rsid w:val="001F25B5"/>
    <w:rsid w:val="001F43B0"/>
    <w:rsid w:val="001F45EB"/>
    <w:rsid w:val="001F4C78"/>
    <w:rsid w:val="001F7201"/>
    <w:rsid w:val="00200F51"/>
    <w:rsid w:val="002057AC"/>
    <w:rsid w:val="0020745E"/>
    <w:rsid w:val="002103A8"/>
    <w:rsid w:val="0021168B"/>
    <w:rsid w:val="00223910"/>
    <w:rsid w:val="00223A29"/>
    <w:rsid w:val="002241D9"/>
    <w:rsid w:val="002250A3"/>
    <w:rsid w:val="002259B5"/>
    <w:rsid w:val="0022754B"/>
    <w:rsid w:val="00232D3F"/>
    <w:rsid w:val="00235217"/>
    <w:rsid w:val="002453AA"/>
    <w:rsid w:val="00246D1F"/>
    <w:rsid w:val="00247403"/>
    <w:rsid w:val="00247542"/>
    <w:rsid w:val="00247769"/>
    <w:rsid w:val="002542FD"/>
    <w:rsid w:val="0025598D"/>
    <w:rsid w:val="00255D06"/>
    <w:rsid w:val="0026178D"/>
    <w:rsid w:val="00262B3F"/>
    <w:rsid w:val="00266B61"/>
    <w:rsid w:val="0026712A"/>
    <w:rsid w:val="00267651"/>
    <w:rsid w:val="002704DB"/>
    <w:rsid w:val="00270A24"/>
    <w:rsid w:val="0027350A"/>
    <w:rsid w:val="002753D9"/>
    <w:rsid w:val="002770BD"/>
    <w:rsid w:val="00277387"/>
    <w:rsid w:val="00277B27"/>
    <w:rsid w:val="00280436"/>
    <w:rsid w:val="0028184F"/>
    <w:rsid w:val="00281EAE"/>
    <w:rsid w:val="0028420F"/>
    <w:rsid w:val="00286E47"/>
    <w:rsid w:val="00297414"/>
    <w:rsid w:val="002A0AAE"/>
    <w:rsid w:val="002A30EE"/>
    <w:rsid w:val="002A54B3"/>
    <w:rsid w:val="002A5820"/>
    <w:rsid w:val="002A60B5"/>
    <w:rsid w:val="002B0D9F"/>
    <w:rsid w:val="002B31DB"/>
    <w:rsid w:val="002B3539"/>
    <w:rsid w:val="002B3EF3"/>
    <w:rsid w:val="002C0B49"/>
    <w:rsid w:val="002C2C49"/>
    <w:rsid w:val="002C39E1"/>
    <w:rsid w:val="002C3B4C"/>
    <w:rsid w:val="002C4CE8"/>
    <w:rsid w:val="002C7884"/>
    <w:rsid w:val="002D1FCE"/>
    <w:rsid w:val="002D2B26"/>
    <w:rsid w:val="002D4369"/>
    <w:rsid w:val="002D45D9"/>
    <w:rsid w:val="002D50DA"/>
    <w:rsid w:val="002D7EA2"/>
    <w:rsid w:val="002E00D5"/>
    <w:rsid w:val="002E141A"/>
    <w:rsid w:val="002E187C"/>
    <w:rsid w:val="002E239A"/>
    <w:rsid w:val="002E3911"/>
    <w:rsid w:val="002F442C"/>
    <w:rsid w:val="002F4EFB"/>
    <w:rsid w:val="002F5556"/>
    <w:rsid w:val="003003E4"/>
    <w:rsid w:val="00302731"/>
    <w:rsid w:val="00302733"/>
    <w:rsid w:val="003055E5"/>
    <w:rsid w:val="00311DB5"/>
    <w:rsid w:val="00311EC7"/>
    <w:rsid w:val="003137E2"/>
    <w:rsid w:val="00314078"/>
    <w:rsid w:val="0031535D"/>
    <w:rsid w:val="003239B8"/>
    <w:rsid w:val="00324763"/>
    <w:rsid w:val="0032523F"/>
    <w:rsid w:val="003256E6"/>
    <w:rsid w:val="00327782"/>
    <w:rsid w:val="00330492"/>
    <w:rsid w:val="0033169F"/>
    <w:rsid w:val="00334330"/>
    <w:rsid w:val="00334CBB"/>
    <w:rsid w:val="00335F25"/>
    <w:rsid w:val="00343496"/>
    <w:rsid w:val="00343B02"/>
    <w:rsid w:val="00344977"/>
    <w:rsid w:val="0034665C"/>
    <w:rsid w:val="003468A0"/>
    <w:rsid w:val="00346C95"/>
    <w:rsid w:val="00356185"/>
    <w:rsid w:val="003570B1"/>
    <w:rsid w:val="00360380"/>
    <w:rsid w:val="003613F0"/>
    <w:rsid w:val="003618BF"/>
    <w:rsid w:val="003621F9"/>
    <w:rsid w:val="00364D16"/>
    <w:rsid w:val="003659EA"/>
    <w:rsid w:val="0036757E"/>
    <w:rsid w:val="00370CFC"/>
    <w:rsid w:val="003711F5"/>
    <w:rsid w:val="0037519E"/>
    <w:rsid w:val="003862D1"/>
    <w:rsid w:val="00386B92"/>
    <w:rsid w:val="00386CF0"/>
    <w:rsid w:val="00392AAC"/>
    <w:rsid w:val="003942BF"/>
    <w:rsid w:val="00394BFF"/>
    <w:rsid w:val="003A06B5"/>
    <w:rsid w:val="003B5049"/>
    <w:rsid w:val="003B70FB"/>
    <w:rsid w:val="003C00BF"/>
    <w:rsid w:val="003C20E9"/>
    <w:rsid w:val="003C676B"/>
    <w:rsid w:val="003D3BC2"/>
    <w:rsid w:val="003E0568"/>
    <w:rsid w:val="003E12C6"/>
    <w:rsid w:val="003E3D92"/>
    <w:rsid w:val="003E6CA1"/>
    <w:rsid w:val="003E7D59"/>
    <w:rsid w:val="003F1D2F"/>
    <w:rsid w:val="003F34A7"/>
    <w:rsid w:val="003F63E7"/>
    <w:rsid w:val="0040286A"/>
    <w:rsid w:val="00403141"/>
    <w:rsid w:val="004065A8"/>
    <w:rsid w:val="00411E56"/>
    <w:rsid w:val="00414075"/>
    <w:rsid w:val="00415407"/>
    <w:rsid w:val="004165C2"/>
    <w:rsid w:val="00423CBB"/>
    <w:rsid w:val="00424164"/>
    <w:rsid w:val="00426CD7"/>
    <w:rsid w:val="00426DAA"/>
    <w:rsid w:val="00430BAE"/>
    <w:rsid w:val="0043166C"/>
    <w:rsid w:val="00441ECB"/>
    <w:rsid w:val="00443035"/>
    <w:rsid w:val="00445193"/>
    <w:rsid w:val="0045118A"/>
    <w:rsid w:val="00451A9A"/>
    <w:rsid w:val="00451C8B"/>
    <w:rsid w:val="00451D7D"/>
    <w:rsid w:val="0045349F"/>
    <w:rsid w:val="00455934"/>
    <w:rsid w:val="00457C2F"/>
    <w:rsid w:val="00462C1B"/>
    <w:rsid w:val="004641B2"/>
    <w:rsid w:val="00465750"/>
    <w:rsid w:val="00467012"/>
    <w:rsid w:val="00467B7E"/>
    <w:rsid w:val="00470935"/>
    <w:rsid w:val="00473BB4"/>
    <w:rsid w:val="0047676A"/>
    <w:rsid w:val="00476944"/>
    <w:rsid w:val="00477592"/>
    <w:rsid w:val="004779C8"/>
    <w:rsid w:val="004811C8"/>
    <w:rsid w:val="004821DA"/>
    <w:rsid w:val="00486F1C"/>
    <w:rsid w:val="00490926"/>
    <w:rsid w:val="00493D42"/>
    <w:rsid w:val="0049419D"/>
    <w:rsid w:val="004957B6"/>
    <w:rsid w:val="004A009A"/>
    <w:rsid w:val="004A1FD1"/>
    <w:rsid w:val="004A55F5"/>
    <w:rsid w:val="004A6A54"/>
    <w:rsid w:val="004B0AD3"/>
    <w:rsid w:val="004B0D9B"/>
    <w:rsid w:val="004B2715"/>
    <w:rsid w:val="004B4A7C"/>
    <w:rsid w:val="004B5948"/>
    <w:rsid w:val="004C20D2"/>
    <w:rsid w:val="004C2312"/>
    <w:rsid w:val="004C39A9"/>
    <w:rsid w:val="004C4B62"/>
    <w:rsid w:val="004C50AF"/>
    <w:rsid w:val="004C54C9"/>
    <w:rsid w:val="004D25EA"/>
    <w:rsid w:val="004D4ABA"/>
    <w:rsid w:val="004D5CA3"/>
    <w:rsid w:val="004D6025"/>
    <w:rsid w:val="004E2649"/>
    <w:rsid w:val="004E2E4E"/>
    <w:rsid w:val="004E4131"/>
    <w:rsid w:val="004E413D"/>
    <w:rsid w:val="004E5B66"/>
    <w:rsid w:val="004E6D1A"/>
    <w:rsid w:val="004E7D96"/>
    <w:rsid w:val="004F1838"/>
    <w:rsid w:val="004F5E17"/>
    <w:rsid w:val="004F7EF9"/>
    <w:rsid w:val="00501399"/>
    <w:rsid w:val="00501E7C"/>
    <w:rsid w:val="00504656"/>
    <w:rsid w:val="0050480F"/>
    <w:rsid w:val="0050633D"/>
    <w:rsid w:val="005064C9"/>
    <w:rsid w:val="00507BC4"/>
    <w:rsid w:val="005118CE"/>
    <w:rsid w:val="005128E4"/>
    <w:rsid w:val="005133DB"/>
    <w:rsid w:val="005168D7"/>
    <w:rsid w:val="005172AA"/>
    <w:rsid w:val="0052474F"/>
    <w:rsid w:val="00525560"/>
    <w:rsid w:val="0053031F"/>
    <w:rsid w:val="0053342B"/>
    <w:rsid w:val="00533E6A"/>
    <w:rsid w:val="005342B8"/>
    <w:rsid w:val="0053505A"/>
    <w:rsid w:val="00536DB6"/>
    <w:rsid w:val="00537B2E"/>
    <w:rsid w:val="0054211C"/>
    <w:rsid w:val="00544C49"/>
    <w:rsid w:val="00545321"/>
    <w:rsid w:val="00550259"/>
    <w:rsid w:val="0055144E"/>
    <w:rsid w:val="005516A1"/>
    <w:rsid w:val="005558B9"/>
    <w:rsid w:val="00556B69"/>
    <w:rsid w:val="00556FDF"/>
    <w:rsid w:val="005575C1"/>
    <w:rsid w:val="00563557"/>
    <w:rsid w:val="00565F57"/>
    <w:rsid w:val="00572A7C"/>
    <w:rsid w:val="00572E63"/>
    <w:rsid w:val="0057402A"/>
    <w:rsid w:val="00575484"/>
    <w:rsid w:val="005771D0"/>
    <w:rsid w:val="00581E28"/>
    <w:rsid w:val="00582F0C"/>
    <w:rsid w:val="0058310A"/>
    <w:rsid w:val="00584E76"/>
    <w:rsid w:val="00584E9A"/>
    <w:rsid w:val="0059191A"/>
    <w:rsid w:val="005921FF"/>
    <w:rsid w:val="005A24ED"/>
    <w:rsid w:val="005A480C"/>
    <w:rsid w:val="005A615C"/>
    <w:rsid w:val="005A6D0E"/>
    <w:rsid w:val="005B0041"/>
    <w:rsid w:val="005B4EF7"/>
    <w:rsid w:val="005B52B0"/>
    <w:rsid w:val="005B6806"/>
    <w:rsid w:val="005C3928"/>
    <w:rsid w:val="005C4225"/>
    <w:rsid w:val="005C433B"/>
    <w:rsid w:val="005C5517"/>
    <w:rsid w:val="005C5AD3"/>
    <w:rsid w:val="005C5D55"/>
    <w:rsid w:val="005C75A5"/>
    <w:rsid w:val="005D23F2"/>
    <w:rsid w:val="005D5BE2"/>
    <w:rsid w:val="005D6FB0"/>
    <w:rsid w:val="005D78F3"/>
    <w:rsid w:val="005E6FA7"/>
    <w:rsid w:val="005F0DAD"/>
    <w:rsid w:val="005F0F33"/>
    <w:rsid w:val="005F1BAD"/>
    <w:rsid w:val="005F23B4"/>
    <w:rsid w:val="005F3996"/>
    <w:rsid w:val="005F4AEF"/>
    <w:rsid w:val="005F5546"/>
    <w:rsid w:val="005F641B"/>
    <w:rsid w:val="00600DEB"/>
    <w:rsid w:val="006012CA"/>
    <w:rsid w:val="00602DC3"/>
    <w:rsid w:val="00604144"/>
    <w:rsid w:val="00604D6F"/>
    <w:rsid w:val="00606D91"/>
    <w:rsid w:val="00615783"/>
    <w:rsid w:val="00616F75"/>
    <w:rsid w:val="00623132"/>
    <w:rsid w:val="0062491A"/>
    <w:rsid w:val="00627C9F"/>
    <w:rsid w:val="00630838"/>
    <w:rsid w:val="006311E9"/>
    <w:rsid w:val="00632354"/>
    <w:rsid w:val="006327B4"/>
    <w:rsid w:val="00635501"/>
    <w:rsid w:val="0063761B"/>
    <w:rsid w:val="00642810"/>
    <w:rsid w:val="0065046A"/>
    <w:rsid w:val="00652333"/>
    <w:rsid w:val="0065251C"/>
    <w:rsid w:val="00652CC3"/>
    <w:rsid w:val="00660793"/>
    <w:rsid w:val="006725C5"/>
    <w:rsid w:val="00673A21"/>
    <w:rsid w:val="0067438F"/>
    <w:rsid w:val="00675D2F"/>
    <w:rsid w:val="00675E7E"/>
    <w:rsid w:val="0067619A"/>
    <w:rsid w:val="00677256"/>
    <w:rsid w:val="0068009E"/>
    <w:rsid w:val="00682A80"/>
    <w:rsid w:val="006873B9"/>
    <w:rsid w:val="00691C06"/>
    <w:rsid w:val="00692219"/>
    <w:rsid w:val="0069247B"/>
    <w:rsid w:val="0069382A"/>
    <w:rsid w:val="0069565E"/>
    <w:rsid w:val="00697AA0"/>
    <w:rsid w:val="006A16DA"/>
    <w:rsid w:val="006A17D2"/>
    <w:rsid w:val="006A2C9F"/>
    <w:rsid w:val="006A683B"/>
    <w:rsid w:val="006A73E6"/>
    <w:rsid w:val="006B2083"/>
    <w:rsid w:val="006B24CE"/>
    <w:rsid w:val="006B2D5C"/>
    <w:rsid w:val="006B324F"/>
    <w:rsid w:val="006B73A2"/>
    <w:rsid w:val="006C4EB1"/>
    <w:rsid w:val="006D01B5"/>
    <w:rsid w:val="006D0B85"/>
    <w:rsid w:val="006D1024"/>
    <w:rsid w:val="006D171B"/>
    <w:rsid w:val="006D18B5"/>
    <w:rsid w:val="006D3446"/>
    <w:rsid w:val="006E0166"/>
    <w:rsid w:val="006E0170"/>
    <w:rsid w:val="006E7B34"/>
    <w:rsid w:val="006E7F07"/>
    <w:rsid w:val="006F5899"/>
    <w:rsid w:val="007007B0"/>
    <w:rsid w:val="007059CE"/>
    <w:rsid w:val="0070697F"/>
    <w:rsid w:val="00711F14"/>
    <w:rsid w:val="0072195F"/>
    <w:rsid w:val="0072199C"/>
    <w:rsid w:val="007226A6"/>
    <w:rsid w:val="00722C9F"/>
    <w:rsid w:val="007253B8"/>
    <w:rsid w:val="0072769A"/>
    <w:rsid w:val="00733891"/>
    <w:rsid w:val="00734669"/>
    <w:rsid w:val="0073595C"/>
    <w:rsid w:val="00736897"/>
    <w:rsid w:val="0073741F"/>
    <w:rsid w:val="007446B0"/>
    <w:rsid w:val="00746189"/>
    <w:rsid w:val="00752A7F"/>
    <w:rsid w:val="00757363"/>
    <w:rsid w:val="0075741C"/>
    <w:rsid w:val="00762F41"/>
    <w:rsid w:val="0076455F"/>
    <w:rsid w:val="0076643F"/>
    <w:rsid w:val="00767021"/>
    <w:rsid w:val="00771A4A"/>
    <w:rsid w:val="0077481C"/>
    <w:rsid w:val="00777AD8"/>
    <w:rsid w:val="00777DE2"/>
    <w:rsid w:val="00777F63"/>
    <w:rsid w:val="00784567"/>
    <w:rsid w:val="0078572E"/>
    <w:rsid w:val="00785CEA"/>
    <w:rsid w:val="00793791"/>
    <w:rsid w:val="00793A58"/>
    <w:rsid w:val="00795583"/>
    <w:rsid w:val="007978E5"/>
    <w:rsid w:val="007A07C4"/>
    <w:rsid w:val="007A2589"/>
    <w:rsid w:val="007A30C5"/>
    <w:rsid w:val="007A37F2"/>
    <w:rsid w:val="007A4F01"/>
    <w:rsid w:val="007A5817"/>
    <w:rsid w:val="007A620E"/>
    <w:rsid w:val="007B05C4"/>
    <w:rsid w:val="007B60E9"/>
    <w:rsid w:val="007B6CC3"/>
    <w:rsid w:val="007B76D3"/>
    <w:rsid w:val="007B786D"/>
    <w:rsid w:val="007C3334"/>
    <w:rsid w:val="007D2B98"/>
    <w:rsid w:val="007D474A"/>
    <w:rsid w:val="007E21BC"/>
    <w:rsid w:val="007E7C82"/>
    <w:rsid w:val="007F25ED"/>
    <w:rsid w:val="007F32F4"/>
    <w:rsid w:val="007F54ED"/>
    <w:rsid w:val="007F588D"/>
    <w:rsid w:val="0080060C"/>
    <w:rsid w:val="008028CF"/>
    <w:rsid w:val="00802A30"/>
    <w:rsid w:val="00803F1C"/>
    <w:rsid w:val="0080600E"/>
    <w:rsid w:val="0080651A"/>
    <w:rsid w:val="0080786D"/>
    <w:rsid w:val="00812245"/>
    <w:rsid w:val="008142C0"/>
    <w:rsid w:val="00817612"/>
    <w:rsid w:val="0083139B"/>
    <w:rsid w:val="008338A4"/>
    <w:rsid w:val="00834D49"/>
    <w:rsid w:val="00837C45"/>
    <w:rsid w:val="00841688"/>
    <w:rsid w:val="008434CA"/>
    <w:rsid w:val="00844730"/>
    <w:rsid w:val="008457C2"/>
    <w:rsid w:val="00853A7A"/>
    <w:rsid w:val="00854242"/>
    <w:rsid w:val="00857A82"/>
    <w:rsid w:val="0086309F"/>
    <w:rsid w:val="008642AC"/>
    <w:rsid w:val="00871F78"/>
    <w:rsid w:val="00873836"/>
    <w:rsid w:val="00876590"/>
    <w:rsid w:val="00877856"/>
    <w:rsid w:val="00882741"/>
    <w:rsid w:val="0088307D"/>
    <w:rsid w:val="00883DDF"/>
    <w:rsid w:val="00883DEA"/>
    <w:rsid w:val="00885737"/>
    <w:rsid w:val="00887F90"/>
    <w:rsid w:val="00890650"/>
    <w:rsid w:val="008907D9"/>
    <w:rsid w:val="00891696"/>
    <w:rsid w:val="00893AF8"/>
    <w:rsid w:val="00897E12"/>
    <w:rsid w:val="008A3E66"/>
    <w:rsid w:val="008A7E0F"/>
    <w:rsid w:val="008B12F5"/>
    <w:rsid w:val="008B45CD"/>
    <w:rsid w:val="008C4191"/>
    <w:rsid w:val="008C5158"/>
    <w:rsid w:val="008D4AB3"/>
    <w:rsid w:val="008D768D"/>
    <w:rsid w:val="008E3759"/>
    <w:rsid w:val="008E3BFE"/>
    <w:rsid w:val="008E4A4A"/>
    <w:rsid w:val="008E64CE"/>
    <w:rsid w:val="008F0530"/>
    <w:rsid w:val="008F11DF"/>
    <w:rsid w:val="008F1912"/>
    <w:rsid w:val="008F4E00"/>
    <w:rsid w:val="0090270B"/>
    <w:rsid w:val="00902870"/>
    <w:rsid w:val="00903CEF"/>
    <w:rsid w:val="00903FA3"/>
    <w:rsid w:val="009041DC"/>
    <w:rsid w:val="009052FF"/>
    <w:rsid w:val="009060BE"/>
    <w:rsid w:val="009113D4"/>
    <w:rsid w:val="00912C22"/>
    <w:rsid w:val="00917B5A"/>
    <w:rsid w:val="00920A58"/>
    <w:rsid w:val="00920A8C"/>
    <w:rsid w:val="00920F19"/>
    <w:rsid w:val="009224AA"/>
    <w:rsid w:val="0092387D"/>
    <w:rsid w:val="00924B14"/>
    <w:rsid w:val="009330A6"/>
    <w:rsid w:val="00934A2C"/>
    <w:rsid w:val="00953CFE"/>
    <w:rsid w:val="00953EC0"/>
    <w:rsid w:val="00954A27"/>
    <w:rsid w:val="00963B0C"/>
    <w:rsid w:val="0096706E"/>
    <w:rsid w:val="00967C3A"/>
    <w:rsid w:val="0097032F"/>
    <w:rsid w:val="00971A54"/>
    <w:rsid w:val="00973315"/>
    <w:rsid w:val="00974491"/>
    <w:rsid w:val="009745F7"/>
    <w:rsid w:val="00975C4E"/>
    <w:rsid w:val="009773A3"/>
    <w:rsid w:val="0098089B"/>
    <w:rsid w:val="00981FBA"/>
    <w:rsid w:val="00983044"/>
    <w:rsid w:val="00992628"/>
    <w:rsid w:val="00994D0C"/>
    <w:rsid w:val="00997BC5"/>
    <w:rsid w:val="009A094A"/>
    <w:rsid w:val="009A31E2"/>
    <w:rsid w:val="009A355B"/>
    <w:rsid w:val="009A4F41"/>
    <w:rsid w:val="009B2A6D"/>
    <w:rsid w:val="009B2D0B"/>
    <w:rsid w:val="009B303B"/>
    <w:rsid w:val="009B338D"/>
    <w:rsid w:val="009B381B"/>
    <w:rsid w:val="009B4348"/>
    <w:rsid w:val="009B5EA4"/>
    <w:rsid w:val="009B6445"/>
    <w:rsid w:val="009C17D3"/>
    <w:rsid w:val="009C799D"/>
    <w:rsid w:val="009D10EC"/>
    <w:rsid w:val="009D1562"/>
    <w:rsid w:val="009D1753"/>
    <w:rsid w:val="009D5602"/>
    <w:rsid w:val="009D62DD"/>
    <w:rsid w:val="009D7611"/>
    <w:rsid w:val="009E0B61"/>
    <w:rsid w:val="009E2297"/>
    <w:rsid w:val="009E3EA1"/>
    <w:rsid w:val="009E53DE"/>
    <w:rsid w:val="009F104A"/>
    <w:rsid w:val="00A009A7"/>
    <w:rsid w:val="00A01745"/>
    <w:rsid w:val="00A0587C"/>
    <w:rsid w:val="00A05DB1"/>
    <w:rsid w:val="00A05E60"/>
    <w:rsid w:val="00A06CA8"/>
    <w:rsid w:val="00A10765"/>
    <w:rsid w:val="00A1175E"/>
    <w:rsid w:val="00A11E44"/>
    <w:rsid w:val="00A131AA"/>
    <w:rsid w:val="00A15F44"/>
    <w:rsid w:val="00A2070C"/>
    <w:rsid w:val="00A23E53"/>
    <w:rsid w:val="00A27256"/>
    <w:rsid w:val="00A31380"/>
    <w:rsid w:val="00A328B3"/>
    <w:rsid w:val="00A352A5"/>
    <w:rsid w:val="00A3631C"/>
    <w:rsid w:val="00A36449"/>
    <w:rsid w:val="00A374DC"/>
    <w:rsid w:val="00A37592"/>
    <w:rsid w:val="00A37E4E"/>
    <w:rsid w:val="00A40AF4"/>
    <w:rsid w:val="00A41C40"/>
    <w:rsid w:val="00A421E3"/>
    <w:rsid w:val="00A463CF"/>
    <w:rsid w:val="00A47591"/>
    <w:rsid w:val="00A50FCF"/>
    <w:rsid w:val="00A5110B"/>
    <w:rsid w:val="00A51FE4"/>
    <w:rsid w:val="00A528D1"/>
    <w:rsid w:val="00A52D52"/>
    <w:rsid w:val="00A55768"/>
    <w:rsid w:val="00A557BD"/>
    <w:rsid w:val="00A56047"/>
    <w:rsid w:val="00A60814"/>
    <w:rsid w:val="00A60DA5"/>
    <w:rsid w:val="00A610CD"/>
    <w:rsid w:val="00A63486"/>
    <w:rsid w:val="00A64D9C"/>
    <w:rsid w:val="00A67110"/>
    <w:rsid w:val="00A758AA"/>
    <w:rsid w:val="00A761EE"/>
    <w:rsid w:val="00A7721B"/>
    <w:rsid w:val="00A8488C"/>
    <w:rsid w:val="00A87175"/>
    <w:rsid w:val="00A90457"/>
    <w:rsid w:val="00A933EE"/>
    <w:rsid w:val="00A95541"/>
    <w:rsid w:val="00AA09A2"/>
    <w:rsid w:val="00AA2811"/>
    <w:rsid w:val="00AA2C4E"/>
    <w:rsid w:val="00AA6A43"/>
    <w:rsid w:val="00AA7996"/>
    <w:rsid w:val="00AB4F8E"/>
    <w:rsid w:val="00AB61AB"/>
    <w:rsid w:val="00AB75E3"/>
    <w:rsid w:val="00AC0C90"/>
    <w:rsid w:val="00AC19CB"/>
    <w:rsid w:val="00AC2252"/>
    <w:rsid w:val="00AC2DCF"/>
    <w:rsid w:val="00AC6A6B"/>
    <w:rsid w:val="00AC7B79"/>
    <w:rsid w:val="00AD1E53"/>
    <w:rsid w:val="00AD7F8F"/>
    <w:rsid w:val="00AE4489"/>
    <w:rsid w:val="00AE5488"/>
    <w:rsid w:val="00AE67C8"/>
    <w:rsid w:val="00AE6F91"/>
    <w:rsid w:val="00AF5571"/>
    <w:rsid w:val="00AF609D"/>
    <w:rsid w:val="00B07341"/>
    <w:rsid w:val="00B2307F"/>
    <w:rsid w:val="00B2799C"/>
    <w:rsid w:val="00B27FC7"/>
    <w:rsid w:val="00B3017A"/>
    <w:rsid w:val="00B30539"/>
    <w:rsid w:val="00B314DB"/>
    <w:rsid w:val="00B361F2"/>
    <w:rsid w:val="00B3718B"/>
    <w:rsid w:val="00B43685"/>
    <w:rsid w:val="00B440E0"/>
    <w:rsid w:val="00B45A29"/>
    <w:rsid w:val="00B4632A"/>
    <w:rsid w:val="00B4697B"/>
    <w:rsid w:val="00B476B4"/>
    <w:rsid w:val="00B506A3"/>
    <w:rsid w:val="00B51E2E"/>
    <w:rsid w:val="00B530F1"/>
    <w:rsid w:val="00B61316"/>
    <w:rsid w:val="00B63046"/>
    <w:rsid w:val="00B66E3A"/>
    <w:rsid w:val="00B671C5"/>
    <w:rsid w:val="00B70070"/>
    <w:rsid w:val="00B709A0"/>
    <w:rsid w:val="00B73A2C"/>
    <w:rsid w:val="00B764AD"/>
    <w:rsid w:val="00B76D37"/>
    <w:rsid w:val="00B772FA"/>
    <w:rsid w:val="00B77DF6"/>
    <w:rsid w:val="00B82D0F"/>
    <w:rsid w:val="00B84755"/>
    <w:rsid w:val="00B85B6A"/>
    <w:rsid w:val="00B902BA"/>
    <w:rsid w:val="00B90364"/>
    <w:rsid w:val="00B9544D"/>
    <w:rsid w:val="00B95541"/>
    <w:rsid w:val="00B97516"/>
    <w:rsid w:val="00BA276C"/>
    <w:rsid w:val="00BA3128"/>
    <w:rsid w:val="00BA661A"/>
    <w:rsid w:val="00BA7140"/>
    <w:rsid w:val="00BA7760"/>
    <w:rsid w:val="00BA7B20"/>
    <w:rsid w:val="00BB306F"/>
    <w:rsid w:val="00BB3F9A"/>
    <w:rsid w:val="00BC037E"/>
    <w:rsid w:val="00BD22F1"/>
    <w:rsid w:val="00BD4B89"/>
    <w:rsid w:val="00BD5922"/>
    <w:rsid w:val="00BD63BD"/>
    <w:rsid w:val="00BD64A6"/>
    <w:rsid w:val="00BE3BB6"/>
    <w:rsid w:val="00BE4441"/>
    <w:rsid w:val="00BE6CA9"/>
    <w:rsid w:val="00BF02CB"/>
    <w:rsid w:val="00BF1251"/>
    <w:rsid w:val="00BF6561"/>
    <w:rsid w:val="00BF6FD8"/>
    <w:rsid w:val="00C03278"/>
    <w:rsid w:val="00C03680"/>
    <w:rsid w:val="00C04BB8"/>
    <w:rsid w:val="00C054DF"/>
    <w:rsid w:val="00C13347"/>
    <w:rsid w:val="00C16543"/>
    <w:rsid w:val="00C20334"/>
    <w:rsid w:val="00C21762"/>
    <w:rsid w:val="00C219CD"/>
    <w:rsid w:val="00C21FEF"/>
    <w:rsid w:val="00C22F99"/>
    <w:rsid w:val="00C23E0D"/>
    <w:rsid w:val="00C24543"/>
    <w:rsid w:val="00C256A2"/>
    <w:rsid w:val="00C34D35"/>
    <w:rsid w:val="00C35004"/>
    <w:rsid w:val="00C35836"/>
    <w:rsid w:val="00C35924"/>
    <w:rsid w:val="00C36ABC"/>
    <w:rsid w:val="00C3736D"/>
    <w:rsid w:val="00C44989"/>
    <w:rsid w:val="00C51515"/>
    <w:rsid w:val="00C5660B"/>
    <w:rsid w:val="00C57D02"/>
    <w:rsid w:val="00C612BA"/>
    <w:rsid w:val="00C6482A"/>
    <w:rsid w:val="00C66B72"/>
    <w:rsid w:val="00C66E47"/>
    <w:rsid w:val="00C67BE5"/>
    <w:rsid w:val="00C76442"/>
    <w:rsid w:val="00C76516"/>
    <w:rsid w:val="00C774B2"/>
    <w:rsid w:val="00C778B0"/>
    <w:rsid w:val="00C811A7"/>
    <w:rsid w:val="00C83965"/>
    <w:rsid w:val="00C84AE3"/>
    <w:rsid w:val="00C85C07"/>
    <w:rsid w:val="00C85C7C"/>
    <w:rsid w:val="00C87AC4"/>
    <w:rsid w:val="00C919AF"/>
    <w:rsid w:val="00C938A8"/>
    <w:rsid w:val="00C9567A"/>
    <w:rsid w:val="00CA2282"/>
    <w:rsid w:val="00CA4697"/>
    <w:rsid w:val="00CB1E6A"/>
    <w:rsid w:val="00CB212D"/>
    <w:rsid w:val="00CB2660"/>
    <w:rsid w:val="00CC5E90"/>
    <w:rsid w:val="00CC7BB1"/>
    <w:rsid w:val="00CD046C"/>
    <w:rsid w:val="00CD405A"/>
    <w:rsid w:val="00CD561C"/>
    <w:rsid w:val="00CE076C"/>
    <w:rsid w:val="00CE5199"/>
    <w:rsid w:val="00CE64DC"/>
    <w:rsid w:val="00CE66D5"/>
    <w:rsid w:val="00CE7F36"/>
    <w:rsid w:val="00CF4803"/>
    <w:rsid w:val="00CF637A"/>
    <w:rsid w:val="00D01B57"/>
    <w:rsid w:val="00D0515A"/>
    <w:rsid w:val="00D059DE"/>
    <w:rsid w:val="00D05ABD"/>
    <w:rsid w:val="00D06991"/>
    <w:rsid w:val="00D07D91"/>
    <w:rsid w:val="00D123AA"/>
    <w:rsid w:val="00D12EF4"/>
    <w:rsid w:val="00D13FCE"/>
    <w:rsid w:val="00D15D18"/>
    <w:rsid w:val="00D17535"/>
    <w:rsid w:val="00D17991"/>
    <w:rsid w:val="00D21649"/>
    <w:rsid w:val="00D279CD"/>
    <w:rsid w:val="00D306D1"/>
    <w:rsid w:val="00D30800"/>
    <w:rsid w:val="00D34786"/>
    <w:rsid w:val="00D37BFC"/>
    <w:rsid w:val="00D402B4"/>
    <w:rsid w:val="00D428C2"/>
    <w:rsid w:val="00D44259"/>
    <w:rsid w:val="00D4590D"/>
    <w:rsid w:val="00D45CB1"/>
    <w:rsid w:val="00D47A8E"/>
    <w:rsid w:val="00D50416"/>
    <w:rsid w:val="00D51B92"/>
    <w:rsid w:val="00D52D14"/>
    <w:rsid w:val="00D57D77"/>
    <w:rsid w:val="00D7020A"/>
    <w:rsid w:val="00D712D3"/>
    <w:rsid w:val="00D71422"/>
    <w:rsid w:val="00D72821"/>
    <w:rsid w:val="00D72DC6"/>
    <w:rsid w:val="00D7558D"/>
    <w:rsid w:val="00D75736"/>
    <w:rsid w:val="00D76268"/>
    <w:rsid w:val="00D770E4"/>
    <w:rsid w:val="00D81D92"/>
    <w:rsid w:val="00D84518"/>
    <w:rsid w:val="00D85368"/>
    <w:rsid w:val="00D876F9"/>
    <w:rsid w:val="00D92DD0"/>
    <w:rsid w:val="00D94EF7"/>
    <w:rsid w:val="00D95632"/>
    <w:rsid w:val="00D9786A"/>
    <w:rsid w:val="00DA2769"/>
    <w:rsid w:val="00DA49C6"/>
    <w:rsid w:val="00DA7A82"/>
    <w:rsid w:val="00DA7B5F"/>
    <w:rsid w:val="00DB1427"/>
    <w:rsid w:val="00DB2850"/>
    <w:rsid w:val="00DB36F2"/>
    <w:rsid w:val="00DC08F0"/>
    <w:rsid w:val="00DC0A2E"/>
    <w:rsid w:val="00DC11E7"/>
    <w:rsid w:val="00DC1BC7"/>
    <w:rsid w:val="00DC3008"/>
    <w:rsid w:val="00DC5A1E"/>
    <w:rsid w:val="00DC61B2"/>
    <w:rsid w:val="00DC6239"/>
    <w:rsid w:val="00DC7023"/>
    <w:rsid w:val="00DC769A"/>
    <w:rsid w:val="00DD2E15"/>
    <w:rsid w:val="00DD3D86"/>
    <w:rsid w:val="00DD4AD2"/>
    <w:rsid w:val="00DE0082"/>
    <w:rsid w:val="00DE0773"/>
    <w:rsid w:val="00DE25A0"/>
    <w:rsid w:val="00DE319B"/>
    <w:rsid w:val="00DE3C08"/>
    <w:rsid w:val="00DF0371"/>
    <w:rsid w:val="00DF1EC4"/>
    <w:rsid w:val="00DF3CBA"/>
    <w:rsid w:val="00E0340B"/>
    <w:rsid w:val="00E03EB9"/>
    <w:rsid w:val="00E04A90"/>
    <w:rsid w:val="00E0551F"/>
    <w:rsid w:val="00E10F9C"/>
    <w:rsid w:val="00E11B60"/>
    <w:rsid w:val="00E123A9"/>
    <w:rsid w:val="00E13D6A"/>
    <w:rsid w:val="00E2181A"/>
    <w:rsid w:val="00E219C7"/>
    <w:rsid w:val="00E24B4C"/>
    <w:rsid w:val="00E259DE"/>
    <w:rsid w:val="00E4118C"/>
    <w:rsid w:val="00E43157"/>
    <w:rsid w:val="00E438D1"/>
    <w:rsid w:val="00E461CE"/>
    <w:rsid w:val="00E47758"/>
    <w:rsid w:val="00E54F68"/>
    <w:rsid w:val="00E55A7E"/>
    <w:rsid w:val="00E564F8"/>
    <w:rsid w:val="00E61961"/>
    <w:rsid w:val="00E6522B"/>
    <w:rsid w:val="00E6536F"/>
    <w:rsid w:val="00E720CA"/>
    <w:rsid w:val="00E80A41"/>
    <w:rsid w:val="00E84EB5"/>
    <w:rsid w:val="00E85662"/>
    <w:rsid w:val="00E8657D"/>
    <w:rsid w:val="00E867F5"/>
    <w:rsid w:val="00E8789F"/>
    <w:rsid w:val="00E91AED"/>
    <w:rsid w:val="00E97B71"/>
    <w:rsid w:val="00EA1A56"/>
    <w:rsid w:val="00EA3D34"/>
    <w:rsid w:val="00EB0074"/>
    <w:rsid w:val="00EB0E7C"/>
    <w:rsid w:val="00EB454D"/>
    <w:rsid w:val="00EB5BCE"/>
    <w:rsid w:val="00EB6029"/>
    <w:rsid w:val="00EB6408"/>
    <w:rsid w:val="00EC0C5C"/>
    <w:rsid w:val="00EC0CAD"/>
    <w:rsid w:val="00EC1774"/>
    <w:rsid w:val="00EC325B"/>
    <w:rsid w:val="00EC4E97"/>
    <w:rsid w:val="00EC5B52"/>
    <w:rsid w:val="00EC73F9"/>
    <w:rsid w:val="00ED0E26"/>
    <w:rsid w:val="00ED549D"/>
    <w:rsid w:val="00ED5719"/>
    <w:rsid w:val="00ED713A"/>
    <w:rsid w:val="00ED723D"/>
    <w:rsid w:val="00ED76BE"/>
    <w:rsid w:val="00EE00E9"/>
    <w:rsid w:val="00EE24E5"/>
    <w:rsid w:val="00EE297E"/>
    <w:rsid w:val="00EE3F03"/>
    <w:rsid w:val="00EE5CED"/>
    <w:rsid w:val="00EF1BED"/>
    <w:rsid w:val="00EF31B3"/>
    <w:rsid w:val="00EF619B"/>
    <w:rsid w:val="00EF642C"/>
    <w:rsid w:val="00F00B55"/>
    <w:rsid w:val="00F02AD1"/>
    <w:rsid w:val="00F02BD3"/>
    <w:rsid w:val="00F02D06"/>
    <w:rsid w:val="00F036C2"/>
    <w:rsid w:val="00F11DFD"/>
    <w:rsid w:val="00F12B6B"/>
    <w:rsid w:val="00F169DF"/>
    <w:rsid w:val="00F17738"/>
    <w:rsid w:val="00F221EF"/>
    <w:rsid w:val="00F253CC"/>
    <w:rsid w:val="00F254B5"/>
    <w:rsid w:val="00F265A6"/>
    <w:rsid w:val="00F307AD"/>
    <w:rsid w:val="00F32C89"/>
    <w:rsid w:val="00F33B2E"/>
    <w:rsid w:val="00F3430F"/>
    <w:rsid w:val="00F350D8"/>
    <w:rsid w:val="00F37106"/>
    <w:rsid w:val="00F37231"/>
    <w:rsid w:val="00F458F3"/>
    <w:rsid w:val="00F4626C"/>
    <w:rsid w:val="00F519CF"/>
    <w:rsid w:val="00F51D1A"/>
    <w:rsid w:val="00F51F2B"/>
    <w:rsid w:val="00F56BA5"/>
    <w:rsid w:val="00F60335"/>
    <w:rsid w:val="00F60E22"/>
    <w:rsid w:val="00F64C7F"/>
    <w:rsid w:val="00F71FDC"/>
    <w:rsid w:val="00F73E13"/>
    <w:rsid w:val="00F80845"/>
    <w:rsid w:val="00F80D62"/>
    <w:rsid w:val="00F81395"/>
    <w:rsid w:val="00F81BB8"/>
    <w:rsid w:val="00F85FC8"/>
    <w:rsid w:val="00F87CF4"/>
    <w:rsid w:val="00F91172"/>
    <w:rsid w:val="00F917D1"/>
    <w:rsid w:val="00F92BD6"/>
    <w:rsid w:val="00F9371C"/>
    <w:rsid w:val="00F9560F"/>
    <w:rsid w:val="00F9653B"/>
    <w:rsid w:val="00FA411A"/>
    <w:rsid w:val="00FB35C0"/>
    <w:rsid w:val="00FB4F7F"/>
    <w:rsid w:val="00FB62CF"/>
    <w:rsid w:val="00FC243A"/>
    <w:rsid w:val="00FC3223"/>
    <w:rsid w:val="00FC374C"/>
    <w:rsid w:val="00FD3A47"/>
    <w:rsid w:val="00FD3C3B"/>
    <w:rsid w:val="00FD3F35"/>
    <w:rsid w:val="00FD584F"/>
    <w:rsid w:val="00FD61A6"/>
    <w:rsid w:val="00FD72F7"/>
    <w:rsid w:val="00FE07DD"/>
    <w:rsid w:val="00FE6B45"/>
    <w:rsid w:val="00FF0164"/>
    <w:rsid w:val="00FF0484"/>
    <w:rsid w:val="00FF0D0D"/>
    <w:rsid w:val="00FF1931"/>
    <w:rsid w:val="00FF2465"/>
    <w:rsid w:val="00FF447E"/>
    <w:rsid w:val="00FF55F3"/>
    <w:rsid w:val="00FF5851"/>
    <w:rsid w:val="00FF63F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757E"/>
    <w:rPr>
      <w:sz w:val="16"/>
      <w:szCs w:val="16"/>
    </w:rPr>
  </w:style>
  <w:style w:type="paragraph" w:styleId="CommentText">
    <w:name w:val="annotation text"/>
    <w:basedOn w:val="Normal"/>
    <w:link w:val="CommentTextChar"/>
    <w:uiPriority w:val="99"/>
    <w:semiHidden/>
    <w:unhideWhenUsed/>
    <w:rsid w:val="0036757E"/>
    <w:rPr>
      <w:sz w:val="20"/>
      <w:szCs w:val="20"/>
    </w:rPr>
  </w:style>
  <w:style w:type="character" w:customStyle="1" w:styleId="CommentTextChar">
    <w:name w:val="Comment Text Char"/>
    <w:basedOn w:val="DefaultParagraphFont"/>
    <w:link w:val="CommentText"/>
    <w:uiPriority w:val="99"/>
    <w:semiHidden/>
    <w:rsid w:val="0036757E"/>
    <w:rPr>
      <w:lang w:val="en-US" w:eastAsia="en-US"/>
    </w:rPr>
  </w:style>
  <w:style w:type="paragraph" w:styleId="CommentSubject">
    <w:name w:val="annotation subject"/>
    <w:basedOn w:val="CommentText"/>
    <w:next w:val="CommentText"/>
    <w:link w:val="CommentSubjectChar"/>
    <w:uiPriority w:val="99"/>
    <w:semiHidden/>
    <w:unhideWhenUsed/>
    <w:rsid w:val="0036757E"/>
    <w:rPr>
      <w:b/>
      <w:bCs/>
    </w:rPr>
  </w:style>
  <w:style w:type="character" w:customStyle="1" w:styleId="CommentSubjectChar">
    <w:name w:val="Comment Subject Char"/>
    <w:basedOn w:val="CommentTextChar"/>
    <w:link w:val="CommentSubject"/>
    <w:uiPriority w:val="99"/>
    <w:semiHidden/>
    <w:rsid w:val="0036757E"/>
    <w:rPr>
      <w:b/>
      <w:bCs/>
      <w:lang w:val="en-US" w:eastAsia="en-US"/>
    </w:rPr>
  </w:style>
  <w:style w:type="paragraph" w:styleId="Revision">
    <w:name w:val="Revision"/>
    <w:hidden/>
    <w:uiPriority w:val="99"/>
    <w:semiHidden/>
    <w:rsid w:val="003675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677">
      <w:bodyDiv w:val="1"/>
      <w:marLeft w:val="0"/>
      <w:marRight w:val="0"/>
      <w:marTop w:val="0"/>
      <w:marBottom w:val="0"/>
      <w:divBdr>
        <w:top w:val="none" w:sz="0" w:space="0" w:color="auto"/>
        <w:left w:val="none" w:sz="0" w:space="0" w:color="auto"/>
        <w:bottom w:val="none" w:sz="0" w:space="0" w:color="auto"/>
        <w:right w:val="none" w:sz="0" w:space="0" w:color="auto"/>
      </w:divBdr>
    </w:div>
    <w:div w:id="13241645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CCB"/>
    <w:rsid w:val="00020285"/>
    <w:rsid w:val="0004000A"/>
    <w:rsid w:val="001213C6"/>
    <w:rsid w:val="001D6D66"/>
    <w:rsid w:val="00200821"/>
    <w:rsid w:val="00216E4C"/>
    <w:rsid w:val="00272A6A"/>
    <w:rsid w:val="00394049"/>
    <w:rsid w:val="003C7EB4"/>
    <w:rsid w:val="004C1BE2"/>
    <w:rsid w:val="004F2DF8"/>
    <w:rsid w:val="004F725C"/>
    <w:rsid w:val="004F7DC0"/>
    <w:rsid w:val="005A7222"/>
    <w:rsid w:val="005B7BF8"/>
    <w:rsid w:val="005C3F0E"/>
    <w:rsid w:val="0066512E"/>
    <w:rsid w:val="006969B2"/>
    <w:rsid w:val="006F1EEF"/>
    <w:rsid w:val="006F4D3A"/>
    <w:rsid w:val="00717251"/>
    <w:rsid w:val="0071767B"/>
    <w:rsid w:val="00737826"/>
    <w:rsid w:val="007E1A94"/>
    <w:rsid w:val="00865D22"/>
    <w:rsid w:val="008F4B6A"/>
    <w:rsid w:val="009A261B"/>
    <w:rsid w:val="00A35CDA"/>
    <w:rsid w:val="00AC15A4"/>
    <w:rsid w:val="00B0336C"/>
    <w:rsid w:val="00B21F6F"/>
    <w:rsid w:val="00B478D1"/>
    <w:rsid w:val="00B85788"/>
    <w:rsid w:val="00BB6DF0"/>
    <w:rsid w:val="00C049D9"/>
    <w:rsid w:val="00C500D0"/>
    <w:rsid w:val="00D00950"/>
    <w:rsid w:val="00D8373F"/>
    <w:rsid w:val="00DC4865"/>
    <w:rsid w:val="00DF0B4A"/>
    <w:rsid w:val="00F00D2F"/>
    <w:rsid w:val="00F128DF"/>
    <w:rsid w:val="00FC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CD15-751D-4DBA-8ECF-FB1419C6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4189</Words>
  <Characters>23883</Characters>
  <Application>Microsoft Office Word</Application>
  <DocSecurity>0</DocSecurity>
  <Lines>199</Lines>
  <Paragraphs>56</Paragraphs>
  <ScaleCrop>false</ScaleCrop>
  <Company/>
  <LinksUpToDate>false</LinksUpToDate>
  <CharactersWithSpaces>28016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18/19</dc:title>
  <dc:creator/>
  <cp:lastModifiedBy/>
  <cp:revision>1</cp:revision>
  <dcterms:created xsi:type="dcterms:W3CDTF">2019-04-10T19:37:00Z</dcterms:created>
  <dcterms:modified xsi:type="dcterms:W3CDTF">2019-04-10T19:37:00Z</dcterms:modified>
</cp:coreProperties>
</file>