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C32BC" w:rsidRDefault="00034C14" w:rsidP="00627C9F">
      <w:pPr>
        <w:jc w:val="both"/>
        <w:rPr>
          <w:rFonts w:asciiTheme="majorHAnsi" w:hAnsiTheme="majorHAnsi" w:cs="Univers"/>
          <w:b/>
          <w:bCs/>
          <w:sz w:val="22"/>
          <w:szCs w:val="22"/>
          <w:lang w:val="es-ES_tradnl"/>
        </w:rPr>
      </w:pPr>
      <w:r>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D1FFF7C" wp14:editId="1F98F56A">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A95D8"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" fillcolor="#67ae3c" stroked="f" strokeweight="2pt">
                <v:path arrowok="t"/>
              </v:rect>
            </w:pict>
          </mc:Fallback>
        </mc:AlternateContent>
      </w:r>
      <w:r>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A0BB448" wp14:editId="3E1000A7">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5C85" w:rsidRDefault="00765C85">
                            <w:r>
                              <w:rPr>
                                <w:noProof/>
                              </w:rPr>
                              <w:drawing>
                                <wp:inline distT="0" distB="0" distL="0" distR="0" wp14:anchorId="2E1EEE20" wp14:editId="73A1FC84">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0BB448"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" filled="f" stroked="f" strokeweight=".5pt">
                <v:path arrowok="t"/>
                <v:textbox>
                  <w:txbxContent>
                    <w:p w:rsidR="00765C85" w:rsidRDefault="00765C85">
                      <w:r>
                        <w:rPr>
                          <w:noProof/>
                        </w:rPr>
                        <w:drawing>
                          <wp:inline distT="0" distB="0" distL="0" distR="0" wp14:anchorId="2E1EEE20" wp14:editId="73A1FC84">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34C14" w:rsidP="00040C3A">
      <w:pPr>
        <w:tabs>
          <w:tab w:val="center" w:pos="5400"/>
        </w:tabs>
        <w:suppressAutoHyphens/>
        <w:jc w:val="center"/>
        <w:rPr>
          <w:rFonts w:asciiTheme="majorHAnsi" w:hAnsiTheme="majorHAnsi"/>
          <w:sz w:val="22"/>
          <w:szCs w:val="22"/>
          <w:lang w:val="es-ES_tradnl"/>
        </w:rPr>
      </w:pPr>
      <w:r>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6F5DFFC" wp14:editId="219E8DCE">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5C85" w:rsidRPr="004B7EB6" w:rsidRDefault="00765C85"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6D1BCE">
                              <w:rPr>
                                <w:rFonts w:asciiTheme="majorHAnsi" w:hAnsiTheme="majorHAnsi" w:cs="Arial"/>
                                <w:b/>
                                <w:bCs/>
                                <w:color w:val="0D0D0D" w:themeColor="text1" w:themeTint="F2"/>
                                <w:sz w:val="36"/>
                                <w:szCs w:val="40"/>
                              </w:rPr>
                              <w:t>112</w:t>
                            </w:r>
                            <w:r w:rsidRPr="004B7EB6">
                              <w:rPr>
                                <w:rFonts w:asciiTheme="majorHAnsi" w:hAnsiTheme="majorHAnsi" w:cs="Arial"/>
                                <w:b/>
                                <w:bCs/>
                                <w:color w:val="0D0D0D" w:themeColor="text1" w:themeTint="F2"/>
                                <w:sz w:val="36"/>
                                <w:szCs w:val="40"/>
                              </w:rPr>
                              <w:t>/1</w:t>
                            </w:r>
                            <w:r w:rsidR="00F66CC3">
                              <w:rPr>
                                <w:rFonts w:asciiTheme="majorHAnsi" w:hAnsiTheme="majorHAnsi" w:cs="Arial"/>
                                <w:b/>
                                <w:bCs/>
                                <w:color w:val="0D0D0D" w:themeColor="text1" w:themeTint="F2"/>
                                <w:sz w:val="36"/>
                                <w:szCs w:val="40"/>
                              </w:rPr>
                              <w:t>9</w:t>
                            </w:r>
                          </w:p>
                          <w:p w:rsidR="00765C85" w:rsidRPr="004B7EB6" w:rsidRDefault="00765C85"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973-09</w:t>
                            </w:r>
                          </w:p>
                          <w:p w:rsidR="00765C85" w:rsidRPr="004B7EB6" w:rsidRDefault="00765C85"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ADMISSIBILITY </w:t>
                            </w:r>
                          </w:p>
                          <w:p w:rsidR="00765C85" w:rsidRPr="004B7EB6" w:rsidRDefault="00765C85" w:rsidP="004B7EB6">
                            <w:pPr>
                              <w:spacing w:line="276" w:lineRule="auto"/>
                              <w:rPr>
                                <w:rFonts w:asciiTheme="majorHAnsi" w:hAnsiTheme="majorHAnsi" w:cs="Arial"/>
                                <w:color w:val="0D0D0D" w:themeColor="text1" w:themeTint="F2"/>
                                <w:szCs w:val="22"/>
                              </w:rPr>
                            </w:pPr>
                          </w:p>
                          <w:p w:rsidR="00765C85" w:rsidRPr="00B42E8C" w:rsidRDefault="00765C85" w:rsidP="005C34B3">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JANICE ALLEN AND FAMILY</w:t>
                            </w:r>
                          </w:p>
                          <w:p w:rsidR="00765C85" w:rsidRPr="004B625D" w:rsidRDefault="00765C85"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JAMAICA</w:t>
                            </w:r>
                          </w:p>
                          <w:p w:rsidR="00765C85" w:rsidRPr="000C4365" w:rsidRDefault="00765C85"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5DFFC"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" filled="f" stroked="f" strokeweight=".5pt">
                <v:path arrowok="t"/>
                <v:textbox>
                  <w:txbxContent>
                    <w:p w:rsidR="00765C85" w:rsidRPr="004B7EB6" w:rsidRDefault="00765C85"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6D1BCE">
                        <w:rPr>
                          <w:rFonts w:asciiTheme="majorHAnsi" w:hAnsiTheme="majorHAnsi" w:cs="Arial"/>
                          <w:b/>
                          <w:bCs/>
                          <w:color w:val="0D0D0D" w:themeColor="text1" w:themeTint="F2"/>
                          <w:sz w:val="36"/>
                          <w:szCs w:val="40"/>
                        </w:rPr>
                        <w:t>112</w:t>
                      </w:r>
                      <w:r w:rsidRPr="004B7EB6">
                        <w:rPr>
                          <w:rFonts w:asciiTheme="majorHAnsi" w:hAnsiTheme="majorHAnsi" w:cs="Arial"/>
                          <w:b/>
                          <w:bCs/>
                          <w:color w:val="0D0D0D" w:themeColor="text1" w:themeTint="F2"/>
                          <w:sz w:val="36"/>
                          <w:szCs w:val="40"/>
                        </w:rPr>
                        <w:t>/1</w:t>
                      </w:r>
                      <w:r w:rsidR="00F66CC3">
                        <w:rPr>
                          <w:rFonts w:asciiTheme="majorHAnsi" w:hAnsiTheme="majorHAnsi" w:cs="Arial"/>
                          <w:b/>
                          <w:bCs/>
                          <w:color w:val="0D0D0D" w:themeColor="text1" w:themeTint="F2"/>
                          <w:sz w:val="36"/>
                          <w:szCs w:val="40"/>
                        </w:rPr>
                        <w:t>9</w:t>
                      </w:r>
                    </w:p>
                    <w:p w:rsidR="00765C85" w:rsidRPr="004B7EB6" w:rsidRDefault="00765C85"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973-09</w:t>
                      </w:r>
                    </w:p>
                    <w:p w:rsidR="00765C85" w:rsidRPr="004B7EB6" w:rsidRDefault="00765C85"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ADMISSIBILITY </w:t>
                      </w:r>
                    </w:p>
                    <w:p w:rsidR="00765C85" w:rsidRPr="004B7EB6" w:rsidRDefault="00765C85" w:rsidP="004B7EB6">
                      <w:pPr>
                        <w:spacing w:line="276" w:lineRule="auto"/>
                        <w:rPr>
                          <w:rFonts w:asciiTheme="majorHAnsi" w:hAnsiTheme="majorHAnsi" w:cs="Arial"/>
                          <w:color w:val="0D0D0D" w:themeColor="text1" w:themeTint="F2"/>
                          <w:szCs w:val="22"/>
                        </w:rPr>
                      </w:pPr>
                    </w:p>
                    <w:p w:rsidR="00765C85" w:rsidRPr="00B42E8C" w:rsidRDefault="00765C85" w:rsidP="005C34B3">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JANICE ALLEN AND FAMILY</w:t>
                      </w:r>
                    </w:p>
                    <w:p w:rsidR="00765C85" w:rsidRPr="004B625D" w:rsidRDefault="00765C85"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JAMAICA</w:t>
                      </w:r>
                    </w:p>
                    <w:p w:rsidR="00765C85" w:rsidRPr="000C4365" w:rsidRDefault="00765C85" w:rsidP="00F42B71">
                      <w:pPr>
                        <w:spacing w:line="276" w:lineRule="auto"/>
                        <w:rPr>
                          <w:rFonts w:asciiTheme="majorHAnsi" w:hAnsiTheme="majorHAnsi"/>
                          <w:color w:val="0D0D0D" w:themeColor="text1" w:themeTint="F2"/>
                        </w:rPr>
                      </w:pP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AB2E7B5" wp14:editId="1C6FFCB9">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5C85" w:rsidRPr="006A1393" w:rsidRDefault="00765C85" w:rsidP="009E566A">
                            <w:pPr>
                              <w:jc w:val="right"/>
                              <w:rPr>
                                <w:rFonts w:asciiTheme="minorHAnsi" w:hAnsiTheme="minorHAnsi"/>
                                <w:color w:val="FFFFFF" w:themeColor="background1"/>
                                <w:sz w:val="22"/>
                                <w:lang w:val="pt-BR"/>
                              </w:rPr>
                            </w:pPr>
                            <w:r w:rsidRPr="006A1393">
                              <w:rPr>
                                <w:rFonts w:asciiTheme="minorHAnsi" w:hAnsiTheme="minorHAnsi"/>
                                <w:color w:val="FFFFFF" w:themeColor="background1"/>
                                <w:sz w:val="22"/>
                                <w:lang w:val="pt-BR"/>
                              </w:rPr>
                              <w:t>OEA/Ser.L/V/II.</w:t>
                            </w:r>
                          </w:p>
                          <w:p w:rsidR="00765C85" w:rsidRPr="006A1393" w:rsidRDefault="00765C85" w:rsidP="009E566A">
                            <w:pPr>
                              <w:jc w:val="right"/>
                              <w:rPr>
                                <w:rFonts w:asciiTheme="minorHAnsi" w:hAnsiTheme="minorHAnsi"/>
                                <w:color w:val="FFFFFF" w:themeColor="background1"/>
                                <w:sz w:val="22"/>
                                <w:lang w:val="pt-BR"/>
                              </w:rPr>
                            </w:pPr>
                            <w:r w:rsidRPr="006A1393">
                              <w:rPr>
                                <w:rFonts w:asciiTheme="minorHAnsi" w:hAnsiTheme="minorHAnsi"/>
                                <w:color w:val="FFFFFF" w:themeColor="background1"/>
                                <w:sz w:val="22"/>
                                <w:lang w:val="pt-BR"/>
                              </w:rPr>
                              <w:t xml:space="preserve">Doc. </w:t>
                            </w:r>
                            <w:r w:rsidR="00E8500E" w:rsidRPr="006A1393">
                              <w:rPr>
                                <w:rFonts w:asciiTheme="minorHAnsi" w:hAnsiTheme="minorHAnsi"/>
                                <w:color w:val="FFFFFF" w:themeColor="background1"/>
                                <w:sz w:val="22"/>
                                <w:lang w:val="pt-BR"/>
                              </w:rPr>
                              <w:t>121</w:t>
                            </w:r>
                          </w:p>
                          <w:p w:rsidR="00765C85" w:rsidRPr="006D1BCE" w:rsidRDefault="006D1BCE" w:rsidP="009E566A">
                            <w:pPr>
                              <w:jc w:val="right"/>
                              <w:rPr>
                                <w:rFonts w:asciiTheme="minorHAnsi" w:hAnsiTheme="minorHAnsi"/>
                                <w:color w:val="FFFFFF" w:themeColor="background1"/>
                                <w:sz w:val="22"/>
                              </w:rPr>
                            </w:pPr>
                            <w:r w:rsidRPr="006D1BCE">
                              <w:rPr>
                                <w:rFonts w:asciiTheme="minorHAnsi" w:hAnsiTheme="minorHAnsi"/>
                                <w:color w:val="FFFFFF" w:themeColor="background1"/>
                                <w:sz w:val="22"/>
                              </w:rPr>
                              <w:t>10 June</w:t>
                            </w:r>
                            <w:r w:rsidR="00765C85" w:rsidRPr="006D1BCE">
                              <w:rPr>
                                <w:rFonts w:asciiTheme="minorHAnsi" w:hAnsiTheme="minorHAnsi"/>
                                <w:color w:val="FFFFFF" w:themeColor="background1"/>
                                <w:sz w:val="22"/>
                              </w:rPr>
                              <w:t xml:space="preserve"> 201</w:t>
                            </w:r>
                            <w:r w:rsidR="001F05BB">
                              <w:rPr>
                                <w:rFonts w:asciiTheme="minorHAnsi" w:hAnsiTheme="minorHAnsi"/>
                                <w:color w:val="FFFFFF" w:themeColor="background1"/>
                                <w:sz w:val="22"/>
                              </w:rPr>
                              <w:t>9</w:t>
                            </w:r>
                          </w:p>
                          <w:p w:rsidR="00765C85" w:rsidRPr="006D1BCE" w:rsidRDefault="00765C85" w:rsidP="009E566A">
                            <w:pPr>
                              <w:jc w:val="right"/>
                              <w:rPr>
                                <w:rFonts w:asciiTheme="minorHAnsi" w:hAnsiTheme="minorHAnsi"/>
                                <w:color w:val="FFFFFF" w:themeColor="background1"/>
                                <w:sz w:val="22"/>
                              </w:rPr>
                            </w:pPr>
                            <w:r w:rsidRPr="006D1BCE">
                              <w:rPr>
                                <w:rFonts w:asciiTheme="minorHAnsi" w:hAnsiTheme="minorHAnsi"/>
                                <w:color w:val="FFFFFF" w:themeColor="background1"/>
                                <w:sz w:val="22"/>
                              </w:rPr>
                              <w:t>Original: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2E7B5"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" filled="f" stroked="f" strokeweight=".5pt">
                <v:path arrowok="t"/>
                <v:textbox>
                  <w:txbxContent>
                    <w:p w:rsidR="00765C85" w:rsidRPr="006A1393" w:rsidRDefault="00765C85" w:rsidP="009E566A">
                      <w:pPr>
                        <w:jc w:val="right"/>
                        <w:rPr>
                          <w:rFonts w:asciiTheme="minorHAnsi" w:hAnsiTheme="minorHAnsi"/>
                          <w:color w:val="FFFFFF" w:themeColor="background1"/>
                          <w:sz w:val="22"/>
                          <w:lang w:val="pt-BR"/>
                        </w:rPr>
                      </w:pPr>
                      <w:r w:rsidRPr="006A1393">
                        <w:rPr>
                          <w:rFonts w:asciiTheme="minorHAnsi" w:hAnsiTheme="minorHAnsi"/>
                          <w:color w:val="FFFFFF" w:themeColor="background1"/>
                          <w:sz w:val="22"/>
                          <w:lang w:val="pt-BR"/>
                        </w:rPr>
                        <w:t>OEA/Ser.L/V/II.</w:t>
                      </w:r>
                    </w:p>
                    <w:p w:rsidR="00765C85" w:rsidRPr="006A1393" w:rsidRDefault="00765C85" w:rsidP="009E566A">
                      <w:pPr>
                        <w:jc w:val="right"/>
                        <w:rPr>
                          <w:rFonts w:asciiTheme="minorHAnsi" w:hAnsiTheme="minorHAnsi"/>
                          <w:color w:val="FFFFFF" w:themeColor="background1"/>
                          <w:sz w:val="22"/>
                          <w:lang w:val="pt-BR"/>
                        </w:rPr>
                      </w:pPr>
                      <w:r w:rsidRPr="006A1393">
                        <w:rPr>
                          <w:rFonts w:asciiTheme="minorHAnsi" w:hAnsiTheme="minorHAnsi"/>
                          <w:color w:val="FFFFFF" w:themeColor="background1"/>
                          <w:sz w:val="22"/>
                          <w:lang w:val="pt-BR"/>
                        </w:rPr>
                        <w:t xml:space="preserve">Doc. </w:t>
                      </w:r>
                      <w:r w:rsidR="00E8500E" w:rsidRPr="006A1393">
                        <w:rPr>
                          <w:rFonts w:asciiTheme="minorHAnsi" w:hAnsiTheme="minorHAnsi"/>
                          <w:color w:val="FFFFFF" w:themeColor="background1"/>
                          <w:sz w:val="22"/>
                          <w:lang w:val="pt-BR"/>
                        </w:rPr>
                        <w:t>121</w:t>
                      </w:r>
                    </w:p>
                    <w:p w:rsidR="00765C85" w:rsidRPr="006D1BCE" w:rsidRDefault="006D1BCE" w:rsidP="009E566A">
                      <w:pPr>
                        <w:jc w:val="right"/>
                        <w:rPr>
                          <w:rFonts w:asciiTheme="minorHAnsi" w:hAnsiTheme="minorHAnsi"/>
                          <w:color w:val="FFFFFF" w:themeColor="background1"/>
                          <w:sz w:val="22"/>
                        </w:rPr>
                      </w:pPr>
                      <w:r w:rsidRPr="006D1BCE">
                        <w:rPr>
                          <w:rFonts w:asciiTheme="minorHAnsi" w:hAnsiTheme="minorHAnsi"/>
                          <w:color w:val="FFFFFF" w:themeColor="background1"/>
                          <w:sz w:val="22"/>
                        </w:rPr>
                        <w:t>10 June</w:t>
                      </w:r>
                      <w:r w:rsidR="00765C85" w:rsidRPr="006D1BCE">
                        <w:rPr>
                          <w:rFonts w:asciiTheme="minorHAnsi" w:hAnsiTheme="minorHAnsi"/>
                          <w:color w:val="FFFFFF" w:themeColor="background1"/>
                          <w:sz w:val="22"/>
                        </w:rPr>
                        <w:t xml:space="preserve"> 201</w:t>
                      </w:r>
                      <w:r w:rsidR="001F05BB">
                        <w:rPr>
                          <w:rFonts w:asciiTheme="minorHAnsi" w:hAnsiTheme="minorHAnsi"/>
                          <w:color w:val="FFFFFF" w:themeColor="background1"/>
                          <w:sz w:val="22"/>
                        </w:rPr>
                        <w:t>9</w:t>
                      </w:r>
                    </w:p>
                    <w:p w:rsidR="00765C85" w:rsidRPr="006D1BCE" w:rsidRDefault="00765C85" w:rsidP="009E566A">
                      <w:pPr>
                        <w:jc w:val="right"/>
                        <w:rPr>
                          <w:rFonts w:asciiTheme="minorHAnsi" w:hAnsiTheme="minorHAnsi"/>
                          <w:color w:val="FFFFFF" w:themeColor="background1"/>
                          <w:sz w:val="22"/>
                        </w:rPr>
                      </w:pPr>
                      <w:r w:rsidRPr="006D1BCE">
                        <w:rPr>
                          <w:rFonts w:asciiTheme="minorHAnsi" w:hAnsiTheme="minorHAnsi"/>
                          <w:color w:val="FFFFFF" w:themeColor="background1"/>
                          <w:sz w:val="22"/>
                        </w:rPr>
                        <w:t>Original: English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bookmarkStart w:id="0" w:name="_GoBack"/>
      <w:bookmarkEnd w:id="0"/>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034C14" w:rsidP="00040C3A">
      <w:pPr>
        <w:tabs>
          <w:tab w:val="center" w:pos="5400"/>
        </w:tabs>
        <w:suppressAutoHyphens/>
        <w:jc w:val="center"/>
        <w:rPr>
          <w:rFonts w:asciiTheme="majorHAnsi" w:hAnsiTheme="majorHAnsi"/>
          <w:sz w:val="18"/>
          <w:szCs w:val="22"/>
          <w:lang w:val="es-ES_tradnl"/>
        </w:rPr>
      </w:pPr>
      <w:r>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F3F0340" wp14:editId="7F6C7102">
                <wp:simplePos x="0" y="0"/>
                <wp:positionH relativeFrom="column">
                  <wp:posOffset>1207135</wp:posOffset>
                </wp:positionH>
                <wp:positionV relativeFrom="paragraph">
                  <wp:posOffset>67945</wp:posOffset>
                </wp:positionV>
                <wp:extent cx="4595495" cy="5048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5C85" w:rsidRPr="003C32BC" w:rsidRDefault="00765C85"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6D1BCE">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on </w:t>
                            </w:r>
                            <w:r w:rsidR="006D1BCE">
                              <w:rPr>
                                <w:rFonts w:asciiTheme="majorHAnsi" w:hAnsiTheme="majorHAnsi"/>
                                <w:color w:val="0D0D0D" w:themeColor="text1" w:themeTint="F2"/>
                                <w:sz w:val="18"/>
                                <w:szCs w:val="20"/>
                              </w:rPr>
                              <w:t>June 10</w:t>
                            </w:r>
                            <w:r w:rsidR="00F66CC3">
                              <w:rPr>
                                <w:rFonts w:asciiTheme="majorHAnsi" w:hAnsiTheme="majorHAnsi"/>
                                <w:color w:val="0D0D0D" w:themeColor="text1" w:themeTint="F2"/>
                                <w:sz w:val="18"/>
                                <w:szCs w:val="20"/>
                              </w:rPr>
                              <w:t>, 2019</w:t>
                            </w:r>
                            <w:r w:rsidR="001F05BB">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F0340"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" filled="f" stroked="f" strokeweight=".5pt">
                <v:path arrowok="t"/>
                <v:textbox>
                  <w:txbxContent>
                    <w:p w:rsidR="00765C85" w:rsidRPr="003C32BC" w:rsidRDefault="00765C85"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6D1BCE">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on </w:t>
                      </w:r>
                      <w:r w:rsidR="006D1BCE">
                        <w:rPr>
                          <w:rFonts w:asciiTheme="majorHAnsi" w:hAnsiTheme="majorHAnsi"/>
                          <w:color w:val="0D0D0D" w:themeColor="text1" w:themeTint="F2"/>
                          <w:sz w:val="18"/>
                          <w:szCs w:val="20"/>
                        </w:rPr>
                        <w:t>June 10</w:t>
                      </w:r>
                      <w:r w:rsidR="00F66CC3">
                        <w:rPr>
                          <w:rFonts w:asciiTheme="majorHAnsi" w:hAnsiTheme="majorHAnsi"/>
                          <w:color w:val="0D0D0D" w:themeColor="text1" w:themeTint="F2"/>
                          <w:sz w:val="18"/>
                          <w:szCs w:val="20"/>
                        </w:rPr>
                        <w:t>, 2019</w:t>
                      </w:r>
                      <w:r w:rsidR="001F05BB">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034C14" w:rsidP="00040C3A">
      <w:pPr>
        <w:tabs>
          <w:tab w:val="center" w:pos="5400"/>
        </w:tabs>
        <w:suppressAutoHyphens/>
        <w:jc w:val="center"/>
        <w:rPr>
          <w:rFonts w:asciiTheme="majorHAnsi" w:hAnsiTheme="majorHAnsi"/>
          <w:sz w:val="18"/>
          <w:szCs w:val="22"/>
          <w:lang w:val="es-ES_tradnl"/>
        </w:rPr>
      </w:pPr>
      <w:r>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E3853DB" wp14:editId="51F5FBC2">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5C85" w:rsidRPr="003C32BC" w:rsidRDefault="00765C85"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6D1BCE">
                              <w:rPr>
                                <w:rFonts w:asciiTheme="majorHAnsi" w:hAnsiTheme="majorHAnsi"/>
                                <w:color w:val="595959" w:themeColor="text1" w:themeTint="A6"/>
                                <w:sz w:val="18"/>
                              </w:rPr>
                              <w:t>112</w:t>
                            </w:r>
                            <w:r>
                              <w:rPr>
                                <w:rFonts w:asciiTheme="majorHAnsi" w:hAnsiTheme="majorHAnsi"/>
                                <w:color w:val="595959" w:themeColor="text1" w:themeTint="A6"/>
                                <w:sz w:val="18"/>
                              </w:rPr>
                              <w:t>/</w:t>
                            </w:r>
                            <w:r w:rsidR="006D1BCE">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973-09</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szCs w:val="18"/>
                              </w:rPr>
                              <w:t xml:space="preserve">Janice and </w:t>
                            </w:r>
                            <w:r w:rsidR="00832892">
                              <w:rPr>
                                <w:rFonts w:asciiTheme="majorHAnsi" w:hAnsiTheme="majorHAnsi"/>
                                <w:color w:val="595959" w:themeColor="text1" w:themeTint="A6"/>
                                <w:sz w:val="18"/>
                                <w:szCs w:val="18"/>
                              </w:rPr>
                              <w:t>Family</w:t>
                            </w:r>
                            <w:r>
                              <w:rPr>
                                <w:rFonts w:asciiTheme="majorHAnsi" w:hAnsiTheme="majorHAnsi"/>
                                <w:color w:val="595959" w:themeColor="text1" w:themeTint="A6"/>
                                <w:sz w:val="18"/>
                                <w:szCs w:val="18"/>
                              </w:rPr>
                              <w:t>.</w:t>
                            </w:r>
                            <w:r w:rsidRPr="003C32BC">
                              <w:rPr>
                                <w:rFonts w:asciiTheme="majorHAnsi" w:hAnsiTheme="majorHAnsi"/>
                                <w:color w:val="595959" w:themeColor="text1" w:themeTint="A6"/>
                                <w:sz w:val="18"/>
                              </w:rPr>
                              <w:t xml:space="preserve"> </w:t>
                            </w:r>
                            <w:r w:rsidR="00F66CC3">
                              <w:rPr>
                                <w:rFonts w:asciiTheme="majorHAnsi" w:hAnsiTheme="majorHAnsi"/>
                                <w:color w:val="595959" w:themeColor="text1" w:themeTint="A6"/>
                                <w:sz w:val="18"/>
                              </w:rPr>
                              <w:t xml:space="preserve">Jamaica. </w:t>
                            </w:r>
                            <w:r w:rsidR="006D1BCE">
                              <w:rPr>
                                <w:rFonts w:asciiTheme="majorHAnsi" w:hAnsiTheme="majorHAnsi"/>
                                <w:color w:val="595959" w:themeColor="text1" w:themeTint="A6"/>
                                <w:sz w:val="18"/>
                              </w:rPr>
                              <w:t>June 10,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853DB"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" filled="f" stroked="f" strokeweight=".5pt">
                <v:path arrowok="t"/>
                <v:textbox>
                  <w:txbxContent>
                    <w:p w:rsidR="00765C85" w:rsidRPr="003C32BC" w:rsidRDefault="00765C85"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6D1BCE">
                        <w:rPr>
                          <w:rFonts w:asciiTheme="majorHAnsi" w:hAnsiTheme="majorHAnsi"/>
                          <w:color w:val="595959" w:themeColor="text1" w:themeTint="A6"/>
                          <w:sz w:val="18"/>
                        </w:rPr>
                        <w:t>112</w:t>
                      </w:r>
                      <w:r>
                        <w:rPr>
                          <w:rFonts w:asciiTheme="majorHAnsi" w:hAnsiTheme="majorHAnsi"/>
                          <w:color w:val="595959" w:themeColor="text1" w:themeTint="A6"/>
                          <w:sz w:val="18"/>
                        </w:rPr>
                        <w:t>/</w:t>
                      </w:r>
                      <w:r w:rsidR="006D1BCE">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973-09</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szCs w:val="18"/>
                        </w:rPr>
                        <w:t xml:space="preserve">Janice and </w:t>
                      </w:r>
                      <w:r w:rsidR="00832892">
                        <w:rPr>
                          <w:rFonts w:asciiTheme="majorHAnsi" w:hAnsiTheme="majorHAnsi"/>
                          <w:color w:val="595959" w:themeColor="text1" w:themeTint="A6"/>
                          <w:sz w:val="18"/>
                          <w:szCs w:val="18"/>
                        </w:rPr>
                        <w:t>Family</w:t>
                      </w:r>
                      <w:r>
                        <w:rPr>
                          <w:rFonts w:asciiTheme="majorHAnsi" w:hAnsiTheme="majorHAnsi"/>
                          <w:color w:val="595959" w:themeColor="text1" w:themeTint="A6"/>
                          <w:sz w:val="18"/>
                          <w:szCs w:val="18"/>
                        </w:rPr>
                        <w:t>.</w:t>
                      </w:r>
                      <w:r w:rsidRPr="003C32BC">
                        <w:rPr>
                          <w:rFonts w:asciiTheme="majorHAnsi" w:hAnsiTheme="majorHAnsi"/>
                          <w:color w:val="595959" w:themeColor="text1" w:themeTint="A6"/>
                          <w:sz w:val="18"/>
                        </w:rPr>
                        <w:t xml:space="preserve"> </w:t>
                      </w:r>
                      <w:r w:rsidR="00F66CC3">
                        <w:rPr>
                          <w:rFonts w:asciiTheme="majorHAnsi" w:hAnsiTheme="majorHAnsi"/>
                          <w:color w:val="595959" w:themeColor="text1" w:themeTint="A6"/>
                          <w:sz w:val="18"/>
                        </w:rPr>
                        <w:t xml:space="preserve">Jamaica. </w:t>
                      </w:r>
                      <w:r w:rsidR="006D1BCE">
                        <w:rPr>
                          <w:rFonts w:asciiTheme="majorHAnsi" w:hAnsiTheme="majorHAnsi"/>
                          <w:color w:val="595959" w:themeColor="text1" w:themeTint="A6"/>
                          <w:sz w:val="18"/>
                        </w:rPr>
                        <w:t>June 10, 2019.</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034C14" w:rsidP="003C32BC">
      <w:pPr>
        <w:tabs>
          <w:tab w:val="center" w:pos="5400"/>
        </w:tabs>
        <w:suppressAutoHyphens/>
        <w:jc w:val="center"/>
        <w:rPr>
          <w:rFonts w:asciiTheme="majorHAnsi" w:hAnsiTheme="majorHAnsi"/>
          <w:sz w:val="18"/>
          <w:szCs w:val="22"/>
        </w:rPr>
      </w:pPr>
      <w:r>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64C81D69" wp14:editId="6C1D4079">
                <wp:simplePos x="0" y="0"/>
                <wp:positionH relativeFrom="column">
                  <wp:posOffset>-299085</wp:posOffset>
                </wp:positionH>
                <wp:positionV relativeFrom="paragraph">
                  <wp:posOffset>859155</wp:posOffset>
                </wp:positionV>
                <wp:extent cx="1181100" cy="3327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5C85" w:rsidRPr="004B7EB6" w:rsidRDefault="00765C85"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81D69"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b7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" filled="f" stroked="f" strokeweight=".5pt">
                <v:path arrowok="t"/>
                <v:textbox>
                  <w:txbxContent>
                    <w:p w:rsidR="00765C85" w:rsidRPr="004B7EB6" w:rsidRDefault="00765C85"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393F6169" wp14:editId="4F88D1EF">
                <wp:simplePos x="0" y="0"/>
                <wp:positionH relativeFrom="column">
                  <wp:posOffset>1208405</wp:posOffset>
                </wp:positionH>
                <wp:positionV relativeFrom="paragraph">
                  <wp:posOffset>722630</wp:posOffset>
                </wp:positionV>
                <wp:extent cx="2085975" cy="4857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65C85" w:rsidRDefault="00765C85">
                            <w:r>
                              <w:rPr>
                                <w:noProof/>
                              </w:rPr>
                              <w:drawing>
                                <wp:inline distT="0" distB="0" distL="0" distR="0" wp14:anchorId="28614B51" wp14:editId="3793238A">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F6169"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" fillcolor="white [3201]" stroked="f" strokeweight=".5pt">
                <v:path arrowok="t"/>
                <v:textbox>
                  <w:txbxContent>
                    <w:p w:rsidR="00765C85" w:rsidRDefault="00765C85">
                      <w:r>
                        <w:rPr>
                          <w:noProof/>
                        </w:rPr>
                        <w:drawing>
                          <wp:inline distT="0" distB="0" distL="0" distR="0" wp14:anchorId="28614B51" wp14:editId="3793238A">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F621C3" w:rsidRPr="00E254BE" w:rsidRDefault="00F621C3" w:rsidP="00F621C3">
      <w:pPr>
        <w:spacing w:after="240"/>
        <w:ind w:firstLine="720"/>
        <w:jc w:val="both"/>
        <w:rPr>
          <w:rFonts w:asciiTheme="majorHAnsi" w:hAnsiTheme="majorHAnsi"/>
          <w:b/>
          <w:bCs/>
          <w:sz w:val="19"/>
          <w:szCs w:val="19"/>
        </w:rPr>
      </w:pPr>
      <w:r w:rsidRPr="00E254BE">
        <w:rPr>
          <w:rFonts w:asciiTheme="majorHAnsi" w:hAnsiTheme="majorHAnsi"/>
          <w:b/>
          <w:bCs/>
          <w:sz w:val="19"/>
          <w:szCs w:val="19"/>
        </w:rPr>
        <w:lastRenderedPageBreak/>
        <w:t>I.</w:t>
      </w:r>
      <w:r w:rsidRPr="00E254BE">
        <w:rPr>
          <w:rFonts w:asciiTheme="majorHAnsi" w:hAnsiTheme="majorHAnsi"/>
          <w:b/>
          <w:bCs/>
          <w:sz w:val="19"/>
          <w:szCs w:val="19"/>
        </w:rPr>
        <w:tab/>
      </w:r>
      <w:r w:rsidR="00592718" w:rsidRPr="00E254BE">
        <w:rPr>
          <w:rFonts w:asciiTheme="majorHAnsi" w:hAnsiTheme="majorHAnsi"/>
          <w:b/>
          <w:bCs/>
          <w:sz w:val="19"/>
          <w:szCs w:val="19"/>
        </w:rPr>
        <w:t>INFORMATION ABOUT THE PETITION</w:t>
      </w:r>
      <w:r w:rsidRPr="00E254BE">
        <w:rPr>
          <w:rFonts w:asciiTheme="majorHAnsi" w:hAnsiTheme="majorHAnsi"/>
          <w:b/>
          <w:bCs/>
          <w:sz w:val="19"/>
          <w:szCs w:val="19"/>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E254BE">
        <w:tc>
          <w:tcPr>
            <w:tcW w:w="3690" w:type="dxa"/>
            <w:tcBorders>
              <w:top w:val="single" w:sz="4" w:space="0" w:color="auto"/>
              <w:bottom w:val="single" w:sz="6" w:space="0" w:color="auto"/>
            </w:tcBorders>
            <w:shd w:val="clear" w:color="auto" w:fill="67AE3C"/>
            <w:vAlign w:val="center"/>
          </w:tcPr>
          <w:p w:rsidR="00F621C3" w:rsidRPr="00E254BE" w:rsidRDefault="003771A3" w:rsidP="00801579">
            <w:pPr>
              <w:jc w:val="center"/>
              <w:rPr>
                <w:rFonts w:asciiTheme="majorHAnsi" w:hAnsiTheme="majorHAnsi"/>
                <w:b/>
                <w:bCs/>
                <w:color w:val="FFFFFF" w:themeColor="background1"/>
                <w:sz w:val="19"/>
                <w:szCs w:val="19"/>
              </w:rPr>
            </w:pPr>
            <w:r w:rsidRPr="00E254BE">
              <w:rPr>
                <w:rFonts w:asciiTheme="majorHAnsi" w:hAnsiTheme="majorHAnsi"/>
                <w:b/>
                <w:bCs/>
                <w:color w:val="FFFFFF" w:themeColor="background1"/>
                <w:sz w:val="19"/>
                <w:szCs w:val="19"/>
              </w:rPr>
              <w:t>Petitioner</w:t>
            </w:r>
            <w:r w:rsidR="00F621C3" w:rsidRPr="00E254BE">
              <w:rPr>
                <w:rFonts w:asciiTheme="majorHAnsi" w:hAnsiTheme="majorHAnsi"/>
                <w:b/>
                <w:bCs/>
                <w:color w:val="FFFFFF" w:themeColor="background1"/>
                <w:sz w:val="19"/>
                <w:szCs w:val="19"/>
              </w:rPr>
              <w:t>:</w:t>
            </w:r>
          </w:p>
        </w:tc>
        <w:tc>
          <w:tcPr>
            <w:tcW w:w="5670" w:type="dxa"/>
            <w:vAlign w:val="center"/>
          </w:tcPr>
          <w:p w:rsidR="00F621C3" w:rsidRPr="00E254BE" w:rsidRDefault="008666C7" w:rsidP="00EA43B1">
            <w:pPr>
              <w:jc w:val="both"/>
              <w:rPr>
                <w:rFonts w:asciiTheme="majorHAnsi" w:hAnsiTheme="majorHAnsi"/>
                <w:bCs/>
                <w:sz w:val="19"/>
                <w:szCs w:val="19"/>
              </w:rPr>
            </w:pPr>
            <w:r w:rsidRPr="00E254BE">
              <w:rPr>
                <w:rFonts w:asciiTheme="majorHAnsi" w:hAnsiTheme="majorHAnsi"/>
                <w:bCs/>
                <w:sz w:val="19"/>
                <w:szCs w:val="19"/>
              </w:rPr>
              <w:t xml:space="preserve">Jamaicans for Justice (JFJ) and International Human Rights Clinic at the George Washington University Law School </w:t>
            </w:r>
          </w:p>
        </w:tc>
      </w:tr>
      <w:tr w:rsidR="00F621C3" w:rsidRPr="00E254BE">
        <w:tc>
          <w:tcPr>
            <w:tcW w:w="3690" w:type="dxa"/>
            <w:tcBorders>
              <w:top w:val="single" w:sz="6" w:space="0" w:color="auto"/>
              <w:bottom w:val="single" w:sz="6" w:space="0" w:color="auto"/>
            </w:tcBorders>
            <w:shd w:val="clear" w:color="auto" w:fill="67AE3C"/>
            <w:vAlign w:val="center"/>
          </w:tcPr>
          <w:p w:rsidR="00F621C3" w:rsidRPr="00E254BE" w:rsidRDefault="00402F11" w:rsidP="00801579">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E254BE">
                  <w:rPr>
                    <w:rFonts w:asciiTheme="majorHAnsi" w:hAnsiTheme="majorHAnsi"/>
                    <w:b/>
                    <w:bCs/>
                    <w:color w:val="FFFFFF" w:themeColor="background1"/>
                    <w:sz w:val="19"/>
                    <w:szCs w:val="19"/>
                  </w:rPr>
                  <w:t>Alleged victim</w:t>
                </w:r>
              </w:sdtContent>
            </w:sdt>
            <w:r w:rsidR="00F621C3" w:rsidRPr="00E254BE">
              <w:rPr>
                <w:rFonts w:asciiTheme="majorHAnsi" w:hAnsiTheme="majorHAnsi"/>
                <w:b/>
                <w:bCs/>
                <w:color w:val="FFFFFF" w:themeColor="background1"/>
                <w:sz w:val="19"/>
                <w:szCs w:val="19"/>
              </w:rPr>
              <w:t>:</w:t>
            </w:r>
          </w:p>
        </w:tc>
        <w:tc>
          <w:tcPr>
            <w:tcW w:w="5670" w:type="dxa"/>
            <w:vAlign w:val="center"/>
          </w:tcPr>
          <w:p w:rsidR="00F621C3" w:rsidRPr="00E254BE" w:rsidRDefault="00D411E4" w:rsidP="00AD010B">
            <w:pPr>
              <w:jc w:val="both"/>
              <w:rPr>
                <w:rFonts w:asciiTheme="majorHAnsi" w:hAnsiTheme="majorHAnsi"/>
                <w:bCs/>
                <w:sz w:val="19"/>
                <w:szCs w:val="19"/>
              </w:rPr>
            </w:pPr>
            <w:r w:rsidRPr="00E254BE">
              <w:rPr>
                <w:rFonts w:asciiTheme="majorHAnsi" w:hAnsiTheme="majorHAnsi"/>
                <w:bCs/>
                <w:sz w:val="19"/>
                <w:szCs w:val="19"/>
              </w:rPr>
              <w:t xml:space="preserve">Janice </w:t>
            </w:r>
            <w:r w:rsidR="008666C7" w:rsidRPr="00E254BE">
              <w:rPr>
                <w:rFonts w:asciiTheme="majorHAnsi" w:hAnsiTheme="majorHAnsi"/>
                <w:bCs/>
                <w:sz w:val="19"/>
                <w:szCs w:val="19"/>
              </w:rPr>
              <w:t xml:space="preserve">Allen </w:t>
            </w:r>
            <w:r w:rsidR="00AD010B" w:rsidRPr="00E254BE">
              <w:rPr>
                <w:rFonts w:asciiTheme="majorHAnsi" w:hAnsiTheme="majorHAnsi"/>
                <w:bCs/>
                <w:sz w:val="19"/>
                <w:szCs w:val="19"/>
              </w:rPr>
              <w:t>and family</w:t>
            </w:r>
            <w:r w:rsidR="00B0236A" w:rsidRPr="00E254BE">
              <w:rPr>
                <w:rStyle w:val="FootnoteReference"/>
                <w:rFonts w:asciiTheme="majorHAnsi" w:hAnsiTheme="majorHAnsi"/>
                <w:bCs/>
                <w:sz w:val="19"/>
                <w:szCs w:val="19"/>
              </w:rPr>
              <w:footnoteReference w:id="2"/>
            </w:r>
            <w:r w:rsidRPr="00E254BE">
              <w:rPr>
                <w:rFonts w:asciiTheme="majorHAnsi" w:hAnsiTheme="majorHAnsi"/>
                <w:bCs/>
                <w:sz w:val="19"/>
                <w:szCs w:val="19"/>
              </w:rPr>
              <w:t xml:space="preserve"> </w:t>
            </w:r>
          </w:p>
        </w:tc>
      </w:tr>
      <w:tr w:rsidR="00F621C3" w:rsidRPr="00E254BE">
        <w:tc>
          <w:tcPr>
            <w:tcW w:w="3690" w:type="dxa"/>
            <w:tcBorders>
              <w:top w:val="single" w:sz="6" w:space="0" w:color="auto"/>
              <w:bottom w:val="single" w:sz="6" w:space="0" w:color="auto"/>
            </w:tcBorders>
            <w:shd w:val="clear" w:color="auto" w:fill="67AE3C"/>
            <w:vAlign w:val="center"/>
          </w:tcPr>
          <w:p w:rsidR="00F621C3" w:rsidRPr="00E254BE" w:rsidRDefault="005816E5" w:rsidP="005816E5">
            <w:pPr>
              <w:jc w:val="center"/>
              <w:rPr>
                <w:rFonts w:asciiTheme="majorHAnsi" w:hAnsiTheme="majorHAnsi"/>
                <w:b/>
                <w:bCs/>
                <w:color w:val="FFFFFF" w:themeColor="background1"/>
                <w:sz w:val="19"/>
                <w:szCs w:val="19"/>
              </w:rPr>
            </w:pPr>
            <w:r w:rsidRPr="00E254BE">
              <w:rPr>
                <w:rFonts w:asciiTheme="majorHAnsi" w:hAnsiTheme="majorHAnsi"/>
                <w:b/>
                <w:bCs/>
                <w:color w:val="FFFFFF" w:themeColor="background1"/>
                <w:sz w:val="19"/>
                <w:szCs w:val="19"/>
              </w:rPr>
              <w:t xml:space="preserve">Respondent </w:t>
            </w:r>
            <w:r w:rsidR="00F621C3" w:rsidRPr="00E254BE">
              <w:rPr>
                <w:rFonts w:asciiTheme="majorHAnsi" w:hAnsiTheme="majorHAnsi"/>
                <w:b/>
                <w:bCs/>
                <w:color w:val="FFFFFF" w:themeColor="background1"/>
                <w:sz w:val="19"/>
                <w:szCs w:val="19"/>
              </w:rPr>
              <w:t>State:</w:t>
            </w:r>
          </w:p>
        </w:tc>
        <w:tc>
          <w:tcPr>
            <w:tcW w:w="5670" w:type="dxa"/>
            <w:vAlign w:val="center"/>
          </w:tcPr>
          <w:p w:rsidR="00F621C3" w:rsidRPr="00E254BE" w:rsidRDefault="00D411E4" w:rsidP="00D411E4">
            <w:pPr>
              <w:jc w:val="both"/>
              <w:rPr>
                <w:rFonts w:asciiTheme="majorHAnsi" w:hAnsiTheme="majorHAnsi"/>
                <w:bCs/>
                <w:sz w:val="19"/>
                <w:szCs w:val="19"/>
              </w:rPr>
            </w:pPr>
            <w:r w:rsidRPr="00E254BE">
              <w:rPr>
                <w:rFonts w:asciiTheme="majorHAnsi" w:hAnsiTheme="majorHAnsi"/>
                <w:bCs/>
                <w:sz w:val="19"/>
                <w:szCs w:val="19"/>
              </w:rPr>
              <w:t>Jamaica</w:t>
            </w:r>
            <w:r w:rsidR="003A2BDB" w:rsidRPr="00E254BE">
              <w:rPr>
                <w:rStyle w:val="FootnoteReference"/>
                <w:rFonts w:asciiTheme="majorHAnsi" w:hAnsiTheme="majorHAnsi"/>
                <w:sz w:val="19"/>
                <w:szCs w:val="19"/>
              </w:rPr>
              <w:footnoteReference w:id="3"/>
            </w:r>
          </w:p>
        </w:tc>
      </w:tr>
      <w:tr w:rsidR="00E47F3D" w:rsidRPr="00E254BE">
        <w:tc>
          <w:tcPr>
            <w:tcW w:w="3690" w:type="dxa"/>
            <w:tcBorders>
              <w:top w:val="single" w:sz="6" w:space="0" w:color="auto"/>
              <w:bottom w:val="single" w:sz="6" w:space="0" w:color="auto"/>
            </w:tcBorders>
            <w:shd w:val="clear" w:color="auto" w:fill="67AE3C"/>
            <w:vAlign w:val="center"/>
          </w:tcPr>
          <w:p w:rsidR="00E47F3D" w:rsidRPr="00E254BE" w:rsidRDefault="00E47F3D" w:rsidP="00E7588C">
            <w:pPr>
              <w:jc w:val="center"/>
              <w:rPr>
                <w:rFonts w:asciiTheme="majorHAnsi" w:hAnsiTheme="majorHAnsi"/>
                <w:b/>
                <w:bCs/>
                <w:color w:val="FFFFFF" w:themeColor="background1"/>
                <w:sz w:val="19"/>
                <w:szCs w:val="19"/>
              </w:rPr>
            </w:pPr>
            <w:r w:rsidRPr="00E254BE">
              <w:rPr>
                <w:rFonts w:asciiTheme="majorHAnsi" w:hAnsiTheme="majorHAnsi"/>
                <w:b/>
                <w:bCs/>
                <w:color w:val="FFFFFF" w:themeColor="background1"/>
                <w:sz w:val="19"/>
                <w:szCs w:val="19"/>
              </w:rPr>
              <w:t xml:space="preserve">Rights </w:t>
            </w:r>
            <w:r w:rsidR="00E7588C" w:rsidRPr="00E254BE">
              <w:rPr>
                <w:rFonts w:asciiTheme="majorHAnsi" w:hAnsiTheme="majorHAnsi"/>
                <w:b/>
                <w:bCs/>
                <w:color w:val="FFFFFF" w:themeColor="background1"/>
                <w:sz w:val="19"/>
                <w:szCs w:val="19"/>
              </w:rPr>
              <w:t>invoked:</w:t>
            </w:r>
          </w:p>
        </w:tc>
        <w:tc>
          <w:tcPr>
            <w:tcW w:w="5670" w:type="dxa"/>
            <w:vAlign w:val="center"/>
          </w:tcPr>
          <w:p w:rsidR="00E47F3D" w:rsidRPr="00E254BE" w:rsidRDefault="000C4EE6" w:rsidP="00DB217E">
            <w:pPr>
              <w:pStyle w:val="Default"/>
              <w:jc w:val="both"/>
              <w:rPr>
                <w:rFonts w:asciiTheme="majorHAnsi" w:hAnsiTheme="majorHAnsi"/>
                <w:sz w:val="19"/>
                <w:szCs w:val="19"/>
              </w:rPr>
            </w:pPr>
            <w:r w:rsidRPr="00E254BE">
              <w:rPr>
                <w:rFonts w:asciiTheme="majorHAnsi" w:hAnsiTheme="majorHAnsi"/>
                <w:sz w:val="19"/>
                <w:szCs w:val="19"/>
              </w:rPr>
              <w:t>Articles 4 (right to life</w:t>
            </w:r>
            <w:r w:rsidR="00235606" w:rsidRPr="00E254BE">
              <w:rPr>
                <w:rFonts w:asciiTheme="majorHAnsi" w:hAnsiTheme="majorHAnsi"/>
                <w:sz w:val="19"/>
                <w:szCs w:val="19"/>
              </w:rPr>
              <w:t xml:space="preserve">), </w:t>
            </w:r>
            <w:r w:rsidRPr="00E254BE">
              <w:rPr>
                <w:rFonts w:asciiTheme="majorHAnsi" w:hAnsiTheme="majorHAnsi"/>
                <w:sz w:val="19"/>
                <w:szCs w:val="19"/>
              </w:rPr>
              <w:t>5</w:t>
            </w:r>
            <w:r w:rsidR="00637A54" w:rsidRPr="00E254BE">
              <w:rPr>
                <w:rFonts w:asciiTheme="majorHAnsi" w:hAnsiTheme="majorHAnsi"/>
                <w:sz w:val="19"/>
                <w:szCs w:val="19"/>
              </w:rPr>
              <w:t xml:space="preserve"> </w:t>
            </w:r>
            <w:r w:rsidRPr="00E254BE">
              <w:rPr>
                <w:rFonts w:asciiTheme="majorHAnsi" w:hAnsiTheme="majorHAnsi"/>
                <w:sz w:val="19"/>
                <w:szCs w:val="19"/>
              </w:rPr>
              <w:t>(humane treatment</w:t>
            </w:r>
            <w:r w:rsidR="00637A54" w:rsidRPr="00E254BE">
              <w:rPr>
                <w:rFonts w:asciiTheme="majorHAnsi" w:hAnsiTheme="majorHAnsi"/>
                <w:sz w:val="19"/>
                <w:szCs w:val="19"/>
              </w:rPr>
              <w:t xml:space="preserve">), </w:t>
            </w:r>
            <w:r w:rsidRPr="00E254BE">
              <w:rPr>
                <w:rFonts w:asciiTheme="majorHAnsi" w:hAnsiTheme="majorHAnsi"/>
                <w:sz w:val="19"/>
                <w:szCs w:val="19"/>
              </w:rPr>
              <w:t>8</w:t>
            </w:r>
            <w:r w:rsidR="00235606" w:rsidRPr="00E254BE">
              <w:rPr>
                <w:rFonts w:asciiTheme="majorHAnsi" w:hAnsiTheme="majorHAnsi"/>
                <w:sz w:val="19"/>
                <w:szCs w:val="19"/>
              </w:rPr>
              <w:t xml:space="preserve"> (fair trial)</w:t>
            </w:r>
            <w:r w:rsidR="00D9396E" w:rsidRPr="00E254BE">
              <w:rPr>
                <w:rFonts w:asciiTheme="majorHAnsi" w:hAnsiTheme="majorHAnsi"/>
                <w:sz w:val="19"/>
                <w:szCs w:val="19"/>
              </w:rPr>
              <w:t>, 19 (rights of the child)</w:t>
            </w:r>
            <w:r w:rsidR="00235606" w:rsidRPr="00E254BE">
              <w:rPr>
                <w:rFonts w:asciiTheme="majorHAnsi" w:hAnsiTheme="majorHAnsi"/>
                <w:sz w:val="19"/>
                <w:szCs w:val="19"/>
              </w:rPr>
              <w:t xml:space="preserve"> </w:t>
            </w:r>
            <w:r w:rsidRPr="00E254BE">
              <w:rPr>
                <w:rFonts w:asciiTheme="majorHAnsi" w:hAnsiTheme="majorHAnsi"/>
                <w:sz w:val="19"/>
                <w:szCs w:val="19"/>
              </w:rPr>
              <w:t xml:space="preserve">and 25 (judicial protection) </w:t>
            </w:r>
            <w:r w:rsidR="00235606" w:rsidRPr="00E254BE">
              <w:rPr>
                <w:rFonts w:asciiTheme="majorHAnsi" w:hAnsiTheme="majorHAnsi"/>
                <w:sz w:val="19"/>
                <w:szCs w:val="19"/>
              </w:rPr>
              <w:t xml:space="preserve">of the </w:t>
            </w:r>
            <w:r w:rsidR="00C4273A" w:rsidRPr="00E254BE">
              <w:rPr>
                <w:rFonts w:asciiTheme="majorHAnsi" w:hAnsiTheme="majorHAnsi"/>
                <w:sz w:val="19"/>
                <w:szCs w:val="19"/>
              </w:rPr>
              <w:t xml:space="preserve">American </w:t>
            </w:r>
            <w:r w:rsidRPr="00E254BE">
              <w:rPr>
                <w:rFonts w:asciiTheme="majorHAnsi" w:hAnsiTheme="majorHAnsi"/>
                <w:sz w:val="19"/>
                <w:szCs w:val="19"/>
              </w:rPr>
              <w:t>Convention on Human Rights</w:t>
            </w:r>
            <w:r w:rsidR="00C4273A" w:rsidRPr="00E254BE">
              <w:rPr>
                <w:rStyle w:val="FootnoteReference"/>
                <w:rFonts w:asciiTheme="majorHAnsi" w:hAnsiTheme="majorHAnsi"/>
                <w:sz w:val="19"/>
                <w:szCs w:val="19"/>
              </w:rPr>
              <w:footnoteReference w:id="4"/>
            </w:r>
            <w:r w:rsidR="00D9396E" w:rsidRPr="00E254BE">
              <w:rPr>
                <w:rFonts w:asciiTheme="majorHAnsi" w:hAnsiTheme="majorHAnsi"/>
                <w:sz w:val="19"/>
                <w:szCs w:val="19"/>
              </w:rPr>
              <w:t xml:space="preserve"> in relation to its Article</w:t>
            </w:r>
            <w:r w:rsidR="00297A6C" w:rsidRPr="00E254BE">
              <w:rPr>
                <w:rFonts w:asciiTheme="majorHAnsi" w:hAnsiTheme="majorHAnsi"/>
                <w:sz w:val="19"/>
                <w:szCs w:val="19"/>
              </w:rPr>
              <w:t>s</w:t>
            </w:r>
            <w:r w:rsidR="00D9396E" w:rsidRPr="00E254BE">
              <w:rPr>
                <w:rFonts w:asciiTheme="majorHAnsi" w:hAnsiTheme="majorHAnsi"/>
                <w:sz w:val="19"/>
                <w:szCs w:val="19"/>
              </w:rPr>
              <w:t xml:space="preserve"> 1</w:t>
            </w:r>
            <w:r w:rsidR="00DB217E" w:rsidRPr="00E254BE">
              <w:rPr>
                <w:rFonts w:asciiTheme="majorHAnsi" w:hAnsiTheme="majorHAnsi"/>
                <w:sz w:val="19"/>
                <w:szCs w:val="19"/>
              </w:rPr>
              <w:t>(</w:t>
            </w:r>
            <w:r w:rsidR="00D9396E" w:rsidRPr="00E254BE">
              <w:rPr>
                <w:rFonts w:asciiTheme="majorHAnsi" w:hAnsiTheme="majorHAnsi"/>
                <w:sz w:val="19"/>
                <w:szCs w:val="19"/>
              </w:rPr>
              <w:t>1</w:t>
            </w:r>
            <w:r w:rsidR="00DB217E" w:rsidRPr="00E254BE">
              <w:rPr>
                <w:rFonts w:asciiTheme="majorHAnsi" w:hAnsiTheme="majorHAnsi"/>
                <w:sz w:val="19"/>
                <w:szCs w:val="19"/>
              </w:rPr>
              <w:t>)</w:t>
            </w:r>
            <w:r w:rsidR="00297A6C" w:rsidRPr="00E254BE">
              <w:rPr>
                <w:rFonts w:asciiTheme="majorHAnsi" w:hAnsiTheme="majorHAnsi"/>
                <w:sz w:val="19"/>
                <w:szCs w:val="19"/>
              </w:rPr>
              <w:t xml:space="preserve"> and 2</w:t>
            </w:r>
          </w:p>
        </w:tc>
      </w:tr>
    </w:tbl>
    <w:p w:rsidR="00F621C3" w:rsidRPr="00E254BE" w:rsidRDefault="00F621C3" w:rsidP="00F621C3">
      <w:pPr>
        <w:spacing w:before="240" w:after="240"/>
        <w:ind w:firstLine="720"/>
        <w:jc w:val="both"/>
        <w:rPr>
          <w:rFonts w:asciiTheme="majorHAnsi" w:hAnsiTheme="majorHAnsi"/>
          <w:b/>
          <w:bCs/>
          <w:sz w:val="19"/>
          <w:szCs w:val="19"/>
        </w:rPr>
      </w:pPr>
      <w:r w:rsidRPr="00E254BE">
        <w:rPr>
          <w:rFonts w:asciiTheme="majorHAnsi" w:hAnsiTheme="majorHAnsi"/>
          <w:b/>
          <w:bCs/>
          <w:sz w:val="19"/>
          <w:szCs w:val="19"/>
        </w:rPr>
        <w:t>II.</w:t>
      </w:r>
      <w:r w:rsidRPr="00E254BE">
        <w:rPr>
          <w:rFonts w:asciiTheme="majorHAnsi" w:hAnsiTheme="majorHAnsi"/>
          <w:b/>
          <w:bCs/>
          <w:sz w:val="19"/>
          <w:szCs w:val="19"/>
        </w:rPr>
        <w:tab/>
        <w:t>PROCE</w:t>
      </w:r>
      <w:r w:rsidR="00321AFD" w:rsidRPr="00E254BE">
        <w:rPr>
          <w:rFonts w:asciiTheme="majorHAnsi" w:hAnsiTheme="majorHAnsi"/>
          <w:b/>
          <w:bCs/>
          <w:sz w:val="19"/>
          <w:szCs w:val="19"/>
        </w:rPr>
        <w:t>EDINGS</w:t>
      </w:r>
      <w:r w:rsidRPr="00E254BE">
        <w:rPr>
          <w:rFonts w:asciiTheme="majorHAnsi" w:hAnsiTheme="majorHAnsi"/>
          <w:b/>
          <w:bCs/>
          <w:sz w:val="19"/>
          <w:szCs w:val="19"/>
        </w:rPr>
        <w:t xml:space="preserve"> BEFORE THE IACHR</w:t>
      </w:r>
      <w:r w:rsidR="00653EA6" w:rsidRPr="00E254BE">
        <w:rPr>
          <w:rStyle w:val="FootnoteReference"/>
          <w:rFonts w:asciiTheme="majorHAnsi" w:hAnsiTheme="majorHAnsi"/>
          <w:b/>
          <w:sz w:val="19"/>
          <w:szCs w:val="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E254BE">
        <w:tc>
          <w:tcPr>
            <w:tcW w:w="3690" w:type="dxa"/>
            <w:tcBorders>
              <w:top w:val="single" w:sz="6" w:space="0" w:color="auto"/>
              <w:bottom w:val="single" w:sz="6" w:space="0" w:color="auto"/>
            </w:tcBorders>
            <w:shd w:val="clear" w:color="auto" w:fill="67AE3C"/>
            <w:vAlign w:val="center"/>
          </w:tcPr>
          <w:p w:rsidR="00F621C3" w:rsidRPr="00E254BE" w:rsidRDefault="00B06BB7" w:rsidP="00B06BB7">
            <w:pPr>
              <w:jc w:val="center"/>
              <w:rPr>
                <w:rFonts w:asciiTheme="majorHAnsi" w:hAnsiTheme="majorHAnsi"/>
                <w:b/>
                <w:bCs/>
                <w:color w:val="FFFFFF" w:themeColor="background1"/>
                <w:sz w:val="19"/>
                <w:szCs w:val="19"/>
              </w:rPr>
            </w:pPr>
            <w:r w:rsidRPr="00E254BE">
              <w:rPr>
                <w:rFonts w:asciiTheme="majorHAnsi" w:hAnsiTheme="majorHAnsi"/>
                <w:b/>
                <w:bCs/>
                <w:color w:val="FFFFFF" w:themeColor="background1"/>
                <w:sz w:val="19"/>
                <w:szCs w:val="19"/>
              </w:rPr>
              <w:t>Filing of the petition</w:t>
            </w:r>
            <w:r w:rsidR="00F621C3" w:rsidRPr="00E254BE">
              <w:rPr>
                <w:rFonts w:asciiTheme="majorHAnsi" w:hAnsiTheme="majorHAnsi"/>
                <w:b/>
                <w:bCs/>
                <w:color w:val="FFFFFF" w:themeColor="background1"/>
                <w:sz w:val="19"/>
                <w:szCs w:val="19"/>
              </w:rPr>
              <w:t>:</w:t>
            </w:r>
          </w:p>
        </w:tc>
        <w:tc>
          <w:tcPr>
            <w:tcW w:w="5670" w:type="dxa"/>
            <w:vAlign w:val="center"/>
          </w:tcPr>
          <w:p w:rsidR="00F621C3" w:rsidRPr="00E254BE" w:rsidRDefault="00EA2EAE" w:rsidP="00EA2EAE">
            <w:pPr>
              <w:jc w:val="both"/>
              <w:rPr>
                <w:rFonts w:asciiTheme="majorHAnsi" w:hAnsiTheme="majorHAnsi"/>
                <w:bCs/>
                <w:sz w:val="19"/>
                <w:szCs w:val="19"/>
              </w:rPr>
            </w:pPr>
            <w:r w:rsidRPr="00E254BE">
              <w:rPr>
                <w:rFonts w:asciiTheme="majorHAnsi" w:hAnsiTheme="majorHAnsi"/>
                <w:bCs/>
                <w:sz w:val="19"/>
                <w:szCs w:val="19"/>
              </w:rPr>
              <w:t>August 5, 2009</w:t>
            </w:r>
          </w:p>
        </w:tc>
      </w:tr>
      <w:tr w:rsidR="00F621C3" w:rsidRPr="00E254BE">
        <w:tc>
          <w:tcPr>
            <w:tcW w:w="3690" w:type="dxa"/>
            <w:tcBorders>
              <w:top w:val="single" w:sz="6" w:space="0" w:color="auto"/>
              <w:bottom w:val="single" w:sz="6" w:space="0" w:color="auto"/>
            </w:tcBorders>
            <w:shd w:val="clear" w:color="auto" w:fill="67AE3C"/>
            <w:vAlign w:val="center"/>
          </w:tcPr>
          <w:p w:rsidR="00F621C3" w:rsidRPr="00E254BE" w:rsidRDefault="00B06BB7" w:rsidP="00B06BB7">
            <w:pPr>
              <w:jc w:val="center"/>
              <w:rPr>
                <w:rFonts w:asciiTheme="majorHAnsi" w:hAnsiTheme="majorHAnsi"/>
                <w:b/>
                <w:bCs/>
                <w:color w:val="FFFFFF" w:themeColor="background1"/>
                <w:sz w:val="19"/>
                <w:szCs w:val="19"/>
              </w:rPr>
            </w:pPr>
            <w:r w:rsidRPr="00E254BE">
              <w:rPr>
                <w:rFonts w:asciiTheme="majorHAnsi" w:hAnsiTheme="majorHAnsi"/>
                <w:b/>
                <w:color w:val="FFFFFF" w:themeColor="background1"/>
                <w:sz w:val="19"/>
                <w:szCs w:val="19"/>
              </w:rPr>
              <w:t>Notification of the petition to</w:t>
            </w:r>
            <w:r w:rsidR="00F621C3" w:rsidRPr="00E254BE">
              <w:rPr>
                <w:rFonts w:asciiTheme="majorHAnsi" w:hAnsiTheme="majorHAnsi"/>
                <w:b/>
                <w:color w:val="FFFFFF" w:themeColor="background1"/>
                <w:sz w:val="19"/>
                <w:szCs w:val="19"/>
              </w:rPr>
              <w:t xml:space="preserve"> the State:</w:t>
            </w:r>
          </w:p>
        </w:tc>
        <w:tc>
          <w:tcPr>
            <w:tcW w:w="5670" w:type="dxa"/>
            <w:vAlign w:val="center"/>
          </w:tcPr>
          <w:p w:rsidR="00F621C3" w:rsidRPr="00E254BE" w:rsidRDefault="00A5211A" w:rsidP="00801579">
            <w:pPr>
              <w:jc w:val="both"/>
              <w:rPr>
                <w:rFonts w:asciiTheme="majorHAnsi" w:hAnsiTheme="majorHAnsi"/>
                <w:bCs/>
                <w:sz w:val="19"/>
                <w:szCs w:val="19"/>
              </w:rPr>
            </w:pPr>
            <w:r w:rsidRPr="00E254BE">
              <w:rPr>
                <w:rFonts w:asciiTheme="majorHAnsi" w:hAnsiTheme="majorHAnsi"/>
                <w:bCs/>
                <w:sz w:val="19"/>
                <w:szCs w:val="19"/>
              </w:rPr>
              <w:t>June 7, 2013</w:t>
            </w:r>
          </w:p>
        </w:tc>
      </w:tr>
      <w:tr w:rsidR="00F621C3" w:rsidRPr="00E254BE">
        <w:trPr>
          <w:trHeight w:val="264"/>
        </w:trPr>
        <w:tc>
          <w:tcPr>
            <w:tcW w:w="3690" w:type="dxa"/>
            <w:tcBorders>
              <w:top w:val="single" w:sz="6" w:space="0" w:color="auto"/>
              <w:bottom w:val="single" w:sz="6" w:space="0" w:color="auto"/>
            </w:tcBorders>
            <w:shd w:val="clear" w:color="auto" w:fill="67AE3C"/>
            <w:vAlign w:val="center"/>
          </w:tcPr>
          <w:p w:rsidR="00F621C3" w:rsidRPr="00E254BE" w:rsidRDefault="00F621C3" w:rsidP="00801579">
            <w:pPr>
              <w:jc w:val="center"/>
              <w:rPr>
                <w:rFonts w:asciiTheme="majorHAnsi" w:hAnsiTheme="majorHAnsi"/>
                <w:b/>
                <w:bCs/>
                <w:color w:val="FFFFFF" w:themeColor="background1"/>
                <w:sz w:val="19"/>
                <w:szCs w:val="19"/>
              </w:rPr>
            </w:pPr>
            <w:r w:rsidRPr="00E254BE">
              <w:rPr>
                <w:rFonts w:asciiTheme="majorHAnsi" w:hAnsiTheme="majorHAnsi"/>
                <w:b/>
                <w:color w:val="FFFFFF" w:themeColor="background1"/>
                <w:sz w:val="19"/>
                <w:szCs w:val="19"/>
              </w:rPr>
              <w:t>State’s first response:</w:t>
            </w:r>
          </w:p>
        </w:tc>
        <w:tc>
          <w:tcPr>
            <w:tcW w:w="5670" w:type="dxa"/>
            <w:vAlign w:val="center"/>
          </w:tcPr>
          <w:p w:rsidR="00F621C3" w:rsidRPr="00E254BE" w:rsidRDefault="00A5211A" w:rsidP="002C13A6">
            <w:pPr>
              <w:jc w:val="both"/>
              <w:rPr>
                <w:rFonts w:asciiTheme="majorHAnsi" w:hAnsiTheme="majorHAnsi"/>
                <w:bCs/>
                <w:sz w:val="19"/>
                <w:szCs w:val="19"/>
              </w:rPr>
            </w:pPr>
            <w:r w:rsidRPr="00E254BE">
              <w:rPr>
                <w:rFonts w:asciiTheme="majorHAnsi" w:hAnsiTheme="majorHAnsi"/>
                <w:bCs/>
                <w:sz w:val="19"/>
                <w:szCs w:val="19"/>
              </w:rPr>
              <w:t>September 9, 2013</w:t>
            </w:r>
          </w:p>
        </w:tc>
      </w:tr>
      <w:tr w:rsidR="003771A3" w:rsidRPr="00E254BE">
        <w:tc>
          <w:tcPr>
            <w:tcW w:w="3690" w:type="dxa"/>
            <w:tcBorders>
              <w:top w:val="single" w:sz="6" w:space="0" w:color="auto"/>
              <w:bottom w:val="single" w:sz="6" w:space="0" w:color="auto"/>
            </w:tcBorders>
            <w:shd w:val="clear" w:color="auto" w:fill="67AE3C"/>
            <w:vAlign w:val="center"/>
          </w:tcPr>
          <w:p w:rsidR="003771A3" w:rsidRPr="00E254BE" w:rsidRDefault="003771A3" w:rsidP="0023351C">
            <w:pPr>
              <w:jc w:val="center"/>
              <w:rPr>
                <w:rFonts w:asciiTheme="majorHAnsi" w:hAnsiTheme="majorHAnsi"/>
                <w:b/>
                <w:bCs/>
                <w:color w:val="FFFFFF" w:themeColor="background1"/>
                <w:sz w:val="19"/>
                <w:szCs w:val="19"/>
              </w:rPr>
            </w:pPr>
            <w:r w:rsidRPr="00E254BE">
              <w:rPr>
                <w:rFonts w:asciiTheme="majorHAnsi" w:hAnsiTheme="majorHAnsi"/>
                <w:b/>
                <w:bCs/>
                <w:color w:val="FFFFFF" w:themeColor="background1"/>
                <w:sz w:val="19"/>
                <w:szCs w:val="19"/>
              </w:rPr>
              <w:t>Additional observations from the petition</w:t>
            </w:r>
            <w:r w:rsidR="0023351C" w:rsidRPr="00E254BE">
              <w:rPr>
                <w:rFonts w:asciiTheme="majorHAnsi" w:hAnsiTheme="majorHAnsi"/>
                <w:b/>
                <w:bCs/>
                <w:color w:val="FFFFFF" w:themeColor="background1"/>
                <w:sz w:val="19"/>
                <w:szCs w:val="19"/>
              </w:rPr>
              <w:t>er</w:t>
            </w:r>
            <w:r w:rsidRPr="00E254BE">
              <w:rPr>
                <w:rFonts w:asciiTheme="majorHAnsi" w:hAnsiTheme="majorHAnsi"/>
                <w:b/>
                <w:bCs/>
                <w:color w:val="FFFFFF" w:themeColor="background1"/>
                <w:sz w:val="19"/>
                <w:szCs w:val="19"/>
              </w:rPr>
              <w:t>:</w:t>
            </w:r>
          </w:p>
        </w:tc>
        <w:tc>
          <w:tcPr>
            <w:tcW w:w="5670" w:type="dxa"/>
            <w:vAlign w:val="center"/>
          </w:tcPr>
          <w:p w:rsidR="003771A3" w:rsidRPr="00E254BE" w:rsidRDefault="00A5211A" w:rsidP="00801579">
            <w:pPr>
              <w:jc w:val="both"/>
              <w:rPr>
                <w:rFonts w:asciiTheme="majorHAnsi" w:hAnsiTheme="majorHAnsi"/>
                <w:bCs/>
                <w:sz w:val="19"/>
                <w:szCs w:val="19"/>
              </w:rPr>
            </w:pPr>
            <w:r w:rsidRPr="00E254BE">
              <w:rPr>
                <w:rFonts w:asciiTheme="majorHAnsi" w:hAnsiTheme="majorHAnsi"/>
                <w:bCs/>
                <w:sz w:val="19"/>
                <w:szCs w:val="19"/>
              </w:rPr>
              <w:t>D</w:t>
            </w:r>
            <w:r w:rsidR="00956954" w:rsidRPr="00E254BE">
              <w:rPr>
                <w:rFonts w:asciiTheme="majorHAnsi" w:hAnsiTheme="majorHAnsi"/>
                <w:bCs/>
                <w:sz w:val="19"/>
                <w:szCs w:val="19"/>
              </w:rPr>
              <w:t>ecember 6</w:t>
            </w:r>
            <w:r w:rsidRPr="00E254BE">
              <w:rPr>
                <w:rFonts w:asciiTheme="majorHAnsi" w:hAnsiTheme="majorHAnsi"/>
                <w:bCs/>
                <w:sz w:val="19"/>
                <w:szCs w:val="19"/>
              </w:rPr>
              <w:t>, 2013</w:t>
            </w:r>
          </w:p>
        </w:tc>
      </w:tr>
      <w:tr w:rsidR="003771A3" w:rsidRPr="00E254BE">
        <w:tc>
          <w:tcPr>
            <w:tcW w:w="3690" w:type="dxa"/>
            <w:tcBorders>
              <w:top w:val="single" w:sz="6" w:space="0" w:color="auto"/>
              <w:bottom w:val="single" w:sz="6" w:space="0" w:color="auto"/>
            </w:tcBorders>
            <w:shd w:val="clear" w:color="auto" w:fill="67AE3C"/>
            <w:vAlign w:val="center"/>
          </w:tcPr>
          <w:p w:rsidR="003771A3" w:rsidRPr="00E254BE" w:rsidRDefault="003771A3" w:rsidP="00653EA6">
            <w:pPr>
              <w:jc w:val="center"/>
              <w:rPr>
                <w:rFonts w:asciiTheme="majorHAnsi" w:hAnsiTheme="majorHAnsi"/>
                <w:b/>
                <w:bCs/>
                <w:color w:val="FFFFFF" w:themeColor="background1"/>
                <w:sz w:val="19"/>
                <w:szCs w:val="19"/>
              </w:rPr>
            </w:pPr>
            <w:r w:rsidRPr="00E254BE">
              <w:rPr>
                <w:rFonts w:asciiTheme="majorHAnsi" w:hAnsiTheme="majorHAnsi"/>
                <w:b/>
                <w:bCs/>
                <w:color w:val="FFFFFF" w:themeColor="background1"/>
                <w:sz w:val="19"/>
                <w:szCs w:val="19"/>
              </w:rPr>
              <w:t>Additional observations from the State:</w:t>
            </w:r>
          </w:p>
        </w:tc>
        <w:tc>
          <w:tcPr>
            <w:tcW w:w="5670" w:type="dxa"/>
            <w:vAlign w:val="center"/>
          </w:tcPr>
          <w:p w:rsidR="003771A3" w:rsidRPr="00E254BE" w:rsidRDefault="00A5211A" w:rsidP="00801579">
            <w:pPr>
              <w:jc w:val="both"/>
              <w:rPr>
                <w:rFonts w:asciiTheme="majorHAnsi" w:hAnsiTheme="majorHAnsi"/>
                <w:bCs/>
                <w:sz w:val="19"/>
                <w:szCs w:val="19"/>
              </w:rPr>
            </w:pPr>
            <w:r w:rsidRPr="00E254BE">
              <w:rPr>
                <w:rFonts w:asciiTheme="majorHAnsi" w:hAnsiTheme="majorHAnsi"/>
                <w:bCs/>
                <w:sz w:val="19"/>
                <w:szCs w:val="19"/>
              </w:rPr>
              <w:t>F</w:t>
            </w:r>
            <w:r w:rsidR="00E500AA" w:rsidRPr="00E254BE">
              <w:rPr>
                <w:rFonts w:asciiTheme="majorHAnsi" w:hAnsiTheme="majorHAnsi"/>
                <w:bCs/>
                <w:sz w:val="19"/>
                <w:szCs w:val="19"/>
              </w:rPr>
              <w:t>ebruary 18</w:t>
            </w:r>
            <w:r w:rsidRPr="00E254BE">
              <w:rPr>
                <w:rFonts w:asciiTheme="majorHAnsi" w:hAnsiTheme="majorHAnsi"/>
                <w:bCs/>
                <w:sz w:val="19"/>
                <w:szCs w:val="19"/>
              </w:rPr>
              <w:t>, 2014</w:t>
            </w:r>
          </w:p>
        </w:tc>
      </w:tr>
      <w:tr w:rsidR="003771A3" w:rsidRPr="00E254BE">
        <w:tc>
          <w:tcPr>
            <w:tcW w:w="3690" w:type="dxa"/>
            <w:tcBorders>
              <w:top w:val="single" w:sz="6" w:space="0" w:color="auto"/>
              <w:bottom w:val="single" w:sz="6" w:space="0" w:color="auto"/>
            </w:tcBorders>
            <w:shd w:val="clear" w:color="auto" w:fill="67AE3C"/>
            <w:vAlign w:val="center"/>
          </w:tcPr>
          <w:p w:rsidR="003771A3" w:rsidRPr="00E254BE" w:rsidRDefault="00B06BB7" w:rsidP="00D75084">
            <w:pPr>
              <w:jc w:val="center"/>
              <w:rPr>
                <w:rFonts w:asciiTheme="majorHAnsi" w:hAnsiTheme="majorHAnsi"/>
                <w:b/>
                <w:bCs/>
                <w:color w:val="FFFFFF" w:themeColor="background1"/>
                <w:sz w:val="19"/>
                <w:szCs w:val="19"/>
              </w:rPr>
            </w:pPr>
            <w:r w:rsidRPr="00E254BE">
              <w:rPr>
                <w:rFonts w:asciiTheme="majorHAnsi" w:hAnsiTheme="majorHAnsi"/>
                <w:b/>
                <w:bCs/>
                <w:color w:val="FFFFFF" w:themeColor="background1"/>
                <w:sz w:val="19"/>
                <w:szCs w:val="19"/>
              </w:rPr>
              <w:t>Notification</w:t>
            </w:r>
            <w:r w:rsidR="003771A3" w:rsidRPr="00E254BE">
              <w:rPr>
                <w:rFonts w:asciiTheme="majorHAnsi" w:hAnsiTheme="majorHAnsi"/>
                <w:b/>
                <w:bCs/>
                <w:color w:val="FFFFFF" w:themeColor="background1"/>
                <w:sz w:val="19"/>
                <w:szCs w:val="19"/>
              </w:rPr>
              <w:t xml:space="preserve"> of the possible archiving of the petition:</w:t>
            </w:r>
          </w:p>
        </w:tc>
        <w:tc>
          <w:tcPr>
            <w:tcW w:w="5670" w:type="dxa"/>
            <w:vAlign w:val="center"/>
          </w:tcPr>
          <w:p w:rsidR="003771A3" w:rsidRPr="00E254BE" w:rsidRDefault="00CC2D79" w:rsidP="00801579">
            <w:pPr>
              <w:jc w:val="both"/>
              <w:rPr>
                <w:rFonts w:asciiTheme="majorHAnsi" w:hAnsiTheme="majorHAnsi"/>
                <w:bCs/>
                <w:sz w:val="19"/>
                <w:szCs w:val="19"/>
              </w:rPr>
            </w:pPr>
            <w:r w:rsidRPr="00E254BE">
              <w:rPr>
                <w:rFonts w:asciiTheme="majorHAnsi" w:hAnsiTheme="majorHAnsi"/>
                <w:bCs/>
                <w:sz w:val="19"/>
                <w:szCs w:val="19"/>
              </w:rPr>
              <w:t>October 26, 2017</w:t>
            </w:r>
          </w:p>
        </w:tc>
      </w:tr>
      <w:tr w:rsidR="003771A3" w:rsidRPr="00E254BE">
        <w:tc>
          <w:tcPr>
            <w:tcW w:w="3690" w:type="dxa"/>
            <w:tcBorders>
              <w:top w:val="single" w:sz="6" w:space="0" w:color="auto"/>
              <w:bottom w:val="single" w:sz="6" w:space="0" w:color="auto"/>
            </w:tcBorders>
            <w:shd w:val="clear" w:color="auto" w:fill="67AE3C"/>
            <w:vAlign w:val="center"/>
          </w:tcPr>
          <w:p w:rsidR="003771A3" w:rsidRPr="00E254BE" w:rsidRDefault="00B06BB7" w:rsidP="00B06BB7">
            <w:pPr>
              <w:jc w:val="center"/>
              <w:rPr>
                <w:rFonts w:asciiTheme="majorHAnsi" w:hAnsiTheme="majorHAnsi"/>
                <w:b/>
                <w:bCs/>
                <w:color w:val="FFFFFF" w:themeColor="background1"/>
                <w:sz w:val="19"/>
                <w:szCs w:val="19"/>
              </w:rPr>
            </w:pPr>
            <w:r w:rsidRPr="00E254BE">
              <w:rPr>
                <w:rFonts w:asciiTheme="majorHAnsi" w:hAnsiTheme="majorHAnsi"/>
                <w:b/>
                <w:bCs/>
                <w:color w:val="FFFFFF" w:themeColor="background1"/>
                <w:sz w:val="19"/>
                <w:szCs w:val="19"/>
              </w:rPr>
              <w:t>P</w:t>
            </w:r>
            <w:r w:rsidR="003771A3" w:rsidRPr="00E254BE">
              <w:rPr>
                <w:rFonts w:asciiTheme="majorHAnsi" w:hAnsiTheme="majorHAnsi"/>
                <w:b/>
                <w:bCs/>
                <w:color w:val="FFFFFF" w:themeColor="background1"/>
                <w:sz w:val="19"/>
                <w:szCs w:val="19"/>
              </w:rPr>
              <w:t>etitioner</w:t>
            </w:r>
            <w:r w:rsidRPr="00E254BE">
              <w:rPr>
                <w:rFonts w:asciiTheme="majorHAnsi" w:hAnsiTheme="majorHAnsi"/>
                <w:b/>
                <w:bCs/>
                <w:color w:val="FFFFFF" w:themeColor="background1"/>
                <w:sz w:val="19"/>
                <w:szCs w:val="19"/>
              </w:rPr>
              <w:t>’s</w:t>
            </w:r>
            <w:r w:rsidR="003771A3" w:rsidRPr="00E254BE">
              <w:rPr>
                <w:rFonts w:asciiTheme="majorHAnsi" w:hAnsiTheme="majorHAnsi"/>
                <w:b/>
                <w:bCs/>
                <w:color w:val="FFFFFF" w:themeColor="background1"/>
                <w:sz w:val="19"/>
                <w:szCs w:val="19"/>
              </w:rPr>
              <w:t xml:space="preserve"> respon</w:t>
            </w:r>
            <w:r w:rsidRPr="00E254BE">
              <w:rPr>
                <w:rFonts w:asciiTheme="majorHAnsi" w:hAnsiTheme="majorHAnsi"/>
                <w:b/>
                <w:bCs/>
                <w:color w:val="FFFFFF" w:themeColor="background1"/>
                <w:sz w:val="19"/>
                <w:szCs w:val="19"/>
              </w:rPr>
              <w:t>se</w:t>
            </w:r>
            <w:r w:rsidR="003771A3" w:rsidRPr="00E254BE">
              <w:rPr>
                <w:rFonts w:asciiTheme="majorHAnsi" w:hAnsiTheme="majorHAnsi"/>
                <w:b/>
                <w:bCs/>
                <w:color w:val="FFFFFF" w:themeColor="background1"/>
                <w:sz w:val="19"/>
                <w:szCs w:val="19"/>
              </w:rPr>
              <w:t xml:space="preserve"> to the notification regarding the possible archiving of the petition:</w:t>
            </w:r>
          </w:p>
        </w:tc>
        <w:tc>
          <w:tcPr>
            <w:tcW w:w="5670" w:type="dxa"/>
            <w:vAlign w:val="center"/>
          </w:tcPr>
          <w:p w:rsidR="003771A3" w:rsidRPr="00E254BE" w:rsidRDefault="00A456C6" w:rsidP="00801579">
            <w:pPr>
              <w:jc w:val="both"/>
              <w:rPr>
                <w:rFonts w:asciiTheme="majorHAnsi" w:hAnsiTheme="majorHAnsi"/>
                <w:bCs/>
                <w:sz w:val="19"/>
                <w:szCs w:val="19"/>
              </w:rPr>
            </w:pPr>
            <w:r w:rsidRPr="00E254BE">
              <w:rPr>
                <w:rFonts w:asciiTheme="majorHAnsi" w:hAnsiTheme="majorHAnsi"/>
                <w:bCs/>
                <w:sz w:val="19"/>
                <w:szCs w:val="19"/>
              </w:rPr>
              <w:t>December 13, 2017</w:t>
            </w:r>
          </w:p>
        </w:tc>
      </w:tr>
    </w:tbl>
    <w:p w:rsidR="00F621C3" w:rsidRPr="00E254BE" w:rsidRDefault="00F621C3" w:rsidP="00F621C3">
      <w:pPr>
        <w:spacing w:before="240" w:after="240"/>
        <w:ind w:firstLine="720"/>
        <w:jc w:val="both"/>
        <w:rPr>
          <w:rFonts w:asciiTheme="majorHAnsi" w:hAnsiTheme="majorHAnsi"/>
          <w:b/>
          <w:bCs/>
          <w:sz w:val="19"/>
          <w:szCs w:val="19"/>
        </w:rPr>
      </w:pPr>
      <w:r w:rsidRPr="00E254BE">
        <w:rPr>
          <w:rFonts w:asciiTheme="majorHAnsi" w:hAnsiTheme="majorHAnsi"/>
          <w:b/>
          <w:bCs/>
          <w:sz w:val="19"/>
          <w:szCs w:val="19"/>
        </w:rPr>
        <w:t xml:space="preserve">III. </w:t>
      </w:r>
      <w:r w:rsidRPr="00E254BE">
        <w:rPr>
          <w:rFonts w:asciiTheme="majorHAnsi" w:hAnsiTheme="majorHAnsi"/>
          <w:b/>
          <w:bCs/>
          <w:sz w:val="19"/>
          <w:szCs w:val="19"/>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E254BE">
        <w:trPr>
          <w:cantSplit/>
        </w:trPr>
        <w:tc>
          <w:tcPr>
            <w:tcW w:w="3690" w:type="dxa"/>
            <w:tcBorders>
              <w:top w:val="single" w:sz="4" w:space="0" w:color="auto"/>
              <w:bottom w:val="single" w:sz="6" w:space="0" w:color="auto"/>
            </w:tcBorders>
            <w:shd w:val="clear" w:color="auto" w:fill="67AE3C"/>
            <w:vAlign w:val="center"/>
          </w:tcPr>
          <w:p w:rsidR="00F621C3" w:rsidRPr="00E254BE" w:rsidRDefault="00F621C3" w:rsidP="00801579">
            <w:pPr>
              <w:jc w:val="center"/>
              <w:rPr>
                <w:rFonts w:asciiTheme="majorHAnsi" w:hAnsiTheme="majorHAnsi"/>
                <w:b/>
                <w:bCs/>
                <w:i/>
                <w:color w:val="FFFFFF" w:themeColor="background1"/>
                <w:sz w:val="19"/>
                <w:szCs w:val="19"/>
              </w:rPr>
            </w:pPr>
            <w:r w:rsidRPr="00E254BE">
              <w:rPr>
                <w:rFonts w:asciiTheme="majorHAnsi" w:hAnsiTheme="majorHAnsi"/>
                <w:b/>
                <w:bCs/>
                <w:color w:val="FFFFFF" w:themeColor="background1"/>
                <w:sz w:val="19"/>
                <w:szCs w:val="19"/>
              </w:rPr>
              <w:t>Competence</w:t>
            </w:r>
            <w:r w:rsidRPr="00E254BE">
              <w:rPr>
                <w:rFonts w:asciiTheme="majorHAnsi" w:hAnsiTheme="majorHAnsi"/>
                <w:b/>
                <w:bCs/>
                <w:i/>
                <w:color w:val="FFFFFF" w:themeColor="background1"/>
                <w:sz w:val="19"/>
                <w:szCs w:val="19"/>
              </w:rPr>
              <w:t xml:space="preserve"> Ratione personae:</w:t>
            </w:r>
          </w:p>
        </w:tc>
        <w:tc>
          <w:tcPr>
            <w:tcW w:w="5670" w:type="dxa"/>
            <w:vAlign w:val="center"/>
          </w:tcPr>
          <w:p w:rsidR="00F621C3" w:rsidRPr="00E254BE" w:rsidRDefault="000F7016" w:rsidP="003A2BDB">
            <w:pPr>
              <w:rPr>
                <w:rFonts w:asciiTheme="majorHAnsi" w:hAnsiTheme="majorHAnsi"/>
                <w:bCs/>
                <w:sz w:val="19"/>
                <w:szCs w:val="19"/>
              </w:rPr>
            </w:pPr>
            <w:r w:rsidRPr="00E254BE">
              <w:rPr>
                <w:rFonts w:asciiTheme="majorHAnsi" w:hAnsiTheme="majorHAnsi"/>
                <w:bCs/>
                <w:sz w:val="19"/>
                <w:szCs w:val="19"/>
              </w:rPr>
              <w:t xml:space="preserve">Yes </w:t>
            </w:r>
          </w:p>
        </w:tc>
      </w:tr>
      <w:tr w:rsidR="00F621C3" w:rsidRPr="00E254BE">
        <w:trPr>
          <w:cantSplit/>
        </w:trPr>
        <w:tc>
          <w:tcPr>
            <w:tcW w:w="3690" w:type="dxa"/>
            <w:tcBorders>
              <w:top w:val="single" w:sz="6" w:space="0" w:color="auto"/>
              <w:bottom w:val="single" w:sz="6" w:space="0" w:color="auto"/>
            </w:tcBorders>
            <w:shd w:val="clear" w:color="auto" w:fill="67AE3C"/>
            <w:vAlign w:val="center"/>
          </w:tcPr>
          <w:p w:rsidR="00F621C3" w:rsidRPr="00E254BE" w:rsidRDefault="00F621C3" w:rsidP="00801579">
            <w:pPr>
              <w:jc w:val="center"/>
              <w:rPr>
                <w:rFonts w:asciiTheme="majorHAnsi" w:hAnsiTheme="majorHAnsi"/>
                <w:b/>
                <w:bCs/>
                <w:color w:val="FFFFFF" w:themeColor="background1"/>
                <w:sz w:val="19"/>
                <w:szCs w:val="19"/>
              </w:rPr>
            </w:pPr>
            <w:r w:rsidRPr="00E254BE">
              <w:rPr>
                <w:rFonts w:asciiTheme="majorHAnsi" w:hAnsiTheme="majorHAnsi"/>
                <w:b/>
                <w:bCs/>
                <w:color w:val="FFFFFF" w:themeColor="background1"/>
                <w:sz w:val="19"/>
                <w:szCs w:val="19"/>
              </w:rPr>
              <w:t>Competence</w:t>
            </w:r>
            <w:r w:rsidRPr="00E254BE">
              <w:rPr>
                <w:rFonts w:asciiTheme="majorHAnsi" w:hAnsiTheme="majorHAnsi"/>
                <w:b/>
                <w:bCs/>
                <w:i/>
                <w:color w:val="FFFFFF" w:themeColor="background1"/>
                <w:sz w:val="19"/>
                <w:szCs w:val="19"/>
              </w:rPr>
              <w:t xml:space="preserve"> Ratione loci</w:t>
            </w:r>
            <w:r w:rsidRPr="00E254BE">
              <w:rPr>
                <w:rFonts w:asciiTheme="majorHAnsi" w:hAnsiTheme="majorHAnsi"/>
                <w:b/>
                <w:bCs/>
                <w:color w:val="FFFFFF" w:themeColor="background1"/>
                <w:sz w:val="19"/>
                <w:szCs w:val="19"/>
              </w:rPr>
              <w:t>:</w:t>
            </w:r>
          </w:p>
        </w:tc>
        <w:tc>
          <w:tcPr>
            <w:tcW w:w="5670" w:type="dxa"/>
            <w:vAlign w:val="center"/>
          </w:tcPr>
          <w:p w:rsidR="00F621C3" w:rsidRPr="00E254BE" w:rsidRDefault="000F7016" w:rsidP="00801579">
            <w:pPr>
              <w:rPr>
                <w:rFonts w:asciiTheme="majorHAnsi" w:hAnsiTheme="majorHAnsi"/>
                <w:bCs/>
                <w:sz w:val="19"/>
                <w:szCs w:val="19"/>
              </w:rPr>
            </w:pPr>
            <w:r w:rsidRPr="00E254BE">
              <w:rPr>
                <w:rFonts w:asciiTheme="majorHAnsi" w:hAnsiTheme="majorHAnsi"/>
                <w:bCs/>
                <w:sz w:val="19"/>
                <w:szCs w:val="19"/>
              </w:rPr>
              <w:t>Yes</w:t>
            </w:r>
          </w:p>
        </w:tc>
      </w:tr>
      <w:tr w:rsidR="00F621C3" w:rsidRPr="00E254BE">
        <w:trPr>
          <w:cantSplit/>
        </w:trPr>
        <w:tc>
          <w:tcPr>
            <w:tcW w:w="3690" w:type="dxa"/>
            <w:tcBorders>
              <w:top w:val="single" w:sz="6" w:space="0" w:color="auto"/>
              <w:bottom w:val="single" w:sz="6" w:space="0" w:color="auto"/>
            </w:tcBorders>
            <w:shd w:val="clear" w:color="auto" w:fill="67AE3C"/>
            <w:vAlign w:val="center"/>
          </w:tcPr>
          <w:p w:rsidR="00F621C3" w:rsidRPr="00E254BE" w:rsidRDefault="00F621C3" w:rsidP="00801579">
            <w:pPr>
              <w:jc w:val="center"/>
              <w:rPr>
                <w:rFonts w:asciiTheme="majorHAnsi" w:hAnsiTheme="majorHAnsi"/>
                <w:b/>
                <w:bCs/>
                <w:color w:val="FFFFFF" w:themeColor="background1"/>
                <w:sz w:val="19"/>
                <w:szCs w:val="19"/>
              </w:rPr>
            </w:pPr>
            <w:r w:rsidRPr="00E254BE">
              <w:rPr>
                <w:rFonts w:asciiTheme="majorHAnsi" w:hAnsiTheme="majorHAnsi"/>
                <w:b/>
                <w:bCs/>
                <w:color w:val="FFFFFF" w:themeColor="background1"/>
                <w:sz w:val="19"/>
                <w:szCs w:val="19"/>
              </w:rPr>
              <w:t>Competence</w:t>
            </w:r>
            <w:r w:rsidRPr="00E254BE">
              <w:rPr>
                <w:rFonts w:asciiTheme="majorHAnsi" w:hAnsiTheme="majorHAnsi"/>
                <w:b/>
                <w:bCs/>
                <w:i/>
                <w:color w:val="FFFFFF" w:themeColor="background1"/>
                <w:sz w:val="19"/>
                <w:szCs w:val="19"/>
              </w:rPr>
              <w:t xml:space="preserve"> Ratione temporis</w:t>
            </w:r>
            <w:r w:rsidRPr="00E254BE">
              <w:rPr>
                <w:rFonts w:asciiTheme="majorHAnsi" w:hAnsiTheme="majorHAnsi"/>
                <w:b/>
                <w:bCs/>
                <w:color w:val="FFFFFF" w:themeColor="background1"/>
                <w:sz w:val="19"/>
                <w:szCs w:val="19"/>
              </w:rPr>
              <w:t>:</w:t>
            </w:r>
          </w:p>
        </w:tc>
        <w:tc>
          <w:tcPr>
            <w:tcW w:w="5670" w:type="dxa"/>
            <w:vAlign w:val="center"/>
          </w:tcPr>
          <w:p w:rsidR="00F621C3" w:rsidRPr="00E254BE" w:rsidRDefault="000F7016" w:rsidP="00801579">
            <w:pPr>
              <w:rPr>
                <w:rFonts w:asciiTheme="majorHAnsi" w:hAnsiTheme="majorHAnsi"/>
                <w:bCs/>
                <w:sz w:val="19"/>
                <w:szCs w:val="19"/>
              </w:rPr>
            </w:pPr>
            <w:r w:rsidRPr="00E254BE">
              <w:rPr>
                <w:rFonts w:asciiTheme="majorHAnsi" w:hAnsiTheme="majorHAnsi"/>
                <w:bCs/>
                <w:sz w:val="19"/>
                <w:szCs w:val="19"/>
              </w:rPr>
              <w:t>Yes</w:t>
            </w:r>
          </w:p>
        </w:tc>
      </w:tr>
      <w:tr w:rsidR="00F621C3" w:rsidRPr="00E254BE">
        <w:trPr>
          <w:cantSplit/>
        </w:trPr>
        <w:tc>
          <w:tcPr>
            <w:tcW w:w="3690" w:type="dxa"/>
            <w:tcBorders>
              <w:top w:val="single" w:sz="6" w:space="0" w:color="auto"/>
              <w:bottom w:val="single" w:sz="6" w:space="0" w:color="auto"/>
            </w:tcBorders>
            <w:shd w:val="clear" w:color="auto" w:fill="67AE3C"/>
            <w:vAlign w:val="center"/>
          </w:tcPr>
          <w:p w:rsidR="00F621C3" w:rsidRPr="00E254BE" w:rsidRDefault="00F621C3" w:rsidP="00801579">
            <w:pPr>
              <w:jc w:val="center"/>
              <w:rPr>
                <w:rFonts w:asciiTheme="majorHAnsi" w:hAnsiTheme="majorHAnsi"/>
                <w:b/>
                <w:bCs/>
                <w:color w:val="FFFFFF" w:themeColor="background1"/>
                <w:sz w:val="19"/>
                <w:szCs w:val="19"/>
              </w:rPr>
            </w:pPr>
            <w:r w:rsidRPr="00E254BE">
              <w:rPr>
                <w:rFonts w:asciiTheme="majorHAnsi" w:hAnsiTheme="majorHAnsi"/>
                <w:b/>
                <w:bCs/>
                <w:color w:val="FFFFFF" w:themeColor="background1"/>
                <w:sz w:val="19"/>
                <w:szCs w:val="19"/>
              </w:rPr>
              <w:t>Competence</w:t>
            </w:r>
            <w:r w:rsidRPr="00E254BE">
              <w:rPr>
                <w:rFonts w:asciiTheme="majorHAnsi" w:hAnsiTheme="majorHAnsi"/>
                <w:b/>
                <w:bCs/>
                <w:i/>
                <w:color w:val="FFFFFF" w:themeColor="background1"/>
                <w:sz w:val="19"/>
                <w:szCs w:val="19"/>
              </w:rPr>
              <w:t xml:space="preserve"> Ratione materiae</w:t>
            </w:r>
            <w:r w:rsidRPr="00E254BE">
              <w:rPr>
                <w:rFonts w:asciiTheme="majorHAnsi" w:hAnsiTheme="majorHAnsi"/>
                <w:b/>
                <w:bCs/>
                <w:color w:val="FFFFFF" w:themeColor="background1"/>
                <w:sz w:val="19"/>
                <w:szCs w:val="19"/>
              </w:rPr>
              <w:t>:</w:t>
            </w:r>
          </w:p>
        </w:tc>
        <w:tc>
          <w:tcPr>
            <w:tcW w:w="5670" w:type="dxa"/>
            <w:vAlign w:val="center"/>
          </w:tcPr>
          <w:p w:rsidR="00F621C3" w:rsidRPr="00E254BE" w:rsidRDefault="000F7016" w:rsidP="00801579">
            <w:pPr>
              <w:jc w:val="both"/>
              <w:rPr>
                <w:rFonts w:asciiTheme="majorHAnsi" w:hAnsiTheme="majorHAnsi"/>
                <w:bCs/>
                <w:sz w:val="19"/>
                <w:szCs w:val="19"/>
              </w:rPr>
            </w:pPr>
            <w:r w:rsidRPr="00E254BE">
              <w:rPr>
                <w:rFonts w:asciiTheme="majorHAnsi" w:hAnsiTheme="majorHAnsi"/>
                <w:bCs/>
                <w:sz w:val="19"/>
                <w:szCs w:val="19"/>
              </w:rPr>
              <w:t xml:space="preserve">Yes, </w:t>
            </w:r>
            <w:r w:rsidR="009120A6" w:rsidRPr="00E254BE">
              <w:rPr>
                <w:rFonts w:asciiTheme="majorHAnsi" w:hAnsiTheme="majorHAnsi"/>
                <w:sz w:val="19"/>
                <w:szCs w:val="19"/>
              </w:rPr>
              <w:t xml:space="preserve">American Convention (deposit of instrument of ratification made on August 7, 1978) </w:t>
            </w:r>
          </w:p>
        </w:tc>
      </w:tr>
    </w:tbl>
    <w:p w:rsidR="00F621C3" w:rsidRPr="00E254BE" w:rsidRDefault="00F621C3" w:rsidP="00F621C3">
      <w:pPr>
        <w:spacing w:before="240" w:after="240"/>
        <w:ind w:firstLine="720"/>
        <w:jc w:val="both"/>
        <w:rPr>
          <w:rFonts w:asciiTheme="majorHAnsi" w:hAnsiTheme="majorHAnsi"/>
          <w:b/>
          <w:bCs/>
          <w:sz w:val="19"/>
          <w:szCs w:val="19"/>
        </w:rPr>
      </w:pPr>
      <w:r w:rsidRPr="00E254BE">
        <w:rPr>
          <w:rFonts w:asciiTheme="majorHAnsi" w:hAnsiTheme="majorHAnsi"/>
          <w:b/>
          <w:bCs/>
          <w:sz w:val="19"/>
          <w:szCs w:val="19"/>
        </w:rPr>
        <w:t xml:space="preserve">IV. </w:t>
      </w:r>
      <w:r w:rsidRPr="00E254BE">
        <w:rPr>
          <w:rFonts w:asciiTheme="majorHAnsi" w:hAnsiTheme="majorHAnsi"/>
          <w:b/>
          <w:bCs/>
          <w:sz w:val="19"/>
          <w:szCs w:val="19"/>
        </w:rPr>
        <w:tab/>
        <w:t xml:space="preserve">DUPLICATION OF PROCEDURES AND INTERNATIONAL </w:t>
      </w:r>
      <w:r w:rsidRPr="00E254BE">
        <w:rPr>
          <w:rFonts w:asciiTheme="majorHAnsi" w:hAnsiTheme="majorHAnsi"/>
          <w:b/>
          <w:bCs/>
          <w:i/>
          <w:sz w:val="19"/>
          <w:szCs w:val="19"/>
        </w:rPr>
        <w:t>RES JUDICATA</w:t>
      </w:r>
      <w:r w:rsidRPr="00E254BE">
        <w:rPr>
          <w:rFonts w:asciiTheme="majorHAnsi" w:hAnsiTheme="majorHAnsi"/>
          <w:b/>
          <w:bCs/>
          <w:sz w:val="19"/>
          <w:szCs w:val="19"/>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0"/>
        <w:gridCol w:w="5592"/>
      </w:tblGrid>
      <w:tr w:rsidR="00F621C3" w:rsidRPr="00E254BE">
        <w:trPr>
          <w:cantSplit/>
        </w:trPr>
        <w:tc>
          <w:tcPr>
            <w:tcW w:w="3690" w:type="dxa"/>
            <w:tcBorders>
              <w:top w:val="single" w:sz="4" w:space="0" w:color="auto"/>
              <w:bottom w:val="single" w:sz="6" w:space="0" w:color="auto"/>
            </w:tcBorders>
            <w:shd w:val="clear" w:color="auto" w:fill="67AE3C"/>
            <w:vAlign w:val="center"/>
          </w:tcPr>
          <w:p w:rsidR="00F621C3" w:rsidRPr="00E254BE" w:rsidRDefault="00F621C3" w:rsidP="00801579">
            <w:pPr>
              <w:jc w:val="center"/>
              <w:rPr>
                <w:rFonts w:asciiTheme="majorHAnsi" w:hAnsiTheme="majorHAnsi"/>
                <w:b/>
                <w:bCs/>
                <w:color w:val="FFFFFF" w:themeColor="background1"/>
                <w:sz w:val="19"/>
                <w:szCs w:val="19"/>
              </w:rPr>
            </w:pPr>
            <w:r w:rsidRPr="00E254BE">
              <w:rPr>
                <w:rFonts w:asciiTheme="majorHAnsi" w:hAnsiTheme="majorHAnsi"/>
                <w:b/>
                <w:bCs/>
                <w:color w:val="FFFFFF" w:themeColor="background1"/>
                <w:sz w:val="19"/>
                <w:szCs w:val="19"/>
              </w:rPr>
              <w:t xml:space="preserve">Duplication of procedures and International </w:t>
            </w:r>
            <w:r w:rsidRPr="00E254BE">
              <w:rPr>
                <w:rFonts w:asciiTheme="majorHAnsi" w:hAnsiTheme="majorHAnsi"/>
                <w:b/>
                <w:bCs/>
                <w:i/>
                <w:color w:val="FFFFFF" w:themeColor="background1"/>
                <w:sz w:val="19"/>
                <w:szCs w:val="19"/>
              </w:rPr>
              <w:t>res judicata</w:t>
            </w:r>
            <w:r w:rsidRPr="00E254BE">
              <w:rPr>
                <w:rFonts w:asciiTheme="majorHAnsi" w:hAnsiTheme="majorHAnsi"/>
                <w:b/>
                <w:bCs/>
                <w:color w:val="FFFFFF" w:themeColor="background1"/>
                <w:sz w:val="19"/>
                <w:szCs w:val="19"/>
              </w:rPr>
              <w:t>:</w:t>
            </w:r>
          </w:p>
        </w:tc>
        <w:tc>
          <w:tcPr>
            <w:tcW w:w="5670" w:type="dxa"/>
            <w:vAlign w:val="center"/>
          </w:tcPr>
          <w:p w:rsidR="00F621C3" w:rsidRPr="00E254BE" w:rsidRDefault="000F7016" w:rsidP="00801579">
            <w:pPr>
              <w:jc w:val="both"/>
              <w:rPr>
                <w:rFonts w:asciiTheme="majorHAnsi" w:hAnsiTheme="majorHAnsi"/>
                <w:bCs/>
                <w:sz w:val="19"/>
                <w:szCs w:val="19"/>
              </w:rPr>
            </w:pPr>
            <w:r w:rsidRPr="00E254BE">
              <w:rPr>
                <w:rFonts w:asciiTheme="majorHAnsi" w:hAnsiTheme="majorHAnsi"/>
                <w:bCs/>
                <w:sz w:val="19"/>
                <w:szCs w:val="19"/>
              </w:rPr>
              <w:t>No</w:t>
            </w:r>
          </w:p>
        </w:tc>
      </w:tr>
      <w:tr w:rsidR="00F621C3" w:rsidRPr="00E254BE">
        <w:trPr>
          <w:cantSplit/>
        </w:trPr>
        <w:tc>
          <w:tcPr>
            <w:tcW w:w="3690" w:type="dxa"/>
            <w:tcBorders>
              <w:top w:val="single" w:sz="6" w:space="0" w:color="auto"/>
              <w:bottom w:val="single" w:sz="6" w:space="0" w:color="auto"/>
            </w:tcBorders>
            <w:shd w:val="clear" w:color="auto" w:fill="67AE3C"/>
            <w:vAlign w:val="center"/>
          </w:tcPr>
          <w:p w:rsidR="00F621C3" w:rsidRPr="00E254BE" w:rsidRDefault="00F621C3" w:rsidP="00801579">
            <w:pPr>
              <w:jc w:val="center"/>
              <w:rPr>
                <w:rFonts w:asciiTheme="majorHAnsi" w:hAnsiTheme="majorHAnsi"/>
                <w:b/>
                <w:bCs/>
                <w:i/>
                <w:color w:val="FFFFFF" w:themeColor="background1"/>
                <w:sz w:val="19"/>
                <w:szCs w:val="19"/>
              </w:rPr>
            </w:pPr>
            <w:r w:rsidRPr="00E254BE">
              <w:rPr>
                <w:rFonts w:asciiTheme="majorHAnsi" w:hAnsiTheme="majorHAnsi"/>
                <w:b/>
                <w:bCs/>
                <w:color w:val="FFFFFF" w:themeColor="background1"/>
                <w:sz w:val="19"/>
                <w:szCs w:val="19"/>
              </w:rPr>
              <w:t>Rights declared admissible</w:t>
            </w:r>
          </w:p>
        </w:tc>
        <w:tc>
          <w:tcPr>
            <w:tcW w:w="5670" w:type="dxa"/>
            <w:vAlign w:val="center"/>
          </w:tcPr>
          <w:p w:rsidR="00F621C3" w:rsidRPr="00E254BE" w:rsidRDefault="00D91548" w:rsidP="00D91548">
            <w:pPr>
              <w:jc w:val="both"/>
              <w:rPr>
                <w:rFonts w:asciiTheme="majorHAnsi" w:hAnsiTheme="majorHAnsi"/>
                <w:bCs/>
                <w:sz w:val="19"/>
                <w:szCs w:val="19"/>
              </w:rPr>
            </w:pPr>
            <w:r w:rsidRPr="00E254BE">
              <w:rPr>
                <w:rFonts w:asciiTheme="majorHAnsi" w:hAnsiTheme="majorHAnsi"/>
                <w:sz w:val="19"/>
                <w:szCs w:val="19"/>
              </w:rPr>
              <w:t>Articles 4 (right to life), 5 (humane treatment), 8 (fair trial), 19 (rights of the child) and 25 (judicial protection) of the American Convention</w:t>
            </w:r>
            <w:r w:rsidR="00DB217E" w:rsidRPr="00E254BE">
              <w:rPr>
                <w:rFonts w:asciiTheme="majorHAnsi" w:hAnsiTheme="majorHAnsi"/>
                <w:sz w:val="19"/>
                <w:szCs w:val="19"/>
              </w:rPr>
              <w:t xml:space="preserve"> in relation to its Articles 1(1) and 2</w:t>
            </w:r>
          </w:p>
        </w:tc>
      </w:tr>
      <w:tr w:rsidR="00F621C3" w:rsidRPr="00E254BE">
        <w:trPr>
          <w:cantSplit/>
        </w:trPr>
        <w:tc>
          <w:tcPr>
            <w:tcW w:w="3690" w:type="dxa"/>
            <w:tcBorders>
              <w:top w:val="single" w:sz="6" w:space="0" w:color="auto"/>
              <w:bottom w:val="single" w:sz="6" w:space="0" w:color="auto"/>
            </w:tcBorders>
            <w:shd w:val="clear" w:color="auto" w:fill="67AE3C"/>
            <w:vAlign w:val="center"/>
          </w:tcPr>
          <w:p w:rsidR="00F621C3" w:rsidRPr="00E254BE" w:rsidRDefault="00F621C3" w:rsidP="00801579">
            <w:pPr>
              <w:jc w:val="center"/>
              <w:rPr>
                <w:rFonts w:asciiTheme="majorHAnsi" w:hAnsiTheme="majorHAnsi"/>
                <w:b/>
                <w:bCs/>
                <w:color w:val="FFFFFF" w:themeColor="background1"/>
                <w:sz w:val="19"/>
                <w:szCs w:val="19"/>
              </w:rPr>
            </w:pPr>
            <w:r w:rsidRPr="00E254BE">
              <w:rPr>
                <w:rFonts w:asciiTheme="majorHAnsi" w:hAnsiTheme="majorHAnsi"/>
                <w:b/>
                <w:bCs/>
                <w:color w:val="FFFFFF" w:themeColor="background1"/>
                <w:sz w:val="19"/>
                <w:szCs w:val="19"/>
              </w:rPr>
              <w:t>Exhaustion of domestic remedies or applicability of an exception to the rule:</w:t>
            </w:r>
          </w:p>
        </w:tc>
        <w:tc>
          <w:tcPr>
            <w:tcW w:w="5670" w:type="dxa"/>
            <w:vAlign w:val="center"/>
          </w:tcPr>
          <w:p w:rsidR="00F621C3" w:rsidRPr="00E254BE" w:rsidRDefault="00F621C3" w:rsidP="00801579">
            <w:pPr>
              <w:rPr>
                <w:rFonts w:asciiTheme="majorHAnsi" w:hAnsiTheme="majorHAnsi"/>
                <w:bCs/>
                <w:sz w:val="19"/>
                <w:szCs w:val="19"/>
              </w:rPr>
            </w:pPr>
          </w:p>
          <w:p w:rsidR="00F621C3" w:rsidRPr="00E254BE" w:rsidRDefault="0056605C" w:rsidP="00A750A9">
            <w:pPr>
              <w:pStyle w:val="Default"/>
              <w:rPr>
                <w:rFonts w:asciiTheme="majorHAnsi" w:hAnsiTheme="majorHAnsi"/>
                <w:bCs/>
                <w:sz w:val="19"/>
                <w:szCs w:val="19"/>
              </w:rPr>
            </w:pPr>
            <w:r w:rsidRPr="00E254BE">
              <w:rPr>
                <w:rFonts w:asciiTheme="majorHAnsi" w:hAnsiTheme="majorHAnsi"/>
                <w:sz w:val="19"/>
                <w:szCs w:val="19"/>
              </w:rPr>
              <w:t>Yes</w:t>
            </w:r>
            <w:r w:rsidR="00C06275" w:rsidRPr="00E254BE">
              <w:rPr>
                <w:rFonts w:asciiTheme="majorHAnsi" w:hAnsiTheme="majorHAnsi"/>
                <w:sz w:val="19"/>
                <w:szCs w:val="19"/>
              </w:rPr>
              <w:t xml:space="preserve"> (March 19, 2009)</w:t>
            </w:r>
          </w:p>
        </w:tc>
      </w:tr>
      <w:tr w:rsidR="00F621C3" w:rsidRPr="00E254BE">
        <w:trPr>
          <w:cantSplit/>
        </w:trPr>
        <w:tc>
          <w:tcPr>
            <w:tcW w:w="3690" w:type="dxa"/>
            <w:tcBorders>
              <w:top w:val="single" w:sz="6" w:space="0" w:color="auto"/>
              <w:bottom w:val="single" w:sz="6" w:space="0" w:color="auto"/>
            </w:tcBorders>
            <w:shd w:val="clear" w:color="auto" w:fill="67AE3C"/>
            <w:vAlign w:val="center"/>
          </w:tcPr>
          <w:p w:rsidR="00F621C3" w:rsidRPr="00E254BE" w:rsidRDefault="00F621C3" w:rsidP="00801579">
            <w:pPr>
              <w:jc w:val="center"/>
              <w:rPr>
                <w:rFonts w:asciiTheme="majorHAnsi" w:hAnsiTheme="majorHAnsi"/>
                <w:b/>
                <w:bCs/>
                <w:color w:val="FFFFFF" w:themeColor="background1"/>
                <w:sz w:val="19"/>
                <w:szCs w:val="19"/>
              </w:rPr>
            </w:pPr>
            <w:r w:rsidRPr="00E254BE">
              <w:rPr>
                <w:rFonts w:asciiTheme="majorHAnsi" w:hAnsiTheme="majorHAnsi"/>
                <w:b/>
                <w:bCs/>
                <w:color w:val="FFFFFF" w:themeColor="background1"/>
                <w:sz w:val="19"/>
                <w:szCs w:val="19"/>
              </w:rPr>
              <w:t>Timeliness of the petition:</w:t>
            </w:r>
          </w:p>
        </w:tc>
        <w:tc>
          <w:tcPr>
            <w:tcW w:w="5670" w:type="dxa"/>
            <w:vAlign w:val="center"/>
          </w:tcPr>
          <w:p w:rsidR="00E92110" w:rsidRPr="00E254BE" w:rsidRDefault="000F7016" w:rsidP="00EA63B4">
            <w:pPr>
              <w:rPr>
                <w:rFonts w:asciiTheme="majorHAnsi" w:hAnsiTheme="majorHAnsi"/>
                <w:bCs/>
                <w:sz w:val="19"/>
                <w:szCs w:val="19"/>
              </w:rPr>
            </w:pPr>
            <w:r w:rsidRPr="00E254BE">
              <w:rPr>
                <w:rFonts w:asciiTheme="majorHAnsi" w:hAnsiTheme="majorHAnsi"/>
                <w:bCs/>
                <w:sz w:val="19"/>
                <w:szCs w:val="19"/>
              </w:rPr>
              <w:t>Yes</w:t>
            </w:r>
          </w:p>
          <w:p w:rsidR="00F621C3" w:rsidRPr="00E254BE" w:rsidRDefault="00F621C3" w:rsidP="00801579">
            <w:pPr>
              <w:rPr>
                <w:rFonts w:asciiTheme="majorHAnsi" w:hAnsiTheme="majorHAnsi"/>
                <w:bCs/>
                <w:sz w:val="19"/>
                <w:szCs w:val="19"/>
              </w:rPr>
            </w:pPr>
          </w:p>
        </w:tc>
      </w:tr>
    </w:tbl>
    <w:p w:rsidR="00F621C3" w:rsidRPr="00E254BE" w:rsidRDefault="00F621C3" w:rsidP="00F621C3">
      <w:pPr>
        <w:spacing w:before="240" w:after="240"/>
        <w:ind w:firstLine="720"/>
        <w:jc w:val="both"/>
        <w:rPr>
          <w:rFonts w:asciiTheme="majorHAnsi" w:hAnsiTheme="majorHAnsi"/>
          <w:b/>
          <w:sz w:val="20"/>
          <w:szCs w:val="20"/>
        </w:rPr>
      </w:pPr>
      <w:r w:rsidRPr="00E254BE">
        <w:rPr>
          <w:rFonts w:asciiTheme="majorHAnsi" w:hAnsiTheme="majorHAnsi"/>
          <w:b/>
          <w:sz w:val="20"/>
          <w:szCs w:val="20"/>
        </w:rPr>
        <w:t xml:space="preserve">V. </w:t>
      </w:r>
      <w:r w:rsidRPr="00E254BE">
        <w:rPr>
          <w:rFonts w:asciiTheme="majorHAnsi" w:hAnsiTheme="majorHAnsi"/>
          <w:b/>
          <w:sz w:val="20"/>
          <w:szCs w:val="20"/>
        </w:rPr>
        <w:tab/>
        <w:t xml:space="preserve">FACTS </w:t>
      </w:r>
      <w:r w:rsidR="005816E5" w:rsidRPr="00E254BE">
        <w:rPr>
          <w:rFonts w:asciiTheme="majorHAnsi" w:hAnsiTheme="majorHAnsi"/>
          <w:b/>
          <w:sz w:val="20"/>
          <w:szCs w:val="20"/>
        </w:rPr>
        <w:t>ALLEGED</w:t>
      </w:r>
    </w:p>
    <w:p w:rsidR="0043640C" w:rsidRPr="00E254BE" w:rsidRDefault="00D240FC" w:rsidP="000E1FB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254BE">
        <w:rPr>
          <w:rFonts w:ascii="Cambria" w:hAnsi="Cambria"/>
          <w:sz w:val="20"/>
          <w:szCs w:val="20"/>
        </w:rPr>
        <w:t>The Petitioner</w:t>
      </w:r>
      <w:r w:rsidR="00901EA5" w:rsidRPr="00E254BE">
        <w:rPr>
          <w:rFonts w:ascii="Cambria" w:hAnsi="Cambria"/>
          <w:sz w:val="20"/>
          <w:szCs w:val="20"/>
        </w:rPr>
        <w:t>s allege</w:t>
      </w:r>
      <w:r w:rsidRPr="00E254BE">
        <w:rPr>
          <w:rFonts w:ascii="Cambria" w:hAnsi="Cambria"/>
          <w:sz w:val="20"/>
          <w:szCs w:val="20"/>
        </w:rPr>
        <w:t xml:space="preserve"> that Janice Allen</w:t>
      </w:r>
      <w:r w:rsidR="003A2BDB" w:rsidRPr="00E254BE">
        <w:rPr>
          <w:rFonts w:ascii="Cambria" w:hAnsi="Cambria"/>
          <w:sz w:val="20"/>
          <w:szCs w:val="20"/>
        </w:rPr>
        <w:t xml:space="preserve"> (hereinafter </w:t>
      </w:r>
      <w:r w:rsidR="005E2607" w:rsidRPr="00E254BE">
        <w:rPr>
          <w:rFonts w:ascii="Cambria" w:hAnsi="Cambria"/>
          <w:sz w:val="20"/>
          <w:szCs w:val="20"/>
        </w:rPr>
        <w:t>“</w:t>
      </w:r>
      <w:r w:rsidR="003A2BDB" w:rsidRPr="00E254BE">
        <w:rPr>
          <w:rFonts w:ascii="Cambria" w:hAnsi="Cambria"/>
          <w:sz w:val="20"/>
          <w:szCs w:val="20"/>
        </w:rPr>
        <w:t>Ms. Allen”</w:t>
      </w:r>
      <w:r w:rsidR="0043640C" w:rsidRPr="00E254BE">
        <w:rPr>
          <w:rFonts w:ascii="Cambria" w:hAnsi="Cambria"/>
          <w:sz w:val="20"/>
          <w:szCs w:val="20"/>
        </w:rPr>
        <w:t xml:space="preserve"> or “the alleged victim”</w:t>
      </w:r>
      <w:r w:rsidR="003A2BDB" w:rsidRPr="00E254BE">
        <w:rPr>
          <w:rFonts w:ascii="Cambria" w:hAnsi="Cambria"/>
          <w:sz w:val="20"/>
          <w:szCs w:val="20"/>
        </w:rPr>
        <w:t>)</w:t>
      </w:r>
      <w:r w:rsidRPr="00E254BE">
        <w:rPr>
          <w:rFonts w:ascii="Cambria" w:hAnsi="Cambria"/>
          <w:sz w:val="20"/>
          <w:szCs w:val="20"/>
        </w:rPr>
        <w:t>, aged 13, was shot and killed by</w:t>
      </w:r>
      <w:r w:rsidR="004C1EEF" w:rsidRPr="00E254BE">
        <w:rPr>
          <w:rFonts w:ascii="Cambria" w:hAnsi="Cambria"/>
          <w:sz w:val="20"/>
          <w:szCs w:val="20"/>
        </w:rPr>
        <w:t xml:space="preserve"> Rohan Allen (of no relation to the </w:t>
      </w:r>
      <w:r w:rsidR="0043640C" w:rsidRPr="00E254BE">
        <w:rPr>
          <w:rFonts w:ascii="Cambria" w:hAnsi="Cambria"/>
          <w:sz w:val="20"/>
          <w:szCs w:val="20"/>
        </w:rPr>
        <w:t>alleged v</w:t>
      </w:r>
      <w:r w:rsidR="004C1EEF" w:rsidRPr="00E254BE">
        <w:rPr>
          <w:rFonts w:ascii="Cambria" w:hAnsi="Cambria"/>
          <w:sz w:val="20"/>
          <w:szCs w:val="20"/>
        </w:rPr>
        <w:t>ictim), who was</w:t>
      </w:r>
      <w:r w:rsidRPr="00E254BE">
        <w:rPr>
          <w:rFonts w:ascii="Cambria" w:hAnsi="Cambria"/>
          <w:sz w:val="20"/>
          <w:szCs w:val="20"/>
        </w:rPr>
        <w:t xml:space="preserve"> a Police Officer of the </w:t>
      </w:r>
      <w:r w:rsidRPr="00E254BE">
        <w:rPr>
          <w:rFonts w:ascii="Cambria" w:hAnsi="Cambria"/>
          <w:sz w:val="20"/>
          <w:szCs w:val="20"/>
        </w:rPr>
        <w:lastRenderedPageBreak/>
        <w:t>Jamaican Constabulary Force (</w:t>
      </w:r>
      <w:r w:rsidR="003A2BDB" w:rsidRPr="00E254BE">
        <w:rPr>
          <w:rFonts w:ascii="Cambria" w:hAnsi="Cambria"/>
          <w:sz w:val="20"/>
          <w:szCs w:val="20"/>
        </w:rPr>
        <w:t>hereinafter “</w:t>
      </w:r>
      <w:r w:rsidRPr="00E254BE">
        <w:rPr>
          <w:rFonts w:ascii="Cambria" w:hAnsi="Cambria"/>
          <w:sz w:val="20"/>
          <w:szCs w:val="20"/>
        </w:rPr>
        <w:t>JFC</w:t>
      </w:r>
      <w:r w:rsidR="003A2BDB" w:rsidRPr="00E254BE">
        <w:rPr>
          <w:rFonts w:ascii="Cambria" w:hAnsi="Cambria"/>
          <w:sz w:val="20"/>
          <w:szCs w:val="20"/>
        </w:rPr>
        <w:t>”</w:t>
      </w:r>
      <w:r w:rsidRPr="00E254BE">
        <w:rPr>
          <w:rFonts w:ascii="Cambria" w:hAnsi="Cambria"/>
          <w:sz w:val="20"/>
          <w:szCs w:val="20"/>
        </w:rPr>
        <w:t>)</w:t>
      </w:r>
      <w:r w:rsidR="004C1EEF" w:rsidRPr="00E254BE">
        <w:rPr>
          <w:rFonts w:ascii="Cambria" w:hAnsi="Cambria"/>
          <w:sz w:val="20"/>
          <w:szCs w:val="20"/>
        </w:rPr>
        <w:t xml:space="preserve">, on 14 April 2000. </w:t>
      </w:r>
      <w:r w:rsidR="00587CF7" w:rsidRPr="00E254BE">
        <w:rPr>
          <w:rFonts w:ascii="Cambria" w:hAnsi="Cambria"/>
          <w:sz w:val="20"/>
          <w:szCs w:val="20"/>
        </w:rPr>
        <w:t xml:space="preserve">It is </w:t>
      </w:r>
      <w:r w:rsidR="003C5E90" w:rsidRPr="00E254BE">
        <w:rPr>
          <w:rFonts w:ascii="Cambria" w:hAnsi="Cambria"/>
          <w:sz w:val="20"/>
          <w:szCs w:val="20"/>
        </w:rPr>
        <w:t>stated</w:t>
      </w:r>
      <w:r w:rsidR="00696FB7" w:rsidRPr="00E254BE">
        <w:rPr>
          <w:rFonts w:ascii="Cambria" w:hAnsi="Cambria"/>
          <w:sz w:val="20"/>
          <w:szCs w:val="20"/>
        </w:rPr>
        <w:t xml:space="preserve"> that Janice Allen</w:t>
      </w:r>
      <w:r w:rsidR="003C5E90" w:rsidRPr="00E254BE">
        <w:rPr>
          <w:rFonts w:ascii="Cambria" w:hAnsi="Cambria"/>
          <w:sz w:val="20"/>
          <w:szCs w:val="20"/>
        </w:rPr>
        <w:t>’</w:t>
      </w:r>
      <w:r w:rsidR="0043640C" w:rsidRPr="00E254BE">
        <w:rPr>
          <w:rFonts w:ascii="Cambria" w:hAnsi="Cambria"/>
          <w:sz w:val="20"/>
          <w:szCs w:val="20"/>
        </w:rPr>
        <w:t xml:space="preserve">s extrajudicial killing and the subsequent failure of the State to diligently </w:t>
      </w:r>
      <w:r w:rsidR="009F7DF3" w:rsidRPr="00E254BE">
        <w:rPr>
          <w:rFonts w:ascii="Cambria" w:hAnsi="Cambria"/>
          <w:sz w:val="20"/>
          <w:szCs w:val="20"/>
        </w:rPr>
        <w:t>investigate,</w:t>
      </w:r>
      <w:r w:rsidR="0043640C" w:rsidRPr="00E254BE">
        <w:rPr>
          <w:rFonts w:ascii="Cambria" w:hAnsi="Cambria"/>
          <w:sz w:val="20"/>
          <w:szCs w:val="20"/>
        </w:rPr>
        <w:t xml:space="preserve"> prosecute and punish the crime fall within a well-documented pattern of fatal police shootings which enjoy virtually absolute impunity.</w:t>
      </w:r>
      <w:r w:rsidR="00696FB7" w:rsidRPr="00E254BE">
        <w:rPr>
          <w:rFonts w:ascii="Cambria" w:hAnsi="Cambria"/>
          <w:sz w:val="20"/>
          <w:szCs w:val="20"/>
        </w:rPr>
        <w:t xml:space="preserve"> </w:t>
      </w:r>
      <w:r w:rsidR="0043640C" w:rsidRPr="00E254BE">
        <w:rPr>
          <w:rFonts w:ascii="Cambria" w:hAnsi="Cambria"/>
          <w:sz w:val="20"/>
          <w:szCs w:val="20"/>
        </w:rPr>
        <w:t xml:space="preserve"> </w:t>
      </w:r>
      <w:r w:rsidR="00EE2C2D" w:rsidRPr="00E254BE">
        <w:rPr>
          <w:rFonts w:ascii="Cambria" w:hAnsi="Cambria"/>
          <w:sz w:val="20"/>
          <w:szCs w:val="20"/>
        </w:rPr>
        <w:t xml:space="preserve">Petitioners </w:t>
      </w:r>
      <w:r w:rsidR="0043640C" w:rsidRPr="00E254BE">
        <w:rPr>
          <w:rFonts w:ascii="Cambria" w:hAnsi="Cambria"/>
          <w:sz w:val="20"/>
          <w:szCs w:val="20"/>
        </w:rPr>
        <w:t xml:space="preserve">state that Janice Allen´s death and her </w:t>
      </w:r>
      <w:r w:rsidR="00047362" w:rsidRPr="00E254BE">
        <w:rPr>
          <w:rFonts w:ascii="Cambria" w:hAnsi="Cambria"/>
          <w:sz w:val="20"/>
          <w:szCs w:val="20"/>
        </w:rPr>
        <w:t>family’s</w:t>
      </w:r>
      <w:r w:rsidR="005E2607" w:rsidRPr="00E254BE">
        <w:rPr>
          <w:rFonts w:ascii="Cambria" w:hAnsi="Cambria"/>
          <w:sz w:val="20"/>
          <w:szCs w:val="20"/>
        </w:rPr>
        <w:t xml:space="preserve">, </w:t>
      </w:r>
      <w:r w:rsidR="00BC1A30" w:rsidRPr="00E254BE">
        <w:rPr>
          <w:rFonts w:ascii="Cambria" w:hAnsi="Cambria"/>
          <w:sz w:val="20"/>
          <w:szCs w:val="20"/>
        </w:rPr>
        <w:t xml:space="preserve">intense </w:t>
      </w:r>
      <w:r w:rsidR="0043640C" w:rsidRPr="00E254BE">
        <w:rPr>
          <w:rFonts w:ascii="Cambria" w:hAnsi="Cambria"/>
          <w:sz w:val="20"/>
          <w:szCs w:val="20"/>
        </w:rPr>
        <w:t xml:space="preserve">suffering are the result of deficient investigatory, prosecutorial and judicial action that </w:t>
      </w:r>
      <w:r w:rsidR="00BC1A30" w:rsidRPr="00E254BE">
        <w:rPr>
          <w:rFonts w:ascii="Cambria" w:hAnsi="Cambria"/>
          <w:sz w:val="20"/>
          <w:szCs w:val="20"/>
        </w:rPr>
        <w:t xml:space="preserve">operated in tandem to shield police from accountability, and </w:t>
      </w:r>
      <w:r w:rsidR="0043640C" w:rsidRPr="00E254BE">
        <w:rPr>
          <w:rFonts w:ascii="Cambria" w:hAnsi="Cambria"/>
          <w:sz w:val="20"/>
          <w:szCs w:val="20"/>
        </w:rPr>
        <w:t xml:space="preserve">in this case led to an evitable miscarriage of justice. </w:t>
      </w:r>
    </w:p>
    <w:p w:rsidR="004B54E0" w:rsidRPr="00E254BE" w:rsidRDefault="009F7DF3" w:rsidP="000E1FB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254BE">
        <w:rPr>
          <w:rFonts w:ascii="Cambria" w:hAnsi="Cambria"/>
          <w:sz w:val="20"/>
          <w:szCs w:val="20"/>
        </w:rPr>
        <w:t>Petitioners allege that Janice Allen was the undisputed victim of a police killing.  Her sister, Ann Marie Allen, aged 17, was with the alleged victim at the time of her death</w:t>
      </w:r>
      <w:r w:rsidR="006F780D" w:rsidRPr="00E254BE">
        <w:rPr>
          <w:rFonts w:ascii="Cambria" w:hAnsi="Cambria"/>
          <w:sz w:val="20"/>
          <w:szCs w:val="20"/>
        </w:rPr>
        <w:t xml:space="preserve"> and witnessed the act</w:t>
      </w:r>
      <w:r w:rsidRPr="00E254BE">
        <w:rPr>
          <w:rFonts w:ascii="Cambria" w:hAnsi="Cambria"/>
          <w:sz w:val="20"/>
          <w:szCs w:val="20"/>
        </w:rPr>
        <w:t xml:space="preserve">.  They went to buy food </w:t>
      </w:r>
      <w:r w:rsidR="005E2607" w:rsidRPr="00E254BE">
        <w:rPr>
          <w:rFonts w:ascii="Cambria" w:hAnsi="Cambria"/>
          <w:sz w:val="20"/>
          <w:szCs w:val="20"/>
        </w:rPr>
        <w:t xml:space="preserve">and stopped to talk with friends.  They saw police vehicles and when they heard shots </w:t>
      </w:r>
      <w:r w:rsidR="00F151CF" w:rsidRPr="00E254BE">
        <w:rPr>
          <w:rFonts w:ascii="Cambria" w:hAnsi="Cambria"/>
          <w:sz w:val="20"/>
          <w:szCs w:val="20"/>
        </w:rPr>
        <w:t xml:space="preserve">being </w:t>
      </w:r>
      <w:r w:rsidR="005E2607" w:rsidRPr="00E254BE">
        <w:rPr>
          <w:rFonts w:ascii="Cambria" w:hAnsi="Cambria"/>
          <w:sz w:val="20"/>
          <w:szCs w:val="20"/>
        </w:rPr>
        <w:t xml:space="preserve">fired, </w:t>
      </w:r>
      <w:r w:rsidR="00F151CF" w:rsidRPr="00E254BE">
        <w:rPr>
          <w:rFonts w:ascii="Cambria" w:hAnsi="Cambria"/>
          <w:sz w:val="20"/>
          <w:szCs w:val="20"/>
        </w:rPr>
        <w:t xml:space="preserve">they </w:t>
      </w:r>
      <w:r w:rsidR="005E2607" w:rsidRPr="00E254BE">
        <w:rPr>
          <w:rFonts w:ascii="Cambria" w:hAnsi="Cambria"/>
          <w:sz w:val="20"/>
          <w:szCs w:val="20"/>
        </w:rPr>
        <w:t>got down and lay flat on the road; however, when the shooting stopped Janice got up and ran</w:t>
      </w:r>
      <w:r w:rsidR="00EE2C2D" w:rsidRPr="00E254BE">
        <w:rPr>
          <w:rFonts w:ascii="Cambria" w:hAnsi="Cambria"/>
          <w:sz w:val="20"/>
          <w:szCs w:val="20"/>
        </w:rPr>
        <w:t xml:space="preserve"> to safety</w:t>
      </w:r>
      <w:r w:rsidR="005E2607" w:rsidRPr="00E254BE">
        <w:rPr>
          <w:rFonts w:ascii="Cambria" w:hAnsi="Cambria"/>
          <w:sz w:val="20"/>
          <w:szCs w:val="20"/>
        </w:rPr>
        <w:t xml:space="preserve">.  It is stated that </w:t>
      </w:r>
      <w:r w:rsidR="00F151CF" w:rsidRPr="00E254BE">
        <w:rPr>
          <w:rFonts w:ascii="Cambria" w:hAnsi="Cambria"/>
          <w:sz w:val="20"/>
          <w:szCs w:val="20"/>
        </w:rPr>
        <w:t xml:space="preserve">her sister, </w:t>
      </w:r>
      <w:r w:rsidR="005E2607" w:rsidRPr="00E254BE">
        <w:rPr>
          <w:rFonts w:ascii="Cambria" w:hAnsi="Cambria"/>
          <w:sz w:val="20"/>
          <w:szCs w:val="20"/>
        </w:rPr>
        <w:t>Ann Marie</w:t>
      </w:r>
      <w:r w:rsidR="00F151CF" w:rsidRPr="00E254BE">
        <w:rPr>
          <w:rFonts w:ascii="Cambria" w:hAnsi="Cambria"/>
          <w:sz w:val="20"/>
          <w:szCs w:val="20"/>
        </w:rPr>
        <w:t>, saw a police man stand up and shoot directly at her</w:t>
      </w:r>
      <w:r w:rsidR="00EE2C2D" w:rsidRPr="00E254BE">
        <w:rPr>
          <w:rFonts w:ascii="Cambria" w:hAnsi="Cambria"/>
          <w:sz w:val="20"/>
          <w:szCs w:val="20"/>
        </w:rPr>
        <w:t>.</w:t>
      </w:r>
      <w:r w:rsidR="00696FB7" w:rsidRPr="00E254BE">
        <w:rPr>
          <w:rFonts w:ascii="Cambria" w:hAnsi="Cambria"/>
          <w:sz w:val="20"/>
          <w:szCs w:val="20"/>
        </w:rPr>
        <w:t xml:space="preserve"> </w:t>
      </w:r>
      <w:r w:rsidR="00E227F5" w:rsidRPr="00E254BE">
        <w:rPr>
          <w:rFonts w:ascii="Cambria" w:hAnsi="Cambria"/>
          <w:sz w:val="20"/>
          <w:szCs w:val="20"/>
        </w:rPr>
        <w:t xml:space="preserve">It is further indicated that the members of the JFC present on the scene of the incident refused to take the </w:t>
      </w:r>
      <w:r w:rsidR="002E5DBB" w:rsidRPr="00E254BE">
        <w:rPr>
          <w:rFonts w:ascii="Cambria" w:hAnsi="Cambria"/>
          <w:sz w:val="20"/>
          <w:szCs w:val="20"/>
        </w:rPr>
        <w:t xml:space="preserve">alleged </w:t>
      </w:r>
      <w:r w:rsidR="00E227F5" w:rsidRPr="00E254BE">
        <w:rPr>
          <w:rFonts w:ascii="Cambria" w:hAnsi="Cambria"/>
          <w:sz w:val="20"/>
          <w:szCs w:val="20"/>
        </w:rPr>
        <w:t>victim to the hospital</w:t>
      </w:r>
      <w:r w:rsidR="00F151CF" w:rsidRPr="00E254BE">
        <w:rPr>
          <w:rFonts w:ascii="Cambria" w:hAnsi="Cambria"/>
          <w:sz w:val="20"/>
          <w:szCs w:val="20"/>
        </w:rPr>
        <w:t xml:space="preserve"> telling Anne Marie that they </w:t>
      </w:r>
      <w:r w:rsidR="002E5DBB" w:rsidRPr="00E254BE">
        <w:rPr>
          <w:rFonts w:ascii="Cambria" w:hAnsi="Cambria"/>
          <w:sz w:val="20"/>
          <w:szCs w:val="20"/>
        </w:rPr>
        <w:t>“</w:t>
      </w:r>
      <w:r w:rsidR="00F151CF" w:rsidRPr="00E254BE">
        <w:rPr>
          <w:rFonts w:ascii="Cambria" w:hAnsi="Cambria"/>
          <w:sz w:val="20"/>
          <w:szCs w:val="20"/>
        </w:rPr>
        <w:t>did not want Janice’s blood to get on their car”</w:t>
      </w:r>
      <w:r w:rsidR="00BD2CA2" w:rsidRPr="00E254BE">
        <w:rPr>
          <w:rFonts w:ascii="Cambria" w:hAnsi="Cambria"/>
          <w:sz w:val="20"/>
          <w:szCs w:val="20"/>
        </w:rPr>
        <w:t xml:space="preserve"> </w:t>
      </w:r>
      <w:r w:rsidR="002E5DBB" w:rsidRPr="00E254BE">
        <w:rPr>
          <w:rFonts w:ascii="Cambria" w:hAnsi="Cambria"/>
          <w:sz w:val="20"/>
          <w:szCs w:val="20"/>
        </w:rPr>
        <w:t>d</w:t>
      </w:r>
      <w:r w:rsidR="00BD2CA2" w:rsidRPr="00E254BE">
        <w:rPr>
          <w:rFonts w:ascii="Cambria" w:hAnsi="Cambria"/>
          <w:sz w:val="20"/>
          <w:szCs w:val="20"/>
        </w:rPr>
        <w:t xml:space="preserve">espite her pleading. The Police allegedly did not take any measures to help </w:t>
      </w:r>
      <w:r w:rsidR="0000104D" w:rsidRPr="00E254BE">
        <w:rPr>
          <w:rFonts w:ascii="Cambria" w:hAnsi="Cambria"/>
          <w:sz w:val="20"/>
          <w:szCs w:val="20"/>
        </w:rPr>
        <w:t>Ms. Allen</w:t>
      </w:r>
      <w:r w:rsidR="00BD2CA2" w:rsidRPr="00E254BE">
        <w:rPr>
          <w:rFonts w:ascii="Cambria" w:hAnsi="Cambria"/>
          <w:sz w:val="20"/>
          <w:szCs w:val="20"/>
        </w:rPr>
        <w:t xml:space="preserve"> and it is further claimed that it was over half an hour before a</w:t>
      </w:r>
      <w:r w:rsidR="00E227F5" w:rsidRPr="00E254BE">
        <w:rPr>
          <w:rFonts w:ascii="Cambria" w:hAnsi="Cambria"/>
          <w:sz w:val="20"/>
          <w:szCs w:val="20"/>
        </w:rPr>
        <w:t xml:space="preserve"> civilian in the area agreed to assist</w:t>
      </w:r>
      <w:r w:rsidR="00600F49" w:rsidRPr="00E254BE">
        <w:rPr>
          <w:rFonts w:ascii="Cambria" w:hAnsi="Cambria"/>
          <w:sz w:val="20"/>
          <w:szCs w:val="20"/>
        </w:rPr>
        <w:t xml:space="preserve"> and transport the </w:t>
      </w:r>
      <w:r w:rsidR="00F151CF" w:rsidRPr="00E254BE">
        <w:rPr>
          <w:rFonts w:ascii="Cambria" w:hAnsi="Cambria"/>
          <w:sz w:val="20"/>
          <w:szCs w:val="20"/>
        </w:rPr>
        <w:t xml:space="preserve">alleged </w:t>
      </w:r>
      <w:r w:rsidR="00600F49" w:rsidRPr="00E254BE">
        <w:rPr>
          <w:rFonts w:ascii="Cambria" w:hAnsi="Cambria"/>
          <w:sz w:val="20"/>
          <w:szCs w:val="20"/>
        </w:rPr>
        <w:t>victim to the hospital</w:t>
      </w:r>
      <w:r w:rsidR="00BD2CA2" w:rsidRPr="00E254BE">
        <w:rPr>
          <w:rFonts w:ascii="Cambria" w:hAnsi="Cambria"/>
          <w:sz w:val="20"/>
          <w:szCs w:val="20"/>
        </w:rPr>
        <w:t>;</w:t>
      </w:r>
      <w:r w:rsidR="00696FB7" w:rsidRPr="00E254BE">
        <w:rPr>
          <w:rFonts w:ascii="Cambria" w:hAnsi="Cambria"/>
          <w:sz w:val="20"/>
          <w:szCs w:val="20"/>
        </w:rPr>
        <w:t xml:space="preserve"> </w:t>
      </w:r>
      <w:r w:rsidR="0000104D" w:rsidRPr="00E254BE">
        <w:rPr>
          <w:rFonts w:ascii="Cambria" w:hAnsi="Cambria"/>
          <w:sz w:val="20"/>
          <w:szCs w:val="20"/>
        </w:rPr>
        <w:t>Ms. Allen</w:t>
      </w:r>
      <w:r w:rsidR="00696FB7" w:rsidRPr="00E254BE">
        <w:rPr>
          <w:rFonts w:ascii="Cambria" w:hAnsi="Cambria"/>
          <w:sz w:val="20"/>
          <w:szCs w:val="20"/>
        </w:rPr>
        <w:t xml:space="preserve"> </w:t>
      </w:r>
      <w:r w:rsidR="00BD2CA2" w:rsidRPr="00E254BE">
        <w:rPr>
          <w:rFonts w:ascii="Cambria" w:hAnsi="Cambria"/>
          <w:sz w:val="20"/>
          <w:szCs w:val="20"/>
        </w:rPr>
        <w:t xml:space="preserve">however </w:t>
      </w:r>
      <w:r w:rsidR="00696FB7" w:rsidRPr="00E254BE">
        <w:rPr>
          <w:rFonts w:ascii="Cambria" w:hAnsi="Cambria"/>
          <w:sz w:val="20"/>
          <w:szCs w:val="20"/>
        </w:rPr>
        <w:t>died on route</w:t>
      </w:r>
      <w:r w:rsidR="00E227F5" w:rsidRPr="00E254BE">
        <w:rPr>
          <w:rFonts w:ascii="Cambria" w:hAnsi="Cambria"/>
          <w:sz w:val="20"/>
          <w:szCs w:val="20"/>
        </w:rPr>
        <w:t xml:space="preserve">. </w:t>
      </w:r>
    </w:p>
    <w:p w:rsidR="00EE0F3A" w:rsidRPr="00E254BE" w:rsidRDefault="00EE2C2D" w:rsidP="000E1FB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254BE">
        <w:rPr>
          <w:rFonts w:ascii="Cambria" w:hAnsi="Cambria"/>
          <w:sz w:val="20"/>
          <w:szCs w:val="20"/>
        </w:rPr>
        <w:t>It is stated that a</w:t>
      </w:r>
      <w:r w:rsidR="004B54E0" w:rsidRPr="00E254BE">
        <w:rPr>
          <w:rFonts w:ascii="Cambria" w:hAnsi="Cambria"/>
          <w:sz w:val="20"/>
          <w:szCs w:val="20"/>
        </w:rPr>
        <w:t xml:space="preserve"> postmortem examination was performed and confirmed cause of death due to gunshot wound to the chest, with entrance </w:t>
      </w:r>
      <w:r w:rsidR="00EE0F3A" w:rsidRPr="00E254BE">
        <w:rPr>
          <w:rFonts w:ascii="Cambria" w:hAnsi="Cambria"/>
          <w:sz w:val="20"/>
          <w:szCs w:val="20"/>
        </w:rPr>
        <w:t xml:space="preserve">present </w:t>
      </w:r>
      <w:r w:rsidR="004B54E0" w:rsidRPr="00E254BE">
        <w:rPr>
          <w:rFonts w:ascii="Cambria" w:hAnsi="Cambria"/>
          <w:sz w:val="20"/>
          <w:szCs w:val="20"/>
        </w:rPr>
        <w:t xml:space="preserve">on the back.  Petitioners sustain that, </w:t>
      </w:r>
      <w:r w:rsidR="00E3567A" w:rsidRPr="00E254BE">
        <w:rPr>
          <w:rFonts w:ascii="Cambria" w:hAnsi="Cambria"/>
          <w:sz w:val="20"/>
          <w:szCs w:val="20"/>
        </w:rPr>
        <w:t>even though</w:t>
      </w:r>
      <w:r w:rsidR="004B54E0" w:rsidRPr="00E254BE">
        <w:rPr>
          <w:rFonts w:ascii="Cambria" w:hAnsi="Cambria"/>
          <w:sz w:val="20"/>
          <w:szCs w:val="20"/>
        </w:rPr>
        <w:t xml:space="preserve"> </w:t>
      </w:r>
      <w:r w:rsidR="00E3567A" w:rsidRPr="00E254BE">
        <w:rPr>
          <w:rFonts w:ascii="Cambria" w:hAnsi="Cambria"/>
          <w:sz w:val="20"/>
          <w:szCs w:val="20"/>
        </w:rPr>
        <w:t xml:space="preserve">the pellets recovered from the alleged victim’s body were found to match the firearm issued to Officer Rohan Allen on the day of the incident, </w:t>
      </w:r>
      <w:r w:rsidR="002377D4" w:rsidRPr="00E254BE">
        <w:rPr>
          <w:rFonts w:ascii="Cambria" w:hAnsi="Cambria"/>
          <w:sz w:val="20"/>
          <w:szCs w:val="20"/>
        </w:rPr>
        <w:t xml:space="preserve">and that Rohan Allen gave a statement admitting he was armed with that gun, </w:t>
      </w:r>
      <w:r w:rsidR="00E3567A" w:rsidRPr="00E254BE">
        <w:rPr>
          <w:rFonts w:ascii="Cambria" w:hAnsi="Cambria"/>
          <w:sz w:val="20"/>
          <w:szCs w:val="20"/>
        </w:rPr>
        <w:t xml:space="preserve">the investigation and prosecution were unable to establish who </w:t>
      </w:r>
      <w:r w:rsidR="00C67266" w:rsidRPr="00E254BE">
        <w:rPr>
          <w:rFonts w:ascii="Cambria" w:hAnsi="Cambria"/>
          <w:sz w:val="20"/>
          <w:szCs w:val="20"/>
        </w:rPr>
        <w:t>issued the firearm and confirm that the weapon was issued to the alleged perpetrator</w:t>
      </w:r>
      <w:r w:rsidR="002E5DBB" w:rsidRPr="00E254BE">
        <w:rPr>
          <w:rFonts w:ascii="Cambria" w:hAnsi="Cambria"/>
          <w:sz w:val="20"/>
          <w:szCs w:val="20"/>
        </w:rPr>
        <w:t>,</w:t>
      </w:r>
      <w:r w:rsidR="00C67266" w:rsidRPr="00E254BE">
        <w:rPr>
          <w:rFonts w:ascii="Cambria" w:hAnsi="Cambria"/>
          <w:sz w:val="20"/>
          <w:szCs w:val="20"/>
        </w:rPr>
        <w:t xml:space="preserve"> because the supporting documentation disappeared. </w:t>
      </w:r>
    </w:p>
    <w:p w:rsidR="00490DE1" w:rsidRPr="00E254BE" w:rsidRDefault="00E3567A" w:rsidP="004E4DC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254BE">
        <w:rPr>
          <w:rFonts w:ascii="Cambria" w:hAnsi="Cambria"/>
          <w:sz w:val="20"/>
          <w:szCs w:val="20"/>
        </w:rPr>
        <w:t>The petitioners sustain that another civilian</w:t>
      </w:r>
      <w:r w:rsidR="00900EAA" w:rsidRPr="00E254BE">
        <w:rPr>
          <w:rFonts w:ascii="Cambria" w:hAnsi="Cambria"/>
          <w:sz w:val="20"/>
          <w:szCs w:val="20"/>
        </w:rPr>
        <w:t xml:space="preserve"> who witnessed the incident</w:t>
      </w:r>
      <w:r w:rsidRPr="00E254BE">
        <w:rPr>
          <w:rFonts w:ascii="Cambria" w:hAnsi="Cambria"/>
          <w:sz w:val="20"/>
          <w:szCs w:val="20"/>
        </w:rPr>
        <w:t xml:space="preserve"> was held in detention for 1</w:t>
      </w:r>
      <w:r w:rsidR="00900EAA" w:rsidRPr="00E254BE">
        <w:rPr>
          <w:rFonts w:ascii="Cambria" w:hAnsi="Cambria"/>
          <w:sz w:val="20"/>
          <w:szCs w:val="20"/>
        </w:rPr>
        <w:t>3</w:t>
      </w:r>
      <w:r w:rsidRPr="00E254BE">
        <w:rPr>
          <w:rFonts w:ascii="Cambria" w:hAnsi="Cambria"/>
          <w:sz w:val="20"/>
          <w:szCs w:val="20"/>
        </w:rPr>
        <w:t>months</w:t>
      </w:r>
      <w:r w:rsidR="00900EAA" w:rsidRPr="00E254BE">
        <w:rPr>
          <w:rFonts w:ascii="Cambria" w:hAnsi="Cambria"/>
          <w:sz w:val="20"/>
          <w:szCs w:val="20"/>
        </w:rPr>
        <w:t xml:space="preserve"> after being charged with “gun crimes” upon an allegation by police that a gun was found on the witness at the scene </w:t>
      </w:r>
      <w:r w:rsidR="004E4DC5" w:rsidRPr="00E254BE">
        <w:rPr>
          <w:rFonts w:ascii="Cambria" w:hAnsi="Cambria"/>
          <w:sz w:val="20"/>
          <w:szCs w:val="20"/>
        </w:rPr>
        <w:t xml:space="preserve">of the incident </w:t>
      </w:r>
      <w:r w:rsidR="00900EAA" w:rsidRPr="00E254BE">
        <w:rPr>
          <w:rFonts w:ascii="Cambria" w:hAnsi="Cambria"/>
          <w:sz w:val="20"/>
          <w:szCs w:val="20"/>
        </w:rPr>
        <w:t>and that the witness was involved in the shoot-out.</w:t>
      </w:r>
      <w:r w:rsidR="006D0360" w:rsidRPr="00E254BE">
        <w:rPr>
          <w:rFonts w:ascii="Cambria" w:hAnsi="Cambria"/>
          <w:sz w:val="20"/>
          <w:szCs w:val="20"/>
        </w:rPr>
        <w:t xml:space="preserve"> </w:t>
      </w:r>
      <w:r w:rsidR="00900EAA" w:rsidRPr="00E254BE">
        <w:rPr>
          <w:rFonts w:ascii="Cambria" w:hAnsi="Cambria"/>
          <w:sz w:val="20"/>
          <w:szCs w:val="20"/>
        </w:rPr>
        <w:t>After the witness</w:t>
      </w:r>
      <w:r w:rsidRPr="00E254BE">
        <w:rPr>
          <w:rFonts w:ascii="Cambria" w:hAnsi="Cambria"/>
          <w:sz w:val="20"/>
          <w:szCs w:val="20"/>
        </w:rPr>
        <w:t xml:space="preserve"> was acquitted and released from jail, the police </w:t>
      </w:r>
      <w:r w:rsidR="00900EAA" w:rsidRPr="00E254BE">
        <w:rPr>
          <w:rFonts w:ascii="Cambria" w:hAnsi="Cambria"/>
          <w:sz w:val="20"/>
          <w:szCs w:val="20"/>
        </w:rPr>
        <w:t>failed to take a statement from him</w:t>
      </w:r>
      <w:r w:rsidR="004E4DC5" w:rsidRPr="00E254BE">
        <w:rPr>
          <w:rFonts w:ascii="Cambria" w:hAnsi="Cambria"/>
          <w:sz w:val="20"/>
          <w:szCs w:val="20"/>
        </w:rPr>
        <w:t xml:space="preserve">; and </w:t>
      </w:r>
      <w:r w:rsidR="00900EAA" w:rsidRPr="00E254BE">
        <w:rPr>
          <w:rFonts w:ascii="Cambria" w:hAnsi="Cambria"/>
          <w:sz w:val="20"/>
          <w:szCs w:val="20"/>
        </w:rPr>
        <w:t>did not interrogate or identify any other witnesses.</w:t>
      </w:r>
    </w:p>
    <w:p w:rsidR="00C01CF8" w:rsidRPr="00E254BE" w:rsidRDefault="000E1FB8" w:rsidP="00490DE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254BE">
        <w:rPr>
          <w:rFonts w:ascii="Cambria" w:hAnsi="Cambria"/>
          <w:sz w:val="20"/>
          <w:szCs w:val="20"/>
        </w:rPr>
        <w:t>It is alleged that one week prior to and subsequent to the trial,</w:t>
      </w:r>
      <w:r w:rsidR="00490DE1" w:rsidRPr="00E254BE">
        <w:rPr>
          <w:rFonts w:ascii="Cambria" w:hAnsi="Cambria"/>
          <w:sz w:val="20"/>
          <w:szCs w:val="20"/>
        </w:rPr>
        <w:t xml:space="preserve"> Ms. </w:t>
      </w:r>
      <w:r w:rsidR="00EE2C2D" w:rsidRPr="00E254BE">
        <w:rPr>
          <w:rFonts w:ascii="Cambria" w:hAnsi="Cambria"/>
          <w:sz w:val="20"/>
          <w:szCs w:val="20"/>
        </w:rPr>
        <w:t xml:space="preserve">Millicent </w:t>
      </w:r>
      <w:r w:rsidR="00490DE1" w:rsidRPr="00E254BE">
        <w:rPr>
          <w:rFonts w:ascii="Cambria" w:hAnsi="Cambria"/>
          <w:sz w:val="20"/>
          <w:szCs w:val="20"/>
        </w:rPr>
        <w:t xml:space="preserve">Forbes </w:t>
      </w:r>
      <w:r w:rsidR="00EE2C2D" w:rsidRPr="00E254BE">
        <w:rPr>
          <w:rFonts w:ascii="Cambria" w:hAnsi="Cambria"/>
          <w:sz w:val="20"/>
          <w:szCs w:val="20"/>
        </w:rPr>
        <w:t xml:space="preserve">(Janice’s mother) </w:t>
      </w:r>
      <w:r w:rsidR="00490DE1" w:rsidRPr="00E254BE">
        <w:rPr>
          <w:rFonts w:ascii="Cambria" w:hAnsi="Cambria"/>
          <w:sz w:val="20"/>
          <w:szCs w:val="20"/>
        </w:rPr>
        <w:t xml:space="preserve">and her family  </w:t>
      </w:r>
      <w:r w:rsidR="007A18D3" w:rsidRPr="00E254BE">
        <w:rPr>
          <w:rFonts w:ascii="Cambria" w:hAnsi="Cambria"/>
          <w:sz w:val="20"/>
          <w:szCs w:val="20"/>
        </w:rPr>
        <w:t xml:space="preserve">were </w:t>
      </w:r>
      <w:r w:rsidR="00490DE1" w:rsidRPr="00E254BE">
        <w:rPr>
          <w:rFonts w:ascii="Cambria" w:hAnsi="Cambria"/>
          <w:sz w:val="20"/>
          <w:szCs w:val="20"/>
        </w:rPr>
        <w:t>harassed</w:t>
      </w:r>
      <w:r w:rsidRPr="00E254BE">
        <w:rPr>
          <w:rFonts w:ascii="Cambria" w:hAnsi="Cambria"/>
          <w:sz w:val="20"/>
          <w:szCs w:val="20"/>
        </w:rPr>
        <w:t xml:space="preserve"> by the actions of threats, </w:t>
      </w:r>
      <w:r w:rsidR="007A18D3" w:rsidRPr="00E254BE">
        <w:rPr>
          <w:rFonts w:ascii="Cambria" w:hAnsi="Cambria"/>
          <w:sz w:val="20"/>
          <w:szCs w:val="20"/>
        </w:rPr>
        <w:t xml:space="preserve">attempts at </w:t>
      </w:r>
      <w:r w:rsidRPr="00E254BE">
        <w:rPr>
          <w:rFonts w:ascii="Cambria" w:hAnsi="Cambria"/>
          <w:sz w:val="20"/>
          <w:szCs w:val="20"/>
        </w:rPr>
        <w:t xml:space="preserve">bribery and the arrest of the </w:t>
      </w:r>
      <w:r w:rsidR="00694168" w:rsidRPr="00E254BE">
        <w:rPr>
          <w:rFonts w:ascii="Cambria" w:hAnsi="Cambria"/>
          <w:sz w:val="20"/>
          <w:szCs w:val="20"/>
        </w:rPr>
        <w:t xml:space="preserve">alleged </w:t>
      </w:r>
      <w:r w:rsidR="007A18D3" w:rsidRPr="00E254BE">
        <w:rPr>
          <w:rFonts w:ascii="Cambria" w:hAnsi="Cambria"/>
          <w:sz w:val="20"/>
          <w:szCs w:val="20"/>
        </w:rPr>
        <w:t>victim’s brother</w:t>
      </w:r>
      <w:r w:rsidR="002377D4" w:rsidRPr="00E254BE">
        <w:rPr>
          <w:rFonts w:ascii="Cambria" w:hAnsi="Cambria"/>
          <w:sz w:val="20"/>
          <w:szCs w:val="20"/>
        </w:rPr>
        <w:t>, Andre Lindo</w:t>
      </w:r>
      <w:r w:rsidR="007A18D3" w:rsidRPr="00E254BE">
        <w:rPr>
          <w:rFonts w:ascii="Cambria" w:hAnsi="Cambria"/>
          <w:sz w:val="20"/>
          <w:szCs w:val="20"/>
        </w:rPr>
        <w:t>.</w:t>
      </w:r>
      <w:r w:rsidRPr="00E254BE">
        <w:rPr>
          <w:rFonts w:ascii="Cambria" w:hAnsi="Cambria"/>
          <w:sz w:val="20"/>
          <w:szCs w:val="20"/>
        </w:rPr>
        <w:t xml:space="preserve"> </w:t>
      </w:r>
      <w:r w:rsidR="007A18D3" w:rsidRPr="00E254BE">
        <w:rPr>
          <w:rFonts w:ascii="Cambria" w:hAnsi="Cambria"/>
          <w:sz w:val="20"/>
          <w:szCs w:val="20"/>
        </w:rPr>
        <w:t xml:space="preserve">Andre Lindo, aged 19 </w:t>
      </w:r>
      <w:r w:rsidRPr="00E254BE">
        <w:rPr>
          <w:rFonts w:ascii="Cambria" w:hAnsi="Cambria"/>
          <w:sz w:val="20"/>
          <w:szCs w:val="20"/>
        </w:rPr>
        <w:t xml:space="preserve">was </w:t>
      </w:r>
      <w:r w:rsidR="007A18D3" w:rsidRPr="00E254BE">
        <w:rPr>
          <w:rFonts w:ascii="Cambria" w:hAnsi="Cambria"/>
          <w:sz w:val="20"/>
          <w:szCs w:val="20"/>
        </w:rPr>
        <w:t xml:space="preserve">arrested </w:t>
      </w:r>
      <w:r w:rsidR="00F018DA" w:rsidRPr="00E254BE">
        <w:rPr>
          <w:rFonts w:ascii="Cambria" w:hAnsi="Cambria"/>
          <w:sz w:val="20"/>
          <w:szCs w:val="20"/>
        </w:rPr>
        <w:t>on May 14, 2001</w:t>
      </w:r>
      <w:r w:rsidR="007A18D3" w:rsidRPr="00E254BE">
        <w:rPr>
          <w:rFonts w:ascii="Cambria" w:hAnsi="Cambria"/>
          <w:sz w:val="20"/>
          <w:szCs w:val="20"/>
        </w:rPr>
        <w:t xml:space="preserve"> and detained overnight</w:t>
      </w:r>
      <w:r w:rsidR="002377D4" w:rsidRPr="00E254BE">
        <w:rPr>
          <w:rFonts w:ascii="Cambria" w:hAnsi="Cambria"/>
          <w:sz w:val="20"/>
          <w:szCs w:val="20"/>
        </w:rPr>
        <w:t xml:space="preserve">, without </w:t>
      </w:r>
      <w:r w:rsidR="002E5DBB" w:rsidRPr="00E254BE">
        <w:rPr>
          <w:rFonts w:ascii="Cambria" w:hAnsi="Cambria"/>
          <w:sz w:val="20"/>
          <w:szCs w:val="20"/>
        </w:rPr>
        <w:t>reason communicated</w:t>
      </w:r>
      <w:r w:rsidR="002377D4" w:rsidRPr="00E254BE">
        <w:rPr>
          <w:rFonts w:ascii="Cambria" w:hAnsi="Cambria"/>
          <w:sz w:val="20"/>
          <w:szCs w:val="20"/>
        </w:rPr>
        <w:t xml:space="preserve"> and</w:t>
      </w:r>
      <w:r w:rsidRPr="00E254BE">
        <w:rPr>
          <w:rFonts w:ascii="Cambria" w:hAnsi="Cambria"/>
          <w:sz w:val="20"/>
          <w:szCs w:val="20"/>
        </w:rPr>
        <w:t xml:space="preserve"> later released without charge</w:t>
      </w:r>
      <w:r w:rsidR="007A18D3" w:rsidRPr="00E254BE">
        <w:rPr>
          <w:rFonts w:ascii="Cambria" w:hAnsi="Cambria"/>
          <w:sz w:val="20"/>
          <w:szCs w:val="20"/>
        </w:rPr>
        <w:t xml:space="preserve"> after an alleged outcry from human rights groups</w:t>
      </w:r>
      <w:r w:rsidRPr="00E254BE">
        <w:rPr>
          <w:rFonts w:ascii="Cambria" w:hAnsi="Cambria"/>
          <w:sz w:val="20"/>
          <w:szCs w:val="20"/>
        </w:rPr>
        <w:t>.</w:t>
      </w:r>
      <w:r w:rsidR="009D2F86" w:rsidRPr="00E254BE">
        <w:rPr>
          <w:rFonts w:ascii="Cambria" w:hAnsi="Cambria"/>
          <w:sz w:val="20"/>
          <w:szCs w:val="20"/>
        </w:rPr>
        <w:t xml:space="preserve"> It is asserted that Anne Marie Allen</w:t>
      </w:r>
      <w:r w:rsidR="001919E1" w:rsidRPr="00E254BE">
        <w:rPr>
          <w:rFonts w:ascii="Cambria" w:hAnsi="Cambria"/>
          <w:sz w:val="20"/>
          <w:szCs w:val="20"/>
        </w:rPr>
        <w:t>,</w:t>
      </w:r>
      <w:r w:rsidR="009D2F86" w:rsidRPr="00E254BE">
        <w:rPr>
          <w:rFonts w:ascii="Cambria" w:hAnsi="Cambria"/>
          <w:sz w:val="20"/>
          <w:szCs w:val="20"/>
        </w:rPr>
        <w:t xml:space="preserve"> the sister of Andre Lindo and the alleged victim, saw her brother being arrested and went to the police station to enquire </w:t>
      </w:r>
      <w:r w:rsidR="00B62B63" w:rsidRPr="00E254BE">
        <w:rPr>
          <w:rFonts w:ascii="Cambria" w:hAnsi="Cambria"/>
          <w:sz w:val="20"/>
          <w:szCs w:val="20"/>
        </w:rPr>
        <w:t xml:space="preserve">about his arrest, but was verbally abused with threats of injury to her person and on the lives of her family. </w:t>
      </w:r>
      <w:r w:rsidRPr="00E254BE">
        <w:rPr>
          <w:rFonts w:ascii="Cambria" w:hAnsi="Cambria"/>
          <w:sz w:val="20"/>
          <w:szCs w:val="20"/>
        </w:rPr>
        <w:t xml:space="preserve"> </w:t>
      </w:r>
      <w:r w:rsidR="002E5EF7" w:rsidRPr="00E254BE">
        <w:rPr>
          <w:rFonts w:ascii="Cambria" w:hAnsi="Cambria"/>
          <w:sz w:val="20"/>
          <w:szCs w:val="20"/>
        </w:rPr>
        <w:t>It is claimed that Ms.</w:t>
      </w:r>
      <w:r w:rsidR="00F018DA" w:rsidRPr="00E254BE">
        <w:rPr>
          <w:rFonts w:ascii="Cambria" w:hAnsi="Cambria"/>
          <w:sz w:val="20"/>
          <w:szCs w:val="20"/>
        </w:rPr>
        <w:t xml:space="preserve"> Forbes </w:t>
      </w:r>
      <w:r w:rsidR="002E5EF7" w:rsidRPr="00E254BE">
        <w:rPr>
          <w:rFonts w:ascii="Cambria" w:hAnsi="Cambria"/>
          <w:sz w:val="20"/>
          <w:szCs w:val="20"/>
        </w:rPr>
        <w:t xml:space="preserve">also </w:t>
      </w:r>
      <w:r w:rsidR="00F018DA" w:rsidRPr="00E254BE">
        <w:rPr>
          <w:rFonts w:ascii="Cambria" w:hAnsi="Cambria"/>
          <w:sz w:val="20"/>
          <w:szCs w:val="20"/>
        </w:rPr>
        <w:t xml:space="preserve">tried to inquire about </w:t>
      </w:r>
      <w:r w:rsidR="00694168" w:rsidRPr="00E254BE">
        <w:rPr>
          <w:rFonts w:ascii="Cambria" w:hAnsi="Cambria"/>
          <w:sz w:val="20"/>
          <w:szCs w:val="20"/>
        </w:rPr>
        <w:t xml:space="preserve">her son’s </w:t>
      </w:r>
      <w:r w:rsidR="00F018DA" w:rsidRPr="00E254BE">
        <w:rPr>
          <w:rFonts w:ascii="Cambria" w:hAnsi="Cambria"/>
          <w:sz w:val="20"/>
          <w:szCs w:val="20"/>
        </w:rPr>
        <w:t xml:space="preserve">whereabouts and detention; however, </w:t>
      </w:r>
      <w:r w:rsidR="002E5EF7" w:rsidRPr="00E254BE">
        <w:rPr>
          <w:rFonts w:ascii="Cambria" w:hAnsi="Cambria"/>
          <w:sz w:val="20"/>
          <w:szCs w:val="20"/>
        </w:rPr>
        <w:t>she was</w:t>
      </w:r>
      <w:r w:rsidR="00F018DA" w:rsidRPr="00E254BE">
        <w:rPr>
          <w:rFonts w:ascii="Cambria" w:hAnsi="Cambria"/>
          <w:sz w:val="20"/>
          <w:szCs w:val="20"/>
        </w:rPr>
        <w:t xml:space="preserve"> not given information by the officers at the police station.</w:t>
      </w:r>
      <w:r w:rsidR="00C01CF8" w:rsidRPr="00E254BE">
        <w:rPr>
          <w:rFonts w:ascii="Cambria" w:hAnsi="Cambria"/>
          <w:sz w:val="20"/>
          <w:szCs w:val="20"/>
        </w:rPr>
        <w:t xml:space="preserve"> Ms. Forbes was </w:t>
      </w:r>
      <w:r w:rsidR="001919E1" w:rsidRPr="00E254BE">
        <w:rPr>
          <w:rFonts w:ascii="Cambria" w:hAnsi="Cambria"/>
          <w:sz w:val="20"/>
          <w:szCs w:val="20"/>
        </w:rPr>
        <w:t xml:space="preserve">also </w:t>
      </w:r>
      <w:r w:rsidR="00C01CF8" w:rsidRPr="00E254BE">
        <w:rPr>
          <w:rFonts w:ascii="Cambria" w:hAnsi="Cambria"/>
          <w:sz w:val="20"/>
          <w:szCs w:val="20"/>
        </w:rPr>
        <w:t xml:space="preserve">allegedly offered money on two occasions; the first </w:t>
      </w:r>
      <w:r w:rsidR="007F7C42" w:rsidRPr="00E254BE">
        <w:rPr>
          <w:rFonts w:ascii="Cambria" w:hAnsi="Cambria"/>
          <w:sz w:val="20"/>
          <w:szCs w:val="20"/>
        </w:rPr>
        <w:t xml:space="preserve">on May 18, 2001 made by police men allegedly on behalf of the alleged perpetrator, </w:t>
      </w:r>
      <w:r w:rsidR="00C01CF8" w:rsidRPr="00E254BE">
        <w:rPr>
          <w:rFonts w:ascii="Cambria" w:hAnsi="Cambria"/>
          <w:sz w:val="20"/>
          <w:szCs w:val="20"/>
        </w:rPr>
        <w:t>in the sum of $150,000 to not pursue the case</w:t>
      </w:r>
      <w:r w:rsidR="007F7C42" w:rsidRPr="00E254BE">
        <w:rPr>
          <w:rFonts w:ascii="Cambria" w:hAnsi="Cambria"/>
          <w:sz w:val="20"/>
          <w:szCs w:val="20"/>
        </w:rPr>
        <w:t>;</w:t>
      </w:r>
      <w:r w:rsidR="00C01CF8" w:rsidRPr="00E254BE">
        <w:rPr>
          <w:rFonts w:ascii="Cambria" w:hAnsi="Cambria"/>
          <w:sz w:val="20"/>
          <w:szCs w:val="20"/>
        </w:rPr>
        <w:t xml:space="preserve"> and the second by an alleged gang leader </w:t>
      </w:r>
      <w:r w:rsidR="007F7C42" w:rsidRPr="00E254BE">
        <w:rPr>
          <w:rFonts w:ascii="Cambria" w:hAnsi="Cambria"/>
          <w:sz w:val="20"/>
          <w:szCs w:val="20"/>
        </w:rPr>
        <w:t xml:space="preserve">in the community </w:t>
      </w:r>
      <w:r w:rsidR="00C01CF8" w:rsidRPr="00E254BE">
        <w:rPr>
          <w:rFonts w:ascii="Cambria" w:hAnsi="Cambria"/>
          <w:sz w:val="20"/>
          <w:szCs w:val="20"/>
        </w:rPr>
        <w:t xml:space="preserve">to the sum of $125,000; both of which she refused. </w:t>
      </w:r>
      <w:r w:rsidR="007A18D3" w:rsidRPr="00E254BE">
        <w:rPr>
          <w:rFonts w:ascii="Cambria" w:hAnsi="Cambria"/>
          <w:sz w:val="20"/>
          <w:szCs w:val="20"/>
        </w:rPr>
        <w:t>The acts, the petitioners claim intimidated the family but they pursued the case.</w:t>
      </w:r>
    </w:p>
    <w:p w:rsidR="000C0DA8" w:rsidRPr="00E254BE" w:rsidRDefault="0086287D" w:rsidP="00490DE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254BE">
        <w:rPr>
          <w:rFonts w:ascii="Cambria" w:hAnsi="Cambria"/>
          <w:sz w:val="20"/>
          <w:szCs w:val="20"/>
        </w:rPr>
        <w:t>It is alleged that at the preliminary inquiry on June 26, 2001, there were several delays amounting to over 15 adjournments before the end of November 2002</w:t>
      </w:r>
      <w:r w:rsidR="00A51E58" w:rsidRPr="00E254BE">
        <w:rPr>
          <w:rFonts w:ascii="Cambria" w:hAnsi="Cambria"/>
          <w:sz w:val="20"/>
          <w:szCs w:val="20"/>
        </w:rPr>
        <w:t>,</w:t>
      </w:r>
      <w:r w:rsidR="009732CF" w:rsidRPr="00E254BE">
        <w:rPr>
          <w:rFonts w:ascii="Cambria" w:hAnsi="Cambria"/>
          <w:sz w:val="20"/>
          <w:szCs w:val="20"/>
        </w:rPr>
        <w:t xml:space="preserve"> caused by; failure to subpoena </w:t>
      </w:r>
      <w:r w:rsidR="0075469E" w:rsidRPr="00E254BE">
        <w:rPr>
          <w:rFonts w:ascii="Cambria" w:hAnsi="Cambria"/>
          <w:sz w:val="20"/>
          <w:szCs w:val="20"/>
        </w:rPr>
        <w:t>witnesses;</w:t>
      </w:r>
      <w:r w:rsidR="009732CF" w:rsidRPr="00E254BE">
        <w:rPr>
          <w:rFonts w:ascii="Cambria" w:hAnsi="Cambria"/>
          <w:sz w:val="20"/>
          <w:szCs w:val="20"/>
        </w:rPr>
        <w:t xml:space="preserve"> missing exhibits resulting in the expert witness being u</w:t>
      </w:r>
      <w:r w:rsidR="00A51E58" w:rsidRPr="00E254BE">
        <w:rPr>
          <w:rFonts w:ascii="Cambria" w:hAnsi="Cambria"/>
          <w:sz w:val="20"/>
          <w:szCs w:val="20"/>
        </w:rPr>
        <w:t xml:space="preserve">nable to testify; and failing to produce missing pages from the firearm register. </w:t>
      </w:r>
      <w:r w:rsidR="0075469E" w:rsidRPr="00E254BE">
        <w:rPr>
          <w:rFonts w:ascii="Cambria" w:hAnsi="Cambria"/>
          <w:sz w:val="20"/>
          <w:szCs w:val="20"/>
        </w:rPr>
        <w:t>Within the Circuit Court, it is asserted that the trial was set for March 15, 2004 after 5 adjournments</w:t>
      </w:r>
      <w:r w:rsidR="00710A47" w:rsidRPr="00E254BE">
        <w:rPr>
          <w:rFonts w:ascii="Cambria" w:hAnsi="Cambria"/>
          <w:sz w:val="20"/>
          <w:szCs w:val="20"/>
        </w:rPr>
        <w:t>,</w:t>
      </w:r>
      <w:r w:rsidR="0075469E" w:rsidRPr="00E254BE">
        <w:rPr>
          <w:rFonts w:ascii="Cambria" w:hAnsi="Cambria"/>
          <w:sz w:val="20"/>
          <w:szCs w:val="20"/>
        </w:rPr>
        <w:t xml:space="preserve"> and that the Prosecutor explained </w:t>
      </w:r>
      <w:r w:rsidR="00710A47" w:rsidRPr="00E254BE">
        <w:rPr>
          <w:rFonts w:ascii="Cambria" w:hAnsi="Cambria"/>
          <w:sz w:val="20"/>
          <w:szCs w:val="20"/>
        </w:rPr>
        <w:t xml:space="preserve">to the court </w:t>
      </w:r>
      <w:r w:rsidR="0075469E" w:rsidRPr="00E254BE">
        <w:rPr>
          <w:rFonts w:ascii="Cambria" w:hAnsi="Cambria"/>
          <w:sz w:val="20"/>
          <w:szCs w:val="20"/>
        </w:rPr>
        <w:t xml:space="preserve">that due to </w:t>
      </w:r>
      <w:r w:rsidR="00710A47" w:rsidRPr="00E254BE">
        <w:rPr>
          <w:rFonts w:ascii="Cambria" w:hAnsi="Cambria"/>
          <w:sz w:val="20"/>
          <w:szCs w:val="20"/>
        </w:rPr>
        <w:t>evidentiary</w:t>
      </w:r>
      <w:r w:rsidR="0075469E" w:rsidRPr="00E254BE">
        <w:rPr>
          <w:rFonts w:ascii="Cambria" w:hAnsi="Cambria"/>
          <w:sz w:val="20"/>
          <w:szCs w:val="20"/>
        </w:rPr>
        <w:t xml:space="preserve"> obstacles, no evidence could be offered against the Defendant</w:t>
      </w:r>
      <w:r w:rsidR="00710A47" w:rsidRPr="00E254BE">
        <w:rPr>
          <w:rFonts w:ascii="Cambria" w:hAnsi="Cambria"/>
          <w:sz w:val="20"/>
          <w:szCs w:val="20"/>
        </w:rPr>
        <w:t>;</w:t>
      </w:r>
      <w:r w:rsidR="0075469E" w:rsidRPr="00E254BE">
        <w:rPr>
          <w:rFonts w:ascii="Cambria" w:hAnsi="Cambria"/>
          <w:sz w:val="20"/>
          <w:szCs w:val="20"/>
        </w:rPr>
        <w:t xml:space="preserve"> and requested that the trial Judge direct the jury to return a formal verdict of not guilty. </w:t>
      </w:r>
    </w:p>
    <w:p w:rsidR="000C0DA8" w:rsidRPr="00E254BE" w:rsidRDefault="000C0DA8" w:rsidP="000C0D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254BE">
        <w:rPr>
          <w:rFonts w:ascii="Cambria" w:hAnsi="Cambria"/>
          <w:sz w:val="20"/>
          <w:szCs w:val="20"/>
        </w:rPr>
        <w:t xml:space="preserve">The petitioners allege that there were several inadequacies and failures in the investigation of the death of the alleged victim, to the extent of thwarting effective judicial process, impartial prosecution and weakening the case, if not failing it. Some inadequacies listed were; the failure to conduct an identification </w:t>
      </w:r>
      <w:r w:rsidRPr="00E254BE">
        <w:rPr>
          <w:rFonts w:ascii="Cambria" w:hAnsi="Cambria"/>
          <w:sz w:val="20"/>
          <w:szCs w:val="20"/>
        </w:rPr>
        <w:lastRenderedPageBreak/>
        <w:t xml:space="preserve">parade of suspects; the delay in obtaining witness statements; and the disappearance of the station diary with respect to date and incident of killing, which was recovered 9 years after the incident. In particular, it is asserted that after postmortem examination, it is reported that the pellets recovered from the victim’s body matched the forearm issued to the accused Officer, however the supporting evidential documents allegedly disappeared. It is further claimed that there was no avenue for accountability for prosecutorial misconduct or transgressions of basic due process guarantees. Also, they assert that the key witness returned to the State two days after the trial. </w:t>
      </w:r>
    </w:p>
    <w:p w:rsidR="00D83C86" w:rsidRPr="00E254BE" w:rsidRDefault="005A7BE5" w:rsidP="00490DE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254BE">
        <w:rPr>
          <w:rFonts w:ascii="Cambria" w:hAnsi="Cambria"/>
          <w:sz w:val="20"/>
          <w:szCs w:val="20"/>
        </w:rPr>
        <w:t xml:space="preserve"> </w:t>
      </w:r>
      <w:r w:rsidR="00D83C86" w:rsidRPr="00E254BE">
        <w:rPr>
          <w:rFonts w:ascii="Cambria" w:hAnsi="Cambria"/>
          <w:sz w:val="20"/>
          <w:szCs w:val="20"/>
        </w:rPr>
        <w:t>On July 12, 2004</w:t>
      </w:r>
      <w:r w:rsidR="00F335D4" w:rsidRPr="00E254BE">
        <w:rPr>
          <w:rFonts w:ascii="Cambria" w:hAnsi="Cambria"/>
          <w:sz w:val="20"/>
          <w:szCs w:val="20"/>
        </w:rPr>
        <w:t>, Ms. Forbes sought leave for judicial review on the grounds that the acquittal was obtained by fraud upon the D</w:t>
      </w:r>
      <w:r w:rsidR="001919E1" w:rsidRPr="00E254BE">
        <w:rPr>
          <w:rFonts w:ascii="Cambria" w:hAnsi="Cambria"/>
          <w:sz w:val="20"/>
          <w:szCs w:val="20"/>
        </w:rPr>
        <w:t xml:space="preserve">epartment of </w:t>
      </w:r>
      <w:r w:rsidR="00F335D4" w:rsidRPr="00E254BE">
        <w:rPr>
          <w:rFonts w:ascii="Cambria" w:hAnsi="Cambria"/>
          <w:sz w:val="20"/>
          <w:szCs w:val="20"/>
        </w:rPr>
        <w:t>P</w:t>
      </w:r>
      <w:r w:rsidR="001919E1" w:rsidRPr="00E254BE">
        <w:rPr>
          <w:rFonts w:ascii="Cambria" w:hAnsi="Cambria"/>
          <w:sz w:val="20"/>
          <w:szCs w:val="20"/>
        </w:rPr>
        <w:t xml:space="preserve">ublic </w:t>
      </w:r>
      <w:r w:rsidR="00F335D4" w:rsidRPr="00E254BE">
        <w:rPr>
          <w:rFonts w:ascii="Cambria" w:hAnsi="Cambria"/>
          <w:sz w:val="20"/>
          <w:szCs w:val="20"/>
        </w:rPr>
        <w:t>P</w:t>
      </w:r>
      <w:r w:rsidR="001919E1" w:rsidRPr="00E254BE">
        <w:rPr>
          <w:rFonts w:ascii="Cambria" w:hAnsi="Cambria"/>
          <w:sz w:val="20"/>
          <w:szCs w:val="20"/>
        </w:rPr>
        <w:t>rosecution (DPP)</w:t>
      </w:r>
      <w:r w:rsidR="00F335D4" w:rsidRPr="00E254BE">
        <w:rPr>
          <w:rFonts w:ascii="Cambria" w:hAnsi="Cambria"/>
          <w:sz w:val="20"/>
          <w:szCs w:val="20"/>
        </w:rPr>
        <w:t xml:space="preserve"> and the Court; and that the administration of justice was perverted. The </w:t>
      </w:r>
      <w:r w:rsidR="00816C69" w:rsidRPr="00E254BE">
        <w:rPr>
          <w:rFonts w:ascii="Cambria" w:hAnsi="Cambria"/>
          <w:sz w:val="20"/>
          <w:szCs w:val="20"/>
        </w:rPr>
        <w:t>Supreme</w:t>
      </w:r>
      <w:r w:rsidR="00F335D4" w:rsidRPr="00E254BE">
        <w:rPr>
          <w:rFonts w:ascii="Cambria" w:hAnsi="Cambria"/>
          <w:sz w:val="20"/>
          <w:szCs w:val="20"/>
        </w:rPr>
        <w:t xml:space="preserve"> Court however dismissed the application on October 1, 2004 stating that the jury verdict was not amenable to judicial review; further that the jurisdiction of a superior court could not be reviewed by a Court of equal jurisdiction; and on February 24, 2005, the application for judicial review was refused. </w:t>
      </w:r>
    </w:p>
    <w:p w:rsidR="00CD7577" w:rsidRPr="00E254BE" w:rsidRDefault="00F335D4" w:rsidP="002C4E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254BE">
        <w:rPr>
          <w:rFonts w:ascii="Cambria" w:hAnsi="Cambria"/>
          <w:sz w:val="20"/>
          <w:szCs w:val="20"/>
        </w:rPr>
        <w:t>On March 7, 2005, Ms. Forbes filed a notice of appeal to the Court of A</w:t>
      </w:r>
      <w:r w:rsidR="00A35FAD" w:rsidRPr="00E254BE">
        <w:rPr>
          <w:rFonts w:ascii="Cambria" w:hAnsi="Cambria"/>
          <w:sz w:val="20"/>
          <w:szCs w:val="20"/>
        </w:rPr>
        <w:t>ppeal, however the Court upheld the previous ruling, explaining that the verdict was not amenable to judicial review. The matter was appealed to the Final Court of Appeal, that of the Privy Council, which in its judgment of March 19, 2009, dismissed the claim upholding that judicial review was not a</w:t>
      </w:r>
      <w:r w:rsidR="00BA3832" w:rsidRPr="00E254BE">
        <w:rPr>
          <w:rFonts w:ascii="Cambria" w:hAnsi="Cambria"/>
          <w:sz w:val="20"/>
          <w:szCs w:val="20"/>
        </w:rPr>
        <w:t>n appropriate</w:t>
      </w:r>
      <w:r w:rsidR="00A35FAD" w:rsidRPr="00E254BE">
        <w:rPr>
          <w:rFonts w:ascii="Cambria" w:hAnsi="Cambria"/>
          <w:sz w:val="20"/>
          <w:szCs w:val="20"/>
        </w:rPr>
        <w:t xml:space="preserve"> remedy. The court decided however that it was for the DPP to decide whether to re-indict the accused Officer and </w:t>
      </w:r>
      <w:r w:rsidR="00816C69" w:rsidRPr="00E254BE">
        <w:rPr>
          <w:rFonts w:ascii="Cambria" w:hAnsi="Cambria"/>
          <w:sz w:val="20"/>
          <w:szCs w:val="20"/>
        </w:rPr>
        <w:t xml:space="preserve">additionally </w:t>
      </w:r>
      <w:r w:rsidR="00A35FAD" w:rsidRPr="00E254BE">
        <w:rPr>
          <w:rFonts w:ascii="Cambria" w:hAnsi="Cambria"/>
          <w:sz w:val="20"/>
          <w:szCs w:val="20"/>
        </w:rPr>
        <w:t xml:space="preserve">submit that the accused was not entitled to plead autrefois acquit as a </w:t>
      </w:r>
      <w:r w:rsidR="00816C69" w:rsidRPr="00E254BE">
        <w:rPr>
          <w:rFonts w:ascii="Cambria" w:hAnsi="Cambria"/>
          <w:sz w:val="20"/>
          <w:szCs w:val="20"/>
        </w:rPr>
        <w:t>defense</w:t>
      </w:r>
      <w:r w:rsidR="00A35FAD" w:rsidRPr="00E254BE">
        <w:rPr>
          <w:rFonts w:ascii="Cambria" w:hAnsi="Cambria"/>
          <w:sz w:val="20"/>
          <w:szCs w:val="20"/>
        </w:rPr>
        <w:t xml:space="preserve"> in the circumstance</w:t>
      </w:r>
      <w:r w:rsidR="00816C69" w:rsidRPr="00E254BE">
        <w:rPr>
          <w:rFonts w:ascii="Cambria" w:hAnsi="Cambria"/>
          <w:sz w:val="20"/>
          <w:szCs w:val="20"/>
        </w:rPr>
        <w:t xml:space="preserve">s </w:t>
      </w:r>
      <w:r w:rsidR="00A35FAD" w:rsidRPr="00E254BE">
        <w:rPr>
          <w:rFonts w:ascii="Cambria" w:hAnsi="Cambria"/>
          <w:sz w:val="20"/>
          <w:szCs w:val="20"/>
        </w:rPr>
        <w:t>of</w:t>
      </w:r>
      <w:r w:rsidR="00816C69" w:rsidRPr="00E254BE">
        <w:rPr>
          <w:rFonts w:ascii="Cambria" w:hAnsi="Cambria"/>
          <w:sz w:val="20"/>
          <w:szCs w:val="20"/>
        </w:rPr>
        <w:t xml:space="preserve"> the</w:t>
      </w:r>
      <w:r w:rsidR="00A35FAD" w:rsidRPr="00E254BE">
        <w:rPr>
          <w:rFonts w:ascii="Cambria" w:hAnsi="Cambria"/>
          <w:sz w:val="20"/>
          <w:szCs w:val="20"/>
        </w:rPr>
        <w:t xml:space="preserve"> case. </w:t>
      </w:r>
      <w:r w:rsidR="00694168" w:rsidRPr="00E254BE">
        <w:rPr>
          <w:rFonts w:ascii="Cambria" w:hAnsi="Cambria"/>
          <w:sz w:val="20"/>
          <w:szCs w:val="20"/>
        </w:rPr>
        <w:t>T</w:t>
      </w:r>
      <w:r w:rsidR="00ED3FEB" w:rsidRPr="00E254BE">
        <w:rPr>
          <w:rFonts w:ascii="Cambria" w:hAnsi="Cambria"/>
          <w:sz w:val="20"/>
          <w:szCs w:val="20"/>
        </w:rPr>
        <w:t>he court</w:t>
      </w:r>
      <w:r w:rsidR="00A35FAD" w:rsidRPr="00E254BE">
        <w:rPr>
          <w:rFonts w:ascii="Cambria" w:hAnsi="Cambria"/>
          <w:sz w:val="20"/>
          <w:szCs w:val="20"/>
        </w:rPr>
        <w:t xml:space="preserve"> explained that the DPP’s decision would “in principle be subject to judicial review</w:t>
      </w:r>
      <w:r w:rsidR="00467B9C" w:rsidRPr="00E254BE">
        <w:rPr>
          <w:rFonts w:ascii="Cambria" w:hAnsi="Cambria"/>
          <w:sz w:val="20"/>
          <w:szCs w:val="20"/>
        </w:rPr>
        <w:t xml:space="preserve">”. </w:t>
      </w:r>
      <w:r w:rsidR="00A35FAD" w:rsidRPr="00E254BE">
        <w:rPr>
          <w:rFonts w:ascii="Cambria" w:hAnsi="Cambria"/>
          <w:sz w:val="20"/>
          <w:szCs w:val="20"/>
        </w:rPr>
        <w:t>The petition</w:t>
      </w:r>
      <w:r w:rsidR="002C4E52" w:rsidRPr="00E254BE">
        <w:rPr>
          <w:rFonts w:ascii="Cambria" w:hAnsi="Cambria"/>
          <w:sz w:val="20"/>
          <w:szCs w:val="20"/>
        </w:rPr>
        <w:t>er</w:t>
      </w:r>
      <w:r w:rsidR="00A35FAD" w:rsidRPr="00E254BE">
        <w:rPr>
          <w:rFonts w:ascii="Cambria" w:hAnsi="Cambria"/>
          <w:sz w:val="20"/>
          <w:szCs w:val="20"/>
        </w:rPr>
        <w:t>s assert that on April 30, 2009, the DPP decided not to re-indict</w:t>
      </w:r>
      <w:r w:rsidR="00467B9C" w:rsidRPr="00E254BE">
        <w:rPr>
          <w:rFonts w:ascii="Cambria" w:hAnsi="Cambria"/>
          <w:sz w:val="20"/>
          <w:szCs w:val="20"/>
        </w:rPr>
        <w:t xml:space="preserve"> the Officer who allegedly killed the victim</w:t>
      </w:r>
      <w:r w:rsidR="002C4E52" w:rsidRPr="00E254BE">
        <w:rPr>
          <w:rFonts w:ascii="Cambria" w:hAnsi="Cambria"/>
          <w:sz w:val="20"/>
          <w:szCs w:val="20"/>
        </w:rPr>
        <w:t>.</w:t>
      </w:r>
    </w:p>
    <w:p w:rsidR="00CD7577" w:rsidRPr="00E254BE" w:rsidRDefault="00CD7577" w:rsidP="00CD75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254BE">
        <w:rPr>
          <w:rFonts w:ascii="Cambria" w:hAnsi="Cambria"/>
          <w:sz w:val="20"/>
          <w:szCs w:val="20"/>
        </w:rPr>
        <w:t xml:space="preserve"> The State concedes that criminal domestic remedies were effectively pursued and exhausted and have yielded adequate result, therefore the petition should not be held admissible to the international human rights system as this would undermine the principle of the subsidiary role of the international human rights body, and would improperly convert the Commission to a Court of Fourth Instance. Further, the State submits that the criminal remedies were adequate and effective irrespective of the lack of desired outcome for the </w:t>
      </w:r>
      <w:r w:rsidR="00C36CEC" w:rsidRPr="00E254BE">
        <w:rPr>
          <w:rFonts w:ascii="Cambria" w:hAnsi="Cambria"/>
          <w:sz w:val="20"/>
          <w:szCs w:val="20"/>
        </w:rPr>
        <w:t>alleged v</w:t>
      </w:r>
      <w:r w:rsidRPr="00E254BE">
        <w:rPr>
          <w:rFonts w:ascii="Cambria" w:hAnsi="Cambria"/>
          <w:sz w:val="20"/>
          <w:szCs w:val="20"/>
        </w:rPr>
        <w:t>ictim.</w:t>
      </w:r>
    </w:p>
    <w:p w:rsidR="00A35FAD" w:rsidRPr="00E254BE" w:rsidRDefault="00CD75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254BE">
        <w:rPr>
          <w:rFonts w:ascii="Cambria" w:hAnsi="Cambria"/>
          <w:sz w:val="20"/>
          <w:szCs w:val="20"/>
        </w:rPr>
        <w:t xml:space="preserve">The </w:t>
      </w:r>
      <w:r w:rsidR="00C36CEC" w:rsidRPr="00E254BE">
        <w:rPr>
          <w:rFonts w:ascii="Cambria" w:hAnsi="Cambria"/>
          <w:sz w:val="20"/>
          <w:szCs w:val="20"/>
        </w:rPr>
        <w:t>S</w:t>
      </w:r>
      <w:r w:rsidRPr="00E254BE">
        <w:rPr>
          <w:rFonts w:ascii="Cambria" w:hAnsi="Cambria"/>
          <w:sz w:val="20"/>
          <w:szCs w:val="20"/>
        </w:rPr>
        <w:t xml:space="preserve">tate provides that there are also domestic remedies in the form of civil and constitutional redress that the alleged victims were required to exhaust before the presentation of the petition and in this manner have failed to comply with the time period for the presentation of the petition. Moreover, </w:t>
      </w:r>
      <w:r w:rsidR="00C36CEC" w:rsidRPr="00E254BE">
        <w:rPr>
          <w:rFonts w:ascii="Cambria" w:hAnsi="Cambria"/>
          <w:sz w:val="20"/>
          <w:szCs w:val="20"/>
        </w:rPr>
        <w:t xml:space="preserve">the State alleges that </w:t>
      </w:r>
      <w:r w:rsidRPr="00E254BE">
        <w:rPr>
          <w:rFonts w:ascii="Cambria" w:hAnsi="Cambria"/>
          <w:sz w:val="20"/>
          <w:szCs w:val="20"/>
        </w:rPr>
        <w:t xml:space="preserve">a civil suit </w:t>
      </w:r>
      <w:r w:rsidR="00C36CEC" w:rsidRPr="00E254BE">
        <w:rPr>
          <w:rFonts w:ascii="Cambria" w:hAnsi="Cambria"/>
          <w:sz w:val="20"/>
          <w:szCs w:val="20"/>
        </w:rPr>
        <w:t xml:space="preserve">was </w:t>
      </w:r>
      <w:r w:rsidRPr="00E254BE">
        <w:rPr>
          <w:rFonts w:ascii="Cambria" w:hAnsi="Cambria"/>
          <w:sz w:val="20"/>
          <w:szCs w:val="20"/>
        </w:rPr>
        <w:t>f</w:t>
      </w:r>
      <w:r w:rsidR="00C36CEC" w:rsidRPr="00E254BE">
        <w:rPr>
          <w:rFonts w:ascii="Cambria" w:hAnsi="Cambria"/>
          <w:sz w:val="20"/>
          <w:szCs w:val="20"/>
        </w:rPr>
        <w:t>iled by Janice’s relatives</w:t>
      </w:r>
      <w:r w:rsidRPr="00E254BE">
        <w:rPr>
          <w:rFonts w:ascii="Cambria" w:hAnsi="Cambria"/>
          <w:sz w:val="20"/>
          <w:szCs w:val="20"/>
        </w:rPr>
        <w:t xml:space="preserve"> on July 19, 2007 </w:t>
      </w:r>
      <w:r w:rsidR="00C36CEC" w:rsidRPr="00E254BE">
        <w:rPr>
          <w:rFonts w:ascii="Cambria" w:hAnsi="Cambria"/>
          <w:sz w:val="20"/>
          <w:szCs w:val="20"/>
        </w:rPr>
        <w:t xml:space="preserve">and compensation </w:t>
      </w:r>
      <w:r w:rsidRPr="00E254BE">
        <w:rPr>
          <w:rFonts w:ascii="Cambria" w:hAnsi="Cambria"/>
          <w:sz w:val="20"/>
          <w:szCs w:val="20"/>
        </w:rPr>
        <w:t xml:space="preserve">was settled with the Government. </w:t>
      </w:r>
    </w:p>
    <w:p w:rsidR="00F621C3" w:rsidRPr="00E254BE" w:rsidRDefault="00F621C3" w:rsidP="00F621C3">
      <w:pPr>
        <w:spacing w:before="240" w:after="240"/>
        <w:ind w:firstLine="720"/>
        <w:jc w:val="both"/>
        <w:rPr>
          <w:rFonts w:ascii="Cambria" w:hAnsi="Cambria"/>
          <w:sz w:val="20"/>
          <w:szCs w:val="20"/>
        </w:rPr>
      </w:pPr>
      <w:r w:rsidRPr="00E254BE">
        <w:rPr>
          <w:rFonts w:asciiTheme="majorHAnsi" w:eastAsia="Cambria" w:hAnsiTheme="majorHAnsi" w:cs="Cambria"/>
          <w:b/>
          <w:bCs/>
          <w:color w:val="000000"/>
          <w:sz w:val="20"/>
          <w:szCs w:val="20"/>
          <w:u w:color="000000"/>
          <w:lang w:eastAsia="es-ES"/>
        </w:rPr>
        <w:t>VI.</w:t>
      </w:r>
      <w:r w:rsidRPr="00E254BE">
        <w:rPr>
          <w:rFonts w:asciiTheme="majorHAnsi" w:eastAsia="Cambria" w:hAnsiTheme="majorHAnsi" w:cs="Cambria"/>
          <w:b/>
          <w:bCs/>
          <w:color w:val="000000"/>
          <w:sz w:val="20"/>
          <w:szCs w:val="20"/>
          <w:u w:color="000000"/>
          <w:lang w:eastAsia="es-ES"/>
        </w:rPr>
        <w:tab/>
      </w:r>
      <w:r w:rsidR="001F1902" w:rsidRPr="00E254BE">
        <w:rPr>
          <w:rFonts w:asciiTheme="majorHAnsi" w:hAnsiTheme="majorHAnsi"/>
          <w:b/>
          <w:bCs/>
          <w:sz w:val="20"/>
          <w:szCs w:val="20"/>
        </w:rPr>
        <w:t xml:space="preserve">ANALYSIS OF </w:t>
      </w:r>
      <w:r w:rsidRPr="00E254BE">
        <w:rPr>
          <w:rFonts w:asciiTheme="majorHAnsi" w:hAnsiTheme="majorHAnsi"/>
          <w:b/>
          <w:sz w:val="20"/>
          <w:szCs w:val="20"/>
        </w:rPr>
        <w:t>EXHAUSTION OF DOMESTIC REMEDIES AND TIMELINESS OF THE PETITION</w:t>
      </w:r>
      <w:r w:rsidRPr="00E254BE">
        <w:rPr>
          <w:rFonts w:asciiTheme="majorHAnsi" w:eastAsia="Cambria" w:hAnsiTheme="majorHAnsi" w:cs="Cambria"/>
          <w:b/>
          <w:bCs/>
          <w:color w:val="000000"/>
          <w:sz w:val="20"/>
          <w:szCs w:val="20"/>
          <w:u w:color="000000"/>
          <w:lang w:eastAsia="es-ES"/>
        </w:rPr>
        <w:t xml:space="preserve"> </w:t>
      </w:r>
    </w:p>
    <w:p w:rsidR="00A454B3" w:rsidRPr="00E254BE" w:rsidRDefault="00096C02" w:rsidP="00096C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254BE">
        <w:rPr>
          <w:rFonts w:ascii="Cambria" w:hAnsi="Cambria"/>
          <w:sz w:val="20"/>
          <w:szCs w:val="20"/>
        </w:rPr>
        <w:t>The Commission notes that petitioners and State agree that criminal domestic remedies were effectively pursued and exhausted</w:t>
      </w:r>
      <w:r w:rsidR="00EF3DDE" w:rsidRPr="00E254BE">
        <w:rPr>
          <w:rFonts w:ascii="Cambria" w:hAnsi="Cambria"/>
          <w:sz w:val="20"/>
          <w:szCs w:val="20"/>
        </w:rPr>
        <w:t xml:space="preserve">. </w:t>
      </w:r>
      <w:r w:rsidRPr="00E254BE">
        <w:rPr>
          <w:rFonts w:ascii="Cambria" w:hAnsi="Cambria"/>
          <w:sz w:val="20"/>
          <w:szCs w:val="20"/>
        </w:rPr>
        <w:t xml:space="preserve">  </w:t>
      </w:r>
    </w:p>
    <w:p w:rsidR="001D369E" w:rsidRPr="00E254BE" w:rsidRDefault="00A454B3" w:rsidP="00096C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254BE">
        <w:rPr>
          <w:rFonts w:ascii="Cambria" w:hAnsi="Cambria"/>
          <w:sz w:val="20"/>
          <w:szCs w:val="20"/>
        </w:rPr>
        <w:t>W</w:t>
      </w:r>
      <w:r w:rsidR="00096C02" w:rsidRPr="00E254BE">
        <w:rPr>
          <w:rFonts w:ascii="Cambria" w:hAnsi="Cambria"/>
          <w:sz w:val="20"/>
          <w:szCs w:val="20"/>
        </w:rPr>
        <w:t xml:space="preserve">ith regards to the State’s argument regarding the lack of exhaustion in the form of civil redress, the Commission reiterates that </w:t>
      </w:r>
      <w:r w:rsidR="00EF3DDE" w:rsidRPr="00E254BE">
        <w:rPr>
          <w:rFonts w:ascii="Cambria" w:hAnsi="Cambria"/>
          <w:sz w:val="20"/>
          <w:szCs w:val="20"/>
        </w:rPr>
        <w:t>i</w:t>
      </w:r>
      <w:r w:rsidR="00837B3E" w:rsidRPr="00E254BE">
        <w:rPr>
          <w:rFonts w:ascii="Cambria" w:hAnsi="Cambria"/>
          <w:sz w:val="20"/>
          <w:szCs w:val="20"/>
        </w:rPr>
        <w:t>n cases like this, it is not necessary to exhaust civil action before going to the Inter-American system, since that remedy would not respond to the main claim made in the petition concerning t</w:t>
      </w:r>
      <w:r w:rsidR="00096C02" w:rsidRPr="00E254BE">
        <w:rPr>
          <w:rFonts w:ascii="Cambria" w:hAnsi="Cambria"/>
          <w:sz w:val="20"/>
          <w:szCs w:val="20"/>
        </w:rPr>
        <w:t>he alleged arbitrary killing of Ms. Allen,</w:t>
      </w:r>
      <w:r w:rsidR="00837B3E" w:rsidRPr="00E254BE">
        <w:rPr>
          <w:rFonts w:ascii="Cambria" w:hAnsi="Cambria"/>
          <w:sz w:val="20"/>
          <w:szCs w:val="20"/>
        </w:rPr>
        <w:t xml:space="preserve"> followed by breach of due diligence in investigation, prosecution, </w:t>
      </w:r>
      <w:r w:rsidR="00096C02" w:rsidRPr="00E254BE">
        <w:rPr>
          <w:rFonts w:ascii="Cambria" w:hAnsi="Cambria"/>
          <w:sz w:val="20"/>
          <w:szCs w:val="20"/>
        </w:rPr>
        <w:t xml:space="preserve">and </w:t>
      </w:r>
      <w:r w:rsidR="00837B3E" w:rsidRPr="00E254BE">
        <w:rPr>
          <w:rFonts w:ascii="Cambria" w:hAnsi="Cambria"/>
          <w:sz w:val="20"/>
          <w:szCs w:val="20"/>
        </w:rPr>
        <w:t xml:space="preserve">punishment of those responsible </w:t>
      </w:r>
      <w:r w:rsidR="00096C02" w:rsidRPr="00E254BE">
        <w:rPr>
          <w:rFonts w:ascii="Cambria" w:hAnsi="Cambria"/>
          <w:sz w:val="20"/>
          <w:szCs w:val="20"/>
        </w:rPr>
        <w:t xml:space="preserve">as well as the </w:t>
      </w:r>
      <w:r w:rsidR="00837B3E" w:rsidRPr="00E254BE">
        <w:rPr>
          <w:rFonts w:ascii="Cambria" w:hAnsi="Cambria"/>
          <w:sz w:val="20"/>
          <w:szCs w:val="20"/>
        </w:rPr>
        <w:t xml:space="preserve">alleged lack of measures to positively protect </w:t>
      </w:r>
      <w:r w:rsidR="00096C02" w:rsidRPr="00E254BE">
        <w:rPr>
          <w:rFonts w:ascii="Cambria" w:hAnsi="Cambria"/>
          <w:sz w:val="20"/>
          <w:szCs w:val="20"/>
        </w:rPr>
        <w:t>her</w:t>
      </w:r>
      <w:r w:rsidR="00837B3E" w:rsidRPr="00E254BE">
        <w:rPr>
          <w:rFonts w:ascii="Cambria" w:hAnsi="Cambria"/>
          <w:sz w:val="20"/>
          <w:szCs w:val="20"/>
        </w:rPr>
        <w:t>.</w:t>
      </w:r>
      <w:r w:rsidR="0000104D" w:rsidRPr="00E254BE">
        <w:rPr>
          <w:rFonts w:ascii="Cambria" w:hAnsi="Cambria"/>
          <w:sz w:val="20"/>
          <w:szCs w:val="20"/>
        </w:rPr>
        <w:t xml:space="preserve">  </w:t>
      </w:r>
      <w:r w:rsidR="00265419" w:rsidRPr="00E254BE">
        <w:rPr>
          <w:rFonts w:ascii="Cambria" w:hAnsi="Cambria" w:cs="Calibri"/>
          <w:sz w:val="20"/>
          <w:szCs w:val="20"/>
        </w:rPr>
        <w:t xml:space="preserve">In this regard, and taking into account that the facts alleged by the petitioners constitute crimes that are prosecutable </w:t>
      </w:r>
      <w:r w:rsidR="00265419" w:rsidRPr="00E254BE">
        <w:rPr>
          <w:rFonts w:ascii="Cambria" w:hAnsi="Cambria" w:cs="Calibri"/>
          <w:i/>
          <w:sz w:val="20"/>
          <w:szCs w:val="20"/>
        </w:rPr>
        <w:t>ex officio</w:t>
      </w:r>
      <w:r w:rsidR="00265419" w:rsidRPr="00E254BE">
        <w:rPr>
          <w:rFonts w:ascii="Cambria" w:hAnsi="Cambria" w:cs="Calibri"/>
          <w:sz w:val="20"/>
          <w:szCs w:val="20"/>
        </w:rPr>
        <w:t xml:space="preserve">, the domestic remedy that needed to be exhausted in the instant case is the official criminal investigation by </w:t>
      </w:r>
      <w:r w:rsidR="00265419" w:rsidRPr="00E254BE">
        <w:rPr>
          <w:rFonts w:ascii="Cambria" w:hAnsi="Cambria"/>
          <w:color w:val="000000"/>
          <w:sz w:val="20"/>
          <w:szCs w:val="20"/>
        </w:rPr>
        <w:t>the State.</w:t>
      </w:r>
      <w:r w:rsidR="00455424" w:rsidRPr="00E254BE">
        <w:rPr>
          <w:rStyle w:val="FootnoteReference"/>
          <w:rFonts w:ascii="Cambria" w:hAnsi="Cambria"/>
          <w:color w:val="000000"/>
          <w:sz w:val="20"/>
          <w:szCs w:val="20"/>
        </w:rPr>
        <w:footnoteReference w:id="6"/>
      </w:r>
      <w:r w:rsidR="00265419" w:rsidRPr="00E254BE">
        <w:rPr>
          <w:rFonts w:ascii="Cambria" w:hAnsi="Cambria"/>
          <w:i/>
          <w:sz w:val="20"/>
          <w:szCs w:val="20"/>
        </w:rPr>
        <w:t xml:space="preserve"> </w:t>
      </w:r>
    </w:p>
    <w:p w:rsidR="0088413D" w:rsidRPr="00E254BE" w:rsidRDefault="008E2979" w:rsidP="008E297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254BE">
        <w:rPr>
          <w:rFonts w:ascii="Cambria" w:hAnsi="Cambria"/>
          <w:sz w:val="20"/>
          <w:szCs w:val="20"/>
        </w:rPr>
        <w:lastRenderedPageBreak/>
        <w:t xml:space="preserve">The petition was filed </w:t>
      </w:r>
      <w:r w:rsidR="0088413D" w:rsidRPr="00E254BE">
        <w:rPr>
          <w:rFonts w:ascii="Cambria" w:hAnsi="Cambria"/>
          <w:sz w:val="20"/>
          <w:szCs w:val="20"/>
        </w:rPr>
        <w:t>on August 5</w:t>
      </w:r>
      <w:r w:rsidR="0088413D" w:rsidRPr="00E254BE">
        <w:rPr>
          <w:rFonts w:ascii="Cambria" w:hAnsi="Cambria"/>
          <w:sz w:val="20"/>
          <w:szCs w:val="20"/>
          <w:vertAlign w:val="superscript"/>
        </w:rPr>
        <w:t>th</w:t>
      </w:r>
      <w:r w:rsidR="0088413D" w:rsidRPr="00E254BE">
        <w:rPr>
          <w:rFonts w:ascii="Cambria" w:hAnsi="Cambria"/>
          <w:sz w:val="20"/>
          <w:szCs w:val="20"/>
        </w:rPr>
        <w:t xml:space="preserve"> 2009,</w:t>
      </w:r>
      <w:r w:rsidRPr="00E254BE">
        <w:rPr>
          <w:rFonts w:ascii="Cambria" w:hAnsi="Cambria"/>
          <w:sz w:val="20"/>
          <w:szCs w:val="20"/>
        </w:rPr>
        <w:t xml:space="preserve"> and</w:t>
      </w:r>
      <w:r w:rsidR="0088413D" w:rsidRPr="00E254BE">
        <w:rPr>
          <w:rFonts w:ascii="Cambria" w:hAnsi="Cambria"/>
          <w:sz w:val="20"/>
          <w:szCs w:val="20"/>
        </w:rPr>
        <w:t xml:space="preserve"> </w:t>
      </w:r>
      <w:r w:rsidRPr="00E254BE">
        <w:rPr>
          <w:rFonts w:ascii="Cambria" w:hAnsi="Cambria"/>
          <w:sz w:val="20"/>
          <w:szCs w:val="20"/>
        </w:rPr>
        <w:t xml:space="preserve">therefore was filed within six months </w:t>
      </w:r>
      <w:r w:rsidR="005418C6" w:rsidRPr="00E254BE">
        <w:rPr>
          <w:rFonts w:ascii="Cambria" w:hAnsi="Cambria"/>
          <w:sz w:val="20"/>
          <w:szCs w:val="20"/>
        </w:rPr>
        <w:t>of</w:t>
      </w:r>
      <w:r w:rsidRPr="00E254BE">
        <w:rPr>
          <w:rFonts w:ascii="Cambria" w:hAnsi="Cambria"/>
          <w:sz w:val="20"/>
          <w:szCs w:val="20"/>
        </w:rPr>
        <w:t xml:space="preserve"> </w:t>
      </w:r>
      <w:r w:rsidR="003B6AD9" w:rsidRPr="00E254BE">
        <w:rPr>
          <w:rFonts w:ascii="Cambria" w:hAnsi="Cambria"/>
          <w:sz w:val="20"/>
          <w:szCs w:val="20"/>
        </w:rPr>
        <w:t>Ms. Forbes</w:t>
      </w:r>
      <w:r w:rsidRPr="00E254BE">
        <w:rPr>
          <w:rFonts w:ascii="Cambria" w:hAnsi="Cambria"/>
          <w:sz w:val="20"/>
          <w:szCs w:val="20"/>
        </w:rPr>
        <w:t xml:space="preserve"> being notified of her last attempt at recourse through the domestic legal system. The petition therefore was filed </w:t>
      </w:r>
      <w:r w:rsidR="00A4430B" w:rsidRPr="00E254BE">
        <w:rPr>
          <w:rFonts w:ascii="Cambria" w:hAnsi="Cambria"/>
          <w:sz w:val="20"/>
          <w:szCs w:val="20"/>
        </w:rPr>
        <w:t>within the six month requirement</w:t>
      </w:r>
      <w:r w:rsidRPr="00E254BE">
        <w:rPr>
          <w:rFonts w:ascii="Cambria" w:hAnsi="Cambria"/>
          <w:sz w:val="20"/>
          <w:szCs w:val="20"/>
        </w:rPr>
        <w:t xml:space="preserve">. </w:t>
      </w:r>
    </w:p>
    <w:p w:rsidR="00AA6039" w:rsidRPr="00E254BE" w:rsidRDefault="000A391A" w:rsidP="000A391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254BE">
        <w:rPr>
          <w:rFonts w:asciiTheme="majorHAnsi" w:hAnsiTheme="majorHAnsi" w:cs="Arial"/>
          <w:sz w:val="20"/>
          <w:szCs w:val="20"/>
        </w:rPr>
        <w:t>In view of these considerations, and the information present in the dossier of the petition, the Inter-American Commission considers that this petition complies with the requirement of exhaustion of the internal remedies</w:t>
      </w:r>
      <w:r w:rsidR="000C3FA8" w:rsidRPr="00E254BE">
        <w:rPr>
          <w:rFonts w:asciiTheme="majorHAnsi" w:hAnsiTheme="majorHAnsi" w:cs="Arial"/>
          <w:sz w:val="20"/>
          <w:szCs w:val="20"/>
        </w:rPr>
        <w:t xml:space="preserve"> under the terms of article 46</w:t>
      </w:r>
      <w:r w:rsidRPr="00E254BE">
        <w:rPr>
          <w:rFonts w:asciiTheme="majorHAnsi" w:hAnsiTheme="majorHAnsi" w:cs="Arial"/>
          <w:sz w:val="20"/>
          <w:szCs w:val="20"/>
        </w:rPr>
        <w:t xml:space="preserve"> of the Convention.</w:t>
      </w:r>
    </w:p>
    <w:p w:rsidR="00F621C3" w:rsidRPr="00E254BE" w:rsidRDefault="00F621C3" w:rsidP="00F621C3">
      <w:pPr>
        <w:pStyle w:val="ListParagraph"/>
        <w:spacing w:before="240" w:after="240"/>
        <w:jc w:val="both"/>
        <w:rPr>
          <w:rFonts w:asciiTheme="majorHAnsi" w:hAnsiTheme="majorHAnsi"/>
          <w:b/>
          <w:sz w:val="20"/>
          <w:szCs w:val="20"/>
        </w:rPr>
      </w:pPr>
      <w:r w:rsidRPr="00E254BE">
        <w:rPr>
          <w:rFonts w:asciiTheme="majorHAnsi" w:hAnsiTheme="majorHAnsi"/>
          <w:b/>
          <w:bCs/>
          <w:sz w:val="20"/>
          <w:szCs w:val="20"/>
        </w:rPr>
        <w:t>VII.</w:t>
      </w:r>
      <w:r w:rsidRPr="00E254BE">
        <w:rPr>
          <w:rFonts w:asciiTheme="majorHAnsi" w:hAnsiTheme="majorHAnsi"/>
          <w:b/>
          <w:bCs/>
          <w:sz w:val="20"/>
          <w:szCs w:val="20"/>
        </w:rPr>
        <w:tab/>
      </w:r>
      <w:r w:rsidR="001F1902" w:rsidRPr="00E254BE">
        <w:rPr>
          <w:rFonts w:asciiTheme="majorHAnsi" w:hAnsiTheme="majorHAnsi"/>
          <w:b/>
          <w:bCs/>
          <w:sz w:val="20"/>
          <w:szCs w:val="20"/>
        </w:rPr>
        <w:t xml:space="preserve">ANALYSIS OF </w:t>
      </w:r>
      <w:r w:rsidRPr="00E254BE">
        <w:rPr>
          <w:rFonts w:asciiTheme="majorHAnsi" w:hAnsiTheme="majorHAnsi"/>
          <w:b/>
          <w:bCs/>
          <w:sz w:val="20"/>
          <w:szCs w:val="20"/>
        </w:rPr>
        <w:t>COLORABLE CLAIM</w:t>
      </w:r>
    </w:p>
    <w:p w:rsidR="003023AF" w:rsidRPr="00E254BE" w:rsidRDefault="003023AF" w:rsidP="003023AF">
      <w:pPr>
        <w:pStyle w:val="Default"/>
        <w:numPr>
          <w:ilvl w:val="0"/>
          <w:numId w:val="55"/>
        </w:numPr>
        <w:jc w:val="both"/>
        <w:rPr>
          <w:sz w:val="20"/>
          <w:szCs w:val="20"/>
        </w:rPr>
      </w:pPr>
      <w:r w:rsidRPr="00E254BE">
        <w:rPr>
          <w:sz w:val="20"/>
          <w:szCs w:val="20"/>
        </w:rPr>
        <w:t xml:space="preserve">Regarding the State’s pleadings on the doctrine of fourth instance, the Commission recognizes that </w:t>
      </w:r>
      <w:r w:rsidRPr="00E254BE">
        <w:rPr>
          <w:rFonts w:asciiTheme="majorHAnsi" w:hAnsiTheme="majorHAnsi"/>
          <w:sz w:val="20"/>
          <w:szCs w:val="20"/>
        </w:rPr>
        <w:t>it cannot serve as an appellate court to examine alleged errors of internal law or fact which may have been committed by the domestic courts acting within their jurisdiction.  However, within its mandate to ensure the observance of the rights set forth in the American Convention, the Commission is necessarily competent to declare a petition admissible and rule on its merits when it refers to a domestic legal decision ruled in violation of any right protected by the American Convention</w:t>
      </w:r>
      <w:r w:rsidRPr="00E254BE">
        <w:rPr>
          <w:rStyle w:val="FootnoteReference"/>
          <w:sz w:val="20"/>
          <w:szCs w:val="20"/>
        </w:rPr>
        <w:footnoteReference w:id="7"/>
      </w:r>
      <w:r w:rsidRPr="00E254BE">
        <w:rPr>
          <w:sz w:val="20"/>
          <w:szCs w:val="20"/>
        </w:rPr>
        <w:t xml:space="preserve">. </w:t>
      </w:r>
    </w:p>
    <w:p w:rsidR="0000104D" w:rsidRPr="00E254BE" w:rsidRDefault="0000104D" w:rsidP="0000104D">
      <w:pPr>
        <w:pStyle w:val="Default"/>
        <w:ind w:left="720"/>
        <w:jc w:val="both"/>
        <w:rPr>
          <w:sz w:val="20"/>
          <w:szCs w:val="20"/>
        </w:rPr>
      </w:pPr>
    </w:p>
    <w:p w:rsidR="00EF3DDE" w:rsidRDefault="00EF3DDE" w:rsidP="00EF3DD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254BE">
        <w:rPr>
          <w:rFonts w:ascii="Cambria" w:hAnsi="Cambria"/>
          <w:sz w:val="20"/>
          <w:szCs w:val="20"/>
        </w:rPr>
        <w:t>In view of the elements of fact and law presented by the parties and the nature of the matter brought to its attention, the IACHR believes that the allegations concerning the purported extrajudicial execution</w:t>
      </w:r>
      <w:r w:rsidR="00DB217E" w:rsidRPr="00E254BE">
        <w:rPr>
          <w:rFonts w:ascii="Cambria" w:hAnsi="Cambria"/>
          <w:sz w:val="20"/>
          <w:szCs w:val="20"/>
        </w:rPr>
        <w:t xml:space="preserve">, cruel and inhumane neglect of the Police force; </w:t>
      </w:r>
      <w:r w:rsidRPr="00E254BE">
        <w:rPr>
          <w:rFonts w:ascii="Cambria" w:hAnsi="Cambria"/>
          <w:sz w:val="20"/>
          <w:szCs w:val="20"/>
        </w:rPr>
        <w:t xml:space="preserve"> </w:t>
      </w:r>
      <w:r w:rsidR="00DB217E" w:rsidRPr="00E254BE">
        <w:rPr>
          <w:rFonts w:ascii="Cambria" w:hAnsi="Cambria"/>
          <w:sz w:val="20"/>
          <w:szCs w:val="20"/>
        </w:rPr>
        <w:t xml:space="preserve">the grief, harassment and distress of family members caused by the incidents and failures of due process in subsequent judicial procedures </w:t>
      </w:r>
      <w:r w:rsidRPr="00E254BE">
        <w:rPr>
          <w:rFonts w:ascii="Cambria" w:hAnsi="Cambria"/>
          <w:sz w:val="20"/>
          <w:szCs w:val="20"/>
        </w:rPr>
        <w:t xml:space="preserve">and the </w:t>
      </w:r>
      <w:r w:rsidR="003D36E9" w:rsidRPr="00E254BE">
        <w:rPr>
          <w:rFonts w:ascii="Cambria" w:hAnsi="Cambria"/>
          <w:sz w:val="20"/>
          <w:szCs w:val="20"/>
        </w:rPr>
        <w:t>alleged failure of the State to take measures to protect Janice Allen’s rights as a Child</w:t>
      </w:r>
      <w:r w:rsidR="00DB217E" w:rsidRPr="00E254BE">
        <w:rPr>
          <w:rFonts w:ascii="Cambria" w:hAnsi="Cambria"/>
          <w:sz w:val="20"/>
          <w:szCs w:val="20"/>
        </w:rPr>
        <w:t xml:space="preserve">, </w:t>
      </w:r>
      <w:r w:rsidRPr="00E254BE">
        <w:rPr>
          <w:rFonts w:ascii="Cambria" w:hAnsi="Cambria"/>
          <w:sz w:val="20"/>
          <w:szCs w:val="20"/>
        </w:rPr>
        <w:t xml:space="preserve">if proved, all could establish violations of the rights enshrined in Articles </w:t>
      </w:r>
      <w:r w:rsidR="00DB217E" w:rsidRPr="00E254BE">
        <w:rPr>
          <w:rFonts w:ascii="Cambria" w:hAnsi="Cambria"/>
          <w:sz w:val="20"/>
          <w:szCs w:val="20"/>
        </w:rPr>
        <w:t xml:space="preserve">4 (life), </w:t>
      </w:r>
      <w:r w:rsidRPr="00E254BE">
        <w:rPr>
          <w:rFonts w:ascii="Cambria" w:hAnsi="Cambria"/>
          <w:sz w:val="20"/>
          <w:szCs w:val="20"/>
        </w:rPr>
        <w:t xml:space="preserve">5 (humane treatment), </w:t>
      </w:r>
      <w:r w:rsidR="00DB217E" w:rsidRPr="00E254BE">
        <w:rPr>
          <w:rFonts w:ascii="Cambria" w:hAnsi="Cambria"/>
          <w:sz w:val="20"/>
          <w:szCs w:val="20"/>
        </w:rPr>
        <w:t>8 (fair trial), 19 (rights of the child) and 25</w:t>
      </w:r>
      <w:r w:rsidRPr="00E254BE">
        <w:rPr>
          <w:rFonts w:ascii="Cambria" w:hAnsi="Cambria"/>
          <w:sz w:val="20"/>
          <w:szCs w:val="20"/>
        </w:rPr>
        <w:t xml:space="preserve"> (</w:t>
      </w:r>
      <w:r w:rsidR="00DB217E" w:rsidRPr="00E254BE">
        <w:rPr>
          <w:rFonts w:ascii="Cambria" w:hAnsi="Cambria"/>
          <w:sz w:val="20"/>
          <w:szCs w:val="20"/>
        </w:rPr>
        <w:t>judicial protection</w:t>
      </w:r>
      <w:r w:rsidRPr="00E254BE">
        <w:rPr>
          <w:rFonts w:ascii="Cambria" w:hAnsi="Cambria"/>
          <w:sz w:val="20"/>
          <w:szCs w:val="20"/>
        </w:rPr>
        <w:t>) in relation t</w:t>
      </w:r>
      <w:r w:rsidR="00DB217E" w:rsidRPr="00E254BE">
        <w:rPr>
          <w:rFonts w:ascii="Cambria" w:hAnsi="Cambria"/>
          <w:sz w:val="20"/>
          <w:szCs w:val="20"/>
        </w:rPr>
        <w:t>o in relation to its Articles 1(</w:t>
      </w:r>
      <w:r w:rsidRPr="00E254BE">
        <w:rPr>
          <w:rFonts w:ascii="Cambria" w:hAnsi="Cambria"/>
          <w:sz w:val="20"/>
          <w:szCs w:val="20"/>
        </w:rPr>
        <w:t>1</w:t>
      </w:r>
      <w:r w:rsidR="00DB217E" w:rsidRPr="00E254BE">
        <w:rPr>
          <w:rFonts w:ascii="Cambria" w:hAnsi="Cambria"/>
          <w:sz w:val="20"/>
          <w:szCs w:val="20"/>
        </w:rPr>
        <w:t>)</w:t>
      </w:r>
      <w:r w:rsidRPr="00E254BE">
        <w:rPr>
          <w:rFonts w:ascii="Cambria" w:hAnsi="Cambria"/>
          <w:sz w:val="20"/>
          <w:szCs w:val="20"/>
        </w:rPr>
        <w:t xml:space="preserve"> (obligation to respect rights) and 2 (domestic legal effects).   </w:t>
      </w:r>
    </w:p>
    <w:p w:rsidR="00F621C3" w:rsidRPr="00E254BE" w:rsidRDefault="00F621C3" w:rsidP="00F621C3">
      <w:pPr>
        <w:pStyle w:val="ListParagraph"/>
        <w:spacing w:before="240" w:after="240"/>
        <w:jc w:val="both"/>
        <w:rPr>
          <w:rFonts w:asciiTheme="majorHAnsi" w:hAnsiTheme="majorHAnsi"/>
          <w:b/>
          <w:bCs/>
          <w:sz w:val="20"/>
          <w:szCs w:val="20"/>
        </w:rPr>
      </w:pPr>
      <w:r w:rsidRPr="00E254BE">
        <w:rPr>
          <w:rFonts w:asciiTheme="majorHAnsi" w:hAnsiTheme="majorHAnsi"/>
          <w:b/>
          <w:bCs/>
          <w:sz w:val="20"/>
          <w:szCs w:val="20"/>
        </w:rPr>
        <w:t xml:space="preserve">VIII. </w:t>
      </w:r>
      <w:r w:rsidRPr="00E254BE">
        <w:rPr>
          <w:rFonts w:asciiTheme="majorHAnsi" w:hAnsiTheme="majorHAnsi"/>
          <w:b/>
          <w:bCs/>
          <w:sz w:val="20"/>
          <w:szCs w:val="20"/>
        </w:rPr>
        <w:tab/>
        <w:t>DECISION</w:t>
      </w:r>
    </w:p>
    <w:p w:rsidR="00F621C3" w:rsidRPr="00E254BE" w:rsidRDefault="00F621C3" w:rsidP="00F621C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E254BE">
        <w:rPr>
          <w:rFonts w:asciiTheme="majorHAnsi" w:hAnsiTheme="majorHAnsi"/>
          <w:sz w:val="20"/>
          <w:szCs w:val="20"/>
        </w:rPr>
        <w:t xml:space="preserve">To find the instant petition admissible in relation to </w:t>
      </w:r>
      <w:r w:rsidR="002505DE" w:rsidRPr="00E254BE">
        <w:rPr>
          <w:rFonts w:asciiTheme="majorHAnsi" w:hAnsiTheme="majorHAnsi"/>
          <w:sz w:val="20"/>
          <w:szCs w:val="20"/>
        </w:rPr>
        <w:t xml:space="preserve">Articles </w:t>
      </w:r>
      <w:r w:rsidR="00F9291E" w:rsidRPr="00E254BE">
        <w:rPr>
          <w:rFonts w:asciiTheme="majorHAnsi" w:hAnsiTheme="majorHAnsi"/>
          <w:sz w:val="20"/>
          <w:szCs w:val="20"/>
        </w:rPr>
        <w:t>4,</w:t>
      </w:r>
      <w:r w:rsidR="00845D31" w:rsidRPr="00E254BE">
        <w:rPr>
          <w:rFonts w:asciiTheme="majorHAnsi" w:hAnsiTheme="majorHAnsi"/>
          <w:sz w:val="20"/>
          <w:szCs w:val="20"/>
        </w:rPr>
        <w:t xml:space="preserve"> </w:t>
      </w:r>
      <w:r w:rsidR="00F9291E" w:rsidRPr="00E254BE">
        <w:rPr>
          <w:rFonts w:asciiTheme="majorHAnsi" w:hAnsiTheme="majorHAnsi"/>
          <w:sz w:val="20"/>
          <w:szCs w:val="20"/>
        </w:rPr>
        <w:t>5,</w:t>
      </w:r>
      <w:r w:rsidR="00845D31" w:rsidRPr="00E254BE">
        <w:rPr>
          <w:rFonts w:asciiTheme="majorHAnsi" w:hAnsiTheme="majorHAnsi"/>
          <w:sz w:val="20"/>
          <w:szCs w:val="20"/>
        </w:rPr>
        <w:t xml:space="preserve"> </w:t>
      </w:r>
      <w:r w:rsidR="00F9291E" w:rsidRPr="00E254BE">
        <w:rPr>
          <w:rFonts w:asciiTheme="majorHAnsi" w:hAnsiTheme="majorHAnsi"/>
          <w:sz w:val="20"/>
          <w:szCs w:val="20"/>
        </w:rPr>
        <w:t>8</w:t>
      </w:r>
      <w:r w:rsidR="009A58A3" w:rsidRPr="00E254BE">
        <w:rPr>
          <w:rFonts w:asciiTheme="majorHAnsi" w:hAnsiTheme="majorHAnsi"/>
          <w:sz w:val="20"/>
          <w:szCs w:val="20"/>
        </w:rPr>
        <w:t>,</w:t>
      </w:r>
      <w:r w:rsidR="00845D31" w:rsidRPr="00E254BE">
        <w:rPr>
          <w:rFonts w:asciiTheme="majorHAnsi" w:hAnsiTheme="majorHAnsi"/>
          <w:sz w:val="20"/>
          <w:szCs w:val="20"/>
        </w:rPr>
        <w:t xml:space="preserve"> </w:t>
      </w:r>
      <w:r w:rsidR="009A58A3" w:rsidRPr="00E254BE">
        <w:rPr>
          <w:rFonts w:asciiTheme="majorHAnsi" w:hAnsiTheme="majorHAnsi"/>
          <w:sz w:val="20"/>
          <w:szCs w:val="20"/>
        </w:rPr>
        <w:t>19</w:t>
      </w:r>
      <w:r w:rsidR="00F9291E" w:rsidRPr="00E254BE">
        <w:rPr>
          <w:rFonts w:asciiTheme="majorHAnsi" w:hAnsiTheme="majorHAnsi"/>
          <w:sz w:val="20"/>
          <w:szCs w:val="20"/>
        </w:rPr>
        <w:t xml:space="preserve"> and 25</w:t>
      </w:r>
      <w:r w:rsidR="002505DE" w:rsidRPr="00E254BE">
        <w:rPr>
          <w:rFonts w:asciiTheme="majorHAnsi" w:hAnsiTheme="majorHAnsi"/>
          <w:sz w:val="20"/>
          <w:szCs w:val="20"/>
        </w:rPr>
        <w:t xml:space="preserve"> of the American </w:t>
      </w:r>
      <w:r w:rsidR="00A02D43" w:rsidRPr="00E254BE">
        <w:rPr>
          <w:rFonts w:asciiTheme="majorHAnsi" w:hAnsiTheme="majorHAnsi"/>
          <w:sz w:val="20"/>
          <w:szCs w:val="20"/>
        </w:rPr>
        <w:t>Convention</w:t>
      </w:r>
      <w:r w:rsidR="003D36E9" w:rsidRPr="00E254BE">
        <w:rPr>
          <w:rFonts w:asciiTheme="majorHAnsi" w:hAnsiTheme="majorHAnsi"/>
          <w:sz w:val="20"/>
          <w:szCs w:val="20"/>
        </w:rPr>
        <w:t xml:space="preserve"> in relation to its Articles 1(1) and 2</w:t>
      </w:r>
      <w:r w:rsidRPr="00E254BE">
        <w:rPr>
          <w:rFonts w:asciiTheme="majorHAnsi" w:hAnsiTheme="majorHAnsi"/>
          <w:sz w:val="20"/>
          <w:szCs w:val="20"/>
        </w:rPr>
        <w:t>;</w:t>
      </w:r>
      <w:r w:rsidR="00562F0E" w:rsidRPr="00E254BE">
        <w:rPr>
          <w:rFonts w:asciiTheme="majorHAnsi" w:hAnsiTheme="majorHAnsi"/>
          <w:sz w:val="20"/>
          <w:szCs w:val="20"/>
        </w:rPr>
        <w:t xml:space="preserve"> </w:t>
      </w:r>
    </w:p>
    <w:p w:rsidR="00845D31" w:rsidRPr="00E254BE" w:rsidRDefault="00845D31" w:rsidP="007E6C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E254BE">
        <w:rPr>
          <w:rFonts w:asciiTheme="majorHAnsi" w:hAnsiTheme="majorHAnsi"/>
          <w:sz w:val="20"/>
          <w:szCs w:val="20"/>
        </w:rPr>
        <w:t>t</w:t>
      </w:r>
      <w:r w:rsidR="00F621C3" w:rsidRPr="00E254BE">
        <w:rPr>
          <w:rFonts w:asciiTheme="majorHAnsi" w:hAnsiTheme="majorHAnsi"/>
          <w:sz w:val="20"/>
          <w:szCs w:val="20"/>
        </w:rPr>
        <w:t>o notify the parties of this decision;</w:t>
      </w:r>
      <w:r w:rsidR="001F1902" w:rsidRPr="00E254BE">
        <w:rPr>
          <w:rFonts w:asciiTheme="majorHAnsi" w:hAnsiTheme="majorHAnsi"/>
          <w:sz w:val="20"/>
          <w:szCs w:val="20"/>
        </w:rPr>
        <w:t xml:space="preserve"> </w:t>
      </w:r>
    </w:p>
    <w:p w:rsidR="00845D31" w:rsidRPr="00E254BE" w:rsidRDefault="001F1902" w:rsidP="007E6C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E254BE">
        <w:rPr>
          <w:rFonts w:asciiTheme="majorHAnsi" w:hAnsiTheme="majorHAnsi"/>
          <w:sz w:val="20"/>
          <w:szCs w:val="20"/>
        </w:rPr>
        <w:t>t</w:t>
      </w:r>
      <w:r w:rsidR="00F621C3" w:rsidRPr="00E254BE">
        <w:rPr>
          <w:rFonts w:asciiTheme="majorHAnsi" w:hAnsiTheme="majorHAnsi"/>
          <w:sz w:val="20"/>
          <w:szCs w:val="20"/>
        </w:rPr>
        <w:t xml:space="preserve">o continue with the analysis on the merits; and </w:t>
      </w:r>
    </w:p>
    <w:p w:rsidR="006D1BCE" w:rsidRDefault="001F1902" w:rsidP="00E850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pacing w:val="-2"/>
          <w:sz w:val="20"/>
        </w:rPr>
      </w:pPr>
      <w:proofErr w:type="gramStart"/>
      <w:r w:rsidRPr="006D1BCE">
        <w:rPr>
          <w:rFonts w:asciiTheme="majorHAnsi" w:hAnsiTheme="majorHAnsi"/>
          <w:sz w:val="20"/>
          <w:szCs w:val="20"/>
        </w:rPr>
        <w:t>t</w:t>
      </w:r>
      <w:r w:rsidR="00F621C3" w:rsidRPr="006D1BCE">
        <w:rPr>
          <w:rFonts w:asciiTheme="majorHAnsi" w:hAnsiTheme="majorHAnsi"/>
          <w:sz w:val="20"/>
          <w:szCs w:val="20"/>
        </w:rPr>
        <w:t>o</w:t>
      </w:r>
      <w:proofErr w:type="gramEnd"/>
      <w:r w:rsidR="00F621C3" w:rsidRPr="006D1BCE">
        <w:rPr>
          <w:rFonts w:asciiTheme="majorHAnsi" w:hAnsiTheme="majorHAnsi"/>
          <w:sz w:val="20"/>
          <w:szCs w:val="20"/>
        </w:rPr>
        <w:t xml:space="preserve"> publish this decision and include it in its Annual Report to the General Assembly of the Organization of American States.</w:t>
      </w:r>
    </w:p>
    <w:p w:rsidR="00E8500E" w:rsidRPr="006D1BCE" w:rsidRDefault="00E8500E" w:rsidP="006D1BCE">
      <w:pPr>
        <w:ind w:firstLine="720"/>
        <w:jc w:val="both"/>
        <w:rPr>
          <w:rFonts w:ascii="Cambria" w:hAnsi="Cambria"/>
          <w:sz w:val="20"/>
        </w:rPr>
      </w:pPr>
      <w:r w:rsidRPr="006D1BCE">
        <w:rPr>
          <w:rFonts w:ascii="Cambria" w:hAnsi="Cambria"/>
          <w:sz w:val="20"/>
        </w:rPr>
        <w:t>Approved by the Inter-American Commission on Human Rights on the 10</w:t>
      </w:r>
      <w:r w:rsidRPr="00F17377">
        <w:rPr>
          <w:rFonts w:ascii="Cambria" w:hAnsi="Cambria"/>
          <w:sz w:val="20"/>
          <w:vertAlign w:val="superscript"/>
        </w:rPr>
        <w:t>th</w:t>
      </w:r>
      <w:r w:rsidR="00F17377">
        <w:rPr>
          <w:rFonts w:ascii="Cambria" w:hAnsi="Cambria"/>
          <w:sz w:val="20"/>
        </w:rPr>
        <w:t xml:space="preserve"> </w:t>
      </w:r>
      <w:r w:rsidRPr="006D1BCE">
        <w:rPr>
          <w:rFonts w:ascii="Cambria" w:hAnsi="Cambria"/>
          <w:sz w:val="20"/>
        </w:rPr>
        <w:t>day of the month of June, 2019. (Signed):  Esmeralda E. Arosemena Bernal de Troitiño, President; Joel Hernández García, First Vice President; Antonia Urrejola, Second Vice President; Francisco José Eguiguren Praeli, Luis Ernesto Vargas Silva, and Flávia Piovesan, Commissioners.</w:t>
      </w:r>
    </w:p>
    <w:p w:rsidR="00E8500E" w:rsidRPr="006D1BCE" w:rsidRDefault="00E8500E" w:rsidP="00E8500E">
      <w:pPr>
        <w:tabs>
          <w:tab w:val="left" w:pos="2820"/>
        </w:tabs>
        <w:suppressAutoHyphens/>
        <w:ind w:firstLine="720"/>
        <w:jc w:val="both"/>
        <w:rPr>
          <w:rFonts w:ascii="Cambria" w:hAnsi="Cambria"/>
          <w:spacing w:val="-2"/>
          <w:sz w:val="19"/>
          <w:szCs w:val="19"/>
        </w:rPr>
      </w:pPr>
    </w:p>
    <w:sectPr w:rsidR="00E8500E" w:rsidRPr="006D1BCE"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F11" w:rsidRDefault="00402F11" w:rsidP="00036A8A">
      <w:r>
        <w:separator/>
      </w:r>
    </w:p>
  </w:endnote>
  <w:endnote w:type="continuationSeparator" w:id="0">
    <w:p w:rsidR="00402F11" w:rsidRDefault="00402F11"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75B" w:rsidRDefault="00B237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765C85" w:rsidRPr="006311DA" w:rsidRDefault="00C87C54">
        <w:pPr>
          <w:pStyle w:val="Footer"/>
          <w:jc w:val="center"/>
          <w:rPr>
            <w:sz w:val="16"/>
          </w:rPr>
        </w:pPr>
        <w:r>
          <w:rPr>
            <w:noProof/>
            <w:sz w:val="16"/>
          </w:rPr>
          <w:fldChar w:fldCharType="begin"/>
        </w:r>
        <w:r>
          <w:rPr>
            <w:noProof/>
            <w:sz w:val="16"/>
          </w:rPr>
          <w:instrText xml:space="preserve"> PAGE   \* MERGEFORMAT </w:instrText>
        </w:r>
        <w:r>
          <w:rPr>
            <w:noProof/>
            <w:sz w:val="16"/>
          </w:rPr>
          <w:fldChar w:fldCharType="separate"/>
        </w:r>
        <w:r w:rsidR="00B2375B">
          <w:rPr>
            <w:noProof/>
            <w:sz w:val="16"/>
          </w:rPr>
          <w:t>3</w:t>
        </w:r>
        <w:r>
          <w:rPr>
            <w:noProof/>
            <w:sz w:val="16"/>
          </w:rPr>
          <w:fldChar w:fldCharType="end"/>
        </w:r>
      </w:p>
    </w:sdtContent>
  </w:sdt>
  <w:p w:rsidR="00765C85" w:rsidRDefault="00765C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C85" w:rsidRDefault="00765C85">
    <w:pPr>
      <w:pStyle w:val="Footer"/>
      <w:jc w:val="center"/>
    </w:pPr>
  </w:p>
  <w:p w:rsidR="00765C85" w:rsidRDefault="00765C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F11" w:rsidRPr="00036A8A" w:rsidRDefault="00402F11"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402F11" w:rsidRPr="00036A8A" w:rsidRDefault="00402F11" w:rsidP="00036A8A">
      <w:pPr>
        <w:rPr>
          <w:rFonts w:asciiTheme="majorHAnsi" w:hAnsiTheme="majorHAnsi"/>
          <w:sz w:val="16"/>
          <w:szCs w:val="16"/>
        </w:rPr>
      </w:pPr>
      <w:r w:rsidRPr="00036A8A">
        <w:rPr>
          <w:rFonts w:asciiTheme="majorHAnsi" w:hAnsiTheme="majorHAnsi"/>
          <w:sz w:val="16"/>
          <w:szCs w:val="16"/>
        </w:rPr>
        <w:separator/>
      </w:r>
    </w:p>
    <w:p w:rsidR="00402F11" w:rsidRPr="00036A8A" w:rsidRDefault="00402F11"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402F11" w:rsidRPr="0093441A" w:rsidRDefault="00402F11"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765C85" w:rsidRPr="003D36E9" w:rsidRDefault="00765C85" w:rsidP="00A750A9">
      <w:pPr>
        <w:pStyle w:val="FootnoteText"/>
        <w:ind w:firstLine="720"/>
        <w:rPr>
          <w:rFonts w:asciiTheme="majorHAnsi" w:hAnsiTheme="majorHAnsi"/>
          <w:sz w:val="16"/>
          <w:szCs w:val="16"/>
        </w:rPr>
      </w:pPr>
      <w:r w:rsidRPr="003D36E9">
        <w:rPr>
          <w:rStyle w:val="FootnoteReference"/>
          <w:rFonts w:asciiTheme="majorHAnsi" w:hAnsiTheme="majorHAnsi"/>
          <w:sz w:val="16"/>
          <w:szCs w:val="16"/>
        </w:rPr>
        <w:footnoteRef/>
      </w:r>
      <w:r w:rsidRPr="003D36E9">
        <w:rPr>
          <w:rFonts w:asciiTheme="majorHAnsi" w:hAnsiTheme="majorHAnsi"/>
          <w:sz w:val="16"/>
          <w:szCs w:val="16"/>
        </w:rPr>
        <w:t xml:space="preserve"> The Petition identifies Millicent Forbes, Mother; Ann Marie Allen, sister; and Andre Lindo, brother. </w:t>
      </w:r>
    </w:p>
  </w:footnote>
  <w:footnote w:id="3">
    <w:p w:rsidR="00765C85" w:rsidRPr="003D36E9" w:rsidRDefault="00765C85" w:rsidP="003A2BDB">
      <w:pPr>
        <w:pStyle w:val="FootnoteText"/>
        <w:ind w:firstLine="720"/>
        <w:jc w:val="both"/>
        <w:rPr>
          <w:rFonts w:asciiTheme="majorHAnsi" w:hAnsiTheme="majorHAnsi"/>
          <w:sz w:val="16"/>
          <w:szCs w:val="16"/>
        </w:rPr>
      </w:pPr>
      <w:r w:rsidRPr="003D36E9">
        <w:rPr>
          <w:rStyle w:val="FootnoteReference"/>
          <w:rFonts w:asciiTheme="majorHAnsi" w:hAnsiTheme="majorHAnsi"/>
          <w:sz w:val="16"/>
          <w:szCs w:val="16"/>
        </w:rPr>
        <w:footnoteRef/>
      </w:r>
      <w:r w:rsidRPr="003D36E9">
        <w:rPr>
          <w:rFonts w:asciiTheme="majorHAnsi" w:hAnsiTheme="majorHAnsi"/>
          <w:sz w:val="16"/>
          <w:szCs w:val="16"/>
        </w:rPr>
        <w:t xml:space="preserve"> In keeping with Article 17(2</w:t>
      </w:r>
      <w:proofErr w:type="gramStart"/>
      <w:r w:rsidRPr="003D36E9">
        <w:rPr>
          <w:rFonts w:asciiTheme="majorHAnsi" w:hAnsiTheme="majorHAnsi"/>
          <w:sz w:val="16"/>
          <w:szCs w:val="16"/>
        </w:rPr>
        <w:t>)(</w:t>
      </w:r>
      <w:proofErr w:type="gramEnd"/>
      <w:r w:rsidRPr="003D36E9">
        <w:rPr>
          <w:rFonts w:asciiTheme="majorHAnsi" w:hAnsiTheme="majorHAnsi"/>
          <w:sz w:val="16"/>
          <w:szCs w:val="16"/>
        </w:rPr>
        <w:t>a) of the Commission’s Rules of Procedure Commissioner Margarette May Macaulay, a Jamaican national, did not participate in the deliberations or decision in this matter.</w:t>
      </w:r>
    </w:p>
  </w:footnote>
  <w:footnote w:id="4">
    <w:p w:rsidR="00765C85" w:rsidRPr="003D36E9" w:rsidRDefault="00765C85" w:rsidP="00C4273A">
      <w:pPr>
        <w:pStyle w:val="FootnoteText"/>
        <w:ind w:left="720"/>
        <w:rPr>
          <w:rFonts w:asciiTheme="majorHAnsi" w:hAnsiTheme="majorHAnsi"/>
          <w:sz w:val="16"/>
          <w:szCs w:val="16"/>
        </w:rPr>
      </w:pPr>
      <w:r w:rsidRPr="003D36E9">
        <w:rPr>
          <w:rStyle w:val="FootnoteReference"/>
          <w:rFonts w:asciiTheme="majorHAnsi" w:hAnsiTheme="majorHAnsi"/>
          <w:sz w:val="16"/>
          <w:szCs w:val="16"/>
        </w:rPr>
        <w:footnoteRef/>
      </w:r>
      <w:r w:rsidRPr="003D36E9">
        <w:rPr>
          <w:rFonts w:asciiTheme="majorHAnsi" w:hAnsiTheme="majorHAnsi"/>
          <w:sz w:val="16"/>
          <w:szCs w:val="16"/>
        </w:rPr>
        <w:t xml:space="preserve"> Hereinafter, the “American Convention” or the “Convention.”  </w:t>
      </w:r>
    </w:p>
  </w:footnote>
  <w:footnote w:id="5">
    <w:p w:rsidR="00765C85" w:rsidRPr="003D36E9" w:rsidRDefault="00765C85" w:rsidP="00210F4B">
      <w:pPr>
        <w:pStyle w:val="FootnoteText"/>
        <w:ind w:firstLine="720"/>
        <w:jc w:val="both"/>
        <w:rPr>
          <w:rFonts w:asciiTheme="majorHAnsi" w:hAnsiTheme="majorHAnsi"/>
          <w:sz w:val="16"/>
          <w:szCs w:val="16"/>
        </w:rPr>
      </w:pPr>
      <w:r w:rsidRPr="003D36E9">
        <w:rPr>
          <w:rStyle w:val="FootnoteReference"/>
          <w:rFonts w:asciiTheme="majorHAnsi" w:hAnsiTheme="majorHAnsi"/>
          <w:sz w:val="16"/>
          <w:szCs w:val="16"/>
        </w:rPr>
        <w:footnoteRef/>
      </w:r>
      <w:r w:rsidRPr="003D36E9">
        <w:rPr>
          <w:rFonts w:asciiTheme="majorHAnsi" w:hAnsiTheme="majorHAnsi"/>
          <w:sz w:val="16"/>
          <w:szCs w:val="16"/>
        </w:rPr>
        <w:t xml:space="preserve"> The observations submitted by each party were duly transmitted to the opposing party.</w:t>
      </w:r>
    </w:p>
  </w:footnote>
  <w:footnote w:id="6">
    <w:p w:rsidR="00765C85" w:rsidRPr="003D36E9" w:rsidRDefault="00765C85" w:rsidP="00455424">
      <w:pPr>
        <w:pStyle w:val="FootnoteText"/>
        <w:ind w:left="720"/>
        <w:rPr>
          <w:rFonts w:asciiTheme="majorHAnsi" w:hAnsiTheme="majorHAnsi"/>
          <w:sz w:val="16"/>
          <w:szCs w:val="16"/>
        </w:rPr>
      </w:pPr>
      <w:r w:rsidRPr="003D36E9">
        <w:rPr>
          <w:rStyle w:val="FootnoteReference"/>
          <w:rFonts w:asciiTheme="majorHAnsi" w:hAnsiTheme="majorHAnsi"/>
          <w:sz w:val="16"/>
          <w:szCs w:val="16"/>
        </w:rPr>
        <w:footnoteRef/>
      </w:r>
      <w:r w:rsidRPr="003D36E9">
        <w:rPr>
          <w:rFonts w:asciiTheme="majorHAnsi" w:hAnsiTheme="majorHAnsi"/>
          <w:sz w:val="16"/>
          <w:szCs w:val="16"/>
        </w:rPr>
        <w:t xml:space="preserve"> </w:t>
      </w:r>
      <w:r w:rsidRPr="003D36E9">
        <w:rPr>
          <w:rFonts w:asciiTheme="majorHAnsi" w:hAnsiTheme="majorHAnsi"/>
          <w:color w:val="auto"/>
          <w:sz w:val="16"/>
          <w:szCs w:val="16"/>
        </w:rPr>
        <w:t xml:space="preserve">IACHR, Report No. 19/16, Petition 3546-02. Admissibility. Galo Roberto </w:t>
      </w:r>
      <w:proofErr w:type="spellStart"/>
      <w:r w:rsidRPr="003D36E9">
        <w:rPr>
          <w:rFonts w:asciiTheme="majorHAnsi" w:hAnsiTheme="majorHAnsi"/>
          <w:color w:val="auto"/>
          <w:sz w:val="16"/>
          <w:szCs w:val="16"/>
        </w:rPr>
        <w:t>Matute</w:t>
      </w:r>
      <w:proofErr w:type="spellEnd"/>
      <w:r w:rsidRPr="003D36E9">
        <w:rPr>
          <w:rFonts w:asciiTheme="majorHAnsi" w:hAnsiTheme="majorHAnsi"/>
          <w:color w:val="auto"/>
          <w:sz w:val="16"/>
          <w:szCs w:val="16"/>
        </w:rPr>
        <w:t xml:space="preserve"> Robles and Family. Ecuador. April 15, 2016.</w:t>
      </w:r>
    </w:p>
  </w:footnote>
  <w:footnote w:id="7">
    <w:p w:rsidR="003023AF" w:rsidRPr="003D36E9" w:rsidRDefault="003023AF" w:rsidP="003023AF">
      <w:pPr>
        <w:pStyle w:val="Default"/>
        <w:ind w:left="720"/>
        <w:rPr>
          <w:rFonts w:asciiTheme="majorHAnsi" w:hAnsiTheme="majorHAnsi"/>
          <w:sz w:val="16"/>
          <w:szCs w:val="16"/>
        </w:rPr>
      </w:pPr>
      <w:r w:rsidRPr="003D36E9">
        <w:rPr>
          <w:rStyle w:val="FootnoteReference"/>
          <w:rFonts w:asciiTheme="majorHAnsi" w:hAnsiTheme="majorHAnsi"/>
          <w:sz w:val="16"/>
          <w:szCs w:val="16"/>
        </w:rPr>
        <w:footnoteRef/>
      </w:r>
      <w:r w:rsidRPr="003D36E9">
        <w:rPr>
          <w:rFonts w:asciiTheme="majorHAnsi" w:hAnsiTheme="majorHAnsi"/>
          <w:sz w:val="16"/>
          <w:szCs w:val="16"/>
        </w:rPr>
        <w:t xml:space="preserve"> IACHR, Report No. 42/08, Petition 1271-04. Admissibility. Karen </w:t>
      </w:r>
      <w:proofErr w:type="spellStart"/>
      <w:r w:rsidRPr="003D36E9">
        <w:rPr>
          <w:rFonts w:asciiTheme="majorHAnsi" w:hAnsiTheme="majorHAnsi"/>
          <w:sz w:val="16"/>
          <w:szCs w:val="16"/>
        </w:rPr>
        <w:t>Atala</w:t>
      </w:r>
      <w:proofErr w:type="spellEnd"/>
      <w:r w:rsidRPr="003D36E9">
        <w:rPr>
          <w:rFonts w:asciiTheme="majorHAnsi" w:hAnsiTheme="majorHAnsi"/>
          <w:sz w:val="16"/>
          <w:szCs w:val="16"/>
        </w:rPr>
        <w:t xml:space="preserve"> and Daughters. Chile. July 23, 2008, para. 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C85" w:rsidRDefault="00765C85" w:rsidP="00801579">
    <w:pPr>
      <w:pStyle w:val="Header"/>
      <w:framePr w:wrap="around" w:vAnchor="text" w:hAnchor="margin" w:xAlign="center" w:y="1"/>
      <w:rPr>
        <w:rStyle w:val="PageNumber"/>
        <w:rFonts w:ascii="Times New Roman" w:eastAsia="Arial Unicode MS" w:hAnsi="Times New Roman" w:cs="Times New Roman"/>
        <w:bdr w:val="nil"/>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765C85" w:rsidRDefault="00765C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C85" w:rsidRDefault="00765C85" w:rsidP="002C1641">
    <w:pPr>
      <w:pStyle w:val="Header"/>
      <w:tabs>
        <w:tab w:val="clear" w:pos="4320"/>
        <w:tab w:val="clear" w:pos="8640"/>
      </w:tabs>
      <w:jc w:val="center"/>
      <w:rPr>
        <w:sz w:val="22"/>
        <w:szCs w:val="22"/>
      </w:rPr>
    </w:pPr>
    <w:r>
      <w:rPr>
        <w:noProof/>
        <w:sz w:val="22"/>
        <w:szCs w:val="22"/>
      </w:rPr>
      <w:drawing>
        <wp:inline distT="0" distB="0" distL="0" distR="0" wp14:anchorId="07544EF0" wp14:editId="486501C9">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765C85" w:rsidRPr="00EC7D62" w:rsidRDefault="00402F11" w:rsidP="002C1641">
    <w:pPr>
      <w:pStyle w:val="Header"/>
      <w:tabs>
        <w:tab w:val="clear" w:pos="4320"/>
        <w:tab w:val="clear" w:pos="8640"/>
      </w:tabs>
      <w:jc w:val="center"/>
      <w:rPr>
        <w:sz w:val="22"/>
        <w:szCs w:val="22"/>
      </w:rPr>
    </w:pPr>
    <w:r>
      <w:rPr>
        <w:sz w:val="22"/>
        <w:szCs w:val="22"/>
      </w:rPr>
      <w:pict w14:anchorId="6602697D">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75B" w:rsidRDefault="00B237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0"/>
  </w:num>
  <w:num w:numId="4">
    <w:abstractNumId w:val="20"/>
  </w:num>
  <w:num w:numId="5">
    <w:abstractNumId w:val="44"/>
  </w:num>
  <w:num w:numId="6">
    <w:abstractNumId w:val="25"/>
  </w:num>
  <w:num w:numId="7">
    <w:abstractNumId w:val="6"/>
  </w:num>
  <w:num w:numId="8">
    <w:abstractNumId w:val="16"/>
  </w:num>
  <w:num w:numId="9">
    <w:abstractNumId w:val="39"/>
  </w:num>
  <w:num w:numId="10">
    <w:abstractNumId w:val="0"/>
  </w:num>
  <w:num w:numId="11">
    <w:abstractNumId w:val="34"/>
  </w:num>
  <w:num w:numId="12">
    <w:abstractNumId w:val="35"/>
  </w:num>
  <w:num w:numId="13">
    <w:abstractNumId w:val="41"/>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3"/>
  </w:num>
  <w:num w:numId="42">
    <w:abstractNumId w:val="45"/>
  </w:num>
  <w:num w:numId="43">
    <w:abstractNumId w:val="46"/>
  </w:num>
  <w:num w:numId="44">
    <w:abstractNumId w:val="48"/>
  </w:num>
  <w:num w:numId="45">
    <w:abstractNumId w:val="49"/>
  </w:num>
  <w:num w:numId="46">
    <w:abstractNumId w:val="51"/>
  </w:num>
  <w:num w:numId="47">
    <w:abstractNumId w:val="52"/>
  </w:num>
  <w:num w:numId="48">
    <w:abstractNumId w:val="53"/>
  </w:num>
  <w:num w:numId="49">
    <w:abstractNumId w:val="54"/>
  </w:num>
  <w:num w:numId="50">
    <w:abstractNumId w:val="55"/>
  </w:num>
  <w:num w:numId="51">
    <w:abstractNumId w:val="19"/>
  </w:num>
  <w:num w:numId="52">
    <w:abstractNumId w:val="38"/>
  </w:num>
  <w:num w:numId="53">
    <w:abstractNumId w:val="47"/>
  </w:num>
  <w:num w:numId="54">
    <w:abstractNumId w:val="42"/>
  </w:num>
  <w:num w:numId="55">
    <w:abstractNumId w:val="4"/>
  </w:num>
  <w:num w:numId="56">
    <w:abstractNumId w:val="40"/>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04D"/>
    <w:rsid w:val="000070D7"/>
    <w:rsid w:val="000111A8"/>
    <w:rsid w:val="00016AF1"/>
    <w:rsid w:val="0001788C"/>
    <w:rsid w:val="00022CF5"/>
    <w:rsid w:val="00025973"/>
    <w:rsid w:val="00034C14"/>
    <w:rsid w:val="00036A8A"/>
    <w:rsid w:val="00036C8E"/>
    <w:rsid w:val="00040C3A"/>
    <w:rsid w:val="00047362"/>
    <w:rsid w:val="00060284"/>
    <w:rsid w:val="000639C0"/>
    <w:rsid w:val="00070F3A"/>
    <w:rsid w:val="000716C5"/>
    <w:rsid w:val="00075E23"/>
    <w:rsid w:val="000838EE"/>
    <w:rsid w:val="000843D6"/>
    <w:rsid w:val="00090FBB"/>
    <w:rsid w:val="00092F32"/>
    <w:rsid w:val="0009344A"/>
    <w:rsid w:val="00096C02"/>
    <w:rsid w:val="000A391A"/>
    <w:rsid w:val="000A575F"/>
    <w:rsid w:val="000A7C5A"/>
    <w:rsid w:val="000C0DA8"/>
    <w:rsid w:val="000C3FA8"/>
    <w:rsid w:val="000C4365"/>
    <w:rsid w:val="000C4EE6"/>
    <w:rsid w:val="000D10DB"/>
    <w:rsid w:val="000E0B7E"/>
    <w:rsid w:val="000E1FB8"/>
    <w:rsid w:val="000F1B7B"/>
    <w:rsid w:val="000F2F73"/>
    <w:rsid w:val="000F7016"/>
    <w:rsid w:val="001110B8"/>
    <w:rsid w:val="0011248D"/>
    <w:rsid w:val="00113DF5"/>
    <w:rsid w:val="00124116"/>
    <w:rsid w:val="0013104F"/>
    <w:rsid w:val="00135678"/>
    <w:rsid w:val="00137EBA"/>
    <w:rsid w:val="00145533"/>
    <w:rsid w:val="00145EDC"/>
    <w:rsid w:val="00153084"/>
    <w:rsid w:val="001567C6"/>
    <w:rsid w:val="00167A34"/>
    <w:rsid w:val="001714B4"/>
    <w:rsid w:val="0018037F"/>
    <w:rsid w:val="0018761F"/>
    <w:rsid w:val="001919E1"/>
    <w:rsid w:val="001A5F27"/>
    <w:rsid w:val="001A65E4"/>
    <w:rsid w:val="001A7870"/>
    <w:rsid w:val="001B32D8"/>
    <w:rsid w:val="001B617C"/>
    <w:rsid w:val="001C0A5B"/>
    <w:rsid w:val="001C1B41"/>
    <w:rsid w:val="001C6FFD"/>
    <w:rsid w:val="001C77C2"/>
    <w:rsid w:val="001D1EF3"/>
    <w:rsid w:val="001D369E"/>
    <w:rsid w:val="001E0627"/>
    <w:rsid w:val="001E14A1"/>
    <w:rsid w:val="001E229B"/>
    <w:rsid w:val="001E366B"/>
    <w:rsid w:val="001F05BB"/>
    <w:rsid w:val="001F1902"/>
    <w:rsid w:val="001F69EC"/>
    <w:rsid w:val="00205BF7"/>
    <w:rsid w:val="00210E0E"/>
    <w:rsid w:val="00210F4B"/>
    <w:rsid w:val="00227166"/>
    <w:rsid w:val="00230163"/>
    <w:rsid w:val="0023351C"/>
    <w:rsid w:val="00235606"/>
    <w:rsid w:val="002377D4"/>
    <w:rsid w:val="00247403"/>
    <w:rsid w:val="00247542"/>
    <w:rsid w:val="002505DE"/>
    <w:rsid w:val="00250C86"/>
    <w:rsid w:val="00257893"/>
    <w:rsid w:val="00265419"/>
    <w:rsid w:val="00266092"/>
    <w:rsid w:val="00266B61"/>
    <w:rsid w:val="0026712A"/>
    <w:rsid w:val="002704DB"/>
    <w:rsid w:val="0027494B"/>
    <w:rsid w:val="002760CE"/>
    <w:rsid w:val="00283CBD"/>
    <w:rsid w:val="00297A6C"/>
    <w:rsid w:val="002A0B30"/>
    <w:rsid w:val="002A2514"/>
    <w:rsid w:val="002B4FC4"/>
    <w:rsid w:val="002B7A85"/>
    <w:rsid w:val="002C13A6"/>
    <w:rsid w:val="002C1641"/>
    <w:rsid w:val="002C4E52"/>
    <w:rsid w:val="002D7EA2"/>
    <w:rsid w:val="002E15DF"/>
    <w:rsid w:val="002E187C"/>
    <w:rsid w:val="002E5DBB"/>
    <w:rsid w:val="002E5EF7"/>
    <w:rsid w:val="002E6E57"/>
    <w:rsid w:val="002F0421"/>
    <w:rsid w:val="00301075"/>
    <w:rsid w:val="003023AF"/>
    <w:rsid w:val="00302733"/>
    <w:rsid w:val="00305305"/>
    <w:rsid w:val="00311A4F"/>
    <w:rsid w:val="00314078"/>
    <w:rsid w:val="00321AFD"/>
    <w:rsid w:val="00322450"/>
    <w:rsid w:val="003246B5"/>
    <w:rsid w:val="0033169F"/>
    <w:rsid w:val="003414AC"/>
    <w:rsid w:val="003448EA"/>
    <w:rsid w:val="00356185"/>
    <w:rsid w:val="00360380"/>
    <w:rsid w:val="003771A3"/>
    <w:rsid w:val="00386CF0"/>
    <w:rsid w:val="00396B2D"/>
    <w:rsid w:val="003A27C6"/>
    <w:rsid w:val="003A2BDB"/>
    <w:rsid w:val="003A4348"/>
    <w:rsid w:val="003A7691"/>
    <w:rsid w:val="003A7A43"/>
    <w:rsid w:val="003B6AD9"/>
    <w:rsid w:val="003C0949"/>
    <w:rsid w:val="003C17C3"/>
    <w:rsid w:val="003C32BC"/>
    <w:rsid w:val="003C5E90"/>
    <w:rsid w:val="003D1FAE"/>
    <w:rsid w:val="003D36E9"/>
    <w:rsid w:val="003E16CC"/>
    <w:rsid w:val="003E3E03"/>
    <w:rsid w:val="003E4865"/>
    <w:rsid w:val="003F0A20"/>
    <w:rsid w:val="003F1BBF"/>
    <w:rsid w:val="00402F11"/>
    <w:rsid w:val="004045CD"/>
    <w:rsid w:val="00407027"/>
    <w:rsid w:val="004162B1"/>
    <w:rsid w:val="004165C2"/>
    <w:rsid w:val="004235A5"/>
    <w:rsid w:val="00430400"/>
    <w:rsid w:val="0043640C"/>
    <w:rsid w:val="00436872"/>
    <w:rsid w:val="004401B8"/>
    <w:rsid w:val="00441BFD"/>
    <w:rsid w:val="00450A4A"/>
    <w:rsid w:val="00454B29"/>
    <w:rsid w:val="00455424"/>
    <w:rsid w:val="00455BC3"/>
    <w:rsid w:val="004666FB"/>
    <w:rsid w:val="00466D0B"/>
    <w:rsid w:val="00467B7E"/>
    <w:rsid w:val="00467B9C"/>
    <w:rsid w:val="00467BB9"/>
    <w:rsid w:val="004827C3"/>
    <w:rsid w:val="004829C6"/>
    <w:rsid w:val="00484F30"/>
    <w:rsid w:val="004905ED"/>
    <w:rsid w:val="00490DE1"/>
    <w:rsid w:val="004919A2"/>
    <w:rsid w:val="0049419D"/>
    <w:rsid w:val="00496877"/>
    <w:rsid w:val="004A69A1"/>
    <w:rsid w:val="004B2762"/>
    <w:rsid w:val="004B54E0"/>
    <w:rsid w:val="004B7EB6"/>
    <w:rsid w:val="004C1EEF"/>
    <w:rsid w:val="004C41DE"/>
    <w:rsid w:val="004C4B62"/>
    <w:rsid w:val="004C7230"/>
    <w:rsid w:val="004D6025"/>
    <w:rsid w:val="004D72BC"/>
    <w:rsid w:val="004E2396"/>
    <w:rsid w:val="004E4DC5"/>
    <w:rsid w:val="004F30C5"/>
    <w:rsid w:val="004F6B67"/>
    <w:rsid w:val="00501399"/>
    <w:rsid w:val="00507BC4"/>
    <w:rsid w:val="00512729"/>
    <w:rsid w:val="005128E4"/>
    <w:rsid w:val="00525560"/>
    <w:rsid w:val="005357A6"/>
    <w:rsid w:val="005418C6"/>
    <w:rsid w:val="00541C03"/>
    <w:rsid w:val="00544C49"/>
    <w:rsid w:val="005602E5"/>
    <w:rsid w:val="00562F0E"/>
    <w:rsid w:val="0056500E"/>
    <w:rsid w:val="0056605C"/>
    <w:rsid w:val="0057294E"/>
    <w:rsid w:val="0057402A"/>
    <w:rsid w:val="00574E07"/>
    <w:rsid w:val="005771D0"/>
    <w:rsid w:val="005775E0"/>
    <w:rsid w:val="005816E5"/>
    <w:rsid w:val="00583446"/>
    <w:rsid w:val="00586ECE"/>
    <w:rsid w:val="00587CF7"/>
    <w:rsid w:val="0059191A"/>
    <w:rsid w:val="005921FF"/>
    <w:rsid w:val="00592718"/>
    <w:rsid w:val="0059418B"/>
    <w:rsid w:val="005A2B6D"/>
    <w:rsid w:val="005A6D0E"/>
    <w:rsid w:val="005A7BE5"/>
    <w:rsid w:val="005B222D"/>
    <w:rsid w:val="005B289A"/>
    <w:rsid w:val="005B52B0"/>
    <w:rsid w:val="005B6806"/>
    <w:rsid w:val="005B68D8"/>
    <w:rsid w:val="005B6BB0"/>
    <w:rsid w:val="005C00F9"/>
    <w:rsid w:val="005C34B3"/>
    <w:rsid w:val="005C4225"/>
    <w:rsid w:val="005D3756"/>
    <w:rsid w:val="005D4000"/>
    <w:rsid w:val="005E2607"/>
    <w:rsid w:val="005F0EA7"/>
    <w:rsid w:val="005F0F33"/>
    <w:rsid w:val="005F27CF"/>
    <w:rsid w:val="005F33E3"/>
    <w:rsid w:val="005F6648"/>
    <w:rsid w:val="00600DEB"/>
    <w:rsid w:val="00600F49"/>
    <w:rsid w:val="0060266E"/>
    <w:rsid w:val="00613027"/>
    <w:rsid w:val="00627C9F"/>
    <w:rsid w:val="006311DA"/>
    <w:rsid w:val="006311E9"/>
    <w:rsid w:val="006318B2"/>
    <w:rsid w:val="00632354"/>
    <w:rsid w:val="00637A54"/>
    <w:rsid w:val="00642810"/>
    <w:rsid w:val="00643ACD"/>
    <w:rsid w:val="00652333"/>
    <w:rsid w:val="00653EA6"/>
    <w:rsid w:val="0065678B"/>
    <w:rsid w:val="00670818"/>
    <w:rsid w:val="0068009E"/>
    <w:rsid w:val="00681569"/>
    <w:rsid w:val="006863E3"/>
    <w:rsid w:val="00694168"/>
    <w:rsid w:val="00696FB7"/>
    <w:rsid w:val="006A1393"/>
    <w:rsid w:val="006A17D2"/>
    <w:rsid w:val="006A44B7"/>
    <w:rsid w:val="006A73E6"/>
    <w:rsid w:val="006B2D5C"/>
    <w:rsid w:val="006C4EB1"/>
    <w:rsid w:val="006C7E76"/>
    <w:rsid w:val="006D0360"/>
    <w:rsid w:val="006D1BCE"/>
    <w:rsid w:val="006D4707"/>
    <w:rsid w:val="006E0166"/>
    <w:rsid w:val="006E100C"/>
    <w:rsid w:val="006E7B34"/>
    <w:rsid w:val="006F780D"/>
    <w:rsid w:val="00701B24"/>
    <w:rsid w:val="00710A47"/>
    <w:rsid w:val="0071495F"/>
    <w:rsid w:val="00724519"/>
    <w:rsid w:val="0072454C"/>
    <w:rsid w:val="00737274"/>
    <w:rsid w:val="0073798E"/>
    <w:rsid w:val="00745899"/>
    <w:rsid w:val="007528F2"/>
    <w:rsid w:val="0075469E"/>
    <w:rsid w:val="007607C4"/>
    <w:rsid w:val="007626C9"/>
    <w:rsid w:val="00765C85"/>
    <w:rsid w:val="00765FB5"/>
    <w:rsid w:val="0076643F"/>
    <w:rsid w:val="0077092E"/>
    <w:rsid w:val="00776684"/>
    <w:rsid w:val="007766AB"/>
    <w:rsid w:val="00780BE2"/>
    <w:rsid w:val="00781653"/>
    <w:rsid w:val="00787E56"/>
    <w:rsid w:val="007A18D3"/>
    <w:rsid w:val="007A2F70"/>
    <w:rsid w:val="007A76CF"/>
    <w:rsid w:val="007B5AFE"/>
    <w:rsid w:val="007C3334"/>
    <w:rsid w:val="007C52BB"/>
    <w:rsid w:val="007C5428"/>
    <w:rsid w:val="007C64BE"/>
    <w:rsid w:val="007D2B98"/>
    <w:rsid w:val="007D7502"/>
    <w:rsid w:val="007E6BD3"/>
    <w:rsid w:val="007E6CF6"/>
    <w:rsid w:val="007F7C42"/>
    <w:rsid w:val="00801579"/>
    <w:rsid w:val="00801B54"/>
    <w:rsid w:val="00803F1C"/>
    <w:rsid w:val="0080600E"/>
    <w:rsid w:val="00806A2D"/>
    <w:rsid w:val="00816C69"/>
    <w:rsid w:val="00817612"/>
    <w:rsid w:val="00817F4F"/>
    <w:rsid w:val="00832892"/>
    <w:rsid w:val="00835CDF"/>
    <w:rsid w:val="00837B3E"/>
    <w:rsid w:val="00837C45"/>
    <w:rsid w:val="00840697"/>
    <w:rsid w:val="00845D31"/>
    <w:rsid w:val="008476F5"/>
    <w:rsid w:val="00853419"/>
    <w:rsid w:val="0086287D"/>
    <w:rsid w:val="008666C7"/>
    <w:rsid w:val="0087566F"/>
    <w:rsid w:val="0088413D"/>
    <w:rsid w:val="008907E3"/>
    <w:rsid w:val="008965A2"/>
    <w:rsid w:val="00897E12"/>
    <w:rsid w:val="008B460A"/>
    <w:rsid w:val="008D0D39"/>
    <w:rsid w:val="008D43BA"/>
    <w:rsid w:val="008D66A8"/>
    <w:rsid w:val="008E2979"/>
    <w:rsid w:val="008E3759"/>
    <w:rsid w:val="008E6B28"/>
    <w:rsid w:val="00900EAA"/>
    <w:rsid w:val="00901EA5"/>
    <w:rsid w:val="009041DC"/>
    <w:rsid w:val="009104B4"/>
    <w:rsid w:val="009120A6"/>
    <w:rsid w:val="009138ED"/>
    <w:rsid w:val="00922706"/>
    <w:rsid w:val="009228DA"/>
    <w:rsid w:val="00925FCD"/>
    <w:rsid w:val="0093441A"/>
    <w:rsid w:val="00950A7F"/>
    <w:rsid w:val="00951AEB"/>
    <w:rsid w:val="00954BF7"/>
    <w:rsid w:val="00956954"/>
    <w:rsid w:val="00960736"/>
    <w:rsid w:val="009620FF"/>
    <w:rsid w:val="0096706E"/>
    <w:rsid w:val="00971975"/>
    <w:rsid w:val="009732CF"/>
    <w:rsid w:val="0097343A"/>
    <w:rsid w:val="009734FC"/>
    <w:rsid w:val="00977527"/>
    <w:rsid w:val="00981FBA"/>
    <w:rsid w:val="00982F4B"/>
    <w:rsid w:val="009A58A3"/>
    <w:rsid w:val="009A6FC1"/>
    <w:rsid w:val="009B381B"/>
    <w:rsid w:val="009D0B81"/>
    <w:rsid w:val="009D2F86"/>
    <w:rsid w:val="009D7611"/>
    <w:rsid w:val="009E4925"/>
    <w:rsid w:val="009E53DE"/>
    <w:rsid w:val="009E566A"/>
    <w:rsid w:val="009F0444"/>
    <w:rsid w:val="009F51A0"/>
    <w:rsid w:val="009F722D"/>
    <w:rsid w:val="009F7DF3"/>
    <w:rsid w:val="00A015D5"/>
    <w:rsid w:val="00A028E1"/>
    <w:rsid w:val="00A02D43"/>
    <w:rsid w:val="00A12DBC"/>
    <w:rsid w:val="00A23ECA"/>
    <w:rsid w:val="00A27D7A"/>
    <w:rsid w:val="00A30058"/>
    <w:rsid w:val="00A35FAD"/>
    <w:rsid w:val="00A43458"/>
    <w:rsid w:val="00A4430B"/>
    <w:rsid w:val="00A44E29"/>
    <w:rsid w:val="00A454B3"/>
    <w:rsid w:val="00A456C6"/>
    <w:rsid w:val="00A51E58"/>
    <w:rsid w:val="00A5211A"/>
    <w:rsid w:val="00A528D1"/>
    <w:rsid w:val="00A644FC"/>
    <w:rsid w:val="00A66BE5"/>
    <w:rsid w:val="00A748FF"/>
    <w:rsid w:val="00A750A9"/>
    <w:rsid w:val="00A828CF"/>
    <w:rsid w:val="00A87887"/>
    <w:rsid w:val="00AA4CA3"/>
    <w:rsid w:val="00AA6039"/>
    <w:rsid w:val="00AB73BB"/>
    <w:rsid w:val="00AC03E3"/>
    <w:rsid w:val="00AD010B"/>
    <w:rsid w:val="00AD29A2"/>
    <w:rsid w:val="00AD37C1"/>
    <w:rsid w:val="00AE66EC"/>
    <w:rsid w:val="00AE6F91"/>
    <w:rsid w:val="00AF227E"/>
    <w:rsid w:val="00AF5571"/>
    <w:rsid w:val="00B0236A"/>
    <w:rsid w:val="00B06BB7"/>
    <w:rsid w:val="00B103DB"/>
    <w:rsid w:val="00B15E4C"/>
    <w:rsid w:val="00B167E9"/>
    <w:rsid w:val="00B179ED"/>
    <w:rsid w:val="00B2375B"/>
    <w:rsid w:val="00B2638C"/>
    <w:rsid w:val="00B314DB"/>
    <w:rsid w:val="00B31EBE"/>
    <w:rsid w:val="00B3718B"/>
    <w:rsid w:val="00B42E8C"/>
    <w:rsid w:val="00B44B23"/>
    <w:rsid w:val="00B4632A"/>
    <w:rsid w:val="00B51ED1"/>
    <w:rsid w:val="00B54528"/>
    <w:rsid w:val="00B578CF"/>
    <w:rsid w:val="00B60A0C"/>
    <w:rsid w:val="00B61166"/>
    <w:rsid w:val="00B62B63"/>
    <w:rsid w:val="00B7250F"/>
    <w:rsid w:val="00B8671F"/>
    <w:rsid w:val="00B92A2C"/>
    <w:rsid w:val="00B92E49"/>
    <w:rsid w:val="00B9680D"/>
    <w:rsid w:val="00BA276C"/>
    <w:rsid w:val="00BA3832"/>
    <w:rsid w:val="00BB1C4C"/>
    <w:rsid w:val="00BB306F"/>
    <w:rsid w:val="00BC1A30"/>
    <w:rsid w:val="00BC7A99"/>
    <w:rsid w:val="00BD232B"/>
    <w:rsid w:val="00BD2CA2"/>
    <w:rsid w:val="00BD2E42"/>
    <w:rsid w:val="00BD4B89"/>
    <w:rsid w:val="00C01997"/>
    <w:rsid w:val="00C01CF8"/>
    <w:rsid w:val="00C06275"/>
    <w:rsid w:val="00C21762"/>
    <w:rsid w:val="00C24543"/>
    <w:rsid w:val="00C256A2"/>
    <w:rsid w:val="00C3492D"/>
    <w:rsid w:val="00C36CEC"/>
    <w:rsid w:val="00C3789F"/>
    <w:rsid w:val="00C41C29"/>
    <w:rsid w:val="00C4273A"/>
    <w:rsid w:val="00C55560"/>
    <w:rsid w:val="00C66B72"/>
    <w:rsid w:val="00C67266"/>
    <w:rsid w:val="00C84AA6"/>
    <w:rsid w:val="00C85E96"/>
    <w:rsid w:val="00C86D76"/>
    <w:rsid w:val="00C87C54"/>
    <w:rsid w:val="00C9567A"/>
    <w:rsid w:val="00CA052D"/>
    <w:rsid w:val="00CA6577"/>
    <w:rsid w:val="00CB2660"/>
    <w:rsid w:val="00CC1170"/>
    <w:rsid w:val="00CC1214"/>
    <w:rsid w:val="00CC2D79"/>
    <w:rsid w:val="00CC523C"/>
    <w:rsid w:val="00CC5E90"/>
    <w:rsid w:val="00CC6167"/>
    <w:rsid w:val="00CD046C"/>
    <w:rsid w:val="00CD0D86"/>
    <w:rsid w:val="00CD7577"/>
    <w:rsid w:val="00CE2149"/>
    <w:rsid w:val="00CE5199"/>
    <w:rsid w:val="00CE66D5"/>
    <w:rsid w:val="00D02D77"/>
    <w:rsid w:val="00D10195"/>
    <w:rsid w:val="00D16E84"/>
    <w:rsid w:val="00D240FC"/>
    <w:rsid w:val="00D34786"/>
    <w:rsid w:val="00D40A1E"/>
    <w:rsid w:val="00D411E4"/>
    <w:rsid w:val="00D42B83"/>
    <w:rsid w:val="00D502C2"/>
    <w:rsid w:val="00D526E0"/>
    <w:rsid w:val="00D533C0"/>
    <w:rsid w:val="00D561FF"/>
    <w:rsid w:val="00D712D3"/>
    <w:rsid w:val="00D71422"/>
    <w:rsid w:val="00D7145E"/>
    <w:rsid w:val="00D732EA"/>
    <w:rsid w:val="00D75084"/>
    <w:rsid w:val="00D7558D"/>
    <w:rsid w:val="00D75AC2"/>
    <w:rsid w:val="00D81D92"/>
    <w:rsid w:val="00D83C86"/>
    <w:rsid w:val="00D91548"/>
    <w:rsid w:val="00D93446"/>
    <w:rsid w:val="00D9396E"/>
    <w:rsid w:val="00DA2952"/>
    <w:rsid w:val="00DA6F76"/>
    <w:rsid w:val="00DA7B5F"/>
    <w:rsid w:val="00DB217E"/>
    <w:rsid w:val="00DF078B"/>
    <w:rsid w:val="00DF350D"/>
    <w:rsid w:val="00E043DE"/>
    <w:rsid w:val="00E14D31"/>
    <w:rsid w:val="00E227C1"/>
    <w:rsid w:val="00E227F5"/>
    <w:rsid w:val="00E242F8"/>
    <w:rsid w:val="00E254BE"/>
    <w:rsid w:val="00E33762"/>
    <w:rsid w:val="00E3567A"/>
    <w:rsid w:val="00E4210C"/>
    <w:rsid w:val="00E43157"/>
    <w:rsid w:val="00E47F3D"/>
    <w:rsid w:val="00E500AA"/>
    <w:rsid w:val="00E50A8D"/>
    <w:rsid w:val="00E533FF"/>
    <w:rsid w:val="00E709B3"/>
    <w:rsid w:val="00E7588C"/>
    <w:rsid w:val="00E7797F"/>
    <w:rsid w:val="00E8500E"/>
    <w:rsid w:val="00E850B6"/>
    <w:rsid w:val="00E85312"/>
    <w:rsid w:val="00E8789F"/>
    <w:rsid w:val="00E92110"/>
    <w:rsid w:val="00E97B71"/>
    <w:rsid w:val="00EA2EAE"/>
    <w:rsid w:val="00EA43B1"/>
    <w:rsid w:val="00EA63B4"/>
    <w:rsid w:val="00EB08E8"/>
    <w:rsid w:val="00EB454D"/>
    <w:rsid w:val="00EC6196"/>
    <w:rsid w:val="00ED0D1B"/>
    <w:rsid w:val="00ED3FEB"/>
    <w:rsid w:val="00ED5E4D"/>
    <w:rsid w:val="00EE0F3A"/>
    <w:rsid w:val="00EE2C2D"/>
    <w:rsid w:val="00EE3522"/>
    <w:rsid w:val="00EE7AA5"/>
    <w:rsid w:val="00EF3DDE"/>
    <w:rsid w:val="00EF619B"/>
    <w:rsid w:val="00F00B55"/>
    <w:rsid w:val="00F018DA"/>
    <w:rsid w:val="00F1380F"/>
    <w:rsid w:val="00F14F0E"/>
    <w:rsid w:val="00F151CF"/>
    <w:rsid w:val="00F15A3B"/>
    <w:rsid w:val="00F164F7"/>
    <w:rsid w:val="00F17377"/>
    <w:rsid w:val="00F24C29"/>
    <w:rsid w:val="00F253CC"/>
    <w:rsid w:val="00F335D4"/>
    <w:rsid w:val="00F3776D"/>
    <w:rsid w:val="00F42B71"/>
    <w:rsid w:val="00F532AB"/>
    <w:rsid w:val="00F564C8"/>
    <w:rsid w:val="00F56BA5"/>
    <w:rsid w:val="00F621C3"/>
    <w:rsid w:val="00F644E6"/>
    <w:rsid w:val="00F66CC3"/>
    <w:rsid w:val="00F85977"/>
    <w:rsid w:val="00F9291E"/>
    <w:rsid w:val="00F9653B"/>
    <w:rsid w:val="00FA1E7A"/>
    <w:rsid w:val="00FA2D1A"/>
    <w:rsid w:val="00FB62CF"/>
    <w:rsid w:val="00FC1417"/>
    <w:rsid w:val="00FC3EB4"/>
    <w:rsid w:val="00FC6C58"/>
    <w:rsid w:val="00FC7A33"/>
    <w:rsid w:val="00FE503A"/>
    <w:rsid w:val="00FE6B45"/>
    <w:rsid w:val="00FF5851"/>
    <w:rsid w:val="00FF7B7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523C"/>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C523C"/>
    <w:rPr>
      <w:u w:val="single"/>
    </w:rPr>
  </w:style>
  <w:style w:type="paragraph" w:customStyle="1" w:styleId="Cabeceraypie">
    <w:name w:val="Cabecera y pie"/>
    <w:rsid w:val="00CC523C"/>
    <w:pPr>
      <w:tabs>
        <w:tab w:val="right" w:pos="9020"/>
      </w:tabs>
    </w:pPr>
    <w:rPr>
      <w:rFonts w:ascii="Helvetica" w:hAnsi="Arial Unicode MS" w:cs="Arial Unicode MS"/>
      <w:color w:val="000000"/>
      <w:sz w:val="24"/>
      <w:szCs w:val="24"/>
    </w:rPr>
  </w:style>
  <w:style w:type="paragraph" w:styleId="Footer">
    <w:name w:val="footer"/>
    <w:link w:val="FooterChar"/>
    <w:uiPriority w:val="99"/>
    <w:rsid w:val="00CC523C"/>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sid w:val="00CC523C"/>
    <w:rPr>
      <w:rFonts w:ascii="Cambria" w:eastAsia="Cambria" w:hAnsi="Cambria" w:cs="Cambria"/>
      <w:color w:val="000000"/>
      <w:sz w:val="24"/>
      <w:szCs w:val="24"/>
      <w:u w:color="000000"/>
    </w:rPr>
  </w:style>
  <w:style w:type="paragraph" w:styleId="BodyTextIndent">
    <w:name w:val="Body Text Indent"/>
    <w:rsid w:val="00CC523C"/>
    <w:pPr>
      <w:ind w:left="2160" w:hanging="720"/>
    </w:pPr>
    <w:rPr>
      <w:rFonts w:eastAsia="Times New Roman"/>
      <w:color w:val="000000"/>
      <w:sz w:val="24"/>
      <w:szCs w:val="24"/>
      <w:u w:color="000000"/>
      <w:lang w:val="es-ES_tradnl"/>
    </w:rPr>
  </w:style>
  <w:style w:type="paragraph" w:styleId="ListParagraph">
    <w:name w:val="List Paragraph"/>
    <w:uiPriority w:val="34"/>
    <w:qFormat/>
    <w:rsid w:val="00CC523C"/>
    <w:pPr>
      <w:ind w:left="720"/>
    </w:pPr>
    <w:rPr>
      <w:rFonts w:ascii="Cambria" w:eastAsia="Cambria" w:hAnsi="Cambria" w:cs="Cambria"/>
      <w:color w:val="000000"/>
      <w:sz w:val="24"/>
      <w:szCs w:val="24"/>
      <w:u w:color="000000"/>
      <w:lang w:val="en-US"/>
    </w:rPr>
  </w:style>
  <w:style w:type="numbering" w:customStyle="1" w:styleId="List0">
    <w:name w:val="List 0"/>
    <w:basedOn w:val="Estiloimportado1"/>
    <w:rsid w:val="00CC523C"/>
    <w:pPr>
      <w:numPr>
        <w:numId w:val="31"/>
      </w:numPr>
    </w:pPr>
  </w:style>
  <w:style w:type="numbering" w:customStyle="1" w:styleId="Estiloimportado1">
    <w:name w:val="Estilo importado 1"/>
    <w:rsid w:val="00CC523C"/>
  </w:style>
  <w:style w:type="numbering" w:customStyle="1" w:styleId="List1">
    <w:name w:val="List 1"/>
    <w:basedOn w:val="Estiloimportado2"/>
    <w:rsid w:val="00CC523C"/>
    <w:pPr>
      <w:numPr>
        <w:numId w:val="1"/>
      </w:numPr>
    </w:pPr>
  </w:style>
  <w:style w:type="numbering" w:customStyle="1" w:styleId="Estiloimportado2">
    <w:name w:val="Estilo importado 2"/>
    <w:rsid w:val="00CC523C"/>
  </w:style>
  <w:style w:type="numbering" w:customStyle="1" w:styleId="List210">
    <w:name w:val="List 21"/>
    <w:basedOn w:val="Estiloimportado3"/>
    <w:rsid w:val="00CC523C"/>
    <w:pPr>
      <w:numPr>
        <w:numId w:val="52"/>
      </w:numPr>
    </w:pPr>
  </w:style>
  <w:style w:type="numbering" w:customStyle="1" w:styleId="Estiloimportado3">
    <w:name w:val="Estilo importado 3"/>
    <w:rsid w:val="00CC523C"/>
  </w:style>
  <w:style w:type="numbering" w:customStyle="1" w:styleId="List31">
    <w:name w:val="List 31"/>
    <w:basedOn w:val="Estiloimportado4"/>
    <w:rsid w:val="00CC523C"/>
    <w:pPr>
      <w:numPr>
        <w:numId w:val="51"/>
      </w:numPr>
    </w:pPr>
  </w:style>
  <w:style w:type="numbering" w:customStyle="1" w:styleId="Estiloimportado4">
    <w:name w:val="Estilo importado 4"/>
    <w:rsid w:val="00CC523C"/>
  </w:style>
  <w:style w:type="numbering" w:customStyle="1" w:styleId="List41">
    <w:name w:val="List 41"/>
    <w:basedOn w:val="Estiloimportado5"/>
    <w:rsid w:val="00CC523C"/>
    <w:pPr>
      <w:numPr>
        <w:numId w:val="2"/>
      </w:numPr>
    </w:pPr>
  </w:style>
  <w:style w:type="numbering" w:customStyle="1" w:styleId="Estiloimportado5">
    <w:name w:val="Estilo importado 5"/>
    <w:rsid w:val="00CC523C"/>
  </w:style>
  <w:style w:type="numbering" w:customStyle="1" w:styleId="List510">
    <w:name w:val="List 51"/>
    <w:basedOn w:val="Estiloimportado6"/>
    <w:rsid w:val="00CC523C"/>
    <w:pPr>
      <w:numPr>
        <w:numId w:val="54"/>
      </w:numPr>
    </w:pPr>
  </w:style>
  <w:style w:type="numbering" w:customStyle="1" w:styleId="Estiloimportado6">
    <w:name w:val="Estilo importado 6"/>
    <w:rsid w:val="00CC523C"/>
  </w:style>
  <w:style w:type="numbering" w:customStyle="1" w:styleId="List6">
    <w:name w:val="List 6"/>
    <w:basedOn w:val="Estiloimportado7"/>
    <w:rsid w:val="00CC523C"/>
    <w:pPr>
      <w:numPr>
        <w:numId w:val="3"/>
      </w:numPr>
    </w:pPr>
  </w:style>
  <w:style w:type="numbering" w:customStyle="1" w:styleId="Estiloimportado7">
    <w:name w:val="Estilo importado 7"/>
    <w:rsid w:val="00CC523C"/>
  </w:style>
  <w:style w:type="numbering" w:customStyle="1" w:styleId="List7">
    <w:name w:val="List 7"/>
    <w:basedOn w:val="Estiloimportado8"/>
    <w:rsid w:val="00CC523C"/>
    <w:pPr>
      <w:numPr>
        <w:numId w:val="4"/>
      </w:numPr>
    </w:pPr>
  </w:style>
  <w:style w:type="numbering" w:customStyle="1" w:styleId="Estiloimportado8">
    <w:name w:val="Estilo importado 8"/>
    <w:rsid w:val="00CC523C"/>
  </w:style>
  <w:style w:type="numbering" w:customStyle="1" w:styleId="List8">
    <w:name w:val="List 8"/>
    <w:basedOn w:val="Estiloimportado9"/>
    <w:rsid w:val="00CC523C"/>
    <w:pPr>
      <w:numPr>
        <w:numId w:val="5"/>
      </w:numPr>
    </w:pPr>
  </w:style>
  <w:style w:type="numbering" w:customStyle="1" w:styleId="Estiloimportado9">
    <w:name w:val="Estilo importado 9"/>
    <w:rsid w:val="00CC523C"/>
  </w:style>
  <w:style w:type="numbering" w:customStyle="1" w:styleId="List9">
    <w:name w:val="List 9"/>
    <w:basedOn w:val="Estiloimportado10"/>
    <w:rsid w:val="00CC523C"/>
    <w:pPr>
      <w:numPr>
        <w:numId w:val="22"/>
      </w:numPr>
    </w:pPr>
  </w:style>
  <w:style w:type="numbering" w:customStyle="1" w:styleId="Estiloimportado10">
    <w:name w:val="Estilo importado 10"/>
    <w:rsid w:val="00CC523C"/>
  </w:style>
  <w:style w:type="numbering" w:customStyle="1" w:styleId="List10">
    <w:name w:val="List 10"/>
    <w:basedOn w:val="Estiloimportado11"/>
    <w:rsid w:val="00CC523C"/>
    <w:pPr>
      <w:numPr>
        <w:numId w:val="6"/>
      </w:numPr>
    </w:pPr>
  </w:style>
  <w:style w:type="numbering" w:customStyle="1" w:styleId="Estiloimportado11">
    <w:name w:val="Estilo importado 11"/>
    <w:rsid w:val="00CC523C"/>
  </w:style>
  <w:style w:type="numbering" w:customStyle="1" w:styleId="List11">
    <w:name w:val="List 11"/>
    <w:basedOn w:val="Estiloimportado12"/>
    <w:rsid w:val="00CC523C"/>
    <w:pPr>
      <w:numPr>
        <w:numId w:val="7"/>
      </w:numPr>
    </w:pPr>
  </w:style>
  <w:style w:type="numbering" w:customStyle="1" w:styleId="Estiloimportado12">
    <w:name w:val="Estilo importado 12"/>
    <w:rsid w:val="00CC523C"/>
  </w:style>
  <w:style w:type="numbering" w:customStyle="1" w:styleId="List12">
    <w:name w:val="List 12"/>
    <w:basedOn w:val="Estiloimportado13"/>
    <w:rsid w:val="00CC523C"/>
    <w:pPr>
      <w:numPr>
        <w:numId w:val="36"/>
      </w:numPr>
    </w:pPr>
  </w:style>
  <w:style w:type="numbering" w:customStyle="1" w:styleId="Estiloimportado13">
    <w:name w:val="Estilo importado 13"/>
    <w:rsid w:val="00CC523C"/>
  </w:style>
  <w:style w:type="numbering" w:customStyle="1" w:styleId="List13">
    <w:name w:val="List 13"/>
    <w:basedOn w:val="Estiloimportado14"/>
    <w:rsid w:val="00CC523C"/>
    <w:pPr>
      <w:numPr>
        <w:numId w:val="42"/>
      </w:numPr>
    </w:pPr>
  </w:style>
  <w:style w:type="numbering" w:customStyle="1" w:styleId="Estiloimportado14">
    <w:name w:val="Estilo importado 14"/>
    <w:rsid w:val="00CC523C"/>
  </w:style>
  <w:style w:type="numbering" w:customStyle="1" w:styleId="List14">
    <w:name w:val="List 14"/>
    <w:basedOn w:val="Estiloimportado15"/>
    <w:rsid w:val="00CC523C"/>
    <w:pPr>
      <w:numPr>
        <w:numId w:val="17"/>
      </w:numPr>
    </w:pPr>
  </w:style>
  <w:style w:type="numbering" w:customStyle="1" w:styleId="Estiloimportado15">
    <w:name w:val="Estilo importado 15"/>
    <w:rsid w:val="00CC523C"/>
  </w:style>
  <w:style w:type="numbering" w:customStyle="1" w:styleId="List15">
    <w:name w:val="List 15"/>
    <w:basedOn w:val="Estiloimportado16"/>
    <w:rsid w:val="00CC523C"/>
    <w:pPr>
      <w:numPr>
        <w:numId w:val="16"/>
      </w:numPr>
    </w:pPr>
  </w:style>
  <w:style w:type="numbering" w:customStyle="1" w:styleId="Estiloimportado16">
    <w:name w:val="Estilo importado 16"/>
    <w:rsid w:val="00CC523C"/>
  </w:style>
  <w:style w:type="numbering" w:customStyle="1" w:styleId="List16">
    <w:name w:val="List 16"/>
    <w:basedOn w:val="Estiloimportado16"/>
    <w:rsid w:val="00CC523C"/>
    <w:pPr>
      <w:numPr>
        <w:numId w:val="10"/>
      </w:numPr>
    </w:pPr>
  </w:style>
  <w:style w:type="numbering" w:customStyle="1" w:styleId="List17">
    <w:name w:val="List 17"/>
    <w:basedOn w:val="Estiloimportado17"/>
    <w:rsid w:val="00CC523C"/>
    <w:pPr>
      <w:numPr>
        <w:numId w:val="25"/>
      </w:numPr>
    </w:pPr>
  </w:style>
  <w:style w:type="numbering" w:customStyle="1" w:styleId="Estiloimportado17">
    <w:name w:val="Estilo importado 17"/>
    <w:rsid w:val="00CC523C"/>
  </w:style>
  <w:style w:type="numbering" w:customStyle="1" w:styleId="List18">
    <w:name w:val="List 18"/>
    <w:basedOn w:val="Estiloimportado18"/>
    <w:rsid w:val="00CC523C"/>
    <w:pPr>
      <w:numPr>
        <w:numId w:val="27"/>
      </w:numPr>
    </w:pPr>
  </w:style>
  <w:style w:type="numbering" w:customStyle="1" w:styleId="Estiloimportado18">
    <w:name w:val="Estilo importado 18"/>
    <w:rsid w:val="00CC523C"/>
  </w:style>
  <w:style w:type="numbering" w:customStyle="1" w:styleId="List19">
    <w:name w:val="List 19"/>
    <w:basedOn w:val="Estiloimportado10"/>
    <w:rsid w:val="00CC523C"/>
    <w:pPr>
      <w:numPr>
        <w:numId w:val="19"/>
      </w:numPr>
    </w:pPr>
  </w:style>
  <w:style w:type="numbering" w:customStyle="1" w:styleId="List20">
    <w:name w:val="List 20"/>
    <w:basedOn w:val="Estiloimportado12"/>
    <w:rsid w:val="00CC523C"/>
    <w:pPr>
      <w:numPr>
        <w:numId w:val="43"/>
      </w:numPr>
    </w:pPr>
  </w:style>
  <w:style w:type="numbering" w:customStyle="1" w:styleId="List21">
    <w:name w:val="List 21"/>
    <w:basedOn w:val="Estiloimportado19"/>
    <w:rsid w:val="00CC523C"/>
    <w:pPr>
      <w:numPr>
        <w:numId w:val="38"/>
      </w:numPr>
    </w:pPr>
  </w:style>
  <w:style w:type="numbering" w:customStyle="1" w:styleId="Estiloimportado19">
    <w:name w:val="Estilo importado 19"/>
    <w:rsid w:val="00CC523C"/>
  </w:style>
  <w:style w:type="numbering" w:customStyle="1" w:styleId="List22">
    <w:name w:val="List 22"/>
    <w:basedOn w:val="Estiloimportado19"/>
    <w:rsid w:val="00CC523C"/>
    <w:pPr>
      <w:numPr>
        <w:numId w:val="28"/>
      </w:numPr>
    </w:pPr>
  </w:style>
  <w:style w:type="numbering" w:customStyle="1" w:styleId="List23">
    <w:name w:val="List 23"/>
    <w:basedOn w:val="Estiloimportado19"/>
    <w:rsid w:val="00CC523C"/>
    <w:pPr>
      <w:numPr>
        <w:numId w:val="18"/>
      </w:numPr>
    </w:pPr>
  </w:style>
  <w:style w:type="numbering" w:customStyle="1" w:styleId="List24">
    <w:name w:val="List 24"/>
    <w:basedOn w:val="Estiloimportado20"/>
    <w:rsid w:val="00CC523C"/>
    <w:pPr>
      <w:numPr>
        <w:numId w:val="13"/>
      </w:numPr>
    </w:pPr>
  </w:style>
  <w:style w:type="numbering" w:customStyle="1" w:styleId="Estiloimportado20">
    <w:name w:val="Estilo importado 20"/>
    <w:rsid w:val="00CC523C"/>
  </w:style>
  <w:style w:type="numbering" w:customStyle="1" w:styleId="List25">
    <w:name w:val="List 25"/>
    <w:basedOn w:val="Estiloimportado21"/>
    <w:rsid w:val="00CC523C"/>
    <w:pPr>
      <w:numPr>
        <w:numId w:val="15"/>
      </w:numPr>
    </w:pPr>
  </w:style>
  <w:style w:type="numbering" w:customStyle="1" w:styleId="Estiloimportado21">
    <w:name w:val="Estilo importado 21"/>
    <w:rsid w:val="00CC523C"/>
  </w:style>
  <w:style w:type="numbering" w:customStyle="1" w:styleId="List26">
    <w:name w:val="List 26"/>
    <w:basedOn w:val="Estiloimportado22"/>
    <w:rsid w:val="00CC523C"/>
    <w:pPr>
      <w:numPr>
        <w:numId w:val="49"/>
      </w:numPr>
    </w:pPr>
  </w:style>
  <w:style w:type="numbering" w:customStyle="1" w:styleId="Estiloimportado22">
    <w:name w:val="Estilo importado 22"/>
    <w:rsid w:val="00CC523C"/>
  </w:style>
  <w:style w:type="numbering" w:customStyle="1" w:styleId="List27">
    <w:name w:val="List 27"/>
    <w:basedOn w:val="Estiloimportado23"/>
    <w:rsid w:val="00CC523C"/>
    <w:pPr>
      <w:numPr>
        <w:numId w:val="41"/>
      </w:numPr>
    </w:pPr>
  </w:style>
  <w:style w:type="numbering" w:customStyle="1" w:styleId="Estiloimportado23">
    <w:name w:val="Estilo importado 23"/>
    <w:rsid w:val="00CC523C"/>
  </w:style>
  <w:style w:type="numbering" w:customStyle="1" w:styleId="List28">
    <w:name w:val="List 28"/>
    <w:basedOn w:val="Estiloimportado24"/>
    <w:rsid w:val="00CC523C"/>
    <w:pPr>
      <w:numPr>
        <w:numId w:val="30"/>
      </w:numPr>
    </w:pPr>
  </w:style>
  <w:style w:type="numbering" w:customStyle="1" w:styleId="Estiloimportado24">
    <w:name w:val="Estilo importado 24"/>
    <w:rsid w:val="00CC523C"/>
  </w:style>
  <w:style w:type="numbering" w:customStyle="1" w:styleId="List29">
    <w:name w:val="List 29"/>
    <w:basedOn w:val="Estiloimportado25"/>
    <w:rsid w:val="00CC523C"/>
    <w:pPr>
      <w:numPr>
        <w:numId w:val="34"/>
      </w:numPr>
    </w:pPr>
  </w:style>
  <w:style w:type="numbering" w:customStyle="1" w:styleId="Estiloimportado25">
    <w:name w:val="Estilo importado 25"/>
    <w:rsid w:val="00CC523C"/>
  </w:style>
  <w:style w:type="numbering" w:customStyle="1" w:styleId="List30">
    <w:name w:val="List 30"/>
    <w:basedOn w:val="Estiloimportado26"/>
    <w:rsid w:val="00CC523C"/>
    <w:pPr>
      <w:numPr>
        <w:numId w:val="32"/>
      </w:numPr>
    </w:pPr>
  </w:style>
  <w:style w:type="numbering" w:customStyle="1" w:styleId="Estiloimportado26">
    <w:name w:val="Estilo importado 26"/>
    <w:rsid w:val="00CC523C"/>
  </w:style>
  <w:style w:type="numbering" w:customStyle="1" w:styleId="List310">
    <w:name w:val="List 31"/>
    <w:basedOn w:val="Estiloimportado27"/>
    <w:rsid w:val="00CC523C"/>
    <w:pPr>
      <w:numPr>
        <w:numId w:val="45"/>
      </w:numPr>
    </w:pPr>
  </w:style>
  <w:style w:type="numbering" w:customStyle="1" w:styleId="Estiloimportado27">
    <w:name w:val="Estilo importado 27"/>
    <w:rsid w:val="00CC523C"/>
  </w:style>
  <w:style w:type="numbering" w:customStyle="1" w:styleId="List32">
    <w:name w:val="List 32"/>
    <w:basedOn w:val="Estiloimportado28"/>
    <w:rsid w:val="00CC523C"/>
    <w:pPr>
      <w:numPr>
        <w:numId w:val="48"/>
      </w:numPr>
    </w:pPr>
  </w:style>
  <w:style w:type="numbering" w:customStyle="1" w:styleId="Estiloimportado28">
    <w:name w:val="Estilo importado 28"/>
    <w:rsid w:val="00CC523C"/>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sid w:val="00CC523C"/>
    <w:rPr>
      <w:rFonts w:ascii="Calibri" w:eastAsia="Calibri" w:hAnsi="Calibri" w:cs="Calibri"/>
      <w:color w:val="000000"/>
      <w:u w:color="000000"/>
      <w:lang w:val="en-US"/>
    </w:rPr>
  </w:style>
  <w:style w:type="numbering" w:customStyle="1" w:styleId="List33">
    <w:name w:val="List 33"/>
    <w:basedOn w:val="Estiloimportado29"/>
    <w:rsid w:val="00CC523C"/>
    <w:pPr>
      <w:numPr>
        <w:numId w:val="26"/>
      </w:numPr>
    </w:pPr>
  </w:style>
  <w:style w:type="numbering" w:customStyle="1" w:styleId="Estiloimportado29">
    <w:name w:val="Estilo importado 29"/>
    <w:rsid w:val="00CC523C"/>
  </w:style>
  <w:style w:type="numbering" w:customStyle="1" w:styleId="List34">
    <w:name w:val="List 34"/>
    <w:basedOn w:val="Estiloimportado30"/>
    <w:rsid w:val="00CC523C"/>
    <w:pPr>
      <w:numPr>
        <w:numId w:val="11"/>
      </w:numPr>
    </w:pPr>
  </w:style>
  <w:style w:type="numbering" w:customStyle="1" w:styleId="Estiloimportado30">
    <w:name w:val="Estilo importado 30"/>
    <w:rsid w:val="00CC523C"/>
  </w:style>
  <w:style w:type="numbering" w:customStyle="1" w:styleId="List35">
    <w:name w:val="List 35"/>
    <w:basedOn w:val="Estiloimportado31"/>
    <w:rsid w:val="00CC523C"/>
    <w:pPr>
      <w:numPr>
        <w:numId w:val="8"/>
      </w:numPr>
    </w:pPr>
  </w:style>
  <w:style w:type="numbering" w:customStyle="1" w:styleId="Estiloimportado31">
    <w:name w:val="Estilo importado 31"/>
    <w:rsid w:val="00CC523C"/>
  </w:style>
  <w:style w:type="numbering" w:customStyle="1" w:styleId="List36">
    <w:name w:val="List 36"/>
    <w:basedOn w:val="Estiloimportado32"/>
    <w:rsid w:val="00CC523C"/>
    <w:pPr>
      <w:numPr>
        <w:numId w:val="14"/>
      </w:numPr>
    </w:pPr>
  </w:style>
  <w:style w:type="numbering" w:customStyle="1" w:styleId="Estiloimportado32">
    <w:name w:val="Estilo importado 32"/>
    <w:rsid w:val="00CC523C"/>
  </w:style>
  <w:style w:type="numbering" w:customStyle="1" w:styleId="List37">
    <w:name w:val="List 37"/>
    <w:basedOn w:val="Estiloimportado33"/>
    <w:rsid w:val="00CC523C"/>
    <w:pPr>
      <w:numPr>
        <w:numId w:val="47"/>
      </w:numPr>
    </w:pPr>
  </w:style>
  <w:style w:type="numbering" w:customStyle="1" w:styleId="Estiloimportado33">
    <w:name w:val="Estilo importado 33"/>
    <w:rsid w:val="00CC523C"/>
  </w:style>
  <w:style w:type="numbering" w:customStyle="1" w:styleId="List38">
    <w:name w:val="List 38"/>
    <w:basedOn w:val="Estiloimportado34"/>
    <w:rsid w:val="00CC523C"/>
    <w:pPr>
      <w:numPr>
        <w:numId w:val="35"/>
      </w:numPr>
    </w:pPr>
  </w:style>
  <w:style w:type="numbering" w:customStyle="1" w:styleId="Estiloimportado34">
    <w:name w:val="Estilo importado 34"/>
    <w:rsid w:val="00CC523C"/>
  </w:style>
  <w:style w:type="numbering" w:customStyle="1" w:styleId="List39">
    <w:name w:val="List 39"/>
    <w:basedOn w:val="Estiloimportado35"/>
    <w:rsid w:val="00CC523C"/>
    <w:pPr>
      <w:numPr>
        <w:numId w:val="46"/>
      </w:numPr>
    </w:pPr>
  </w:style>
  <w:style w:type="numbering" w:customStyle="1" w:styleId="Estiloimportado35">
    <w:name w:val="Estilo importado 35"/>
    <w:rsid w:val="00CC523C"/>
  </w:style>
  <w:style w:type="numbering" w:customStyle="1" w:styleId="List40">
    <w:name w:val="List 40"/>
    <w:basedOn w:val="Estiloimportado36"/>
    <w:rsid w:val="00CC523C"/>
    <w:pPr>
      <w:numPr>
        <w:numId w:val="21"/>
      </w:numPr>
    </w:pPr>
  </w:style>
  <w:style w:type="numbering" w:customStyle="1" w:styleId="Estiloimportado36">
    <w:name w:val="Estilo importado 36"/>
    <w:rsid w:val="00CC523C"/>
  </w:style>
  <w:style w:type="numbering" w:customStyle="1" w:styleId="List410">
    <w:name w:val="List 41"/>
    <w:basedOn w:val="Estiloimportado37"/>
    <w:rsid w:val="00CC523C"/>
    <w:pPr>
      <w:numPr>
        <w:numId w:val="44"/>
      </w:numPr>
    </w:pPr>
  </w:style>
  <w:style w:type="numbering" w:customStyle="1" w:styleId="Estiloimportado37">
    <w:name w:val="Estilo importado 37"/>
    <w:rsid w:val="00CC523C"/>
  </w:style>
  <w:style w:type="numbering" w:customStyle="1" w:styleId="List42">
    <w:name w:val="List 42"/>
    <w:basedOn w:val="Estiloimportado12"/>
    <w:rsid w:val="00CC523C"/>
    <w:pPr>
      <w:numPr>
        <w:numId w:val="12"/>
      </w:numPr>
    </w:pPr>
  </w:style>
  <w:style w:type="numbering" w:customStyle="1" w:styleId="List43">
    <w:name w:val="List 43"/>
    <w:basedOn w:val="Estiloimportado38"/>
    <w:rsid w:val="00CC523C"/>
    <w:pPr>
      <w:numPr>
        <w:numId w:val="23"/>
      </w:numPr>
    </w:pPr>
  </w:style>
  <w:style w:type="numbering" w:customStyle="1" w:styleId="Estiloimportado38">
    <w:name w:val="Estilo importado 38"/>
    <w:rsid w:val="00CC523C"/>
  </w:style>
  <w:style w:type="numbering" w:customStyle="1" w:styleId="List44">
    <w:name w:val="List 44"/>
    <w:basedOn w:val="Estiloimportado39"/>
    <w:rsid w:val="00CC523C"/>
    <w:pPr>
      <w:numPr>
        <w:numId w:val="40"/>
      </w:numPr>
    </w:pPr>
  </w:style>
  <w:style w:type="numbering" w:customStyle="1" w:styleId="Estiloimportado39">
    <w:name w:val="Estilo importado 39"/>
    <w:rsid w:val="00CC523C"/>
  </w:style>
  <w:style w:type="numbering" w:customStyle="1" w:styleId="List45">
    <w:name w:val="List 45"/>
    <w:basedOn w:val="Estiloimportado40"/>
    <w:rsid w:val="00CC523C"/>
    <w:pPr>
      <w:numPr>
        <w:numId w:val="20"/>
      </w:numPr>
    </w:pPr>
  </w:style>
  <w:style w:type="numbering" w:customStyle="1" w:styleId="Estiloimportado40">
    <w:name w:val="Estilo importado 40"/>
    <w:rsid w:val="00CC523C"/>
  </w:style>
  <w:style w:type="numbering" w:customStyle="1" w:styleId="List46">
    <w:name w:val="List 46"/>
    <w:basedOn w:val="Estiloimportado41"/>
    <w:rsid w:val="00CC523C"/>
    <w:pPr>
      <w:numPr>
        <w:numId w:val="24"/>
      </w:numPr>
    </w:pPr>
  </w:style>
  <w:style w:type="numbering" w:customStyle="1" w:styleId="Estiloimportado41">
    <w:name w:val="Estilo importado 41"/>
    <w:rsid w:val="00CC523C"/>
  </w:style>
  <w:style w:type="numbering" w:customStyle="1" w:styleId="List47">
    <w:name w:val="List 47"/>
    <w:basedOn w:val="Estiloimportado42"/>
    <w:rsid w:val="00CC523C"/>
    <w:pPr>
      <w:numPr>
        <w:numId w:val="29"/>
      </w:numPr>
    </w:pPr>
  </w:style>
  <w:style w:type="numbering" w:customStyle="1" w:styleId="Estiloimportado42">
    <w:name w:val="Estilo importado 42"/>
    <w:rsid w:val="00CC523C"/>
  </w:style>
  <w:style w:type="numbering" w:customStyle="1" w:styleId="List48">
    <w:name w:val="List 48"/>
    <w:basedOn w:val="Estiloimportado43"/>
    <w:rsid w:val="00CC523C"/>
    <w:pPr>
      <w:numPr>
        <w:numId w:val="50"/>
      </w:numPr>
    </w:pPr>
  </w:style>
  <w:style w:type="numbering" w:customStyle="1" w:styleId="Estiloimportado43">
    <w:name w:val="Estilo importado 43"/>
    <w:rsid w:val="00CC523C"/>
  </w:style>
  <w:style w:type="numbering" w:customStyle="1" w:styleId="List49">
    <w:name w:val="List 49"/>
    <w:basedOn w:val="Estiloimportado44"/>
    <w:rsid w:val="00CC523C"/>
    <w:pPr>
      <w:numPr>
        <w:numId w:val="39"/>
      </w:numPr>
    </w:pPr>
  </w:style>
  <w:style w:type="numbering" w:customStyle="1" w:styleId="Estiloimportado44">
    <w:name w:val="Estilo importado 44"/>
    <w:rsid w:val="00CC523C"/>
  </w:style>
  <w:style w:type="numbering" w:customStyle="1" w:styleId="List50">
    <w:name w:val="List 50"/>
    <w:basedOn w:val="Estiloimportado45"/>
    <w:rsid w:val="00CC523C"/>
    <w:pPr>
      <w:numPr>
        <w:numId w:val="37"/>
      </w:numPr>
    </w:pPr>
  </w:style>
  <w:style w:type="numbering" w:customStyle="1" w:styleId="Estiloimportado45">
    <w:name w:val="Estilo importado 45"/>
    <w:rsid w:val="00CC523C"/>
  </w:style>
  <w:style w:type="numbering" w:customStyle="1" w:styleId="List51">
    <w:name w:val="List 51"/>
    <w:basedOn w:val="Estiloimportado46"/>
    <w:rsid w:val="00CC523C"/>
    <w:pPr>
      <w:numPr>
        <w:numId w:val="33"/>
      </w:numPr>
    </w:pPr>
  </w:style>
  <w:style w:type="numbering" w:customStyle="1" w:styleId="Estiloimportado46">
    <w:name w:val="Estilo importado 46"/>
    <w:rsid w:val="00CC523C"/>
  </w:style>
  <w:style w:type="numbering" w:customStyle="1" w:styleId="List52">
    <w:name w:val="List 52"/>
    <w:basedOn w:val="Estiloimportado1"/>
    <w:rsid w:val="00CC523C"/>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Default">
    <w:name w:val="Default"/>
    <w:rsid w:val="000F701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mbria" w:hAnsi="Cambria" w:cs="Cambria"/>
      <w:color w:val="000000"/>
      <w:sz w:val="24"/>
      <w:szCs w:val="24"/>
      <w:lang w:val="en-US"/>
    </w:rPr>
  </w:style>
  <w:style w:type="character" w:styleId="CommentReference">
    <w:name w:val="annotation reference"/>
    <w:basedOn w:val="DefaultParagraphFont"/>
    <w:uiPriority w:val="99"/>
    <w:semiHidden/>
    <w:unhideWhenUsed/>
    <w:rsid w:val="00787E56"/>
    <w:rPr>
      <w:sz w:val="16"/>
      <w:szCs w:val="16"/>
    </w:rPr>
  </w:style>
  <w:style w:type="paragraph" w:styleId="CommentText">
    <w:name w:val="annotation text"/>
    <w:basedOn w:val="Normal"/>
    <w:link w:val="CommentTextChar"/>
    <w:uiPriority w:val="99"/>
    <w:semiHidden/>
    <w:unhideWhenUsed/>
    <w:rsid w:val="00787E56"/>
    <w:rPr>
      <w:sz w:val="20"/>
      <w:szCs w:val="20"/>
    </w:rPr>
  </w:style>
  <w:style w:type="character" w:customStyle="1" w:styleId="CommentTextChar">
    <w:name w:val="Comment Text Char"/>
    <w:basedOn w:val="DefaultParagraphFont"/>
    <w:link w:val="CommentText"/>
    <w:uiPriority w:val="99"/>
    <w:semiHidden/>
    <w:rsid w:val="00787E56"/>
    <w:rPr>
      <w:lang w:val="en-US" w:eastAsia="en-US"/>
    </w:rPr>
  </w:style>
  <w:style w:type="paragraph" w:styleId="CommentSubject">
    <w:name w:val="annotation subject"/>
    <w:basedOn w:val="CommentText"/>
    <w:next w:val="CommentText"/>
    <w:link w:val="CommentSubjectChar"/>
    <w:uiPriority w:val="99"/>
    <w:semiHidden/>
    <w:unhideWhenUsed/>
    <w:rsid w:val="00787E56"/>
    <w:rPr>
      <w:b/>
      <w:bCs/>
    </w:rPr>
  </w:style>
  <w:style w:type="character" w:customStyle="1" w:styleId="CommentSubjectChar">
    <w:name w:val="Comment Subject Char"/>
    <w:basedOn w:val="CommentTextChar"/>
    <w:link w:val="CommentSubject"/>
    <w:uiPriority w:val="99"/>
    <w:semiHidden/>
    <w:rsid w:val="00787E5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12481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AB44F1"/>
    <w:rsid w:val="000A08E9"/>
    <w:rsid w:val="00234EA6"/>
    <w:rsid w:val="002C0E65"/>
    <w:rsid w:val="00345A50"/>
    <w:rsid w:val="00364BB8"/>
    <w:rsid w:val="004108B1"/>
    <w:rsid w:val="004B39DD"/>
    <w:rsid w:val="00517773"/>
    <w:rsid w:val="0054668D"/>
    <w:rsid w:val="006066CF"/>
    <w:rsid w:val="00673B79"/>
    <w:rsid w:val="00703093"/>
    <w:rsid w:val="00752C20"/>
    <w:rsid w:val="007565A0"/>
    <w:rsid w:val="00762D4B"/>
    <w:rsid w:val="008C7440"/>
    <w:rsid w:val="00904B1D"/>
    <w:rsid w:val="00AB44F1"/>
    <w:rsid w:val="00B565F2"/>
    <w:rsid w:val="00BA1B68"/>
    <w:rsid w:val="00C54C5D"/>
    <w:rsid w:val="00CB7552"/>
    <w:rsid w:val="00CD2281"/>
    <w:rsid w:val="00D72F43"/>
    <w:rsid w:val="00DE7A83"/>
    <w:rsid w:val="00E62484"/>
    <w:rsid w:val="00E715BD"/>
    <w:rsid w:val="00EA0868"/>
    <w:rsid w:val="00F66243"/>
    <w:rsid w:val="00F672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0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38070-9E79-4E9D-902B-49C610EAE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2045</Words>
  <Characters>11660</Characters>
  <Application>Microsoft Office Word</Application>
  <DocSecurity>0</DocSecurity>
  <Lines>97</Lines>
  <Paragraphs>27</Paragraphs>
  <ScaleCrop>false</ScaleCrop>
  <Company/>
  <LinksUpToDate>false</LinksUpToDate>
  <CharactersWithSpaces>13678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112/19</dc:title>
  <dc:creator/>
  <cp:lastModifiedBy/>
  <cp:revision>1</cp:revision>
  <dcterms:created xsi:type="dcterms:W3CDTF">2019-10-16T16:19:00Z</dcterms:created>
  <dcterms:modified xsi:type="dcterms:W3CDTF">2019-10-16T16:19:00Z</dcterms:modified>
</cp:coreProperties>
</file>