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16663F" w:rsidRDefault="006311DA" w:rsidP="00627C9F">
      <w:pPr>
        <w:jc w:val="both"/>
        <w:rPr>
          <w:rFonts w:asciiTheme="majorHAnsi" w:hAnsiTheme="majorHAnsi" w:cs="Univers"/>
          <w:b/>
          <w:bCs/>
          <w:sz w:val="22"/>
          <w:szCs w:val="22"/>
          <w:lang w:val="es-ES_tradnl"/>
        </w:rPr>
      </w:pPr>
      <w:r w:rsidRPr="0016663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16663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8264D6" w:rsidRDefault="008264D6">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1" o:spid="_x0000_s1026" type="#_x0000_t202" style="position:absolute;left:0;text-align:left;margin-left:90pt;margin-top:-29.2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" filled="f" stroked="f" strokeweight=".5pt">
                <v:textbox>
                  <w:txbxContent>
                    <w:p w14:paraId="3FF9536A" w14:textId="77777777" w:rsidR="008264D6" w:rsidRDefault="008264D6">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16663F"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16663F"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16663F"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16663F"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16663F"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16663F"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16663F"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16663F"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16663F"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16663F"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16663F"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16663F"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16663F"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16663F" w:rsidRDefault="00E533FF" w:rsidP="00040C3A">
      <w:pPr>
        <w:tabs>
          <w:tab w:val="center" w:pos="5400"/>
        </w:tabs>
        <w:suppressAutoHyphens/>
        <w:jc w:val="center"/>
        <w:rPr>
          <w:rFonts w:asciiTheme="majorHAnsi" w:hAnsiTheme="majorHAnsi"/>
          <w:sz w:val="22"/>
          <w:szCs w:val="22"/>
          <w:lang w:val="es-ES_tradnl"/>
        </w:rPr>
      </w:pPr>
      <w:r w:rsidRPr="0016663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FB455" w14:textId="23662511" w:rsidR="008264D6" w:rsidRPr="007B701B" w:rsidRDefault="00771EC6" w:rsidP="007B701B">
                            <w:pPr>
                              <w:spacing w:line="276" w:lineRule="auto"/>
                              <w:rPr>
                                <w:rFonts w:asciiTheme="majorHAnsi" w:hAnsiTheme="majorHAnsi" w:cs="Arial"/>
                                <w:b/>
                                <w:bCs/>
                                <w:color w:val="0D0D0D" w:themeColor="text1" w:themeTint="F2"/>
                                <w:sz w:val="36"/>
                                <w:szCs w:val="22"/>
                                <w:lang w:val="en-GB"/>
                              </w:rPr>
                            </w:pPr>
                            <w:r>
                              <w:rPr>
                                <w:rFonts w:asciiTheme="majorHAnsi" w:hAnsiTheme="majorHAnsi" w:cs="Arial"/>
                                <w:b/>
                                <w:bCs/>
                                <w:color w:val="0D0D0D" w:themeColor="text1" w:themeTint="F2"/>
                                <w:sz w:val="36"/>
                                <w:szCs w:val="22"/>
                                <w:lang w:val="en-GB"/>
                              </w:rPr>
                              <w:t>REPORT No. 90</w:t>
                            </w:r>
                            <w:r w:rsidR="008264D6" w:rsidRPr="007B701B">
                              <w:rPr>
                                <w:rFonts w:asciiTheme="majorHAnsi" w:hAnsiTheme="majorHAnsi" w:cs="Arial"/>
                                <w:b/>
                                <w:bCs/>
                                <w:color w:val="0D0D0D" w:themeColor="text1" w:themeTint="F2"/>
                                <w:sz w:val="36"/>
                                <w:szCs w:val="22"/>
                                <w:lang w:val="en-GB"/>
                              </w:rPr>
                              <w:t>/17</w:t>
                            </w:r>
                          </w:p>
                          <w:p w14:paraId="3795D734" w14:textId="77777777" w:rsidR="008264D6" w:rsidRPr="004769CC" w:rsidRDefault="008264D6" w:rsidP="007B701B">
                            <w:pPr>
                              <w:spacing w:line="276" w:lineRule="auto"/>
                              <w:rPr>
                                <w:rFonts w:asciiTheme="majorHAnsi" w:hAnsiTheme="majorHAnsi" w:cs="Arial"/>
                                <w:b/>
                                <w:color w:val="0D0D0D" w:themeColor="text1" w:themeTint="F2"/>
                                <w:sz w:val="36"/>
                                <w:szCs w:val="22"/>
                                <w:lang w:val="en-GB"/>
                              </w:rPr>
                            </w:pPr>
                            <w:r w:rsidRPr="004769CC">
                              <w:rPr>
                                <w:rFonts w:asciiTheme="majorHAnsi" w:hAnsiTheme="majorHAnsi" w:cs="Arial"/>
                                <w:b/>
                                <w:color w:val="0D0D0D" w:themeColor="text1" w:themeTint="F2"/>
                                <w:sz w:val="36"/>
                                <w:szCs w:val="22"/>
                                <w:lang w:val="en-GB"/>
                              </w:rPr>
                              <w:t xml:space="preserve">PETITION 1066-07 </w:t>
                            </w:r>
                          </w:p>
                          <w:p w14:paraId="0A6DB3D2" w14:textId="77777777" w:rsidR="008264D6" w:rsidRPr="004769CC" w:rsidRDefault="008264D6" w:rsidP="007B701B">
                            <w:pPr>
                              <w:spacing w:line="276" w:lineRule="auto"/>
                              <w:rPr>
                                <w:rFonts w:asciiTheme="majorHAnsi" w:hAnsiTheme="majorHAnsi" w:cs="Arial"/>
                                <w:color w:val="0D0D0D" w:themeColor="text1" w:themeTint="F2"/>
                                <w:szCs w:val="22"/>
                                <w:lang w:val="en-GB"/>
                              </w:rPr>
                            </w:pPr>
                            <w:r w:rsidRPr="004769CC">
                              <w:rPr>
                                <w:rFonts w:asciiTheme="majorHAnsi" w:hAnsiTheme="majorHAnsi" w:cs="Arial"/>
                                <w:color w:val="0D0D0D" w:themeColor="text1" w:themeTint="F2"/>
                                <w:szCs w:val="22"/>
                                <w:lang w:val="en-GB"/>
                              </w:rPr>
                              <w:t xml:space="preserve">REPORT ON ADMISSIBILITY </w:t>
                            </w:r>
                          </w:p>
                          <w:p w14:paraId="2D982F2B" w14:textId="77777777" w:rsidR="008264D6" w:rsidRPr="004769CC" w:rsidRDefault="008264D6" w:rsidP="007B701B">
                            <w:pPr>
                              <w:spacing w:line="276" w:lineRule="auto"/>
                              <w:rPr>
                                <w:rFonts w:asciiTheme="majorHAnsi" w:hAnsiTheme="majorHAnsi" w:cs="Arial"/>
                                <w:color w:val="0D0D0D" w:themeColor="text1" w:themeTint="F2"/>
                                <w:szCs w:val="22"/>
                                <w:lang w:val="en-GB"/>
                              </w:rPr>
                            </w:pPr>
                            <w:bookmarkStart w:id="1" w:name="_ftnref1"/>
                          </w:p>
                          <w:p w14:paraId="0261C7F8" w14:textId="71B09AA2" w:rsidR="008264D6" w:rsidRDefault="008264D6" w:rsidP="007B701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CARLOS FRANCISCO CERVANTES RODRI</w:t>
                            </w:r>
                            <w:r w:rsidRPr="007B701B">
                              <w:rPr>
                                <w:rFonts w:asciiTheme="majorHAnsi" w:hAnsiTheme="majorHAnsi" w:cs="Arial"/>
                                <w:color w:val="0D0D0D" w:themeColor="text1" w:themeTint="F2"/>
                                <w:szCs w:val="22"/>
                                <w:lang w:val="es-ES"/>
                              </w:rPr>
                              <w:t>GUEZ</w:t>
                            </w:r>
                            <w:r>
                              <w:rPr>
                                <w:rFonts w:asciiTheme="majorHAnsi" w:hAnsiTheme="majorHAnsi" w:cs="Arial"/>
                                <w:color w:val="0D0D0D" w:themeColor="text1" w:themeTint="F2"/>
                                <w:szCs w:val="22"/>
                                <w:lang w:val="es-ES"/>
                              </w:rPr>
                              <w:t xml:space="preserve"> </w:t>
                            </w:r>
                          </w:p>
                          <w:p w14:paraId="06D74204" w14:textId="7C4127AB" w:rsidR="008264D6" w:rsidRPr="007B701B" w:rsidRDefault="008264D6" w:rsidP="007B701B">
                            <w:pPr>
                              <w:spacing w:line="276" w:lineRule="auto"/>
                              <w:rPr>
                                <w:rFonts w:asciiTheme="majorHAnsi" w:hAnsiTheme="majorHAnsi" w:cs="Arial"/>
                                <w:color w:val="0D0D0D" w:themeColor="text1" w:themeTint="F2"/>
                                <w:szCs w:val="22"/>
                                <w:lang w:val="es-ES"/>
                              </w:rPr>
                            </w:pPr>
                            <w:r w:rsidRPr="005962A5">
                              <w:rPr>
                                <w:rFonts w:asciiTheme="majorHAnsi" w:hAnsiTheme="majorHAnsi" w:cs="Arial"/>
                                <w:color w:val="0D0D0D" w:themeColor="text1" w:themeTint="F2"/>
                                <w:szCs w:val="22"/>
                                <w:lang w:val="es-ES"/>
                              </w:rPr>
                              <w:t>AND FAMILY</w:t>
                            </w:r>
                          </w:p>
                          <w:bookmarkEnd w:id="1"/>
                          <w:p w14:paraId="0B0C4FB3" w14:textId="77777777" w:rsidR="008264D6" w:rsidRPr="0010736F" w:rsidRDefault="008264D6" w:rsidP="007B701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725A3B00" w14:textId="77777777" w:rsidR="008264D6" w:rsidRPr="00AE5488" w:rsidRDefault="008264D6" w:rsidP="007B701B">
                            <w:pPr>
                              <w:rPr>
                                <w:color w:val="0D0D0D" w:themeColor="text1" w:themeTint="F2"/>
                                <w:lang w:val="es-ES_tradnl"/>
                              </w:rPr>
                            </w:pPr>
                          </w:p>
                          <w:p w14:paraId="17A89EFB" w14:textId="77777777" w:rsidR="008264D6" w:rsidRPr="007B701B" w:rsidRDefault="008264D6" w:rsidP="00F42B71">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095FB455" w14:textId="23662511" w:rsidR="008264D6" w:rsidRPr="007B701B" w:rsidRDefault="00771EC6" w:rsidP="007B701B">
                      <w:pPr>
                        <w:spacing w:line="276" w:lineRule="auto"/>
                        <w:rPr>
                          <w:rFonts w:asciiTheme="majorHAnsi" w:hAnsiTheme="majorHAnsi" w:cs="Arial"/>
                          <w:b/>
                          <w:bCs/>
                          <w:color w:val="0D0D0D" w:themeColor="text1" w:themeTint="F2"/>
                          <w:sz w:val="36"/>
                          <w:szCs w:val="22"/>
                          <w:lang w:val="en-GB"/>
                        </w:rPr>
                      </w:pPr>
                      <w:r>
                        <w:rPr>
                          <w:rFonts w:asciiTheme="majorHAnsi" w:hAnsiTheme="majorHAnsi" w:cs="Arial"/>
                          <w:b/>
                          <w:bCs/>
                          <w:color w:val="0D0D0D" w:themeColor="text1" w:themeTint="F2"/>
                          <w:sz w:val="36"/>
                          <w:szCs w:val="22"/>
                          <w:lang w:val="en-GB"/>
                        </w:rPr>
                        <w:t>REPORT No. 90</w:t>
                      </w:r>
                      <w:r w:rsidR="008264D6" w:rsidRPr="007B701B">
                        <w:rPr>
                          <w:rFonts w:asciiTheme="majorHAnsi" w:hAnsiTheme="majorHAnsi" w:cs="Arial"/>
                          <w:b/>
                          <w:bCs/>
                          <w:color w:val="0D0D0D" w:themeColor="text1" w:themeTint="F2"/>
                          <w:sz w:val="36"/>
                          <w:szCs w:val="22"/>
                          <w:lang w:val="en-GB"/>
                        </w:rPr>
                        <w:t>/17</w:t>
                      </w:r>
                    </w:p>
                    <w:p w14:paraId="3795D734" w14:textId="77777777" w:rsidR="008264D6" w:rsidRPr="004769CC" w:rsidRDefault="008264D6" w:rsidP="007B701B">
                      <w:pPr>
                        <w:spacing w:line="276" w:lineRule="auto"/>
                        <w:rPr>
                          <w:rFonts w:asciiTheme="majorHAnsi" w:hAnsiTheme="majorHAnsi" w:cs="Arial"/>
                          <w:b/>
                          <w:color w:val="0D0D0D" w:themeColor="text1" w:themeTint="F2"/>
                          <w:sz w:val="36"/>
                          <w:szCs w:val="22"/>
                          <w:lang w:val="en-GB"/>
                        </w:rPr>
                      </w:pPr>
                      <w:r w:rsidRPr="004769CC">
                        <w:rPr>
                          <w:rFonts w:asciiTheme="majorHAnsi" w:hAnsiTheme="majorHAnsi" w:cs="Arial"/>
                          <w:b/>
                          <w:color w:val="0D0D0D" w:themeColor="text1" w:themeTint="F2"/>
                          <w:sz w:val="36"/>
                          <w:szCs w:val="22"/>
                          <w:lang w:val="en-GB"/>
                        </w:rPr>
                        <w:t xml:space="preserve">PETITION 1066-07 </w:t>
                      </w:r>
                    </w:p>
                    <w:p w14:paraId="0A6DB3D2" w14:textId="77777777" w:rsidR="008264D6" w:rsidRPr="004769CC" w:rsidRDefault="008264D6" w:rsidP="007B701B">
                      <w:pPr>
                        <w:spacing w:line="276" w:lineRule="auto"/>
                        <w:rPr>
                          <w:rFonts w:asciiTheme="majorHAnsi" w:hAnsiTheme="majorHAnsi" w:cs="Arial"/>
                          <w:color w:val="0D0D0D" w:themeColor="text1" w:themeTint="F2"/>
                          <w:szCs w:val="22"/>
                          <w:lang w:val="en-GB"/>
                        </w:rPr>
                      </w:pPr>
                      <w:r w:rsidRPr="004769CC">
                        <w:rPr>
                          <w:rFonts w:asciiTheme="majorHAnsi" w:hAnsiTheme="majorHAnsi" w:cs="Arial"/>
                          <w:color w:val="0D0D0D" w:themeColor="text1" w:themeTint="F2"/>
                          <w:szCs w:val="22"/>
                          <w:lang w:val="en-GB"/>
                        </w:rPr>
                        <w:t xml:space="preserve">REPORT ON ADMISSIBILITY </w:t>
                      </w:r>
                    </w:p>
                    <w:p w14:paraId="2D982F2B" w14:textId="77777777" w:rsidR="008264D6" w:rsidRPr="004769CC" w:rsidRDefault="008264D6" w:rsidP="007B701B">
                      <w:pPr>
                        <w:spacing w:line="276" w:lineRule="auto"/>
                        <w:rPr>
                          <w:rFonts w:asciiTheme="majorHAnsi" w:hAnsiTheme="majorHAnsi" w:cs="Arial"/>
                          <w:color w:val="0D0D0D" w:themeColor="text1" w:themeTint="F2"/>
                          <w:szCs w:val="22"/>
                          <w:lang w:val="en-GB"/>
                        </w:rPr>
                      </w:pPr>
                      <w:bookmarkStart w:id="1" w:name="_ftnref1"/>
                    </w:p>
                    <w:p w14:paraId="0261C7F8" w14:textId="71B09AA2" w:rsidR="008264D6" w:rsidRDefault="008264D6" w:rsidP="007B701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CARLOS FRANCISCO CERVANTES RODRI</w:t>
                      </w:r>
                      <w:r w:rsidRPr="007B701B">
                        <w:rPr>
                          <w:rFonts w:asciiTheme="majorHAnsi" w:hAnsiTheme="majorHAnsi" w:cs="Arial"/>
                          <w:color w:val="0D0D0D" w:themeColor="text1" w:themeTint="F2"/>
                          <w:szCs w:val="22"/>
                          <w:lang w:val="es-ES"/>
                        </w:rPr>
                        <w:t>GUEZ</w:t>
                      </w:r>
                      <w:r>
                        <w:rPr>
                          <w:rFonts w:asciiTheme="majorHAnsi" w:hAnsiTheme="majorHAnsi" w:cs="Arial"/>
                          <w:color w:val="0D0D0D" w:themeColor="text1" w:themeTint="F2"/>
                          <w:szCs w:val="22"/>
                          <w:lang w:val="es-ES"/>
                        </w:rPr>
                        <w:t xml:space="preserve"> </w:t>
                      </w:r>
                    </w:p>
                    <w:p w14:paraId="06D74204" w14:textId="7C4127AB" w:rsidR="008264D6" w:rsidRPr="007B701B" w:rsidRDefault="008264D6" w:rsidP="007B701B">
                      <w:pPr>
                        <w:spacing w:line="276" w:lineRule="auto"/>
                        <w:rPr>
                          <w:rFonts w:asciiTheme="majorHAnsi" w:hAnsiTheme="majorHAnsi" w:cs="Arial"/>
                          <w:color w:val="0D0D0D" w:themeColor="text1" w:themeTint="F2"/>
                          <w:szCs w:val="22"/>
                          <w:lang w:val="es-ES"/>
                        </w:rPr>
                      </w:pPr>
                      <w:r w:rsidRPr="005962A5">
                        <w:rPr>
                          <w:rFonts w:asciiTheme="majorHAnsi" w:hAnsiTheme="majorHAnsi" w:cs="Arial"/>
                          <w:color w:val="0D0D0D" w:themeColor="text1" w:themeTint="F2"/>
                          <w:szCs w:val="22"/>
                          <w:lang w:val="es-ES"/>
                        </w:rPr>
                        <w:t>AND FAMILY</w:t>
                      </w:r>
                    </w:p>
                    <w:bookmarkEnd w:id="1"/>
                    <w:p w14:paraId="0B0C4FB3" w14:textId="77777777" w:rsidR="008264D6" w:rsidRPr="0010736F" w:rsidRDefault="008264D6" w:rsidP="007B701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725A3B00" w14:textId="77777777" w:rsidR="008264D6" w:rsidRPr="00AE5488" w:rsidRDefault="008264D6" w:rsidP="007B701B">
                      <w:pPr>
                        <w:rPr>
                          <w:color w:val="0D0D0D" w:themeColor="text1" w:themeTint="F2"/>
                          <w:lang w:val="es-ES_tradnl"/>
                        </w:rPr>
                      </w:pPr>
                    </w:p>
                    <w:p w14:paraId="17A89EFB" w14:textId="77777777" w:rsidR="008264D6" w:rsidRPr="007B701B" w:rsidRDefault="008264D6" w:rsidP="00F42B71">
                      <w:pPr>
                        <w:spacing w:line="276" w:lineRule="auto"/>
                        <w:rPr>
                          <w:rFonts w:asciiTheme="majorHAnsi" w:hAnsiTheme="majorHAnsi"/>
                          <w:color w:val="0D0D0D" w:themeColor="text1" w:themeTint="F2"/>
                          <w:lang w:val="es-ES_tradnl"/>
                        </w:rPr>
                      </w:pPr>
                    </w:p>
                  </w:txbxContent>
                </v:textbox>
              </v:shape>
            </w:pict>
          </mc:Fallback>
        </mc:AlternateContent>
      </w:r>
      <w:r w:rsidR="004B7EB6" w:rsidRPr="0016663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408D333" w:rsidR="008264D6" w:rsidRPr="0079752C" w:rsidRDefault="008264D6" w:rsidP="009E566A">
                            <w:pPr>
                              <w:jc w:val="right"/>
                              <w:rPr>
                                <w:rFonts w:asciiTheme="minorHAnsi" w:hAnsiTheme="minorHAnsi"/>
                                <w:color w:val="FFFFFF" w:themeColor="background1"/>
                                <w:sz w:val="22"/>
                                <w:lang w:val="pt-BR"/>
                              </w:rPr>
                            </w:pPr>
                            <w:r w:rsidRPr="0079752C">
                              <w:rPr>
                                <w:rFonts w:asciiTheme="minorHAnsi" w:hAnsiTheme="minorHAnsi"/>
                                <w:color w:val="FFFFFF" w:themeColor="background1"/>
                                <w:sz w:val="22"/>
                                <w:lang w:val="pt-BR"/>
                              </w:rPr>
                              <w:t>OEA/Ser.L/V/II.163</w:t>
                            </w:r>
                          </w:p>
                          <w:p w14:paraId="4AA08A8C" w14:textId="2463E54C" w:rsidR="008264D6" w:rsidRPr="00771EC6" w:rsidRDefault="008264D6" w:rsidP="009E566A">
                            <w:pPr>
                              <w:jc w:val="right"/>
                              <w:rPr>
                                <w:rFonts w:asciiTheme="minorHAnsi" w:hAnsiTheme="minorHAnsi"/>
                                <w:color w:val="FFFFFF" w:themeColor="background1"/>
                                <w:sz w:val="22"/>
                                <w:lang w:val="pt-BR"/>
                              </w:rPr>
                            </w:pPr>
                            <w:r w:rsidRPr="00771EC6">
                              <w:rPr>
                                <w:rFonts w:asciiTheme="minorHAnsi" w:hAnsiTheme="minorHAnsi"/>
                                <w:color w:val="FFFFFF" w:themeColor="background1"/>
                                <w:sz w:val="22"/>
                                <w:lang w:val="pt-BR"/>
                              </w:rPr>
                              <w:t xml:space="preserve">Doc. </w:t>
                            </w:r>
                            <w:r w:rsidR="00771EC6" w:rsidRPr="00771EC6">
                              <w:rPr>
                                <w:rFonts w:asciiTheme="minorHAnsi" w:hAnsiTheme="minorHAnsi"/>
                                <w:color w:val="FFFFFF" w:themeColor="background1"/>
                                <w:sz w:val="22"/>
                                <w:lang w:val="pt-BR"/>
                              </w:rPr>
                              <w:t>102</w:t>
                            </w:r>
                          </w:p>
                          <w:p w14:paraId="0BEFF61A" w14:textId="1927FD03" w:rsidR="008264D6" w:rsidRPr="0079752C" w:rsidRDefault="00771EC6" w:rsidP="009E566A">
                            <w:pPr>
                              <w:jc w:val="right"/>
                              <w:rPr>
                                <w:rFonts w:asciiTheme="minorHAnsi" w:hAnsiTheme="minorHAnsi"/>
                                <w:color w:val="FFFFFF" w:themeColor="background1"/>
                                <w:sz w:val="22"/>
                              </w:rPr>
                            </w:pPr>
                            <w:r>
                              <w:rPr>
                                <w:rFonts w:asciiTheme="minorHAnsi" w:hAnsiTheme="minorHAnsi"/>
                                <w:color w:val="FFFFFF" w:themeColor="background1"/>
                                <w:sz w:val="22"/>
                              </w:rPr>
                              <w:t>7 July</w:t>
                            </w:r>
                            <w:r w:rsidR="008264D6" w:rsidRPr="0079752C">
                              <w:rPr>
                                <w:rFonts w:asciiTheme="minorHAnsi" w:hAnsiTheme="minorHAnsi"/>
                                <w:color w:val="FFFFFF" w:themeColor="background1"/>
                                <w:sz w:val="22"/>
                              </w:rPr>
                              <w:t xml:space="preserve"> 2017</w:t>
                            </w:r>
                          </w:p>
                          <w:p w14:paraId="0FC103BD" w14:textId="68401575" w:rsidR="008264D6" w:rsidRPr="0079752C" w:rsidRDefault="008264D6" w:rsidP="009E566A">
                            <w:pPr>
                              <w:jc w:val="right"/>
                              <w:rPr>
                                <w:rFonts w:asciiTheme="minorHAnsi" w:hAnsiTheme="minorHAnsi"/>
                                <w:color w:val="FFFFFF" w:themeColor="background1"/>
                                <w:sz w:val="22"/>
                              </w:rPr>
                            </w:pPr>
                            <w:r w:rsidRPr="0079752C">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5408D333" w:rsidR="008264D6" w:rsidRPr="0079752C" w:rsidRDefault="008264D6" w:rsidP="009E566A">
                      <w:pPr>
                        <w:jc w:val="right"/>
                        <w:rPr>
                          <w:rFonts w:asciiTheme="minorHAnsi" w:hAnsiTheme="minorHAnsi"/>
                          <w:color w:val="FFFFFF" w:themeColor="background1"/>
                          <w:sz w:val="22"/>
                          <w:lang w:val="pt-BR"/>
                        </w:rPr>
                      </w:pPr>
                      <w:r w:rsidRPr="0079752C">
                        <w:rPr>
                          <w:rFonts w:asciiTheme="minorHAnsi" w:hAnsiTheme="minorHAnsi"/>
                          <w:color w:val="FFFFFF" w:themeColor="background1"/>
                          <w:sz w:val="22"/>
                          <w:lang w:val="pt-BR"/>
                        </w:rPr>
                        <w:t>OEA/Ser.L/V/II.163</w:t>
                      </w:r>
                    </w:p>
                    <w:p w14:paraId="4AA08A8C" w14:textId="2463E54C" w:rsidR="008264D6" w:rsidRPr="00771EC6" w:rsidRDefault="008264D6" w:rsidP="009E566A">
                      <w:pPr>
                        <w:jc w:val="right"/>
                        <w:rPr>
                          <w:rFonts w:asciiTheme="minorHAnsi" w:hAnsiTheme="minorHAnsi"/>
                          <w:color w:val="FFFFFF" w:themeColor="background1"/>
                          <w:sz w:val="22"/>
                          <w:lang w:val="pt-BR"/>
                        </w:rPr>
                      </w:pPr>
                      <w:r w:rsidRPr="00771EC6">
                        <w:rPr>
                          <w:rFonts w:asciiTheme="minorHAnsi" w:hAnsiTheme="minorHAnsi"/>
                          <w:color w:val="FFFFFF" w:themeColor="background1"/>
                          <w:sz w:val="22"/>
                          <w:lang w:val="pt-BR"/>
                        </w:rPr>
                        <w:t xml:space="preserve">Doc. </w:t>
                      </w:r>
                      <w:r w:rsidR="00771EC6" w:rsidRPr="00771EC6">
                        <w:rPr>
                          <w:rFonts w:asciiTheme="minorHAnsi" w:hAnsiTheme="minorHAnsi"/>
                          <w:color w:val="FFFFFF" w:themeColor="background1"/>
                          <w:sz w:val="22"/>
                          <w:lang w:val="pt-BR"/>
                        </w:rPr>
                        <w:t>102</w:t>
                      </w:r>
                    </w:p>
                    <w:p w14:paraId="0BEFF61A" w14:textId="1927FD03" w:rsidR="008264D6" w:rsidRPr="0079752C" w:rsidRDefault="00771EC6" w:rsidP="009E566A">
                      <w:pPr>
                        <w:jc w:val="right"/>
                        <w:rPr>
                          <w:rFonts w:asciiTheme="minorHAnsi" w:hAnsiTheme="minorHAnsi"/>
                          <w:color w:val="FFFFFF" w:themeColor="background1"/>
                          <w:sz w:val="22"/>
                        </w:rPr>
                      </w:pPr>
                      <w:r>
                        <w:rPr>
                          <w:rFonts w:asciiTheme="minorHAnsi" w:hAnsiTheme="minorHAnsi"/>
                          <w:color w:val="FFFFFF" w:themeColor="background1"/>
                          <w:sz w:val="22"/>
                        </w:rPr>
                        <w:t>7 July</w:t>
                      </w:r>
                      <w:r w:rsidR="008264D6" w:rsidRPr="0079752C">
                        <w:rPr>
                          <w:rFonts w:asciiTheme="minorHAnsi" w:hAnsiTheme="minorHAnsi"/>
                          <w:color w:val="FFFFFF" w:themeColor="background1"/>
                          <w:sz w:val="22"/>
                        </w:rPr>
                        <w:t xml:space="preserve"> 2017</w:t>
                      </w:r>
                    </w:p>
                    <w:p w14:paraId="0FC103BD" w14:textId="68401575" w:rsidR="008264D6" w:rsidRPr="0079752C" w:rsidRDefault="008264D6" w:rsidP="009E566A">
                      <w:pPr>
                        <w:jc w:val="right"/>
                        <w:rPr>
                          <w:rFonts w:asciiTheme="minorHAnsi" w:hAnsiTheme="minorHAnsi"/>
                          <w:color w:val="FFFFFF" w:themeColor="background1"/>
                          <w:sz w:val="22"/>
                        </w:rPr>
                      </w:pPr>
                      <w:r w:rsidRPr="0079752C">
                        <w:rPr>
                          <w:rFonts w:asciiTheme="minorHAnsi" w:hAnsiTheme="minorHAnsi"/>
                          <w:color w:val="FFFFFF" w:themeColor="background1"/>
                          <w:sz w:val="22"/>
                        </w:rPr>
                        <w:t>Original: Spanish</w:t>
                      </w:r>
                    </w:p>
                  </w:txbxContent>
                </v:textbox>
              </v:shape>
            </w:pict>
          </mc:Fallback>
        </mc:AlternateContent>
      </w:r>
    </w:p>
    <w:p w14:paraId="3765F9FA" w14:textId="77777777" w:rsidR="00040C3A" w:rsidRPr="0016663F"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16663F"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16663F"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16663F"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16663F"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16663F"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16663F"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16663F"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16663F"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16663F"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16663F"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16663F"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16663F"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16663F"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16663F"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16663F"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16663F"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16663F"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16663F"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16663F"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16663F"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16663F"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16663F"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16663F"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16663F"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16663F" w:rsidRDefault="003C32BC" w:rsidP="00040C3A">
      <w:pPr>
        <w:tabs>
          <w:tab w:val="center" w:pos="5400"/>
        </w:tabs>
        <w:suppressAutoHyphens/>
        <w:jc w:val="center"/>
        <w:rPr>
          <w:rFonts w:asciiTheme="majorHAnsi" w:hAnsiTheme="majorHAnsi"/>
          <w:sz w:val="18"/>
          <w:szCs w:val="22"/>
          <w:lang w:val="es-ES_tradnl"/>
        </w:rPr>
      </w:pPr>
      <w:r w:rsidRPr="0016663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FF1B7" w14:textId="30217DA2" w:rsidR="00771EC6" w:rsidRPr="00771EC6" w:rsidRDefault="00771EC6" w:rsidP="00771EC6">
                            <w:pPr>
                              <w:tabs>
                                <w:tab w:val="center" w:pos="5400"/>
                              </w:tabs>
                              <w:suppressAutoHyphens/>
                              <w:spacing w:before="60"/>
                              <w:rPr>
                                <w:rFonts w:asciiTheme="majorHAnsi" w:hAnsiTheme="majorHAnsi"/>
                                <w:color w:val="0D0D0D" w:themeColor="text1" w:themeTint="F2"/>
                                <w:sz w:val="18"/>
                                <w:szCs w:val="20"/>
                              </w:rPr>
                            </w:pPr>
                            <w:r w:rsidRPr="00771EC6">
                              <w:rPr>
                                <w:rFonts w:asciiTheme="majorHAnsi" w:hAnsiTheme="majorHAnsi"/>
                                <w:color w:val="0D0D0D" w:themeColor="text1" w:themeTint="F2"/>
                                <w:sz w:val="18"/>
                                <w:szCs w:val="20"/>
                              </w:rPr>
                              <w:t>Approved by the Commission at its session No. 2093 held on July 7, 2017</w:t>
                            </w:r>
                            <w:r w:rsidR="008806CD">
                              <w:rPr>
                                <w:rFonts w:asciiTheme="majorHAnsi" w:hAnsiTheme="majorHAnsi"/>
                                <w:color w:val="0D0D0D" w:themeColor="text1" w:themeTint="F2"/>
                                <w:sz w:val="18"/>
                                <w:szCs w:val="20"/>
                              </w:rPr>
                              <w:t>.</w:t>
                            </w:r>
                            <w:r w:rsidRPr="00771EC6">
                              <w:rPr>
                                <w:rFonts w:asciiTheme="majorHAnsi" w:hAnsiTheme="majorHAnsi"/>
                                <w:color w:val="0D0D0D" w:themeColor="text1" w:themeTint="F2"/>
                                <w:sz w:val="18"/>
                                <w:szCs w:val="20"/>
                              </w:rPr>
                              <w:br/>
                              <w:t>163</w:t>
                            </w:r>
                            <w:r w:rsidRPr="00771EC6">
                              <w:rPr>
                                <w:rFonts w:asciiTheme="majorHAnsi" w:hAnsiTheme="majorHAnsi"/>
                                <w:color w:val="0D0D0D" w:themeColor="text1" w:themeTint="F2"/>
                                <w:sz w:val="18"/>
                                <w:szCs w:val="20"/>
                                <w:vertAlign w:val="superscript"/>
                              </w:rPr>
                              <w:t>nd</w:t>
                            </w:r>
                            <w:r w:rsidRPr="00771EC6">
                              <w:rPr>
                                <w:rFonts w:asciiTheme="majorHAnsi" w:hAnsiTheme="majorHAnsi"/>
                                <w:color w:val="0D0D0D" w:themeColor="text1" w:themeTint="F2"/>
                                <w:sz w:val="18"/>
                                <w:szCs w:val="20"/>
                              </w:rPr>
                              <w:t xml:space="preserve"> </w:t>
                            </w:r>
                            <w:r w:rsidR="008806CD">
                              <w:rPr>
                                <w:rFonts w:asciiTheme="majorHAnsi" w:hAnsiTheme="majorHAnsi"/>
                                <w:color w:val="0D0D0D" w:themeColor="text1" w:themeTint="F2"/>
                                <w:sz w:val="18"/>
                                <w:szCs w:val="20"/>
                              </w:rPr>
                              <w:t>Special</w:t>
                            </w:r>
                            <w:r w:rsidRPr="00771EC6">
                              <w:rPr>
                                <w:rFonts w:asciiTheme="majorHAnsi" w:hAnsiTheme="majorHAnsi"/>
                                <w:color w:val="0D0D0D" w:themeColor="text1" w:themeTint="F2"/>
                                <w:sz w:val="18"/>
                                <w:szCs w:val="20"/>
                              </w:rPr>
                              <w:t xml:space="preserve"> Period of Session</w:t>
                            </w:r>
                            <w:r w:rsidR="008806CD">
                              <w:rPr>
                                <w:rFonts w:asciiTheme="majorHAnsi" w:hAnsiTheme="majorHAnsi"/>
                                <w:color w:val="0D0D0D" w:themeColor="text1" w:themeTint="F2"/>
                                <w:sz w:val="18"/>
                                <w:szCs w:val="20"/>
                              </w:rPr>
                              <w:t>.</w:t>
                            </w:r>
                          </w:p>
                          <w:p w14:paraId="73FCCD9D" w14:textId="77777777" w:rsidR="008264D6" w:rsidRPr="00771EC6" w:rsidRDefault="008264D6"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2B7FF1B7" w14:textId="30217DA2" w:rsidR="00771EC6" w:rsidRPr="00771EC6" w:rsidRDefault="00771EC6" w:rsidP="00771EC6">
                      <w:pPr>
                        <w:tabs>
                          <w:tab w:val="center" w:pos="5400"/>
                        </w:tabs>
                        <w:suppressAutoHyphens/>
                        <w:spacing w:before="60"/>
                        <w:rPr>
                          <w:rFonts w:asciiTheme="majorHAnsi" w:hAnsiTheme="majorHAnsi"/>
                          <w:color w:val="0D0D0D" w:themeColor="text1" w:themeTint="F2"/>
                          <w:sz w:val="18"/>
                          <w:szCs w:val="20"/>
                        </w:rPr>
                      </w:pPr>
                      <w:r w:rsidRPr="00771EC6">
                        <w:rPr>
                          <w:rFonts w:asciiTheme="majorHAnsi" w:hAnsiTheme="majorHAnsi"/>
                          <w:color w:val="0D0D0D" w:themeColor="text1" w:themeTint="F2"/>
                          <w:sz w:val="18"/>
                          <w:szCs w:val="20"/>
                        </w:rPr>
                        <w:t>Approved by the Commission at its session No. 2093 held on July 7, 2017</w:t>
                      </w:r>
                      <w:r w:rsidR="008806CD">
                        <w:rPr>
                          <w:rFonts w:asciiTheme="majorHAnsi" w:hAnsiTheme="majorHAnsi"/>
                          <w:color w:val="0D0D0D" w:themeColor="text1" w:themeTint="F2"/>
                          <w:sz w:val="18"/>
                          <w:szCs w:val="20"/>
                        </w:rPr>
                        <w:t>.</w:t>
                      </w:r>
                      <w:r w:rsidRPr="00771EC6">
                        <w:rPr>
                          <w:rFonts w:asciiTheme="majorHAnsi" w:hAnsiTheme="majorHAnsi"/>
                          <w:color w:val="0D0D0D" w:themeColor="text1" w:themeTint="F2"/>
                          <w:sz w:val="18"/>
                          <w:szCs w:val="20"/>
                        </w:rPr>
                        <w:br/>
                        <w:t>163</w:t>
                      </w:r>
                      <w:r w:rsidRPr="00771EC6">
                        <w:rPr>
                          <w:rFonts w:asciiTheme="majorHAnsi" w:hAnsiTheme="majorHAnsi"/>
                          <w:color w:val="0D0D0D" w:themeColor="text1" w:themeTint="F2"/>
                          <w:sz w:val="18"/>
                          <w:szCs w:val="20"/>
                          <w:vertAlign w:val="superscript"/>
                        </w:rPr>
                        <w:t>nd</w:t>
                      </w:r>
                      <w:r w:rsidRPr="00771EC6">
                        <w:rPr>
                          <w:rFonts w:asciiTheme="majorHAnsi" w:hAnsiTheme="majorHAnsi"/>
                          <w:color w:val="0D0D0D" w:themeColor="text1" w:themeTint="F2"/>
                          <w:sz w:val="18"/>
                          <w:szCs w:val="20"/>
                        </w:rPr>
                        <w:t xml:space="preserve"> </w:t>
                      </w:r>
                      <w:r w:rsidR="008806CD">
                        <w:rPr>
                          <w:rFonts w:asciiTheme="majorHAnsi" w:hAnsiTheme="majorHAnsi"/>
                          <w:color w:val="0D0D0D" w:themeColor="text1" w:themeTint="F2"/>
                          <w:sz w:val="18"/>
                          <w:szCs w:val="20"/>
                        </w:rPr>
                        <w:t>Special</w:t>
                      </w:r>
                      <w:r w:rsidRPr="00771EC6">
                        <w:rPr>
                          <w:rFonts w:asciiTheme="majorHAnsi" w:hAnsiTheme="majorHAnsi"/>
                          <w:color w:val="0D0D0D" w:themeColor="text1" w:themeTint="F2"/>
                          <w:sz w:val="18"/>
                          <w:szCs w:val="20"/>
                        </w:rPr>
                        <w:t xml:space="preserve"> Period of Session</w:t>
                      </w:r>
                      <w:r w:rsidR="008806CD">
                        <w:rPr>
                          <w:rFonts w:asciiTheme="majorHAnsi" w:hAnsiTheme="majorHAnsi"/>
                          <w:color w:val="0D0D0D" w:themeColor="text1" w:themeTint="F2"/>
                          <w:sz w:val="18"/>
                          <w:szCs w:val="20"/>
                        </w:rPr>
                        <w:t>.</w:t>
                      </w:r>
                    </w:p>
                    <w:p w14:paraId="73FCCD9D" w14:textId="77777777" w:rsidR="008264D6" w:rsidRPr="00771EC6" w:rsidRDefault="008264D6"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16663F"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16663F"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16663F"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16663F"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16663F" w:rsidRDefault="003C32BC" w:rsidP="00040C3A">
      <w:pPr>
        <w:tabs>
          <w:tab w:val="center" w:pos="5400"/>
        </w:tabs>
        <w:suppressAutoHyphens/>
        <w:jc w:val="center"/>
        <w:rPr>
          <w:rFonts w:asciiTheme="majorHAnsi" w:hAnsiTheme="majorHAnsi"/>
          <w:sz w:val="18"/>
          <w:szCs w:val="22"/>
          <w:lang w:val="es-ES_tradnl"/>
        </w:rPr>
      </w:pPr>
      <w:r w:rsidRPr="0016663F">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72CA2" w14:textId="00E56A66" w:rsidR="00771EC6" w:rsidRPr="003C32BC" w:rsidRDefault="008264D6" w:rsidP="00771EC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71EC6">
                              <w:rPr>
                                <w:rFonts w:asciiTheme="majorHAnsi" w:hAnsiTheme="majorHAnsi"/>
                                <w:color w:val="595959" w:themeColor="text1" w:themeTint="A6"/>
                                <w:sz w:val="18"/>
                              </w:rPr>
                              <w:t xml:space="preserve">90/17. Petition 1066-07. Admissibility. </w:t>
                            </w:r>
                            <w:r w:rsidR="00771EC6" w:rsidRPr="00771EC6">
                              <w:rPr>
                                <w:rFonts w:asciiTheme="majorHAnsi" w:hAnsiTheme="majorHAnsi"/>
                                <w:color w:val="595959" w:themeColor="text1" w:themeTint="A6"/>
                                <w:sz w:val="18"/>
                              </w:rPr>
                              <w:t>Carlos</w:t>
                            </w:r>
                            <w:r w:rsidR="00771EC6">
                              <w:rPr>
                                <w:rFonts w:asciiTheme="majorHAnsi" w:hAnsiTheme="majorHAnsi"/>
                                <w:color w:val="595959" w:themeColor="text1" w:themeTint="A6"/>
                                <w:sz w:val="18"/>
                              </w:rPr>
                              <w:t xml:space="preserve"> Francisco Cervantes Rodriguez and family. </w:t>
                            </w:r>
                            <w:r w:rsidR="00771EC6" w:rsidRPr="00771EC6">
                              <w:rPr>
                                <w:rFonts w:asciiTheme="majorHAnsi" w:hAnsiTheme="majorHAnsi"/>
                                <w:color w:val="595959" w:themeColor="text1" w:themeTint="A6"/>
                                <w:sz w:val="18"/>
                              </w:rPr>
                              <w:t>Mexico</w:t>
                            </w:r>
                            <w:r w:rsidR="00771EC6">
                              <w:rPr>
                                <w:rFonts w:asciiTheme="majorHAnsi" w:hAnsiTheme="majorHAnsi"/>
                                <w:color w:val="595959" w:themeColor="text1" w:themeTint="A6"/>
                                <w:sz w:val="18"/>
                              </w:rPr>
                              <w:t>. July 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F972CA2" w14:textId="00E56A66" w:rsidR="00771EC6" w:rsidRPr="003C32BC" w:rsidRDefault="008264D6" w:rsidP="00771EC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71EC6">
                        <w:rPr>
                          <w:rFonts w:asciiTheme="majorHAnsi" w:hAnsiTheme="majorHAnsi"/>
                          <w:color w:val="595959" w:themeColor="text1" w:themeTint="A6"/>
                          <w:sz w:val="18"/>
                        </w:rPr>
                        <w:t xml:space="preserve">90/17. </w:t>
                      </w:r>
                      <w:proofErr w:type="gramStart"/>
                      <w:r w:rsidR="00771EC6">
                        <w:rPr>
                          <w:rFonts w:asciiTheme="majorHAnsi" w:hAnsiTheme="majorHAnsi"/>
                          <w:color w:val="595959" w:themeColor="text1" w:themeTint="A6"/>
                          <w:sz w:val="18"/>
                        </w:rPr>
                        <w:t>Petition 1066-07.</w:t>
                      </w:r>
                      <w:proofErr w:type="gramEnd"/>
                      <w:r w:rsidR="00771EC6">
                        <w:rPr>
                          <w:rFonts w:asciiTheme="majorHAnsi" w:hAnsiTheme="majorHAnsi"/>
                          <w:color w:val="595959" w:themeColor="text1" w:themeTint="A6"/>
                          <w:sz w:val="18"/>
                        </w:rPr>
                        <w:t xml:space="preserve"> </w:t>
                      </w:r>
                      <w:proofErr w:type="gramStart"/>
                      <w:r w:rsidR="00771EC6">
                        <w:rPr>
                          <w:rFonts w:asciiTheme="majorHAnsi" w:hAnsiTheme="majorHAnsi"/>
                          <w:color w:val="595959" w:themeColor="text1" w:themeTint="A6"/>
                          <w:sz w:val="18"/>
                        </w:rPr>
                        <w:t>Admissibility.</w:t>
                      </w:r>
                      <w:proofErr w:type="gramEnd"/>
                      <w:r w:rsidR="00771EC6">
                        <w:rPr>
                          <w:rFonts w:asciiTheme="majorHAnsi" w:hAnsiTheme="majorHAnsi"/>
                          <w:color w:val="595959" w:themeColor="text1" w:themeTint="A6"/>
                          <w:sz w:val="18"/>
                        </w:rPr>
                        <w:t xml:space="preserve"> </w:t>
                      </w:r>
                      <w:proofErr w:type="gramStart"/>
                      <w:r w:rsidR="00771EC6" w:rsidRPr="00771EC6">
                        <w:rPr>
                          <w:rFonts w:asciiTheme="majorHAnsi" w:hAnsiTheme="majorHAnsi"/>
                          <w:color w:val="595959" w:themeColor="text1" w:themeTint="A6"/>
                          <w:sz w:val="18"/>
                        </w:rPr>
                        <w:t>Carlos</w:t>
                      </w:r>
                      <w:r w:rsidR="00771EC6">
                        <w:rPr>
                          <w:rFonts w:asciiTheme="majorHAnsi" w:hAnsiTheme="majorHAnsi"/>
                          <w:color w:val="595959" w:themeColor="text1" w:themeTint="A6"/>
                          <w:sz w:val="18"/>
                        </w:rPr>
                        <w:t xml:space="preserve"> Francisco Cervantes Rodriguez and family.</w:t>
                      </w:r>
                      <w:proofErr w:type="gramEnd"/>
                      <w:r w:rsidR="00771EC6">
                        <w:rPr>
                          <w:rFonts w:asciiTheme="majorHAnsi" w:hAnsiTheme="majorHAnsi"/>
                          <w:color w:val="595959" w:themeColor="text1" w:themeTint="A6"/>
                          <w:sz w:val="18"/>
                        </w:rPr>
                        <w:t xml:space="preserve"> </w:t>
                      </w:r>
                      <w:r w:rsidR="00771EC6" w:rsidRPr="00771EC6">
                        <w:rPr>
                          <w:rFonts w:asciiTheme="majorHAnsi" w:hAnsiTheme="majorHAnsi"/>
                          <w:color w:val="595959" w:themeColor="text1" w:themeTint="A6"/>
                          <w:sz w:val="18"/>
                        </w:rPr>
                        <w:t>Mexico</w:t>
                      </w:r>
                      <w:r w:rsidR="00771EC6">
                        <w:rPr>
                          <w:rFonts w:asciiTheme="majorHAnsi" w:hAnsiTheme="majorHAnsi"/>
                          <w:color w:val="595959" w:themeColor="text1" w:themeTint="A6"/>
                          <w:sz w:val="18"/>
                        </w:rPr>
                        <w:t>. July 7, 2017.</w:t>
                      </w:r>
                    </w:p>
                  </w:txbxContent>
                </v:textbox>
              </v:shape>
            </w:pict>
          </mc:Fallback>
        </mc:AlternateContent>
      </w:r>
    </w:p>
    <w:p w14:paraId="1C0DAFDE" w14:textId="77777777" w:rsidR="002C1641" w:rsidRPr="0016663F"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16663F"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16663F" w:rsidRDefault="003C32BC" w:rsidP="003C32BC">
      <w:pPr>
        <w:tabs>
          <w:tab w:val="center" w:pos="5400"/>
        </w:tabs>
        <w:suppressAutoHyphens/>
        <w:jc w:val="center"/>
        <w:rPr>
          <w:rFonts w:asciiTheme="majorHAnsi" w:hAnsiTheme="majorHAnsi"/>
          <w:sz w:val="18"/>
          <w:szCs w:val="22"/>
        </w:rPr>
      </w:pPr>
    </w:p>
    <w:p w14:paraId="154A4854" w14:textId="77777777" w:rsidR="003C32BC" w:rsidRPr="0016663F" w:rsidRDefault="006311DA" w:rsidP="003C32BC">
      <w:pPr>
        <w:tabs>
          <w:tab w:val="center" w:pos="5400"/>
        </w:tabs>
        <w:suppressAutoHyphens/>
        <w:jc w:val="center"/>
        <w:rPr>
          <w:rFonts w:asciiTheme="majorHAnsi" w:hAnsiTheme="majorHAnsi"/>
          <w:sz w:val="18"/>
          <w:szCs w:val="22"/>
        </w:rPr>
      </w:pPr>
      <w:r w:rsidRPr="0016663F">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8264D6" w:rsidRPr="004B7EB6" w:rsidRDefault="008264D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31" type="#_x0000_t202" style="position:absolute;left:0;text-align:left;margin-left:-23.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" filled="f" stroked="f" strokeweight=".5pt">
                <v:textbox>
                  <w:txbxContent>
                    <w:p w14:paraId="0DC33FB6" w14:textId="77777777" w:rsidR="008264D6" w:rsidRPr="004B7EB6" w:rsidRDefault="008264D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16663F">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8264D6" w:rsidRDefault="008264D6">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" fillcolor="white [3201]" stroked="f" strokeweight=".5pt">
                <v:textbox>
                  <w:txbxContent>
                    <w:p w14:paraId="5A8E7A7D" w14:textId="77777777" w:rsidR="008264D6" w:rsidRDefault="008264D6">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16663F" w:rsidRDefault="007607C4" w:rsidP="003C32BC">
      <w:pPr>
        <w:tabs>
          <w:tab w:val="center" w:pos="5400"/>
        </w:tabs>
        <w:suppressAutoHyphens/>
        <w:jc w:val="center"/>
        <w:rPr>
          <w:rFonts w:asciiTheme="majorHAnsi" w:hAnsiTheme="majorHAnsi"/>
          <w:sz w:val="18"/>
          <w:szCs w:val="22"/>
        </w:rPr>
        <w:sectPr w:rsidR="007607C4" w:rsidRPr="0016663F"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60AE9F37" w14:textId="000A779F" w:rsidR="006B4B03" w:rsidRPr="0016663F" w:rsidRDefault="00771EC6" w:rsidP="006B4B03">
      <w:pPr>
        <w:tabs>
          <w:tab w:val="center" w:pos="5400"/>
        </w:tabs>
        <w:suppressAutoHyphens/>
        <w:spacing w:line="276" w:lineRule="auto"/>
        <w:jc w:val="center"/>
        <w:rPr>
          <w:rFonts w:asciiTheme="majorHAnsi" w:hAnsiTheme="majorHAnsi"/>
          <w:b/>
          <w:sz w:val="18"/>
          <w:szCs w:val="18"/>
        </w:rPr>
      </w:pPr>
      <w:r>
        <w:rPr>
          <w:rFonts w:asciiTheme="majorHAnsi" w:hAnsiTheme="majorHAnsi"/>
          <w:b/>
          <w:sz w:val="18"/>
          <w:szCs w:val="18"/>
        </w:rPr>
        <w:lastRenderedPageBreak/>
        <w:t>REPORT No. 90</w:t>
      </w:r>
      <w:r w:rsidR="006B4B03" w:rsidRPr="0016663F">
        <w:rPr>
          <w:rFonts w:asciiTheme="majorHAnsi" w:hAnsiTheme="majorHAnsi"/>
          <w:b/>
          <w:sz w:val="18"/>
          <w:szCs w:val="18"/>
        </w:rPr>
        <w:t>/17</w:t>
      </w:r>
      <w:r w:rsidR="006B4B03" w:rsidRPr="0016663F">
        <w:rPr>
          <w:rStyle w:val="FootnoteReference"/>
          <w:rFonts w:asciiTheme="majorHAnsi" w:hAnsiTheme="majorHAnsi"/>
          <w:b/>
          <w:sz w:val="18"/>
          <w:szCs w:val="18"/>
        </w:rPr>
        <w:footnoteReference w:id="2"/>
      </w:r>
    </w:p>
    <w:p w14:paraId="261EE0F7" w14:textId="77777777" w:rsidR="006B4B03" w:rsidRPr="0016663F" w:rsidRDefault="006B4B03" w:rsidP="006B4B03">
      <w:pPr>
        <w:tabs>
          <w:tab w:val="center" w:pos="5400"/>
        </w:tabs>
        <w:suppressAutoHyphens/>
        <w:spacing w:line="276" w:lineRule="auto"/>
        <w:jc w:val="center"/>
        <w:rPr>
          <w:rFonts w:asciiTheme="majorHAnsi" w:hAnsiTheme="majorHAnsi"/>
          <w:b/>
          <w:sz w:val="18"/>
          <w:szCs w:val="18"/>
        </w:rPr>
      </w:pPr>
      <w:r w:rsidRPr="0016663F">
        <w:rPr>
          <w:rFonts w:asciiTheme="majorHAnsi" w:hAnsiTheme="majorHAnsi"/>
          <w:b/>
          <w:sz w:val="18"/>
          <w:szCs w:val="18"/>
        </w:rPr>
        <w:t xml:space="preserve">PETITION 1066-07 </w:t>
      </w:r>
    </w:p>
    <w:p w14:paraId="09A9315C" w14:textId="77777777" w:rsidR="006B4B03" w:rsidRPr="0016663F" w:rsidRDefault="006B4B03" w:rsidP="006B4B03">
      <w:pPr>
        <w:tabs>
          <w:tab w:val="center" w:pos="5400"/>
        </w:tabs>
        <w:suppressAutoHyphens/>
        <w:spacing w:line="276" w:lineRule="auto"/>
        <w:jc w:val="center"/>
        <w:rPr>
          <w:rFonts w:asciiTheme="majorHAnsi" w:hAnsiTheme="majorHAnsi"/>
          <w:sz w:val="18"/>
          <w:szCs w:val="18"/>
        </w:rPr>
      </w:pPr>
      <w:r w:rsidRPr="0016663F">
        <w:rPr>
          <w:rFonts w:asciiTheme="majorHAnsi" w:hAnsiTheme="majorHAnsi"/>
          <w:sz w:val="18"/>
          <w:szCs w:val="18"/>
        </w:rPr>
        <w:t>REPORT ON ADMISSIBILITY</w:t>
      </w:r>
    </w:p>
    <w:p w14:paraId="3AD750CB" w14:textId="1D7FABC1" w:rsidR="006B4B03" w:rsidRPr="00DD35B2" w:rsidRDefault="006B4B03" w:rsidP="006B4B03">
      <w:pPr>
        <w:tabs>
          <w:tab w:val="center" w:pos="5400"/>
        </w:tabs>
        <w:suppressAutoHyphens/>
        <w:spacing w:line="276" w:lineRule="auto"/>
        <w:jc w:val="center"/>
        <w:rPr>
          <w:rFonts w:asciiTheme="majorHAnsi" w:hAnsiTheme="majorHAnsi"/>
          <w:sz w:val="18"/>
          <w:szCs w:val="18"/>
          <w:lang w:val="es-ES"/>
        </w:rPr>
      </w:pPr>
      <w:r w:rsidRPr="00DD35B2">
        <w:rPr>
          <w:rFonts w:asciiTheme="majorHAnsi" w:hAnsiTheme="majorHAnsi"/>
          <w:sz w:val="18"/>
          <w:szCs w:val="18"/>
          <w:lang w:val="es-ES"/>
        </w:rPr>
        <w:t xml:space="preserve">CARLOS FRANCISCO CERVANTES </w:t>
      </w:r>
      <w:r w:rsidR="0028093C" w:rsidRPr="00DD35B2">
        <w:rPr>
          <w:rFonts w:asciiTheme="majorHAnsi" w:hAnsiTheme="majorHAnsi"/>
          <w:sz w:val="18"/>
          <w:szCs w:val="18"/>
          <w:lang w:val="es-ES"/>
        </w:rPr>
        <w:t>RODRIGUEZ</w:t>
      </w:r>
      <w:r w:rsidRPr="00DD35B2">
        <w:rPr>
          <w:rFonts w:asciiTheme="majorHAnsi" w:hAnsiTheme="majorHAnsi"/>
          <w:sz w:val="18"/>
          <w:szCs w:val="18"/>
          <w:lang w:val="es-ES"/>
        </w:rPr>
        <w:t xml:space="preserve"> AND FAMILY</w:t>
      </w:r>
    </w:p>
    <w:p w14:paraId="71434253" w14:textId="77777777" w:rsidR="006B4B03" w:rsidRPr="00DD35B2" w:rsidRDefault="006B4B03" w:rsidP="006B4B03">
      <w:pPr>
        <w:tabs>
          <w:tab w:val="center" w:pos="5400"/>
        </w:tabs>
        <w:suppressAutoHyphens/>
        <w:spacing w:line="276" w:lineRule="auto"/>
        <w:jc w:val="center"/>
        <w:rPr>
          <w:rFonts w:asciiTheme="majorHAnsi" w:hAnsiTheme="majorHAnsi"/>
          <w:sz w:val="18"/>
          <w:szCs w:val="18"/>
          <w:lang w:val="es-ES"/>
        </w:rPr>
      </w:pPr>
      <w:r w:rsidRPr="00DD35B2">
        <w:rPr>
          <w:rFonts w:asciiTheme="majorHAnsi" w:hAnsiTheme="majorHAnsi"/>
          <w:sz w:val="18"/>
          <w:szCs w:val="18"/>
          <w:lang w:val="es-ES"/>
        </w:rPr>
        <w:t>MEXICO</w:t>
      </w:r>
    </w:p>
    <w:p w14:paraId="2900C44D" w14:textId="2545865A" w:rsidR="00F621C3" w:rsidRPr="00771EC6" w:rsidRDefault="00771EC6" w:rsidP="00F621C3">
      <w:pPr>
        <w:tabs>
          <w:tab w:val="center" w:pos="5400"/>
        </w:tabs>
        <w:suppressAutoHyphens/>
        <w:spacing w:line="276" w:lineRule="auto"/>
        <w:jc w:val="center"/>
        <w:rPr>
          <w:rFonts w:asciiTheme="majorHAnsi" w:hAnsiTheme="majorHAnsi"/>
          <w:color w:val="000000" w:themeColor="text1"/>
          <w:sz w:val="18"/>
          <w:szCs w:val="20"/>
        </w:rPr>
      </w:pPr>
      <w:r w:rsidRPr="00771EC6">
        <w:rPr>
          <w:rFonts w:asciiTheme="majorHAnsi" w:hAnsiTheme="majorHAnsi"/>
          <w:color w:val="000000" w:themeColor="text1"/>
          <w:sz w:val="18"/>
          <w:szCs w:val="20"/>
        </w:rPr>
        <w:t>JULY 7, 2017</w:t>
      </w:r>
    </w:p>
    <w:p w14:paraId="1D7793C5" w14:textId="77777777" w:rsidR="00F621C3" w:rsidRPr="0016663F" w:rsidRDefault="00F621C3" w:rsidP="00F621C3">
      <w:pPr>
        <w:tabs>
          <w:tab w:val="center" w:pos="5400"/>
        </w:tabs>
        <w:suppressAutoHyphens/>
        <w:spacing w:line="276" w:lineRule="auto"/>
        <w:rPr>
          <w:rFonts w:asciiTheme="majorHAnsi" w:hAnsiTheme="majorHAnsi"/>
          <w:sz w:val="20"/>
          <w:szCs w:val="20"/>
        </w:rPr>
      </w:pPr>
    </w:p>
    <w:p w14:paraId="0F6C9F39" w14:textId="237FA7B4" w:rsidR="00F621C3" w:rsidRPr="0016663F" w:rsidRDefault="00F621C3" w:rsidP="00F621C3">
      <w:pPr>
        <w:spacing w:after="240"/>
        <w:ind w:firstLine="720"/>
        <w:jc w:val="both"/>
        <w:rPr>
          <w:rFonts w:asciiTheme="majorHAnsi" w:hAnsiTheme="majorHAnsi"/>
          <w:b/>
          <w:bCs/>
          <w:sz w:val="20"/>
          <w:szCs w:val="20"/>
        </w:rPr>
      </w:pPr>
      <w:r w:rsidRPr="0016663F">
        <w:rPr>
          <w:rFonts w:asciiTheme="majorHAnsi" w:hAnsiTheme="majorHAnsi"/>
          <w:b/>
          <w:bCs/>
          <w:sz w:val="20"/>
          <w:szCs w:val="20"/>
        </w:rPr>
        <w:t>I.</w:t>
      </w:r>
      <w:r w:rsidRPr="0016663F">
        <w:rPr>
          <w:rFonts w:asciiTheme="majorHAnsi" w:hAnsiTheme="majorHAnsi"/>
          <w:b/>
          <w:bCs/>
          <w:sz w:val="20"/>
          <w:szCs w:val="20"/>
        </w:rPr>
        <w:tab/>
      </w:r>
      <w:r w:rsidR="00592718" w:rsidRPr="0016663F">
        <w:rPr>
          <w:rFonts w:asciiTheme="majorHAnsi" w:hAnsiTheme="majorHAnsi"/>
          <w:b/>
          <w:bCs/>
          <w:sz w:val="20"/>
          <w:szCs w:val="20"/>
        </w:rPr>
        <w:t>INFORMATION ABOUT THE PETITION</w:t>
      </w:r>
      <w:r w:rsidRPr="0016663F">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31573" w:rsidRPr="0016663F" w14:paraId="491E8196" w14:textId="77777777" w:rsidTr="00E31573">
        <w:tc>
          <w:tcPr>
            <w:tcW w:w="4680" w:type="dxa"/>
            <w:tcBorders>
              <w:top w:val="single" w:sz="4" w:space="0" w:color="auto"/>
              <w:bottom w:val="single" w:sz="6" w:space="0" w:color="auto"/>
            </w:tcBorders>
            <w:shd w:val="clear" w:color="auto" w:fill="67AE3C"/>
            <w:vAlign w:val="center"/>
          </w:tcPr>
          <w:p w14:paraId="5524F917" w14:textId="77777777" w:rsidR="00E31573" w:rsidRPr="0016663F" w:rsidRDefault="00E31573" w:rsidP="00E40C06">
            <w:pPr>
              <w:jc w:val="center"/>
              <w:rPr>
                <w:rFonts w:ascii="Cambria" w:hAnsi="Cambria"/>
                <w:b/>
                <w:bCs/>
                <w:color w:val="FFFFFF" w:themeColor="background1"/>
                <w:sz w:val="20"/>
                <w:szCs w:val="20"/>
              </w:rPr>
            </w:pPr>
            <w:r w:rsidRPr="0016663F">
              <w:rPr>
                <w:rFonts w:ascii="Cambria" w:hAnsi="Cambria"/>
                <w:b/>
                <w:bCs/>
                <w:color w:val="FFFFFF" w:themeColor="background1"/>
                <w:sz w:val="20"/>
                <w:szCs w:val="20"/>
              </w:rPr>
              <w:t>Petitioning party:</w:t>
            </w:r>
          </w:p>
        </w:tc>
        <w:tc>
          <w:tcPr>
            <w:tcW w:w="4680" w:type="dxa"/>
            <w:vAlign w:val="center"/>
          </w:tcPr>
          <w:p w14:paraId="3E517B5B" w14:textId="2777EB99" w:rsidR="00E31573" w:rsidRPr="0016663F" w:rsidRDefault="00E31573" w:rsidP="00E40C06">
            <w:pPr>
              <w:jc w:val="both"/>
              <w:rPr>
                <w:rFonts w:ascii="Cambria" w:hAnsi="Cambria"/>
                <w:bCs/>
                <w:sz w:val="20"/>
                <w:szCs w:val="20"/>
              </w:rPr>
            </w:pPr>
            <w:r w:rsidRPr="0016663F">
              <w:rPr>
                <w:rFonts w:ascii="Cambria" w:hAnsi="Cambria"/>
                <w:bCs/>
                <w:sz w:val="20"/>
                <w:szCs w:val="20"/>
              </w:rPr>
              <w:t xml:space="preserve">Alberto Cervantes </w:t>
            </w:r>
            <w:r w:rsidR="0028093C">
              <w:rPr>
                <w:rFonts w:ascii="Cambria" w:hAnsi="Cambria"/>
                <w:bCs/>
                <w:sz w:val="20"/>
                <w:szCs w:val="20"/>
              </w:rPr>
              <w:t>Rodriguez</w:t>
            </w:r>
          </w:p>
        </w:tc>
      </w:tr>
      <w:tr w:rsidR="00E31573" w:rsidRPr="0016663F" w14:paraId="0F4A57A0" w14:textId="77777777" w:rsidTr="00E31573">
        <w:tc>
          <w:tcPr>
            <w:tcW w:w="4680" w:type="dxa"/>
            <w:tcBorders>
              <w:top w:val="single" w:sz="6" w:space="0" w:color="auto"/>
              <w:bottom w:val="single" w:sz="6" w:space="0" w:color="auto"/>
            </w:tcBorders>
            <w:shd w:val="clear" w:color="auto" w:fill="67AE3C"/>
            <w:vAlign w:val="center"/>
          </w:tcPr>
          <w:p w14:paraId="325E239F" w14:textId="6AD1E0D6" w:rsidR="00E31573" w:rsidRPr="0016663F" w:rsidRDefault="003D0EFB" w:rsidP="00E40C0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93D09DB82D184FCB94BCC3C81E09B4E1"/>
                </w:placeholder>
                <w:dropDownList>
                  <w:listItem w:value="Choose an item."/>
                  <w:listItem w:displayText="Alleged victim" w:value="Alleged victim"/>
                  <w:listItem w:displayText="Alleged victims" w:value="Alleged victims"/>
                </w:dropDownList>
              </w:sdtPr>
              <w:sdtEndPr/>
              <w:sdtContent>
                <w:r w:rsidR="00E31573" w:rsidRPr="0016663F">
                  <w:rPr>
                    <w:rFonts w:ascii="Cambria" w:hAnsi="Cambria"/>
                    <w:b/>
                    <w:bCs/>
                    <w:color w:val="FFFFFF" w:themeColor="background1"/>
                    <w:sz w:val="20"/>
                    <w:szCs w:val="20"/>
                  </w:rPr>
                  <w:t>Alleged victims</w:t>
                </w:r>
              </w:sdtContent>
            </w:sdt>
            <w:r w:rsidR="00E31573" w:rsidRPr="0016663F">
              <w:rPr>
                <w:rFonts w:ascii="Cambria" w:hAnsi="Cambria"/>
                <w:b/>
                <w:bCs/>
                <w:color w:val="FFFFFF" w:themeColor="background1"/>
                <w:sz w:val="20"/>
                <w:szCs w:val="20"/>
              </w:rPr>
              <w:t>:</w:t>
            </w:r>
          </w:p>
        </w:tc>
        <w:tc>
          <w:tcPr>
            <w:tcW w:w="4680" w:type="dxa"/>
            <w:vAlign w:val="center"/>
          </w:tcPr>
          <w:p w14:paraId="3A4D0744" w14:textId="1ABA23E7" w:rsidR="00E31573" w:rsidRPr="0016663F" w:rsidRDefault="00E31573" w:rsidP="00E40C06">
            <w:pPr>
              <w:jc w:val="both"/>
              <w:rPr>
                <w:rFonts w:ascii="Cambria" w:hAnsi="Cambria"/>
                <w:bCs/>
                <w:sz w:val="20"/>
                <w:szCs w:val="20"/>
              </w:rPr>
            </w:pPr>
            <w:r w:rsidRPr="0016663F">
              <w:rPr>
                <w:rFonts w:ascii="Cambria" w:hAnsi="Cambria"/>
                <w:bCs/>
                <w:sz w:val="20"/>
                <w:szCs w:val="20"/>
              </w:rPr>
              <w:t xml:space="preserve">Carlos Francisco Cervantes </w:t>
            </w:r>
            <w:r w:rsidR="0028093C">
              <w:rPr>
                <w:rFonts w:ascii="Cambria" w:hAnsi="Cambria"/>
                <w:bCs/>
                <w:sz w:val="20"/>
                <w:szCs w:val="20"/>
              </w:rPr>
              <w:t>Rodriguez</w:t>
            </w:r>
            <w:r w:rsidRPr="0016663F">
              <w:rPr>
                <w:rFonts w:ascii="Cambria" w:hAnsi="Cambria"/>
                <w:bCs/>
                <w:sz w:val="20"/>
                <w:szCs w:val="20"/>
              </w:rPr>
              <w:t xml:space="preserve"> and Family</w:t>
            </w:r>
          </w:p>
        </w:tc>
      </w:tr>
      <w:tr w:rsidR="00E31573" w:rsidRPr="0016663F" w14:paraId="067638D2" w14:textId="77777777" w:rsidTr="00E31573">
        <w:tc>
          <w:tcPr>
            <w:tcW w:w="4680" w:type="dxa"/>
            <w:tcBorders>
              <w:top w:val="single" w:sz="6" w:space="0" w:color="auto"/>
              <w:bottom w:val="single" w:sz="6" w:space="0" w:color="auto"/>
            </w:tcBorders>
            <w:shd w:val="clear" w:color="auto" w:fill="67AE3C"/>
            <w:vAlign w:val="center"/>
          </w:tcPr>
          <w:p w14:paraId="32104528" w14:textId="77777777" w:rsidR="00E31573" w:rsidRPr="0016663F" w:rsidRDefault="00E31573" w:rsidP="00E40C06">
            <w:pPr>
              <w:jc w:val="center"/>
              <w:rPr>
                <w:rFonts w:ascii="Cambria" w:hAnsi="Cambria"/>
                <w:b/>
                <w:bCs/>
                <w:color w:val="FFFFFF" w:themeColor="background1"/>
                <w:sz w:val="20"/>
                <w:szCs w:val="20"/>
              </w:rPr>
            </w:pPr>
            <w:r w:rsidRPr="0016663F">
              <w:rPr>
                <w:rFonts w:ascii="Cambria" w:hAnsi="Cambria"/>
                <w:b/>
                <w:bCs/>
                <w:color w:val="FFFFFF" w:themeColor="background1"/>
                <w:sz w:val="20"/>
                <w:szCs w:val="20"/>
              </w:rPr>
              <w:t>State denounced:</w:t>
            </w:r>
          </w:p>
        </w:tc>
        <w:tc>
          <w:tcPr>
            <w:tcW w:w="4680" w:type="dxa"/>
            <w:vAlign w:val="center"/>
          </w:tcPr>
          <w:p w14:paraId="3A4E966E" w14:textId="7C60E37F" w:rsidR="00E31573" w:rsidRPr="0016663F" w:rsidRDefault="00E31573" w:rsidP="00E40C06">
            <w:pPr>
              <w:jc w:val="both"/>
              <w:rPr>
                <w:rFonts w:ascii="Cambria" w:hAnsi="Cambria"/>
                <w:bCs/>
                <w:sz w:val="20"/>
                <w:szCs w:val="20"/>
              </w:rPr>
            </w:pPr>
            <w:r w:rsidRPr="0016663F">
              <w:rPr>
                <w:rFonts w:ascii="Cambria" w:hAnsi="Cambria"/>
                <w:bCs/>
                <w:sz w:val="20"/>
                <w:szCs w:val="20"/>
              </w:rPr>
              <w:t>Mexico</w:t>
            </w:r>
          </w:p>
        </w:tc>
      </w:tr>
      <w:tr w:rsidR="00E31573" w:rsidRPr="0016663F" w14:paraId="57F2C481" w14:textId="77777777" w:rsidTr="00E31573">
        <w:tc>
          <w:tcPr>
            <w:tcW w:w="4680" w:type="dxa"/>
            <w:tcBorders>
              <w:top w:val="single" w:sz="6" w:space="0" w:color="auto"/>
              <w:bottom w:val="single" w:sz="6" w:space="0" w:color="auto"/>
            </w:tcBorders>
            <w:shd w:val="clear" w:color="auto" w:fill="67AE3C"/>
            <w:vAlign w:val="center"/>
          </w:tcPr>
          <w:p w14:paraId="62BEEF4B" w14:textId="52EAAEA3" w:rsidR="00E31573" w:rsidRPr="0016663F" w:rsidRDefault="00E31573" w:rsidP="00E7588C">
            <w:pPr>
              <w:jc w:val="center"/>
              <w:rPr>
                <w:rFonts w:ascii="Cambria" w:hAnsi="Cambria"/>
                <w:b/>
                <w:bCs/>
                <w:color w:val="FFFFFF" w:themeColor="background1"/>
                <w:sz w:val="20"/>
                <w:szCs w:val="20"/>
              </w:rPr>
            </w:pPr>
            <w:r w:rsidRPr="0016663F">
              <w:rPr>
                <w:rFonts w:ascii="Cambria" w:hAnsi="Cambria"/>
                <w:b/>
                <w:bCs/>
                <w:color w:val="FFFFFF" w:themeColor="background1"/>
                <w:sz w:val="20"/>
                <w:szCs w:val="20"/>
              </w:rPr>
              <w:t>Rights invoked:</w:t>
            </w:r>
          </w:p>
        </w:tc>
        <w:tc>
          <w:tcPr>
            <w:tcW w:w="4680" w:type="dxa"/>
            <w:vAlign w:val="center"/>
          </w:tcPr>
          <w:p w14:paraId="03F4C764" w14:textId="175F4B6F" w:rsidR="00E31573" w:rsidRPr="0016663F" w:rsidRDefault="00E31573" w:rsidP="00E40C06">
            <w:pPr>
              <w:jc w:val="both"/>
              <w:rPr>
                <w:rFonts w:ascii="Cambria" w:hAnsi="Cambria"/>
                <w:bCs/>
                <w:sz w:val="20"/>
                <w:szCs w:val="20"/>
              </w:rPr>
            </w:pPr>
            <w:r w:rsidRPr="0016663F">
              <w:rPr>
                <w:rFonts w:ascii="Cambria" w:hAnsi="Cambria"/>
                <w:bCs/>
                <w:sz w:val="20"/>
                <w:szCs w:val="20"/>
              </w:rPr>
              <w:t>Articles 1 (Obligation to Respect Rights), 4 (Life), 8 (Fair Trial), 11 (Privacy) and 25 (Judicial Protection) of the American Convention on Human Rights;</w:t>
            </w:r>
            <w:r w:rsidRPr="0016663F">
              <w:rPr>
                <w:rStyle w:val="FootnoteReference"/>
                <w:rFonts w:ascii="Cambria" w:hAnsi="Cambria"/>
                <w:bCs/>
                <w:sz w:val="20"/>
                <w:szCs w:val="20"/>
              </w:rPr>
              <w:footnoteReference w:id="3"/>
            </w:r>
            <w:r w:rsidRPr="0016663F">
              <w:rPr>
                <w:rFonts w:ascii="Cambria" w:hAnsi="Cambria"/>
                <w:bCs/>
                <w:sz w:val="20"/>
                <w:szCs w:val="20"/>
              </w:rPr>
              <w:t xml:space="preserve"> Inter-American Convention on Forced Disappearance of Persons</w:t>
            </w:r>
            <w:r w:rsidRPr="0016663F">
              <w:rPr>
                <w:rStyle w:val="FootnoteReference"/>
                <w:rFonts w:ascii="Cambria" w:hAnsi="Cambria"/>
                <w:bCs/>
                <w:sz w:val="20"/>
                <w:szCs w:val="20"/>
              </w:rPr>
              <w:footnoteReference w:id="4"/>
            </w:r>
          </w:p>
        </w:tc>
      </w:tr>
    </w:tbl>
    <w:p w14:paraId="006E8D49" w14:textId="33200AF9" w:rsidR="00F621C3" w:rsidRPr="0016663F" w:rsidRDefault="00F621C3" w:rsidP="00F621C3">
      <w:pPr>
        <w:spacing w:before="240" w:after="240"/>
        <w:ind w:firstLine="720"/>
        <w:jc w:val="both"/>
        <w:rPr>
          <w:rFonts w:asciiTheme="majorHAnsi" w:hAnsiTheme="majorHAnsi"/>
          <w:b/>
          <w:bCs/>
          <w:sz w:val="20"/>
          <w:szCs w:val="20"/>
        </w:rPr>
      </w:pPr>
      <w:r w:rsidRPr="0016663F">
        <w:rPr>
          <w:rFonts w:asciiTheme="majorHAnsi" w:hAnsiTheme="majorHAnsi"/>
          <w:b/>
          <w:bCs/>
          <w:sz w:val="20"/>
          <w:szCs w:val="20"/>
        </w:rPr>
        <w:t>II.</w:t>
      </w:r>
      <w:r w:rsidRPr="0016663F">
        <w:rPr>
          <w:rFonts w:asciiTheme="majorHAnsi" w:hAnsiTheme="majorHAnsi"/>
          <w:b/>
          <w:bCs/>
          <w:sz w:val="20"/>
          <w:szCs w:val="20"/>
        </w:rPr>
        <w:tab/>
        <w:t>PROCEDURE BEFORE THE IACHR</w:t>
      </w:r>
      <w:r w:rsidR="00653EA6" w:rsidRPr="0016663F">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31573" w:rsidRPr="0016663F" w14:paraId="1CAEC3AF" w14:textId="77777777" w:rsidTr="00E31573">
        <w:tc>
          <w:tcPr>
            <w:tcW w:w="4680" w:type="dxa"/>
            <w:tcBorders>
              <w:top w:val="single" w:sz="6" w:space="0" w:color="auto"/>
              <w:bottom w:val="single" w:sz="6" w:space="0" w:color="auto"/>
            </w:tcBorders>
            <w:shd w:val="clear" w:color="auto" w:fill="67AE3C"/>
            <w:vAlign w:val="center"/>
          </w:tcPr>
          <w:p w14:paraId="2C2ED774" w14:textId="77777777" w:rsidR="00E31573" w:rsidRPr="0016663F" w:rsidRDefault="00E31573" w:rsidP="00E40C06">
            <w:pPr>
              <w:jc w:val="center"/>
              <w:rPr>
                <w:rFonts w:ascii="Cambria" w:hAnsi="Cambria"/>
                <w:b/>
                <w:bCs/>
                <w:color w:val="FFFFFF" w:themeColor="background1"/>
                <w:sz w:val="20"/>
                <w:szCs w:val="20"/>
              </w:rPr>
            </w:pPr>
            <w:r w:rsidRPr="0016663F">
              <w:rPr>
                <w:rFonts w:ascii="Cambria" w:hAnsi="Cambria"/>
                <w:b/>
                <w:bCs/>
                <w:color w:val="FFFFFF" w:themeColor="background1"/>
                <w:sz w:val="20"/>
                <w:szCs w:val="20"/>
              </w:rPr>
              <w:t>Date on which the petition was received:</w:t>
            </w:r>
          </w:p>
        </w:tc>
        <w:tc>
          <w:tcPr>
            <w:tcW w:w="4680" w:type="dxa"/>
            <w:vAlign w:val="center"/>
          </w:tcPr>
          <w:p w14:paraId="4AEE168D" w14:textId="23F51C3F" w:rsidR="00E31573" w:rsidRPr="0016663F" w:rsidRDefault="00E31573" w:rsidP="00E40C06">
            <w:pPr>
              <w:jc w:val="both"/>
              <w:rPr>
                <w:rFonts w:ascii="Cambria" w:hAnsi="Cambria"/>
                <w:bCs/>
                <w:sz w:val="20"/>
                <w:szCs w:val="20"/>
              </w:rPr>
            </w:pPr>
            <w:r w:rsidRPr="0016663F">
              <w:rPr>
                <w:rFonts w:ascii="Cambria" w:hAnsi="Cambria"/>
                <w:bCs/>
                <w:sz w:val="20"/>
                <w:szCs w:val="20"/>
              </w:rPr>
              <w:t>August 16, 2007</w:t>
            </w:r>
          </w:p>
        </w:tc>
      </w:tr>
      <w:tr w:rsidR="00E31573" w:rsidRPr="0016663F" w14:paraId="700E913D" w14:textId="77777777" w:rsidTr="00E31573">
        <w:tc>
          <w:tcPr>
            <w:tcW w:w="4680" w:type="dxa"/>
            <w:tcBorders>
              <w:top w:val="single" w:sz="6" w:space="0" w:color="auto"/>
              <w:bottom w:val="single" w:sz="6" w:space="0" w:color="auto"/>
            </w:tcBorders>
            <w:shd w:val="clear" w:color="auto" w:fill="67AE3C"/>
            <w:vAlign w:val="center"/>
          </w:tcPr>
          <w:p w14:paraId="7795D1B9" w14:textId="77777777" w:rsidR="00E31573" w:rsidRPr="0016663F" w:rsidRDefault="00E31573" w:rsidP="00E40C06">
            <w:pPr>
              <w:jc w:val="center"/>
              <w:rPr>
                <w:rFonts w:ascii="Cambria" w:hAnsi="Cambria"/>
                <w:b/>
                <w:color w:val="FFFFFF" w:themeColor="background1"/>
                <w:sz w:val="20"/>
                <w:szCs w:val="20"/>
              </w:rPr>
            </w:pPr>
            <w:r w:rsidRPr="0016663F">
              <w:rPr>
                <w:rFonts w:ascii="Cambria" w:hAnsi="Cambria"/>
                <w:b/>
                <w:color w:val="FFFFFF" w:themeColor="background1"/>
                <w:sz w:val="20"/>
                <w:szCs w:val="20"/>
              </w:rPr>
              <w:t>Additional information received at the initial study stage:</w:t>
            </w:r>
          </w:p>
        </w:tc>
        <w:tc>
          <w:tcPr>
            <w:tcW w:w="4680" w:type="dxa"/>
            <w:vAlign w:val="center"/>
          </w:tcPr>
          <w:p w14:paraId="066C5146" w14:textId="0D495F20" w:rsidR="00E31573" w:rsidRPr="0016663F" w:rsidRDefault="00E31573" w:rsidP="00E40C06">
            <w:pPr>
              <w:jc w:val="both"/>
              <w:rPr>
                <w:rFonts w:ascii="Cambria" w:hAnsi="Cambria"/>
                <w:bCs/>
                <w:sz w:val="20"/>
                <w:szCs w:val="20"/>
              </w:rPr>
            </w:pPr>
            <w:r w:rsidRPr="0016663F">
              <w:rPr>
                <w:rFonts w:ascii="Cambria" w:hAnsi="Cambria"/>
                <w:bCs/>
                <w:sz w:val="20"/>
                <w:szCs w:val="20"/>
              </w:rPr>
              <w:t>November 6 and 29, 2007; February 9, September 30, October 5 and 11, December 6, 2011; and February 10, 2012</w:t>
            </w:r>
          </w:p>
        </w:tc>
      </w:tr>
      <w:tr w:rsidR="00E31573" w:rsidRPr="0016663F" w14:paraId="7EAB2BD7" w14:textId="77777777" w:rsidTr="00E31573">
        <w:tc>
          <w:tcPr>
            <w:tcW w:w="4680" w:type="dxa"/>
            <w:tcBorders>
              <w:top w:val="single" w:sz="6" w:space="0" w:color="auto"/>
              <w:bottom w:val="single" w:sz="6" w:space="0" w:color="auto"/>
            </w:tcBorders>
            <w:shd w:val="clear" w:color="auto" w:fill="67AE3C"/>
            <w:vAlign w:val="center"/>
          </w:tcPr>
          <w:p w14:paraId="79E6B4A9" w14:textId="77777777" w:rsidR="00E31573" w:rsidRPr="0016663F" w:rsidRDefault="00E31573" w:rsidP="00E40C06">
            <w:pPr>
              <w:jc w:val="center"/>
              <w:rPr>
                <w:rFonts w:ascii="Cambria" w:hAnsi="Cambria"/>
                <w:b/>
                <w:bCs/>
                <w:color w:val="FFFFFF" w:themeColor="background1"/>
                <w:sz w:val="20"/>
                <w:szCs w:val="20"/>
              </w:rPr>
            </w:pPr>
            <w:r w:rsidRPr="0016663F">
              <w:rPr>
                <w:rFonts w:ascii="Cambria" w:hAnsi="Cambria"/>
                <w:b/>
                <w:color w:val="FFFFFF" w:themeColor="background1"/>
                <w:sz w:val="20"/>
                <w:szCs w:val="20"/>
              </w:rPr>
              <w:t>Date on which the petition was transmitted to the State:</w:t>
            </w:r>
          </w:p>
        </w:tc>
        <w:tc>
          <w:tcPr>
            <w:tcW w:w="4680" w:type="dxa"/>
            <w:vAlign w:val="center"/>
          </w:tcPr>
          <w:p w14:paraId="555E0169" w14:textId="52D317FB" w:rsidR="00E31573" w:rsidRPr="0016663F" w:rsidRDefault="00E31573" w:rsidP="00E40C06">
            <w:pPr>
              <w:jc w:val="both"/>
              <w:rPr>
                <w:rFonts w:ascii="Cambria" w:hAnsi="Cambria"/>
                <w:bCs/>
                <w:sz w:val="20"/>
                <w:szCs w:val="20"/>
              </w:rPr>
            </w:pPr>
            <w:r w:rsidRPr="0016663F">
              <w:rPr>
                <w:rFonts w:ascii="Cambria" w:hAnsi="Cambria"/>
                <w:bCs/>
                <w:sz w:val="20"/>
                <w:szCs w:val="20"/>
              </w:rPr>
              <w:t>February 28, 2012</w:t>
            </w:r>
          </w:p>
        </w:tc>
      </w:tr>
      <w:tr w:rsidR="00E31573" w:rsidRPr="0016663F" w14:paraId="56560AE1" w14:textId="77777777" w:rsidTr="00E31573">
        <w:trPr>
          <w:trHeight w:val="264"/>
        </w:trPr>
        <w:tc>
          <w:tcPr>
            <w:tcW w:w="4680" w:type="dxa"/>
            <w:tcBorders>
              <w:top w:val="single" w:sz="6" w:space="0" w:color="auto"/>
              <w:bottom w:val="single" w:sz="6" w:space="0" w:color="auto"/>
            </w:tcBorders>
            <w:shd w:val="clear" w:color="auto" w:fill="67AE3C"/>
            <w:vAlign w:val="center"/>
          </w:tcPr>
          <w:p w14:paraId="07BDDCA2" w14:textId="4ECCA81F" w:rsidR="00E31573" w:rsidRPr="0016663F" w:rsidRDefault="00E31573" w:rsidP="00E40C06">
            <w:pPr>
              <w:jc w:val="center"/>
              <w:rPr>
                <w:rFonts w:ascii="Cambria" w:hAnsi="Cambria"/>
                <w:b/>
                <w:bCs/>
                <w:color w:val="FFFFFF" w:themeColor="background1"/>
                <w:sz w:val="20"/>
                <w:szCs w:val="20"/>
              </w:rPr>
            </w:pPr>
            <w:r w:rsidRPr="0016663F">
              <w:rPr>
                <w:rFonts w:ascii="Cambria" w:hAnsi="Cambria"/>
                <w:b/>
                <w:color w:val="FFFFFF" w:themeColor="background1"/>
                <w:sz w:val="20"/>
                <w:szCs w:val="20"/>
              </w:rPr>
              <w:t>Date of the State</w:t>
            </w:r>
            <w:r w:rsidR="00F17121">
              <w:rPr>
                <w:rFonts w:ascii="Cambria" w:hAnsi="Cambria"/>
                <w:b/>
                <w:color w:val="FFFFFF" w:themeColor="background1"/>
                <w:sz w:val="20"/>
                <w:szCs w:val="20"/>
              </w:rPr>
              <w:t>’</w:t>
            </w:r>
            <w:r w:rsidRPr="0016663F">
              <w:rPr>
                <w:rFonts w:ascii="Cambria" w:hAnsi="Cambria"/>
                <w:b/>
                <w:color w:val="FFFFFF" w:themeColor="background1"/>
                <w:sz w:val="20"/>
                <w:szCs w:val="20"/>
              </w:rPr>
              <w:t>s first response:</w:t>
            </w:r>
          </w:p>
        </w:tc>
        <w:tc>
          <w:tcPr>
            <w:tcW w:w="4680" w:type="dxa"/>
            <w:vAlign w:val="center"/>
          </w:tcPr>
          <w:p w14:paraId="5F699D47" w14:textId="074BCB5C" w:rsidR="00E31573" w:rsidRPr="0016663F" w:rsidRDefault="00E31573" w:rsidP="00E40C06">
            <w:pPr>
              <w:jc w:val="both"/>
              <w:rPr>
                <w:rFonts w:ascii="Cambria" w:hAnsi="Cambria"/>
                <w:bCs/>
                <w:sz w:val="20"/>
                <w:szCs w:val="20"/>
              </w:rPr>
            </w:pPr>
            <w:r w:rsidRPr="0016663F">
              <w:rPr>
                <w:rFonts w:ascii="Cambria" w:hAnsi="Cambria"/>
                <w:bCs/>
                <w:sz w:val="20"/>
                <w:szCs w:val="20"/>
              </w:rPr>
              <w:t>July 13, 2012</w:t>
            </w:r>
          </w:p>
        </w:tc>
      </w:tr>
      <w:tr w:rsidR="00E31573" w:rsidRPr="0016663F" w14:paraId="7A8A8A3C" w14:textId="77777777" w:rsidTr="00E31573">
        <w:tc>
          <w:tcPr>
            <w:tcW w:w="4680" w:type="dxa"/>
            <w:tcBorders>
              <w:top w:val="single" w:sz="6" w:space="0" w:color="auto"/>
              <w:bottom w:val="single" w:sz="6" w:space="0" w:color="auto"/>
            </w:tcBorders>
            <w:shd w:val="clear" w:color="auto" w:fill="67AE3C"/>
            <w:vAlign w:val="center"/>
          </w:tcPr>
          <w:p w14:paraId="3DEC3A52" w14:textId="1D48ED1F" w:rsidR="00E31573" w:rsidRPr="0016663F" w:rsidRDefault="00E31573" w:rsidP="00653EA6">
            <w:pPr>
              <w:ind w:left="-288"/>
              <w:jc w:val="center"/>
              <w:rPr>
                <w:rFonts w:ascii="Cambria" w:hAnsi="Cambria"/>
                <w:b/>
                <w:bCs/>
                <w:color w:val="FFFFFF" w:themeColor="background1"/>
                <w:sz w:val="20"/>
                <w:szCs w:val="20"/>
              </w:rPr>
            </w:pPr>
            <w:r w:rsidRPr="0016663F">
              <w:rPr>
                <w:rFonts w:ascii="Cambria" w:hAnsi="Cambria"/>
                <w:b/>
                <w:bCs/>
                <w:color w:val="FFFFFF" w:themeColor="background1"/>
                <w:sz w:val="20"/>
                <w:szCs w:val="20"/>
              </w:rPr>
              <w:t>Additional observations from the petitioning party:</w:t>
            </w:r>
          </w:p>
        </w:tc>
        <w:tc>
          <w:tcPr>
            <w:tcW w:w="4680" w:type="dxa"/>
            <w:vAlign w:val="center"/>
          </w:tcPr>
          <w:p w14:paraId="773B8D8F" w14:textId="01C52D5E" w:rsidR="00E31573" w:rsidRPr="0016663F" w:rsidRDefault="00E31573" w:rsidP="00E40C06">
            <w:pPr>
              <w:jc w:val="both"/>
              <w:rPr>
                <w:rFonts w:ascii="Cambria" w:hAnsi="Cambria"/>
                <w:bCs/>
                <w:sz w:val="20"/>
                <w:szCs w:val="20"/>
              </w:rPr>
            </w:pPr>
            <w:r w:rsidRPr="0016663F">
              <w:rPr>
                <w:rFonts w:ascii="Cambria" w:hAnsi="Cambria"/>
                <w:bCs/>
                <w:sz w:val="20"/>
                <w:szCs w:val="20"/>
              </w:rPr>
              <w:t>March 29, September 26, October 9, 2012; March 7, 2013; March 3 and December 17, 2014</w:t>
            </w:r>
          </w:p>
        </w:tc>
      </w:tr>
      <w:tr w:rsidR="00E31573" w:rsidRPr="0016663F" w14:paraId="3D79AA57" w14:textId="77777777" w:rsidTr="00E31573">
        <w:tc>
          <w:tcPr>
            <w:tcW w:w="4680" w:type="dxa"/>
            <w:tcBorders>
              <w:top w:val="single" w:sz="6" w:space="0" w:color="auto"/>
              <w:bottom w:val="single" w:sz="6" w:space="0" w:color="auto"/>
            </w:tcBorders>
            <w:shd w:val="clear" w:color="auto" w:fill="67AE3C"/>
            <w:vAlign w:val="center"/>
          </w:tcPr>
          <w:p w14:paraId="2FE60FBE" w14:textId="11BD82D3" w:rsidR="00E31573" w:rsidRPr="0016663F" w:rsidRDefault="00E31573" w:rsidP="00653EA6">
            <w:pPr>
              <w:jc w:val="center"/>
              <w:rPr>
                <w:rFonts w:ascii="Cambria" w:hAnsi="Cambria"/>
                <w:b/>
                <w:bCs/>
                <w:color w:val="FFFFFF" w:themeColor="background1"/>
                <w:sz w:val="20"/>
                <w:szCs w:val="20"/>
              </w:rPr>
            </w:pPr>
            <w:r w:rsidRPr="0016663F">
              <w:rPr>
                <w:rFonts w:ascii="Cambria" w:hAnsi="Cambria"/>
                <w:b/>
                <w:bCs/>
                <w:color w:val="FFFFFF" w:themeColor="background1"/>
                <w:sz w:val="20"/>
                <w:szCs w:val="20"/>
              </w:rPr>
              <w:t>Additional observations from the State:</w:t>
            </w:r>
          </w:p>
        </w:tc>
        <w:tc>
          <w:tcPr>
            <w:tcW w:w="4680" w:type="dxa"/>
            <w:vAlign w:val="center"/>
          </w:tcPr>
          <w:p w14:paraId="5C3EC3D8" w14:textId="046A1152" w:rsidR="00E31573" w:rsidRPr="0016663F" w:rsidRDefault="00E31573" w:rsidP="00E40C06">
            <w:pPr>
              <w:jc w:val="both"/>
              <w:rPr>
                <w:rFonts w:ascii="Cambria" w:hAnsi="Cambria"/>
                <w:bCs/>
                <w:sz w:val="20"/>
                <w:szCs w:val="20"/>
              </w:rPr>
            </w:pPr>
            <w:r w:rsidRPr="0016663F">
              <w:rPr>
                <w:rFonts w:ascii="Cambria" w:hAnsi="Cambria"/>
                <w:bCs/>
                <w:sz w:val="20"/>
                <w:szCs w:val="20"/>
              </w:rPr>
              <w:t>December 3, 2012; March 27, July 11, 2013 and March 23, 2015</w:t>
            </w:r>
          </w:p>
        </w:tc>
      </w:tr>
    </w:tbl>
    <w:p w14:paraId="7F88B361" w14:textId="77777777" w:rsidR="00F621C3" w:rsidRPr="0016663F" w:rsidRDefault="00F621C3" w:rsidP="00F621C3">
      <w:pPr>
        <w:spacing w:before="240" w:after="240"/>
        <w:ind w:firstLine="720"/>
        <w:jc w:val="both"/>
        <w:rPr>
          <w:rFonts w:asciiTheme="majorHAnsi" w:hAnsiTheme="majorHAnsi"/>
          <w:b/>
          <w:bCs/>
          <w:sz w:val="20"/>
          <w:szCs w:val="20"/>
        </w:rPr>
      </w:pPr>
      <w:r w:rsidRPr="0016663F">
        <w:rPr>
          <w:rFonts w:asciiTheme="majorHAnsi" w:hAnsiTheme="majorHAnsi"/>
          <w:b/>
          <w:bCs/>
          <w:sz w:val="20"/>
          <w:szCs w:val="20"/>
        </w:rPr>
        <w:t xml:space="preserve">III. </w:t>
      </w:r>
      <w:r w:rsidRPr="0016663F">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31573" w:rsidRPr="0016663F" w14:paraId="2F81CC8B" w14:textId="77777777" w:rsidTr="00E31573">
        <w:trPr>
          <w:cantSplit/>
        </w:trPr>
        <w:tc>
          <w:tcPr>
            <w:tcW w:w="4680" w:type="dxa"/>
            <w:tcBorders>
              <w:top w:val="single" w:sz="4" w:space="0" w:color="auto"/>
              <w:bottom w:val="single" w:sz="6" w:space="0" w:color="auto"/>
            </w:tcBorders>
            <w:shd w:val="clear" w:color="auto" w:fill="67AE3C"/>
            <w:vAlign w:val="center"/>
          </w:tcPr>
          <w:p w14:paraId="3A568008" w14:textId="77777777" w:rsidR="00E31573" w:rsidRPr="0016663F" w:rsidRDefault="00E31573" w:rsidP="00E40C06">
            <w:pPr>
              <w:jc w:val="center"/>
              <w:rPr>
                <w:rFonts w:ascii="Cambria" w:hAnsi="Cambria"/>
                <w:b/>
                <w:bCs/>
                <w:i/>
                <w:color w:val="FFFFFF" w:themeColor="background1"/>
                <w:sz w:val="20"/>
                <w:szCs w:val="20"/>
              </w:rPr>
            </w:pPr>
            <w:r w:rsidRPr="0016663F">
              <w:rPr>
                <w:rFonts w:ascii="Cambria" w:hAnsi="Cambria"/>
                <w:b/>
                <w:bCs/>
                <w:color w:val="FFFFFF" w:themeColor="background1"/>
                <w:sz w:val="20"/>
                <w:szCs w:val="20"/>
              </w:rPr>
              <w:t>Competence</w:t>
            </w:r>
            <w:r w:rsidRPr="0016663F">
              <w:rPr>
                <w:rFonts w:ascii="Cambria" w:hAnsi="Cambria"/>
                <w:b/>
                <w:bCs/>
                <w:i/>
                <w:color w:val="FFFFFF" w:themeColor="background1"/>
                <w:sz w:val="20"/>
                <w:szCs w:val="20"/>
              </w:rPr>
              <w:t xml:space="preserve"> Ratione personae:</w:t>
            </w:r>
          </w:p>
        </w:tc>
        <w:tc>
          <w:tcPr>
            <w:tcW w:w="4680" w:type="dxa"/>
            <w:vAlign w:val="center"/>
          </w:tcPr>
          <w:p w14:paraId="6050D380" w14:textId="0E533B47" w:rsidR="00E31573" w:rsidRPr="0016663F" w:rsidRDefault="00E31573" w:rsidP="00E40C06">
            <w:pPr>
              <w:rPr>
                <w:rFonts w:asciiTheme="majorHAnsi" w:hAnsiTheme="majorHAnsi"/>
                <w:bCs/>
                <w:sz w:val="20"/>
                <w:szCs w:val="20"/>
              </w:rPr>
            </w:pPr>
            <w:r w:rsidRPr="0016663F">
              <w:rPr>
                <w:rFonts w:ascii="Cambria" w:hAnsi="Cambria"/>
                <w:bCs/>
                <w:sz w:val="20"/>
                <w:szCs w:val="20"/>
              </w:rPr>
              <w:t>Yes</w:t>
            </w:r>
          </w:p>
        </w:tc>
      </w:tr>
      <w:tr w:rsidR="00E31573" w:rsidRPr="0016663F" w14:paraId="5FE56D1B" w14:textId="77777777" w:rsidTr="00E31573">
        <w:trPr>
          <w:cantSplit/>
        </w:trPr>
        <w:tc>
          <w:tcPr>
            <w:tcW w:w="4680" w:type="dxa"/>
            <w:tcBorders>
              <w:top w:val="single" w:sz="6" w:space="0" w:color="auto"/>
              <w:bottom w:val="single" w:sz="6" w:space="0" w:color="auto"/>
            </w:tcBorders>
            <w:shd w:val="clear" w:color="auto" w:fill="67AE3C"/>
            <w:vAlign w:val="center"/>
          </w:tcPr>
          <w:p w14:paraId="2190B967" w14:textId="77777777" w:rsidR="00E31573" w:rsidRPr="0016663F" w:rsidRDefault="00E31573" w:rsidP="00E40C06">
            <w:pPr>
              <w:jc w:val="center"/>
              <w:rPr>
                <w:rFonts w:ascii="Cambria" w:hAnsi="Cambria"/>
                <w:b/>
                <w:bCs/>
                <w:color w:val="FFFFFF" w:themeColor="background1"/>
                <w:sz w:val="20"/>
                <w:szCs w:val="20"/>
              </w:rPr>
            </w:pPr>
            <w:r w:rsidRPr="0016663F">
              <w:rPr>
                <w:rFonts w:ascii="Cambria" w:hAnsi="Cambria"/>
                <w:b/>
                <w:bCs/>
                <w:color w:val="FFFFFF" w:themeColor="background1"/>
                <w:sz w:val="20"/>
                <w:szCs w:val="20"/>
              </w:rPr>
              <w:t>Competence</w:t>
            </w:r>
            <w:r w:rsidRPr="0016663F">
              <w:rPr>
                <w:rFonts w:ascii="Cambria" w:hAnsi="Cambria"/>
                <w:b/>
                <w:bCs/>
                <w:i/>
                <w:color w:val="FFFFFF" w:themeColor="background1"/>
                <w:sz w:val="20"/>
                <w:szCs w:val="20"/>
              </w:rPr>
              <w:t xml:space="preserve"> Ratione loci</w:t>
            </w:r>
            <w:r w:rsidRPr="0016663F">
              <w:rPr>
                <w:rFonts w:ascii="Cambria" w:hAnsi="Cambria"/>
                <w:b/>
                <w:bCs/>
                <w:color w:val="FFFFFF" w:themeColor="background1"/>
                <w:sz w:val="20"/>
                <w:szCs w:val="20"/>
              </w:rPr>
              <w:t>:</w:t>
            </w:r>
          </w:p>
        </w:tc>
        <w:tc>
          <w:tcPr>
            <w:tcW w:w="4680" w:type="dxa"/>
            <w:vAlign w:val="center"/>
          </w:tcPr>
          <w:p w14:paraId="72FDADA3" w14:textId="2A15D8DA" w:rsidR="00E31573" w:rsidRPr="0016663F" w:rsidRDefault="00E31573" w:rsidP="00E40C06">
            <w:pPr>
              <w:rPr>
                <w:rFonts w:asciiTheme="majorHAnsi" w:hAnsiTheme="majorHAnsi"/>
                <w:bCs/>
                <w:sz w:val="20"/>
                <w:szCs w:val="20"/>
              </w:rPr>
            </w:pPr>
            <w:r w:rsidRPr="0016663F">
              <w:rPr>
                <w:rFonts w:ascii="Cambria" w:hAnsi="Cambria"/>
                <w:bCs/>
                <w:sz w:val="20"/>
                <w:szCs w:val="20"/>
              </w:rPr>
              <w:t>Yes</w:t>
            </w:r>
          </w:p>
        </w:tc>
      </w:tr>
      <w:tr w:rsidR="00E31573" w:rsidRPr="0016663F" w14:paraId="372B5DD8" w14:textId="77777777" w:rsidTr="00E31573">
        <w:trPr>
          <w:cantSplit/>
        </w:trPr>
        <w:tc>
          <w:tcPr>
            <w:tcW w:w="4680" w:type="dxa"/>
            <w:tcBorders>
              <w:top w:val="single" w:sz="6" w:space="0" w:color="auto"/>
              <w:bottom w:val="single" w:sz="6" w:space="0" w:color="auto"/>
            </w:tcBorders>
            <w:shd w:val="clear" w:color="auto" w:fill="67AE3C"/>
            <w:vAlign w:val="center"/>
          </w:tcPr>
          <w:p w14:paraId="7F979173" w14:textId="77777777" w:rsidR="00E31573" w:rsidRPr="0016663F" w:rsidRDefault="00E31573" w:rsidP="00E40C06">
            <w:pPr>
              <w:jc w:val="center"/>
              <w:rPr>
                <w:rFonts w:ascii="Cambria" w:hAnsi="Cambria"/>
                <w:b/>
                <w:bCs/>
                <w:color w:val="FFFFFF" w:themeColor="background1"/>
                <w:sz w:val="20"/>
                <w:szCs w:val="20"/>
              </w:rPr>
            </w:pPr>
            <w:r w:rsidRPr="0016663F">
              <w:rPr>
                <w:rFonts w:ascii="Cambria" w:hAnsi="Cambria"/>
                <w:b/>
                <w:bCs/>
                <w:color w:val="FFFFFF" w:themeColor="background1"/>
                <w:sz w:val="20"/>
                <w:szCs w:val="20"/>
              </w:rPr>
              <w:t>Competence</w:t>
            </w:r>
            <w:r w:rsidRPr="0016663F">
              <w:rPr>
                <w:rFonts w:ascii="Cambria" w:hAnsi="Cambria"/>
                <w:b/>
                <w:bCs/>
                <w:i/>
                <w:color w:val="FFFFFF" w:themeColor="background1"/>
                <w:sz w:val="20"/>
                <w:szCs w:val="20"/>
              </w:rPr>
              <w:t xml:space="preserve"> Ratione temporis</w:t>
            </w:r>
            <w:r w:rsidRPr="0016663F">
              <w:rPr>
                <w:rFonts w:ascii="Cambria" w:hAnsi="Cambria"/>
                <w:b/>
                <w:bCs/>
                <w:color w:val="FFFFFF" w:themeColor="background1"/>
                <w:sz w:val="20"/>
                <w:szCs w:val="20"/>
              </w:rPr>
              <w:t>:</w:t>
            </w:r>
          </w:p>
        </w:tc>
        <w:tc>
          <w:tcPr>
            <w:tcW w:w="4680" w:type="dxa"/>
            <w:vAlign w:val="center"/>
          </w:tcPr>
          <w:p w14:paraId="2BA3BECA" w14:textId="232CF6AB" w:rsidR="00E31573" w:rsidRPr="0016663F" w:rsidRDefault="00E31573" w:rsidP="00E40C06">
            <w:pPr>
              <w:rPr>
                <w:rFonts w:asciiTheme="majorHAnsi" w:hAnsiTheme="majorHAnsi"/>
                <w:bCs/>
                <w:sz w:val="20"/>
                <w:szCs w:val="20"/>
              </w:rPr>
            </w:pPr>
            <w:r w:rsidRPr="0016663F">
              <w:rPr>
                <w:bCs/>
                <w:sz w:val="20"/>
                <w:szCs w:val="20"/>
              </w:rPr>
              <w:t>Yes</w:t>
            </w:r>
          </w:p>
        </w:tc>
      </w:tr>
      <w:tr w:rsidR="00E31573" w:rsidRPr="0016663F" w14:paraId="6648704B" w14:textId="77777777" w:rsidTr="00E31573">
        <w:trPr>
          <w:cantSplit/>
        </w:trPr>
        <w:tc>
          <w:tcPr>
            <w:tcW w:w="4680" w:type="dxa"/>
            <w:tcBorders>
              <w:top w:val="single" w:sz="6" w:space="0" w:color="auto"/>
              <w:bottom w:val="single" w:sz="6" w:space="0" w:color="auto"/>
            </w:tcBorders>
            <w:shd w:val="clear" w:color="auto" w:fill="67AE3C"/>
            <w:vAlign w:val="center"/>
          </w:tcPr>
          <w:p w14:paraId="15BBE7AF" w14:textId="77777777" w:rsidR="00E31573" w:rsidRPr="0016663F" w:rsidRDefault="00E31573" w:rsidP="00E40C06">
            <w:pPr>
              <w:jc w:val="center"/>
              <w:rPr>
                <w:rFonts w:ascii="Cambria" w:hAnsi="Cambria"/>
                <w:b/>
                <w:bCs/>
                <w:color w:val="FFFFFF" w:themeColor="background1"/>
                <w:sz w:val="20"/>
                <w:szCs w:val="20"/>
              </w:rPr>
            </w:pPr>
            <w:r w:rsidRPr="0016663F">
              <w:rPr>
                <w:rFonts w:ascii="Cambria" w:hAnsi="Cambria"/>
                <w:b/>
                <w:bCs/>
                <w:color w:val="FFFFFF" w:themeColor="background1"/>
                <w:sz w:val="20"/>
                <w:szCs w:val="20"/>
              </w:rPr>
              <w:t>Competence</w:t>
            </w:r>
            <w:r w:rsidRPr="0016663F">
              <w:rPr>
                <w:rFonts w:ascii="Cambria" w:hAnsi="Cambria"/>
                <w:b/>
                <w:bCs/>
                <w:i/>
                <w:color w:val="FFFFFF" w:themeColor="background1"/>
                <w:sz w:val="20"/>
                <w:szCs w:val="20"/>
              </w:rPr>
              <w:t xml:space="preserve"> Ratione materiae</w:t>
            </w:r>
            <w:r w:rsidRPr="0016663F">
              <w:rPr>
                <w:rFonts w:ascii="Cambria" w:hAnsi="Cambria"/>
                <w:b/>
                <w:bCs/>
                <w:color w:val="FFFFFF" w:themeColor="background1"/>
                <w:sz w:val="20"/>
                <w:szCs w:val="20"/>
              </w:rPr>
              <w:t>:</w:t>
            </w:r>
          </w:p>
        </w:tc>
        <w:tc>
          <w:tcPr>
            <w:tcW w:w="4680" w:type="dxa"/>
            <w:vAlign w:val="center"/>
          </w:tcPr>
          <w:p w14:paraId="49386CFE" w14:textId="0EFFBEF0" w:rsidR="00E31573" w:rsidRPr="0016663F" w:rsidRDefault="00E31573" w:rsidP="00E40C06">
            <w:pPr>
              <w:jc w:val="both"/>
              <w:rPr>
                <w:rFonts w:asciiTheme="majorHAnsi" w:hAnsiTheme="majorHAnsi"/>
                <w:bCs/>
                <w:sz w:val="20"/>
                <w:szCs w:val="20"/>
              </w:rPr>
            </w:pPr>
            <w:r w:rsidRPr="0016663F">
              <w:rPr>
                <w:rFonts w:ascii="Cambria" w:hAnsi="Cambria"/>
                <w:bCs/>
                <w:sz w:val="20"/>
                <w:szCs w:val="20"/>
              </w:rPr>
              <w:t>Yes; American Convention (instrument of ratification was deposited on March 24, 1981)</w:t>
            </w:r>
          </w:p>
        </w:tc>
      </w:tr>
    </w:tbl>
    <w:p w14:paraId="0408D4CD" w14:textId="77777777" w:rsidR="00F621C3" w:rsidRPr="0016663F" w:rsidRDefault="00F621C3" w:rsidP="00F621C3">
      <w:pPr>
        <w:spacing w:before="240" w:after="240"/>
        <w:ind w:firstLine="720"/>
        <w:jc w:val="both"/>
        <w:rPr>
          <w:rFonts w:asciiTheme="majorHAnsi" w:hAnsiTheme="majorHAnsi"/>
          <w:b/>
          <w:bCs/>
          <w:sz w:val="20"/>
          <w:szCs w:val="20"/>
        </w:rPr>
      </w:pPr>
      <w:r w:rsidRPr="0016663F">
        <w:rPr>
          <w:rFonts w:asciiTheme="majorHAnsi" w:hAnsiTheme="majorHAnsi"/>
          <w:b/>
          <w:bCs/>
          <w:sz w:val="20"/>
          <w:szCs w:val="20"/>
        </w:rPr>
        <w:t xml:space="preserve">IV. </w:t>
      </w:r>
      <w:r w:rsidRPr="0016663F">
        <w:rPr>
          <w:rFonts w:asciiTheme="majorHAnsi" w:hAnsiTheme="majorHAnsi"/>
          <w:b/>
          <w:bCs/>
          <w:sz w:val="20"/>
          <w:szCs w:val="20"/>
        </w:rPr>
        <w:tab/>
        <w:t xml:space="preserve">ANALYSIS OF DUPLICATION OF PROCEDURES AND INTERNATIONAL </w:t>
      </w:r>
      <w:r w:rsidRPr="0016663F">
        <w:rPr>
          <w:rFonts w:asciiTheme="majorHAnsi" w:hAnsiTheme="majorHAnsi"/>
          <w:b/>
          <w:bCs/>
          <w:i/>
          <w:sz w:val="20"/>
          <w:szCs w:val="20"/>
        </w:rPr>
        <w:t>RES JUDICATA</w:t>
      </w:r>
      <w:r w:rsidRPr="0016663F">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31573" w:rsidRPr="0016663F" w14:paraId="4091A423" w14:textId="77777777" w:rsidTr="00E31573">
        <w:trPr>
          <w:cantSplit/>
        </w:trPr>
        <w:tc>
          <w:tcPr>
            <w:tcW w:w="4680" w:type="dxa"/>
            <w:tcBorders>
              <w:top w:val="single" w:sz="4" w:space="0" w:color="auto"/>
              <w:bottom w:val="single" w:sz="6" w:space="0" w:color="auto"/>
            </w:tcBorders>
            <w:shd w:val="clear" w:color="auto" w:fill="67AE3C"/>
            <w:vAlign w:val="center"/>
          </w:tcPr>
          <w:p w14:paraId="61D870FF" w14:textId="77777777" w:rsidR="00E31573" w:rsidRPr="0016663F" w:rsidRDefault="00E31573" w:rsidP="00E40C06">
            <w:pPr>
              <w:jc w:val="center"/>
              <w:rPr>
                <w:rFonts w:ascii="Cambria" w:hAnsi="Cambria"/>
                <w:b/>
                <w:bCs/>
                <w:color w:val="FFFFFF" w:themeColor="background1"/>
                <w:sz w:val="20"/>
                <w:szCs w:val="20"/>
              </w:rPr>
            </w:pPr>
            <w:r w:rsidRPr="0016663F">
              <w:rPr>
                <w:rFonts w:ascii="Cambria" w:hAnsi="Cambria"/>
                <w:b/>
                <w:bCs/>
                <w:color w:val="FFFFFF" w:themeColor="background1"/>
                <w:sz w:val="20"/>
                <w:szCs w:val="20"/>
              </w:rPr>
              <w:t xml:space="preserve">Duplication of procedures and International </w:t>
            </w:r>
            <w:r w:rsidRPr="0016663F">
              <w:rPr>
                <w:rFonts w:ascii="Cambria" w:hAnsi="Cambria"/>
                <w:b/>
                <w:bCs/>
                <w:i/>
                <w:color w:val="FFFFFF" w:themeColor="background1"/>
                <w:sz w:val="20"/>
                <w:szCs w:val="20"/>
              </w:rPr>
              <w:t>res judicata</w:t>
            </w:r>
            <w:r w:rsidRPr="0016663F">
              <w:rPr>
                <w:rFonts w:ascii="Cambria" w:hAnsi="Cambria"/>
                <w:b/>
                <w:bCs/>
                <w:color w:val="FFFFFF" w:themeColor="background1"/>
                <w:sz w:val="20"/>
                <w:szCs w:val="20"/>
              </w:rPr>
              <w:t>:</w:t>
            </w:r>
          </w:p>
        </w:tc>
        <w:tc>
          <w:tcPr>
            <w:tcW w:w="4680" w:type="dxa"/>
            <w:vAlign w:val="center"/>
          </w:tcPr>
          <w:p w14:paraId="34D09FD5" w14:textId="6AD64E36" w:rsidR="00E31573" w:rsidRPr="0016663F" w:rsidRDefault="00E31573" w:rsidP="00E40C06">
            <w:pPr>
              <w:jc w:val="both"/>
              <w:rPr>
                <w:rFonts w:ascii="Cambria" w:hAnsi="Cambria"/>
                <w:bCs/>
                <w:sz w:val="20"/>
                <w:szCs w:val="20"/>
              </w:rPr>
            </w:pPr>
            <w:r w:rsidRPr="0016663F">
              <w:rPr>
                <w:rFonts w:ascii="Cambria" w:hAnsi="Cambria"/>
                <w:bCs/>
                <w:sz w:val="20"/>
                <w:szCs w:val="20"/>
              </w:rPr>
              <w:t>No</w:t>
            </w:r>
          </w:p>
        </w:tc>
      </w:tr>
      <w:tr w:rsidR="00E31573" w:rsidRPr="0016663F" w14:paraId="24B3B5A9" w14:textId="77777777" w:rsidTr="00E31573">
        <w:trPr>
          <w:cantSplit/>
        </w:trPr>
        <w:tc>
          <w:tcPr>
            <w:tcW w:w="4680" w:type="dxa"/>
            <w:tcBorders>
              <w:top w:val="single" w:sz="6" w:space="0" w:color="auto"/>
              <w:bottom w:val="single" w:sz="6" w:space="0" w:color="auto"/>
            </w:tcBorders>
            <w:shd w:val="clear" w:color="auto" w:fill="67AE3C"/>
            <w:vAlign w:val="center"/>
          </w:tcPr>
          <w:p w14:paraId="2E52A630" w14:textId="77777777" w:rsidR="00E31573" w:rsidRPr="0016663F" w:rsidRDefault="00E31573" w:rsidP="00E40C06">
            <w:pPr>
              <w:jc w:val="center"/>
              <w:rPr>
                <w:rFonts w:ascii="Cambria" w:hAnsi="Cambria"/>
                <w:b/>
                <w:bCs/>
                <w:i/>
                <w:color w:val="FFFFFF" w:themeColor="background1"/>
                <w:sz w:val="20"/>
                <w:szCs w:val="20"/>
              </w:rPr>
            </w:pPr>
            <w:r w:rsidRPr="0016663F">
              <w:rPr>
                <w:rFonts w:ascii="Cambria" w:hAnsi="Cambria"/>
                <w:b/>
                <w:bCs/>
                <w:color w:val="FFFFFF" w:themeColor="background1"/>
                <w:sz w:val="20"/>
                <w:szCs w:val="20"/>
              </w:rPr>
              <w:lastRenderedPageBreak/>
              <w:t>Rights declared admissible</w:t>
            </w:r>
          </w:p>
        </w:tc>
        <w:tc>
          <w:tcPr>
            <w:tcW w:w="4680" w:type="dxa"/>
            <w:vAlign w:val="center"/>
          </w:tcPr>
          <w:p w14:paraId="3C2E7EC4" w14:textId="3A835192" w:rsidR="00E31573" w:rsidRPr="0016663F" w:rsidRDefault="00E31573" w:rsidP="00E40C06">
            <w:pPr>
              <w:jc w:val="both"/>
              <w:rPr>
                <w:rFonts w:ascii="Cambria" w:hAnsi="Cambria"/>
                <w:bCs/>
                <w:sz w:val="20"/>
                <w:szCs w:val="20"/>
              </w:rPr>
            </w:pPr>
            <w:r w:rsidRPr="0016663F">
              <w:rPr>
                <w:rFonts w:ascii="Cambria" w:hAnsi="Cambria"/>
                <w:bCs/>
                <w:sz w:val="20"/>
                <w:szCs w:val="20"/>
              </w:rPr>
              <w:t>Articles 4 (Right to Life), 5 (Right to Humane Treatment), 8 (Right to a Fair Trial) and 25 (Right to Judicial Protection) of the American Convention, in relation to its Article 1.1 (Obligation to Respect Rights)</w:t>
            </w:r>
          </w:p>
        </w:tc>
      </w:tr>
      <w:tr w:rsidR="00E31573" w:rsidRPr="0016663F" w14:paraId="4DFB74FC" w14:textId="77777777" w:rsidTr="00E31573">
        <w:trPr>
          <w:cantSplit/>
        </w:trPr>
        <w:tc>
          <w:tcPr>
            <w:tcW w:w="4680" w:type="dxa"/>
            <w:tcBorders>
              <w:top w:val="single" w:sz="6" w:space="0" w:color="auto"/>
              <w:bottom w:val="single" w:sz="6" w:space="0" w:color="auto"/>
            </w:tcBorders>
            <w:shd w:val="clear" w:color="auto" w:fill="67AE3C"/>
            <w:vAlign w:val="center"/>
          </w:tcPr>
          <w:p w14:paraId="1D4CE924" w14:textId="77777777" w:rsidR="00E31573" w:rsidRPr="0016663F" w:rsidRDefault="00E31573" w:rsidP="00E40C06">
            <w:pPr>
              <w:jc w:val="center"/>
              <w:rPr>
                <w:rFonts w:ascii="Cambria" w:hAnsi="Cambria"/>
                <w:b/>
                <w:bCs/>
                <w:color w:val="FFFFFF" w:themeColor="background1"/>
                <w:sz w:val="20"/>
                <w:szCs w:val="20"/>
              </w:rPr>
            </w:pPr>
            <w:r w:rsidRPr="0016663F">
              <w:rPr>
                <w:rFonts w:ascii="Cambria" w:hAnsi="Cambria"/>
                <w:b/>
                <w:bCs/>
                <w:color w:val="FFFFFF" w:themeColor="background1"/>
                <w:sz w:val="20"/>
                <w:szCs w:val="20"/>
              </w:rPr>
              <w:t>Exhaustion of domestic remedies or applicability of an exception to the rule:</w:t>
            </w:r>
          </w:p>
        </w:tc>
        <w:tc>
          <w:tcPr>
            <w:tcW w:w="4680" w:type="dxa"/>
            <w:vAlign w:val="center"/>
          </w:tcPr>
          <w:p w14:paraId="540E92E8" w14:textId="5ADD33DE" w:rsidR="00E31573" w:rsidRPr="0016663F" w:rsidRDefault="00E31573" w:rsidP="00E40C06">
            <w:pPr>
              <w:rPr>
                <w:rFonts w:ascii="Cambria" w:hAnsi="Cambria"/>
                <w:bCs/>
                <w:sz w:val="20"/>
                <w:szCs w:val="20"/>
              </w:rPr>
            </w:pPr>
            <w:r w:rsidRPr="0016663F">
              <w:rPr>
                <w:bCs/>
                <w:sz w:val="20"/>
                <w:szCs w:val="20"/>
              </w:rPr>
              <w:t>Yes; exception to Article 46.2.c of the ACHR applies</w:t>
            </w:r>
          </w:p>
        </w:tc>
      </w:tr>
      <w:tr w:rsidR="00E31573" w:rsidRPr="0016663F" w14:paraId="6D900199" w14:textId="77777777" w:rsidTr="00E31573">
        <w:trPr>
          <w:cantSplit/>
        </w:trPr>
        <w:tc>
          <w:tcPr>
            <w:tcW w:w="4680" w:type="dxa"/>
            <w:tcBorders>
              <w:top w:val="single" w:sz="6" w:space="0" w:color="auto"/>
              <w:bottom w:val="single" w:sz="6" w:space="0" w:color="auto"/>
            </w:tcBorders>
            <w:shd w:val="clear" w:color="auto" w:fill="67AE3C"/>
            <w:vAlign w:val="center"/>
          </w:tcPr>
          <w:p w14:paraId="42C3BC97" w14:textId="77777777" w:rsidR="00E31573" w:rsidRPr="0016663F" w:rsidRDefault="00E31573" w:rsidP="00E40C06">
            <w:pPr>
              <w:jc w:val="center"/>
              <w:rPr>
                <w:rFonts w:ascii="Cambria" w:hAnsi="Cambria"/>
                <w:b/>
                <w:bCs/>
                <w:color w:val="FFFFFF" w:themeColor="background1"/>
                <w:sz w:val="20"/>
                <w:szCs w:val="20"/>
              </w:rPr>
            </w:pPr>
            <w:r w:rsidRPr="0016663F">
              <w:rPr>
                <w:rFonts w:ascii="Cambria" w:hAnsi="Cambria"/>
                <w:b/>
                <w:bCs/>
                <w:color w:val="FFFFFF" w:themeColor="background1"/>
                <w:sz w:val="20"/>
                <w:szCs w:val="20"/>
              </w:rPr>
              <w:t>Timeliness of the petition:</w:t>
            </w:r>
          </w:p>
        </w:tc>
        <w:tc>
          <w:tcPr>
            <w:tcW w:w="4680" w:type="dxa"/>
            <w:vAlign w:val="center"/>
          </w:tcPr>
          <w:p w14:paraId="3F2B9AFB" w14:textId="731B9FB7" w:rsidR="00E31573" w:rsidRPr="0016663F" w:rsidRDefault="00E31573" w:rsidP="00E40C06">
            <w:pPr>
              <w:rPr>
                <w:rFonts w:asciiTheme="majorHAnsi" w:hAnsiTheme="majorHAnsi"/>
                <w:bCs/>
                <w:sz w:val="20"/>
                <w:szCs w:val="20"/>
              </w:rPr>
            </w:pPr>
            <w:r w:rsidRPr="0016663F">
              <w:rPr>
                <w:bCs/>
                <w:sz w:val="20"/>
                <w:szCs w:val="20"/>
              </w:rPr>
              <w:t>Yes; under the terms of Section VI</w:t>
            </w:r>
          </w:p>
        </w:tc>
      </w:tr>
    </w:tbl>
    <w:p w14:paraId="629E2DE8" w14:textId="77777777" w:rsidR="00F621C3" w:rsidRPr="0016663F" w:rsidRDefault="00F621C3" w:rsidP="00F621C3">
      <w:pPr>
        <w:spacing w:before="240" w:after="240"/>
        <w:ind w:firstLine="720"/>
        <w:jc w:val="both"/>
        <w:rPr>
          <w:rFonts w:asciiTheme="majorHAnsi" w:hAnsiTheme="majorHAnsi"/>
          <w:b/>
          <w:sz w:val="20"/>
          <w:szCs w:val="20"/>
        </w:rPr>
      </w:pPr>
      <w:r w:rsidRPr="0016663F">
        <w:rPr>
          <w:rFonts w:asciiTheme="majorHAnsi" w:hAnsiTheme="majorHAnsi"/>
          <w:b/>
          <w:sz w:val="20"/>
          <w:szCs w:val="20"/>
        </w:rPr>
        <w:t xml:space="preserve">V. </w:t>
      </w:r>
      <w:r w:rsidRPr="0016663F">
        <w:rPr>
          <w:rFonts w:asciiTheme="majorHAnsi" w:hAnsiTheme="majorHAnsi"/>
          <w:b/>
          <w:sz w:val="20"/>
          <w:szCs w:val="20"/>
        </w:rPr>
        <w:tab/>
        <w:t xml:space="preserve">ALLEGED FACTS </w:t>
      </w:r>
    </w:p>
    <w:p w14:paraId="183DE658" w14:textId="1CF5452F" w:rsidR="00F202F9" w:rsidRPr="0016663F" w:rsidRDefault="006318B2" w:rsidP="00F202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663F">
        <w:rPr>
          <w:rFonts w:ascii="Cambria" w:hAnsi="Cambria"/>
          <w:sz w:val="20"/>
          <w:szCs w:val="20"/>
        </w:rPr>
        <w:t xml:space="preserve"> </w:t>
      </w:r>
      <w:r w:rsidR="00F202F9" w:rsidRPr="0016663F">
        <w:rPr>
          <w:rFonts w:ascii="Cambria" w:hAnsi="Cambria"/>
          <w:sz w:val="20"/>
          <w:szCs w:val="20"/>
        </w:rPr>
        <w:t xml:space="preserve">The petitioner submits that on November 17, 2005 his brother Carlos Francisco Cervantes </w:t>
      </w:r>
      <w:r w:rsidR="0028093C">
        <w:rPr>
          <w:rFonts w:ascii="Cambria" w:hAnsi="Cambria"/>
          <w:sz w:val="20"/>
          <w:szCs w:val="20"/>
        </w:rPr>
        <w:t>Rodriguez</w:t>
      </w:r>
      <w:r w:rsidR="00F202F9" w:rsidRPr="0016663F">
        <w:rPr>
          <w:rFonts w:ascii="Cambria" w:hAnsi="Cambria"/>
          <w:sz w:val="20"/>
          <w:szCs w:val="20"/>
        </w:rPr>
        <w:t xml:space="preserve"> (</w:t>
      </w:r>
      <w:r w:rsidR="00F17121">
        <w:rPr>
          <w:rFonts w:ascii="Cambria" w:hAnsi="Cambria"/>
          <w:sz w:val="20"/>
          <w:szCs w:val="20"/>
        </w:rPr>
        <w:t>“</w:t>
      </w:r>
      <w:r w:rsidR="00F202F9" w:rsidRPr="0016663F">
        <w:rPr>
          <w:rFonts w:ascii="Cambria" w:hAnsi="Cambria"/>
          <w:sz w:val="20"/>
          <w:szCs w:val="20"/>
        </w:rPr>
        <w:t>the alleged victim</w:t>
      </w:r>
      <w:r w:rsidR="00F17121">
        <w:rPr>
          <w:rFonts w:ascii="Cambria" w:hAnsi="Cambria"/>
          <w:sz w:val="20"/>
          <w:szCs w:val="20"/>
        </w:rPr>
        <w:t>”</w:t>
      </w:r>
      <w:r w:rsidR="00F202F9" w:rsidRPr="0016663F">
        <w:rPr>
          <w:rFonts w:ascii="Cambria" w:hAnsi="Cambria"/>
          <w:sz w:val="20"/>
          <w:szCs w:val="20"/>
        </w:rPr>
        <w:t>) was kidnapped by private individuals in Guanajuato State. On November 20, 2005, the alleged victim</w:t>
      </w:r>
      <w:r w:rsidR="00F17121">
        <w:rPr>
          <w:rFonts w:ascii="Cambria" w:hAnsi="Cambria"/>
          <w:sz w:val="20"/>
          <w:szCs w:val="20"/>
        </w:rPr>
        <w:t>’</w:t>
      </w:r>
      <w:r w:rsidR="00F202F9" w:rsidRPr="0016663F">
        <w:rPr>
          <w:rFonts w:ascii="Cambria" w:hAnsi="Cambria"/>
          <w:sz w:val="20"/>
          <w:szCs w:val="20"/>
        </w:rPr>
        <w:t>s wife lodged a complaint with the Prosecutor</w:t>
      </w:r>
      <w:r w:rsidR="00F17121">
        <w:rPr>
          <w:rFonts w:ascii="Cambria" w:hAnsi="Cambria"/>
          <w:sz w:val="20"/>
          <w:szCs w:val="20"/>
        </w:rPr>
        <w:t>’</w:t>
      </w:r>
      <w:r w:rsidR="00F202F9" w:rsidRPr="0016663F">
        <w:rPr>
          <w:rFonts w:ascii="Cambria" w:hAnsi="Cambria"/>
          <w:sz w:val="20"/>
          <w:szCs w:val="20"/>
        </w:rPr>
        <w:t>s Office Division Specialized in Serious Offe</w:t>
      </w:r>
      <w:r w:rsidR="005962A5">
        <w:rPr>
          <w:rFonts w:ascii="Cambria" w:hAnsi="Cambria"/>
          <w:sz w:val="20"/>
          <w:szCs w:val="20"/>
        </w:rPr>
        <w:t xml:space="preserve">nses in Guanajuato. This complaint opened </w:t>
      </w:r>
      <w:r w:rsidR="00F202F9" w:rsidRPr="0016663F">
        <w:rPr>
          <w:rFonts w:ascii="Cambria" w:hAnsi="Cambria"/>
          <w:sz w:val="20"/>
          <w:szCs w:val="20"/>
        </w:rPr>
        <w:t>prelim</w:t>
      </w:r>
      <w:r w:rsidR="00CB02B9">
        <w:rPr>
          <w:rFonts w:ascii="Cambria" w:hAnsi="Cambria"/>
          <w:sz w:val="20"/>
          <w:szCs w:val="20"/>
        </w:rPr>
        <w:t>inary inquiry 2925/2005</w:t>
      </w:r>
      <w:r w:rsidR="00F202F9" w:rsidRPr="0016663F">
        <w:rPr>
          <w:rFonts w:ascii="Cambria" w:hAnsi="Cambria"/>
          <w:sz w:val="20"/>
          <w:szCs w:val="20"/>
        </w:rPr>
        <w:t xml:space="preserve">. </w:t>
      </w:r>
    </w:p>
    <w:p w14:paraId="19BA72CC" w14:textId="67BAF0FA" w:rsidR="00F202F9" w:rsidRPr="0016663F" w:rsidRDefault="00F202F9" w:rsidP="00F202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663F">
        <w:rPr>
          <w:rFonts w:ascii="Cambria" w:hAnsi="Cambria"/>
          <w:sz w:val="20"/>
          <w:szCs w:val="20"/>
        </w:rPr>
        <w:t xml:space="preserve">According to the petitioner, on December 16, 2005 three </w:t>
      </w:r>
      <w:r w:rsidR="003F556D">
        <w:rPr>
          <w:rFonts w:ascii="Cambria" w:hAnsi="Cambria"/>
          <w:sz w:val="20"/>
          <w:szCs w:val="20"/>
        </w:rPr>
        <w:t>young people</w:t>
      </w:r>
      <w:r w:rsidRPr="0016663F">
        <w:rPr>
          <w:rFonts w:ascii="Cambria" w:hAnsi="Cambria"/>
          <w:sz w:val="20"/>
          <w:szCs w:val="20"/>
        </w:rPr>
        <w:t xml:space="preserve"> found a dead body that resembled his brother, in a hill in Silao, Guanajuato. On December 22, 2005, the Attorney General</w:t>
      </w:r>
      <w:r w:rsidR="00F17121">
        <w:rPr>
          <w:rFonts w:ascii="Cambria" w:hAnsi="Cambria"/>
          <w:sz w:val="20"/>
          <w:szCs w:val="20"/>
        </w:rPr>
        <w:t>’</w:t>
      </w:r>
      <w:r w:rsidRPr="0016663F">
        <w:rPr>
          <w:rFonts w:ascii="Cambria" w:hAnsi="Cambria"/>
          <w:sz w:val="20"/>
          <w:szCs w:val="20"/>
        </w:rPr>
        <w:t>s Office of Guanajuato confirmed the body</w:t>
      </w:r>
      <w:r w:rsidR="00F17121">
        <w:rPr>
          <w:rFonts w:ascii="Cambria" w:hAnsi="Cambria"/>
          <w:sz w:val="20"/>
          <w:szCs w:val="20"/>
        </w:rPr>
        <w:t>’</w:t>
      </w:r>
      <w:r w:rsidRPr="0016663F">
        <w:rPr>
          <w:rFonts w:ascii="Cambria" w:hAnsi="Cambria"/>
          <w:sz w:val="20"/>
          <w:szCs w:val="20"/>
        </w:rPr>
        <w:t xml:space="preserve">s identity and concluded that the alleged victim died of </w:t>
      </w:r>
      <w:r w:rsidR="003F556D">
        <w:rPr>
          <w:rFonts w:ascii="Cambria" w:hAnsi="Cambria"/>
          <w:sz w:val="20"/>
          <w:szCs w:val="20"/>
        </w:rPr>
        <w:t xml:space="preserve">a </w:t>
      </w:r>
      <w:r w:rsidRPr="0016663F">
        <w:rPr>
          <w:rFonts w:ascii="Cambria" w:hAnsi="Cambria"/>
          <w:sz w:val="20"/>
          <w:szCs w:val="20"/>
        </w:rPr>
        <w:t xml:space="preserve">gunshot wound in the skull. The petitioner asserts that he was never given any information on the results of the investigation and that the only way he stayed informed was through the newspapers. </w:t>
      </w:r>
    </w:p>
    <w:p w14:paraId="20D2B1C3" w14:textId="41B14215" w:rsidR="00F202F9" w:rsidRPr="0016663F" w:rsidRDefault="00F202F9" w:rsidP="00F202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663F">
        <w:rPr>
          <w:rFonts w:ascii="Cambria" w:hAnsi="Cambria"/>
          <w:sz w:val="20"/>
          <w:szCs w:val="20"/>
        </w:rPr>
        <w:t>The petitioner indicates that he filed a complaint to the Ombudsman</w:t>
      </w:r>
      <w:r w:rsidR="00F17121">
        <w:rPr>
          <w:rFonts w:ascii="Cambria" w:hAnsi="Cambria"/>
          <w:sz w:val="20"/>
          <w:szCs w:val="20"/>
        </w:rPr>
        <w:t>’</w:t>
      </w:r>
      <w:r w:rsidRPr="0016663F">
        <w:rPr>
          <w:rFonts w:ascii="Cambria" w:hAnsi="Cambria"/>
          <w:sz w:val="20"/>
          <w:szCs w:val="20"/>
        </w:rPr>
        <w:t xml:space="preserve">s Office of Guanajuato, arguing that the </w:t>
      </w:r>
      <w:r w:rsidR="003F556D">
        <w:rPr>
          <w:rFonts w:ascii="Cambria" w:hAnsi="Cambria"/>
          <w:sz w:val="20"/>
          <w:szCs w:val="20"/>
        </w:rPr>
        <w:t xml:space="preserve">special </w:t>
      </w:r>
      <w:r w:rsidRPr="0016663F">
        <w:rPr>
          <w:rFonts w:ascii="Cambria" w:hAnsi="Cambria"/>
          <w:sz w:val="20"/>
          <w:szCs w:val="20"/>
        </w:rPr>
        <w:t xml:space="preserve">prosecutor leading the investigation, Armando Vallejo, committed serious irregularities during the investigation </w:t>
      </w:r>
      <w:r w:rsidR="003F556D">
        <w:rPr>
          <w:rFonts w:ascii="Cambria" w:hAnsi="Cambria"/>
          <w:sz w:val="20"/>
          <w:szCs w:val="20"/>
        </w:rPr>
        <w:t>while</w:t>
      </w:r>
      <w:r w:rsidRPr="0016663F">
        <w:rPr>
          <w:rFonts w:ascii="Cambria" w:hAnsi="Cambria"/>
          <w:sz w:val="20"/>
          <w:szCs w:val="20"/>
        </w:rPr>
        <w:t xml:space="preserve"> he covered up those actually responsible for the denounced facts. The Ombudsman</w:t>
      </w:r>
      <w:r w:rsidR="00F17121">
        <w:rPr>
          <w:rFonts w:ascii="Cambria" w:hAnsi="Cambria"/>
          <w:sz w:val="20"/>
          <w:szCs w:val="20"/>
        </w:rPr>
        <w:t>’</w:t>
      </w:r>
      <w:r w:rsidRPr="0016663F">
        <w:rPr>
          <w:rFonts w:ascii="Cambria" w:hAnsi="Cambria"/>
          <w:sz w:val="20"/>
          <w:szCs w:val="20"/>
        </w:rPr>
        <w:t xml:space="preserve">s Office </w:t>
      </w:r>
      <w:r w:rsidR="003F556D">
        <w:rPr>
          <w:rFonts w:ascii="Cambria" w:hAnsi="Cambria"/>
          <w:sz w:val="20"/>
          <w:szCs w:val="20"/>
        </w:rPr>
        <w:t>resolved on</w:t>
      </w:r>
      <w:r w:rsidRPr="0016663F">
        <w:rPr>
          <w:rFonts w:ascii="Cambria" w:hAnsi="Cambria"/>
          <w:sz w:val="20"/>
          <w:szCs w:val="20"/>
        </w:rPr>
        <w:t xml:space="preserve"> February 18, 2008, that there were not sufficient elements in the petitioner</w:t>
      </w:r>
      <w:r w:rsidR="00F17121">
        <w:rPr>
          <w:rFonts w:ascii="Cambria" w:hAnsi="Cambria"/>
          <w:sz w:val="20"/>
          <w:szCs w:val="20"/>
        </w:rPr>
        <w:t>’</w:t>
      </w:r>
      <w:r w:rsidRPr="0016663F">
        <w:rPr>
          <w:rFonts w:ascii="Cambria" w:hAnsi="Cambria"/>
          <w:sz w:val="20"/>
          <w:szCs w:val="20"/>
        </w:rPr>
        <w:t xml:space="preserve">s complaint. Then, </w:t>
      </w:r>
      <w:r w:rsidR="003F556D">
        <w:rPr>
          <w:rFonts w:ascii="Cambria" w:hAnsi="Cambria"/>
          <w:sz w:val="20"/>
          <w:szCs w:val="20"/>
        </w:rPr>
        <w:t>t</w:t>
      </w:r>
      <w:r w:rsidRPr="0016663F">
        <w:rPr>
          <w:rFonts w:ascii="Cambria" w:hAnsi="Cambria"/>
          <w:sz w:val="20"/>
          <w:szCs w:val="20"/>
        </w:rPr>
        <w:t xml:space="preserve">he </w:t>
      </w:r>
      <w:r w:rsidR="003F556D">
        <w:rPr>
          <w:rFonts w:ascii="Cambria" w:hAnsi="Cambria"/>
          <w:sz w:val="20"/>
          <w:szCs w:val="20"/>
        </w:rPr>
        <w:t>petitioner resorted</w:t>
      </w:r>
      <w:r w:rsidRPr="0016663F">
        <w:rPr>
          <w:rFonts w:ascii="Cambria" w:hAnsi="Cambria"/>
          <w:sz w:val="20"/>
          <w:szCs w:val="20"/>
        </w:rPr>
        <w:t xml:space="preserve"> to the National Commission on Human Rights, whose </w:t>
      </w:r>
      <w:r w:rsidR="003F556D">
        <w:rPr>
          <w:rFonts w:ascii="Cambria" w:hAnsi="Cambria"/>
          <w:sz w:val="20"/>
          <w:szCs w:val="20"/>
        </w:rPr>
        <w:t>decision</w:t>
      </w:r>
      <w:r w:rsidRPr="0016663F">
        <w:rPr>
          <w:rFonts w:ascii="Cambria" w:hAnsi="Cambria"/>
          <w:sz w:val="20"/>
          <w:szCs w:val="20"/>
        </w:rPr>
        <w:t xml:space="preserve"> of September 30, 2008 was similar to that of its state counterpart.</w:t>
      </w:r>
    </w:p>
    <w:p w14:paraId="4DFA3B6A" w14:textId="25790D74" w:rsidR="00F202F9" w:rsidRPr="0016663F" w:rsidRDefault="00F202F9" w:rsidP="00F202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663F">
        <w:rPr>
          <w:rFonts w:ascii="Cambria" w:hAnsi="Cambria"/>
          <w:sz w:val="20"/>
          <w:szCs w:val="20"/>
        </w:rPr>
        <w:t xml:space="preserve">The petitioner indicates that, apart from the preliminary inquiry begun in the state of Guanajuato, </w:t>
      </w:r>
      <w:r w:rsidR="008A554E">
        <w:rPr>
          <w:rFonts w:ascii="Cambria" w:hAnsi="Cambria"/>
          <w:sz w:val="20"/>
          <w:szCs w:val="20"/>
        </w:rPr>
        <w:t xml:space="preserve">on April 18, 2006 </w:t>
      </w:r>
      <w:r w:rsidRPr="0016663F">
        <w:rPr>
          <w:rFonts w:ascii="Cambria" w:hAnsi="Cambria"/>
          <w:sz w:val="20"/>
          <w:szCs w:val="20"/>
        </w:rPr>
        <w:t>a preliminary examination statement was made before the Unit Specialized in Investigation and Kidnap (UEIS) of the Attorney General</w:t>
      </w:r>
      <w:r w:rsidR="00F17121">
        <w:rPr>
          <w:rFonts w:ascii="Cambria" w:hAnsi="Cambria"/>
          <w:sz w:val="20"/>
          <w:szCs w:val="20"/>
        </w:rPr>
        <w:t>’</w:t>
      </w:r>
      <w:r w:rsidRPr="0016663F">
        <w:rPr>
          <w:rFonts w:ascii="Cambria" w:hAnsi="Cambria"/>
          <w:sz w:val="20"/>
          <w:szCs w:val="20"/>
        </w:rPr>
        <w:t xml:space="preserve">s Office of the Republic (PGR) for the offenses of organized crime and kidnap, which are federal crimes (preliminary inquiry PGR/SIEDO/UEIS/079/2006). As a result of that statement, nine people were identified as persons possibly responsible; they </w:t>
      </w:r>
      <w:r w:rsidR="00732EC4">
        <w:rPr>
          <w:rFonts w:ascii="Cambria" w:hAnsi="Cambria"/>
          <w:sz w:val="20"/>
          <w:szCs w:val="20"/>
        </w:rPr>
        <w:t>confessed</w:t>
      </w:r>
      <w:r w:rsidRPr="0016663F">
        <w:rPr>
          <w:rFonts w:ascii="Cambria" w:hAnsi="Cambria"/>
          <w:sz w:val="20"/>
          <w:szCs w:val="20"/>
        </w:rPr>
        <w:t xml:space="preserve"> having participated in the </w:t>
      </w:r>
      <w:r w:rsidR="00732EC4">
        <w:rPr>
          <w:rFonts w:ascii="Cambria" w:hAnsi="Cambria"/>
          <w:sz w:val="20"/>
          <w:szCs w:val="20"/>
        </w:rPr>
        <w:t>events</w:t>
      </w:r>
      <w:r w:rsidRPr="0016663F">
        <w:rPr>
          <w:rFonts w:ascii="Cambria" w:hAnsi="Cambria"/>
          <w:sz w:val="20"/>
          <w:szCs w:val="20"/>
        </w:rPr>
        <w:t xml:space="preserve">. Therefore, the Federal Police brought them before the Second District Court for Federal Criminal Matters of Mexico state. Said Court issued an arrest order in relation to the offense of organized crime, and those purportedly responsible were detained. </w:t>
      </w:r>
      <w:r w:rsidR="00732EC4">
        <w:rPr>
          <w:rFonts w:ascii="Cambria" w:hAnsi="Cambria"/>
          <w:sz w:val="20"/>
          <w:szCs w:val="20"/>
        </w:rPr>
        <w:t>In</w:t>
      </w:r>
      <w:r w:rsidRPr="0016663F">
        <w:rPr>
          <w:rFonts w:ascii="Cambria" w:hAnsi="Cambria"/>
          <w:sz w:val="20"/>
          <w:szCs w:val="20"/>
        </w:rPr>
        <w:t xml:space="preserve"> regards </w:t>
      </w:r>
      <w:r w:rsidR="00732EC4">
        <w:rPr>
          <w:rFonts w:ascii="Cambria" w:hAnsi="Cambria"/>
          <w:sz w:val="20"/>
          <w:szCs w:val="20"/>
        </w:rPr>
        <w:t xml:space="preserve">to </w:t>
      </w:r>
      <w:r w:rsidRPr="0016663F">
        <w:rPr>
          <w:rFonts w:ascii="Cambria" w:hAnsi="Cambria"/>
          <w:sz w:val="20"/>
          <w:szCs w:val="20"/>
        </w:rPr>
        <w:t>the offense of kidnap, said Court ruled that the competent authority to establish the facts was the judge of the ordinary jurisdiction (the state jurisdiction). After being transmitted to the ordinary court, the proceedings for the offense of kidnap were successively forwarded to three different courts; finally, the Judge of the Second Judicial District Court of Guanajuato settled the case. The petitioner claims that such constant changes made it difficult for him to follow the proceedings.</w:t>
      </w:r>
    </w:p>
    <w:p w14:paraId="13C6267B" w14:textId="5729E2FE" w:rsidR="00F202F9" w:rsidRPr="0016663F" w:rsidRDefault="00F202F9" w:rsidP="00F202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663F">
        <w:rPr>
          <w:rFonts w:ascii="Cambria" w:hAnsi="Cambria"/>
          <w:sz w:val="20"/>
          <w:szCs w:val="20"/>
        </w:rPr>
        <w:t xml:space="preserve">Likewise, he asserts that in view of the many changes of courts, the term in jail for the detainees </w:t>
      </w:r>
      <w:r w:rsidR="00E40C06">
        <w:rPr>
          <w:rFonts w:ascii="Cambria" w:hAnsi="Cambria"/>
          <w:sz w:val="20"/>
          <w:szCs w:val="20"/>
        </w:rPr>
        <w:t>prescribe</w:t>
      </w:r>
      <w:r w:rsidRPr="0016663F">
        <w:rPr>
          <w:rFonts w:ascii="Cambria" w:hAnsi="Cambria"/>
          <w:sz w:val="20"/>
          <w:szCs w:val="20"/>
        </w:rPr>
        <w:t>; consequently, on October 25, 2010, they were released and fully acquitted. The petitioner indicates that, although many ti</w:t>
      </w:r>
      <w:r w:rsidR="0010558D">
        <w:rPr>
          <w:rFonts w:ascii="Cambria" w:hAnsi="Cambria"/>
          <w:sz w:val="20"/>
          <w:szCs w:val="20"/>
        </w:rPr>
        <w:t>mes he asked in writing</w:t>
      </w:r>
      <w:r w:rsidRPr="0016663F">
        <w:rPr>
          <w:rFonts w:ascii="Cambria" w:hAnsi="Cambria"/>
          <w:sz w:val="20"/>
          <w:szCs w:val="20"/>
        </w:rPr>
        <w:t xml:space="preserve"> why the proceedings before Guanajuato</w:t>
      </w:r>
      <w:r w:rsidR="00F17121">
        <w:rPr>
          <w:rFonts w:ascii="Cambria" w:hAnsi="Cambria"/>
          <w:sz w:val="20"/>
          <w:szCs w:val="20"/>
        </w:rPr>
        <w:t>’</w:t>
      </w:r>
      <w:r w:rsidRPr="0016663F">
        <w:rPr>
          <w:rFonts w:ascii="Cambria" w:hAnsi="Cambria"/>
          <w:sz w:val="20"/>
          <w:szCs w:val="20"/>
        </w:rPr>
        <w:t xml:space="preserve">s Second Judicial District Court did not make any progress, he never got an answer. Moreover, he </w:t>
      </w:r>
      <w:r w:rsidR="0010558D">
        <w:rPr>
          <w:rFonts w:ascii="Cambria" w:hAnsi="Cambria"/>
          <w:sz w:val="20"/>
          <w:szCs w:val="20"/>
        </w:rPr>
        <w:t>states</w:t>
      </w:r>
      <w:r w:rsidRPr="0016663F">
        <w:rPr>
          <w:rFonts w:ascii="Cambria" w:hAnsi="Cambria"/>
          <w:sz w:val="20"/>
          <w:szCs w:val="20"/>
        </w:rPr>
        <w:t xml:space="preserve"> that on March 23 and May 17, 2011 he presented a request to the Prosecutor</w:t>
      </w:r>
      <w:r w:rsidR="00F17121">
        <w:rPr>
          <w:rFonts w:ascii="Cambria" w:hAnsi="Cambria"/>
          <w:sz w:val="20"/>
          <w:szCs w:val="20"/>
        </w:rPr>
        <w:t>’</w:t>
      </w:r>
      <w:r w:rsidRPr="0016663F">
        <w:rPr>
          <w:rFonts w:ascii="Cambria" w:hAnsi="Cambria"/>
          <w:sz w:val="20"/>
          <w:szCs w:val="20"/>
        </w:rPr>
        <w:t>s Office attached to the Second District Court for criminal matters, in order to access the case files; and that on May 25, 2011, by an official communication, the Prosecutor</w:t>
      </w:r>
      <w:r w:rsidR="00F17121">
        <w:rPr>
          <w:rFonts w:ascii="Cambria" w:hAnsi="Cambria"/>
          <w:sz w:val="20"/>
          <w:szCs w:val="20"/>
        </w:rPr>
        <w:t>’</w:t>
      </w:r>
      <w:r w:rsidRPr="0016663F">
        <w:rPr>
          <w:rFonts w:ascii="Cambria" w:hAnsi="Cambria"/>
          <w:sz w:val="20"/>
          <w:szCs w:val="20"/>
        </w:rPr>
        <w:t xml:space="preserve">s Office rejected both requests on the grounds that the </w:t>
      </w:r>
      <w:r w:rsidR="0010558D">
        <w:rPr>
          <w:rFonts w:ascii="Cambria" w:hAnsi="Cambria"/>
          <w:sz w:val="20"/>
          <w:szCs w:val="20"/>
        </w:rPr>
        <w:t>representing</w:t>
      </w:r>
      <w:r w:rsidRPr="0016663F">
        <w:rPr>
          <w:rFonts w:ascii="Cambria" w:hAnsi="Cambria"/>
          <w:sz w:val="20"/>
          <w:szCs w:val="20"/>
        </w:rPr>
        <w:t xml:space="preserve"> attorney was not duly authorized by the </w:t>
      </w:r>
      <w:r w:rsidR="0010558D">
        <w:rPr>
          <w:rFonts w:ascii="Cambria" w:hAnsi="Cambria"/>
          <w:sz w:val="20"/>
          <w:szCs w:val="20"/>
        </w:rPr>
        <w:t>petitioner</w:t>
      </w:r>
      <w:r w:rsidRPr="0016663F">
        <w:rPr>
          <w:rFonts w:ascii="Cambria" w:hAnsi="Cambria"/>
          <w:sz w:val="20"/>
          <w:szCs w:val="20"/>
        </w:rPr>
        <w:t xml:space="preserve">. </w:t>
      </w:r>
    </w:p>
    <w:p w14:paraId="33BEEF69" w14:textId="619FC43D" w:rsidR="00F202F9" w:rsidRPr="0016663F" w:rsidRDefault="00F202F9" w:rsidP="00F202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663F">
        <w:rPr>
          <w:rFonts w:ascii="Cambria" w:hAnsi="Cambria"/>
          <w:sz w:val="20"/>
          <w:szCs w:val="20"/>
        </w:rPr>
        <w:t>As regards</w:t>
      </w:r>
      <w:r w:rsidR="0010558D">
        <w:rPr>
          <w:rFonts w:ascii="Cambria" w:hAnsi="Cambria"/>
          <w:sz w:val="20"/>
          <w:szCs w:val="20"/>
        </w:rPr>
        <w:t xml:space="preserve"> to</w:t>
      </w:r>
      <w:r w:rsidRPr="0016663F">
        <w:rPr>
          <w:rFonts w:ascii="Cambria" w:hAnsi="Cambria"/>
          <w:sz w:val="20"/>
          <w:szCs w:val="20"/>
        </w:rPr>
        <w:t xml:space="preserve"> the investigations underway in Guanajuato for the offense of kidnap, the petitioner denounces that the persons responsible have not yet been identified nor prosecuted; and that the </w:t>
      </w:r>
      <w:r w:rsidRPr="0016663F">
        <w:rPr>
          <w:rFonts w:ascii="Cambria" w:hAnsi="Cambria"/>
          <w:sz w:val="20"/>
          <w:szCs w:val="20"/>
        </w:rPr>
        <w:lastRenderedPageBreak/>
        <w:t>investigation underway at the federal level for the offense of organized crime has not produced any specific results either. He asserts that, despite the latter, some important examinations were made in the framework of investigation PGR/SIEDO/UEIS/079/2006 to the people linked to those proceedings; and that later the authorities of Guanajuato did not use these examinations in the state proceedings. Most importantly, the petitioner stresses that said examinations proved that the perpetrators of the kidnap –who the petitioner claims are the alleged victim</w:t>
      </w:r>
      <w:r w:rsidR="00F17121">
        <w:rPr>
          <w:rFonts w:ascii="Cambria" w:hAnsi="Cambria"/>
          <w:sz w:val="20"/>
          <w:szCs w:val="20"/>
        </w:rPr>
        <w:t>’</w:t>
      </w:r>
      <w:r w:rsidRPr="0016663F">
        <w:rPr>
          <w:rFonts w:ascii="Cambria" w:hAnsi="Cambria"/>
          <w:sz w:val="20"/>
          <w:szCs w:val="20"/>
        </w:rPr>
        <w:t>s widow and brother-in-law– had paid the then Special Prosecutor for Serious Offenses, so that the latter would ensure the</w:t>
      </w:r>
      <w:r w:rsidR="0010558D">
        <w:rPr>
          <w:rFonts w:ascii="Cambria" w:hAnsi="Cambria"/>
          <w:sz w:val="20"/>
          <w:szCs w:val="20"/>
        </w:rPr>
        <w:t>ir impunity. I</w:t>
      </w:r>
      <w:r w:rsidRPr="0016663F">
        <w:rPr>
          <w:rFonts w:ascii="Cambria" w:hAnsi="Cambria"/>
          <w:sz w:val="20"/>
          <w:szCs w:val="20"/>
        </w:rPr>
        <w:t xml:space="preserve">n 2007 this official was promoted to the post of Deputy Attorney of Guanajuato. According to the petitioner, this is the reason why the criminal proceedings in Guanajuato have not been settled </w:t>
      </w:r>
      <w:r w:rsidR="008A554E">
        <w:rPr>
          <w:rFonts w:ascii="Cambria" w:hAnsi="Cambria"/>
          <w:sz w:val="20"/>
          <w:szCs w:val="20"/>
        </w:rPr>
        <w:t xml:space="preserve">yet </w:t>
      </w:r>
      <w:r w:rsidRPr="0016663F">
        <w:rPr>
          <w:rFonts w:ascii="Cambria" w:hAnsi="Cambria"/>
          <w:sz w:val="20"/>
          <w:szCs w:val="20"/>
        </w:rPr>
        <w:t>even though it</w:t>
      </w:r>
      <w:r w:rsidR="00F17121">
        <w:rPr>
          <w:rFonts w:ascii="Cambria" w:hAnsi="Cambria"/>
          <w:sz w:val="20"/>
          <w:szCs w:val="20"/>
        </w:rPr>
        <w:t>’</w:t>
      </w:r>
      <w:r w:rsidRPr="0016663F">
        <w:rPr>
          <w:rFonts w:ascii="Cambria" w:hAnsi="Cambria"/>
          <w:sz w:val="20"/>
          <w:szCs w:val="20"/>
        </w:rPr>
        <w:t xml:space="preserve">s been over ten years since the facts. In this regard, he denounces that in the framework of said </w:t>
      </w:r>
      <w:r w:rsidR="0010558D">
        <w:rPr>
          <w:rFonts w:ascii="Cambria" w:hAnsi="Cambria"/>
          <w:sz w:val="20"/>
          <w:szCs w:val="20"/>
        </w:rPr>
        <w:t xml:space="preserve">open </w:t>
      </w:r>
      <w:r w:rsidRPr="0016663F">
        <w:rPr>
          <w:rFonts w:ascii="Cambria" w:hAnsi="Cambria"/>
          <w:sz w:val="20"/>
          <w:szCs w:val="20"/>
        </w:rPr>
        <w:t>investigation in Guanajuato neither the alleged victim</w:t>
      </w:r>
      <w:r w:rsidR="00F17121">
        <w:rPr>
          <w:rFonts w:ascii="Cambria" w:hAnsi="Cambria"/>
          <w:sz w:val="20"/>
          <w:szCs w:val="20"/>
        </w:rPr>
        <w:t>’</w:t>
      </w:r>
      <w:r w:rsidRPr="0016663F">
        <w:rPr>
          <w:rFonts w:ascii="Cambria" w:hAnsi="Cambria"/>
          <w:sz w:val="20"/>
          <w:szCs w:val="20"/>
        </w:rPr>
        <w:t xml:space="preserve">s widow nor his brother-in-law have ever been summoned for a preliminary examination or investigated. </w:t>
      </w:r>
    </w:p>
    <w:p w14:paraId="3EF367DC" w14:textId="49384541" w:rsidR="00F202F9" w:rsidRPr="0016663F" w:rsidRDefault="00F202F9" w:rsidP="00F202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663F">
        <w:rPr>
          <w:rFonts w:ascii="Cambria" w:hAnsi="Cambria"/>
          <w:sz w:val="20"/>
          <w:szCs w:val="20"/>
        </w:rPr>
        <w:t xml:space="preserve">At the same time, in the framework of intestate succession proceedings before the Second District Civil Court of Guanajuato, the judge asked </w:t>
      </w:r>
      <w:r w:rsidR="0010558D">
        <w:rPr>
          <w:rFonts w:ascii="Cambria" w:hAnsi="Cambria"/>
          <w:sz w:val="20"/>
          <w:szCs w:val="20"/>
        </w:rPr>
        <w:t xml:space="preserve">for </w:t>
      </w:r>
      <w:r w:rsidRPr="0016663F">
        <w:rPr>
          <w:rFonts w:ascii="Cambria" w:hAnsi="Cambria"/>
          <w:sz w:val="20"/>
          <w:szCs w:val="20"/>
        </w:rPr>
        <w:t>some copies to the Second Judicial District Court; however, on August 30, 2011, the latter refused to comply with the request, arguing that the information concerning preliminary inquiries is confidential and that, otherwise, they would be held administratively accountable as public officials. Likewise, the petitioner asserts that on November 17, 2011 he met with Guanajuato</w:t>
      </w:r>
      <w:r w:rsidR="00F17121">
        <w:rPr>
          <w:rFonts w:ascii="Cambria" w:hAnsi="Cambria"/>
          <w:sz w:val="20"/>
          <w:szCs w:val="20"/>
        </w:rPr>
        <w:t>’</w:t>
      </w:r>
      <w:r w:rsidRPr="0016663F">
        <w:rPr>
          <w:rFonts w:ascii="Cambria" w:hAnsi="Cambria"/>
          <w:sz w:val="20"/>
          <w:szCs w:val="20"/>
        </w:rPr>
        <w:t>s Attorney General to request him to further the investigation into the kidnap and murder of his brother; he says, however, that it was an unsuccessful request as one of the deputy attorneys was directly involved in the denounced facts.</w:t>
      </w:r>
    </w:p>
    <w:p w14:paraId="1AE43F29" w14:textId="528E1CC6" w:rsidR="00F202F9" w:rsidRPr="0016663F" w:rsidRDefault="00F202F9" w:rsidP="00F202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663F">
        <w:rPr>
          <w:rFonts w:ascii="Cambria" w:hAnsi="Cambria"/>
          <w:sz w:val="20"/>
          <w:szCs w:val="20"/>
        </w:rPr>
        <w:t>The petitioner asserts that on September 11, 2011 he filed an appeal for legal protection before the Twelfth District Constitutional Appeal Court for Criminal Matters of the Federal District. On October 31, 2012, said Court order</w:t>
      </w:r>
      <w:r w:rsidR="0010558D">
        <w:rPr>
          <w:rFonts w:ascii="Cambria" w:hAnsi="Cambria"/>
          <w:sz w:val="20"/>
          <w:szCs w:val="20"/>
        </w:rPr>
        <w:t>ed</w:t>
      </w:r>
      <w:r w:rsidRPr="0016663F">
        <w:rPr>
          <w:rFonts w:ascii="Cambria" w:hAnsi="Cambria"/>
          <w:sz w:val="20"/>
          <w:szCs w:val="20"/>
        </w:rPr>
        <w:t xml:space="preserve"> the Federal Prosecutor</w:t>
      </w:r>
      <w:r w:rsidR="00F17121">
        <w:rPr>
          <w:rFonts w:ascii="Cambria" w:hAnsi="Cambria"/>
          <w:sz w:val="20"/>
          <w:szCs w:val="20"/>
        </w:rPr>
        <w:t>’</w:t>
      </w:r>
      <w:r w:rsidRPr="0016663F">
        <w:rPr>
          <w:rFonts w:ascii="Cambria" w:hAnsi="Cambria"/>
          <w:sz w:val="20"/>
          <w:szCs w:val="20"/>
        </w:rPr>
        <w:t>s Office to insist on the criminal proceedings for the offense of kidnap before Guanajuato</w:t>
      </w:r>
      <w:r w:rsidR="00F17121">
        <w:rPr>
          <w:rFonts w:ascii="Cambria" w:hAnsi="Cambria"/>
          <w:sz w:val="20"/>
          <w:szCs w:val="20"/>
        </w:rPr>
        <w:t>’</w:t>
      </w:r>
      <w:r w:rsidRPr="0016663F">
        <w:rPr>
          <w:rFonts w:ascii="Cambria" w:hAnsi="Cambria"/>
          <w:sz w:val="20"/>
          <w:szCs w:val="20"/>
        </w:rPr>
        <w:t>s District Judge. This resolution is allegedly under review before the Eighth Collegiate Criminal Court of the First Circuit. In addition, on July 27, 2012, he filed another appeal for legal protection before the Second District Court of Guanajuato, which recognized him as a party to the proceedings as well as his right to be informed on the results.</w:t>
      </w:r>
    </w:p>
    <w:p w14:paraId="4157D260" w14:textId="4C93C379" w:rsidR="00F202F9" w:rsidRPr="0016663F" w:rsidRDefault="00F202F9" w:rsidP="00F202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663F">
        <w:rPr>
          <w:rFonts w:ascii="Cambria" w:hAnsi="Cambria"/>
          <w:sz w:val="20"/>
          <w:szCs w:val="20"/>
        </w:rPr>
        <w:t xml:space="preserve">The petitioner also lodged an appeal against the release of the detainees, before the Eighth Criminal Chamber of the High Court of Justice of Guanajuato state. This appeal was dismissed on July 9, 2014 on the grounds that the elements of the </w:t>
      </w:r>
      <w:r w:rsidRPr="0016663F">
        <w:rPr>
          <w:rFonts w:ascii="Cambria" w:hAnsi="Cambria"/>
          <w:i/>
          <w:sz w:val="20"/>
          <w:szCs w:val="20"/>
        </w:rPr>
        <w:t>corpus delicti</w:t>
      </w:r>
      <w:r w:rsidRPr="0016663F">
        <w:rPr>
          <w:rFonts w:ascii="Cambria" w:hAnsi="Cambria"/>
          <w:sz w:val="20"/>
          <w:szCs w:val="20"/>
        </w:rPr>
        <w:t xml:space="preserve"> had been proved but that the detainees</w:t>
      </w:r>
      <w:r w:rsidR="00F17121">
        <w:rPr>
          <w:rFonts w:ascii="Cambria" w:hAnsi="Cambria"/>
          <w:sz w:val="20"/>
          <w:szCs w:val="20"/>
        </w:rPr>
        <w:t>’</w:t>
      </w:r>
      <w:r w:rsidRPr="0016663F">
        <w:rPr>
          <w:rFonts w:ascii="Cambria" w:hAnsi="Cambria"/>
          <w:sz w:val="20"/>
          <w:szCs w:val="20"/>
        </w:rPr>
        <w:t xml:space="preserve"> possible responsibility had not been proved. Consequently, on July 30, 2014, the petitioner presented a legal protection appeal against said ruling, but the First District Court of Guanajuato rejected it by its resolution of December 19, 2014.</w:t>
      </w:r>
    </w:p>
    <w:p w14:paraId="612E757B" w14:textId="6ACB5687" w:rsidR="00F202F9" w:rsidRPr="0016663F" w:rsidRDefault="00F202F9" w:rsidP="00F202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663F">
        <w:rPr>
          <w:rFonts w:ascii="Cambria" w:hAnsi="Cambria"/>
          <w:sz w:val="20"/>
          <w:szCs w:val="20"/>
        </w:rPr>
        <w:t xml:space="preserve">On the other hand, the State requests the IACHR to find this petition inadmissible in view of the fact that the petitioner has not exhausted the domestic remedies. It claims that any discontent with the decisions made by judicial authorities that the petitioner believes are contrary to due process of law or the right to a fair trial can be objected by means of a trial for the protection </w:t>
      </w:r>
      <w:r w:rsidR="0010558D">
        <w:rPr>
          <w:rFonts w:ascii="Cambria" w:hAnsi="Cambria"/>
          <w:sz w:val="20"/>
          <w:szCs w:val="20"/>
        </w:rPr>
        <w:t xml:space="preserve">of </w:t>
      </w:r>
      <w:r w:rsidRPr="0016663F">
        <w:rPr>
          <w:rFonts w:ascii="Cambria" w:hAnsi="Cambria"/>
          <w:sz w:val="20"/>
          <w:szCs w:val="20"/>
        </w:rPr>
        <w:t xml:space="preserve">fundamental rights. The State considers that said remedy has not been filed against the judicial rulings denounced. Moreover, it asserts that the autonomous institutions on human rights assisted the petitioner and did not find any irregularities in the proceedings. </w:t>
      </w:r>
    </w:p>
    <w:p w14:paraId="4E5DC9E6" w14:textId="45AEEAFE" w:rsidR="00F202F9" w:rsidRPr="0016663F" w:rsidRDefault="00F202F9" w:rsidP="00F202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663F">
        <w:rPr>
          <w:rFonts w:ascii="Cambria" w:hAnsi="Cambria"/>
          <w:sz w:val="20"/>
          <w:szCs w:val="20"/>
        </w:rPr>
        <w:t>The State also submits that the detainees in the federal investigation were released as their confessions were not sufficient to prove their responsibility for the facts attributed to them. It further asserts that one of the detainees said that he had been forced by federal authorities to admit responsibility for the facts, which is inadmissible in a criminal investigation. The State indicates that it continues searching for one of the accused (the alleged victim</w:t>
      </w:r>
      <w:r w:rsidR="00F17121">
        <w:rPr>
          <w:rFonts w:ascii="Cambria" w:hAnsi="Cambria"/>
          <w:sz w:val="20"/>
          <w:szCs w:val="20"/>
        </w:rPr>
        <w:t>’</w:t>
      </w:r>
      <w:r w:rsidRPr="0016663F">
        <w:rPr>
          <w:rFonts w:ascii="Cambria" w:hAnsi="Cambria"/>
          <w:sz w:val="20"/>
          <w:szCs w:val="20"/>
        </w:rPr>
        <w:t>s brother-in-law) to record his statement as an indictee, since after his release it has been impossible to find him.</w:t>
      </w:r>
    </w:p>
    <w:p w14:paraId="6953F7A4" w14:textId="6D31612E" w:rsidR="00F621C3" w:rsidRPr="0016663F" w:rsidRDefault="00F202F9" w:rsidP="00F202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663F">
        <w:rPr>
          <w:rFonts w:ascii="Cambria" w:hAnsi="Cambria"/>
          <w:sz w:val="20"/>
          <w:szCs w:val="20"/>
        </w:rPr>
        <w:t>Likewise, Mexico recalls the subsidiary nature of the Inter-American System on the basis that it cannot work as a fourth instance and that based on such subsidiarity, the I/A System cannot interfere with matters that exclusively pertain to the State, like criminal proceedings. It also indicates that the facts are still investigated by the Deputy Attorney</w:t>
      </w:r>
      <w:r w:rsidR="00F17121">
        <w:rPr>
          <w:rFonts w:ascii="Cambria" w:hAnsi="Cambria"/>
          <w:sz w:val="20"/>
          <w:szCs w:val="20"/>
        </w:rPr>
        <w:t>’</w:t>
      </w:r>
      <w:r w:rsidRPr="0016663F">
        <w:rPr>
          <w:rFonts w:ascii="Cambria" w:hAnsi="Cambria"/>
          <w:sz w:val="20"/>
          <w:szCs w:val="20"/>
        </w:rPr>
        <w:t>s Office of Specialized Investigation of the Attorney General</w:t>
      </w:r>
      <w:r w:rsidR="00F17121">
        <w:rPr>
          <w:rFonts w:ascii="Cambria" w:hAnsi="Cambria"/>
          <w:sz w:val="20"/>
          <w:szCs w:val="20"/>
        </w:rPr>
        <w:t>’</w:t>
      </w:r>
      <w:r w:rsidRPr="0016663F">
        <w:rPr>
          <w:rFonts w:ascii="Cambria" w:hAnsi="Cambria"/>
          <w:sz w:val="20"/>
          <w:szCs w:val="20"/>
        </w:rPr>
        <w:t xml:space="preserve">s Office </w:t>
      </w:r>
      <w:r w:rsidRPr="0016663F">
        <w:rPr>
          <w:rFonts w:ascii="Cambria" w:hAnsi="Cambria"/>
          <w:sz w:val="20"/>
          <w:szCs w:val="20"/>
        </w:rPr>
        <w:lastRenderedPageBreak/>
        <w:t>of Guanajuato state, and that the investigations have been delayed by the complexity of the case, which is not attributable to the State. Furthermore, it submits that the judicial authorities of Guanajuato have always been in contact with the alleged victim</w:t>
      </w:r>
      <w:r w:rsidR="00F17121">
        <w:rPr>
          <w:rFonts w:ascii="Cambria" w:hAnsi="Cambria"/>
          <w:sz w:val="20"/>
          <w:szCs w:val="20"/>
        </w:rPr>
        <w:t>’</w:t>
      </w:r>
      <w:r w:rsidRPr="0016663F">
        <w:rPr>
          <w:rFonts w:ascii="Cambria" w:hAnsi="Cambria"/>
          <w:sz w:val="20"/>
          <w:szCs w:val="20"/>
        </w:rPr>
        <w:t>s family members, who were informed of which prosecutor</w:t>
      </w:r>
      <w:r w:rsidR="00F17121">
        <w:rPr>
          <w:rFonts w:ascii="Cambria" w:hAnsi="Cambria"/>
          <w:sz w:val="20"/>
          <w:szCs w:val="20"/>
        </w:rPr>
        <w:t>’</w:t>
      </w:r>
      <w:r w:rsidRPr="0016663F">
        <w:rPr>
          <w:rFonts w:ascii="Cambria" w:hAnsi="Cambria"/>
          <w:sz w:val="20"/>
          <w:szCs w:val="20"/>
        </w:rPr>
        <w:t>s office of the Attorney General</w:t>
      </w:r>
      <w:r w:rsidR="00F17121">
        <w:rPr>
          <w:rFonts w:ascii="Cambria" w:hAnsi="Cambria"/>
          <w:sz w:val="20"/>
          <w:szCs w:val="20"/>
        </w:rPr>
        <w:t>’</w:t>
      </w:r>
      <w:r w:rsidRPr="0016663F">
        <w:rPr>
          <w:rFonts w:ascii="Cambria" w:hAnsi="Cambria"/>
          <w:sz w:val="20"/>
          <w:szCs w:val="20"/>
        </w:rPr>
        <w:t>s Office is in charge of the investigation.</w:t>
      </w:r>
    </w:p>
    <w:p w14:paraId="55505107" w14:textId="77777777" w:rsidR="00F621C3" w:rsidRPr="0016663F" w:rsidRDefault="00F621C3" w:rsidP="00F621C3">
      <w:pPr>
        <w:spacing w:before="240" w:after="240"/>
        <w:ind w:firstLine="720"/>
        <w:jc w:val="both"/>
        <w:rPr>
          <w:rFonts w:ascii="Cambria" w:hAnsi="Cambria"/>
          <w:sz w:val="20"/>
          <w:szCs w:val="20"/>
        </w:rPr>
      </w:pPr>
      <w:r w:rsidRPr="0016663F">
        <w:rPr>
          <w:rFonts w:asciiTheme="majorHAnsi" w:eastAsia="Cambria" w:hAnsiTheme="majorHAnsi" w:cs="Cambria"/>
          <w:b/>
          <w:bCs/>
          <w:color w:val="000000"/>
          <w:sz w:val="20"/>
          <w:szCs w:val="20"/>
          <w:u w:color="000000"/>
          <w:lang w:eastAsia="es-ES"/>
        </w:rPr>
        <w:t>VI.</w:t>
      </w:r>
      <w:r w:rsidRPr="0016663F">
        <w:rPr>
          <w:rFonts w:asciiTheme="majorHAnsi" w:eastAsia="Cambria" w:hAnsiTheme="majorHAnsi" w:cs="Cambria"/>
          <w:b/>
          <w:bCs/>
          <w:color w:val="000000"/>
          <w:sz w:val="20"/>
          <w:szCs w:val="20"/>
          <w:u w:color="000000"/>
          <w:lang w:eastAsia="es-ES"/>
        </w:rPr>
        <w:tab/>
      </w:r>
      <w:r w:rsidRPr="0016663F">
        <w:rPr>
          <w:rFonts w:asciiTheme="majorHAnsi" w:hAnsiTheme="majorHAnsi"/>
          <w:b/>
          <w:sz w:val="20"/>
          <w:szCs w:val="20"/>
        </w:rPr>
        <w:t>EXHAUSTION OF DOMESTIC REMEDIES AND TIMELINESS OF THE PETITION</w:t>
      </w:r>
      <w:r w:rsidRPr="0016663F">
        <w:rPr>
          <w:rFonts w:asciiTheme="majorHAnsi" w:eastAsia="Cambria" w:hAnsiTheme="majorHAnsi" w:cs="Cambria"/>
          <w:b/>
          <w:bCs/>
          <w:color w:val="000000"/>
          <w:sz w:val="20"/>
          <w:szCs w:val="20"/>
          <w:u w:color="000000"/>
          <w:lang w:eastAsia="es-ES"/>
        </w:rPr>
        <w:t xml:space="preserve"> </w:t>
      </w:r>
    </w:p>
    <w:p w14:paraId="50D7D9D6" w14:textId="0DB9C084" w:rsidR="00F202F9" w:rsidRPr="0016663F" w:rsidRDefault="00F202F9" w:rsidP="00F202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663F">
        <w:rPr>
          <w:rFonts w:ascii="Cambria" w:hAnsi="Cambria"/>
          <w:sz w:val="20"/>
          <w:szCs w:val="20"/>
        </w:rPr>
        <w:t>In this case, the petitioner claims that the proceedings before the judicial authorities of the state of Guanajuato for the alleged victim</w:t>
      </w:r>
      <w:r w:rsidR="00F17121">
        <w:rPr>
          <w:rFonts w:ascii="Cambria" w:hAnsi="Cambria"/>
          <w:sz w:val="20"/>
          <w:szCs w:val="20"/>
        </w:rPr>
        <w:t>’</w:t>
      </w:r>
      <w:r w:rsidRPr="0016663F">
        <w:rPr>
          <w:rFonts w:ascii="Cambria" w:hAnsi="Cambria"/>
          <w:sz w:val="20"/>
          <w:szCs w:val="20"/>
        </w:rPr>
        <w:t>s kidnap are still underway, and that along the years following the start of these proceedings</w:t>
      </w:r>
      <w:r w:rsidR="0010558D">
        <w:rPr>
          <w:rFonts w:ascii="Cambria" w:hAnsi="Cambria"/>
          <w:sz w:val="20"/>
          <w:szCs w:val="20"/>
        </w:rPr>
        <w:t>,</w:t>
      </w:r>
      <w:r w:rsidRPr="0016663F">
        <w:rPr>
          <w:rFonts w:ascii="Cambria" w:hAnsi="Cambria"/>
          <w:sz w:val="20"/>
          <w:szCs w:val="20"/>
        </w:rPr>
        <w:t xml:space="preserve"> he has filed several appeals for legal protection in order to further the proceedings and ensure his right of access to justice. The State, for its part, indicates that the petitioner, in view of his discontent with the judicial authorities</w:t>
      </w:r>
      <w:r w:rsidR="00F17121">
        <w:rPr>
          <w:rFonts w:ascii="Cambria" w:hAnsi="Cambria"/>
          <w:sz w:val="20"/>
          <w:szCs w:val="20"/>
        </w:rPr>
        <w:t>’</w:t>
      </w:r>
      <w:r w:rsidRPr="0016663F">
        <w:rPr>
          <w:rFonts w:ascii="Cambria" w:hAnsi="Cambria"/>
          <w:sz w:val="20"/>
          <w:szCs w:val="20"/>
        </w:rPr>
        <w:t xml:space="preserve"> judgments, should have filed legal proceedings for the protection of fundamental rights; and it submits that the </w:t>
      </w:r>
      <w:r w:rsidR="0010558D">
        <w:rPr>
          <w:rFonts w:ascii="Cambria" w:hAnsi="Cambria"/>
          <w:sz w:val="20"/>
          <w:szCs w:val="20"/>
        </w:rPr>
        <w:t xml:space="preserve">open </w:t>
      </w:r>
      <w:r w:rsidRPr="0016663F">
        <w:rPr>
          <w:rFonts w:ascii="Cambria" w:hAnsi="Cambria"/>
          <w:sz w:val="20"/>
          <w:szCs w:val="20"/>
        </w:rPr>
        <w:t>criminal investigation due to the alleged victim</w:t>
      </w:r>
      <w:r w:rsidR="00F17121">
        <w:rPr>
          <w:rFonts w:ascii="Cambria" w:hAnsi="Cambria"/>
          <w:sz w:val="20"/>
          <w:szCs w:val="20"/>
        </w:rPr>
        <w:t>’</w:t>
      </w:r>
      <w:r w:rsidRPr="0016663F">
        <w:rPr>
          <w:rFonts w:ascii="Cambria" w:hAnsi="Cambria"/>
          <w:sz w:val="20"/>
          <w:szCs w:val="20"/>
        </w:rPr>
        <w:t>s kidnap is still underway in view of the complexity of the facts; therefore, it believes that domestic remedies have not been exhausted.</w:t>
      </w:r>
    </w:p>
    <w:p w14:paraId="03CCBB6A" w14:textId="77777777" w:rsidR="00F202F9" w:rsidRPr="0016663F" w:rsidRDefault="00F202F9" w:rsidP="00F202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663F">
        <w:rPr>
          <w:rFonts w:ascii="Cambria" w:hAnsi="Cambria"/>
          <w:sz w:val="20"/>
          <w:szCs w:val="20"/>
        </w:rPr>
        <w:t xml:space="preserve">The Inter-American Commission notes that in cases that involve purported offenses liable to investigation </w:t>
      </w:r>
      <w:r w:rsidRPr="0016663F">
        <w:rPr>
          <w:rFonts w:ascii="Cambria" w:hAnsi="Cambria"/>
          <w:i/>
          <w:sz w:val="20"/>
          <w:szCs w:val="20"/>
        </w:rPr>
        <w:t>ex officio</w:t>
      </w:r>
      <w:r w:rsidRPr="0016663F">
        <w:rPr>
          <w:rFonts w:ascii="Cambria" w:hAnsi="Cambria"/>
          <w:sz w:val="20"/>
          <w:szCs w:val="20"/>
        </w:rPr>
        <w:t>, like this case, the State must promote and further the criminal proceedings, which, in cases like this, are the appropriate remedy to establish the facts, prosecute the persons responsible and determine the criminal punishment applicable. Likewise, the Commission notes that, as a general rule, a criminal investigation must be conducted promptly in order to protect the interests of the victim, preserve the evidence and even ensure the rights of anyone who, in the context of the investigation, is considered a suspect.</w:t>
      </w:r>
      <w:r w:rsidRPr="0016663F">
        <w:rPr>
          <w:rStyle w:val="FootnoteReference"/>
          <w:rFonts w:ascii="Cambria" w:hAnsi="Cambria"/>
          <w:sz w:val="20"/>
          <w:szCs w:val="20"/>
        </w:rPr>
        <w:footnoteReference w:id="6"/>
      </w:r>
    </w:p>
    <w:p w14:paraId="603E8EB9" w14:textId="4D52FEC9" w:rsidR="00F202F9" w:rsidRPr="0016663F" w:rsidRDefault="00F202F9" w:rsidP="00F202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663F">
        <w:rPr>
          <w:rFonts w:ascii="Cambria" w:hAnsi="Cambria"/>
          <w:sz w:val="20"/>
          <w:szCs w:val="20"/>
        </w:rPr>
        <w:t xml:space="preserve">In this case, the Commission notes that the petitioner presented several remedies to challenge and further the investigation. In this regard, the petitioner filed an appeal against the resolution ordering </w:t>
      </w:r>
      <w:r w:rsidR="0010558D">
        <w:rPr>
          <w:rFonts w:ascii="Cambria" w:hAnsi="Cambria"/>
          <w:sz w:val="20"/>
          <w:szCs w:val="20"/>
        </w:rPr>
        <w:t>the</w:t>
      </w:r>
      <w:r w:rsidRPr="0016663F">
        <w:rPr>
          <w:rFonts w:ascii="Cambria" w:hAnsi="Cambria"/>
          <w:sz w:val="20"/>
          <w:szCs w:val="20"/>
        </w:rPr>
        <w:t xml:space="preserve"> release </w:t>
      </w:r>
      <w:r w:rsidR="0010558D">
        <w:rPr>
          <w:rFonts w:ascii="Cambria" w:hAnsi="Cambria"/>
          <w:sz w:val="20"/>
          <w:szCs w:val="20"/>
        </w:rPr>
        <w:t xml:space="preserve">of </w:t>
      </w:r>
      <w:r w:rsidRPr="0016663F">
        <w:rPr>
          <w:rFonts w:ascii="Cambria" w:hAnsi="Cambria"/>
          <w:sz w:val="20"/>
          <w:szCs w:val="20"/>
        </w:rPr>
        <w:t>the detainees, which was rejected on July 9, 2014; and that he lodged three appeals for legal protection in different occasions. One of these protection appeals was settled on September 11, 2011 and urged the Federal Prosecutor</w:t>
      </w:r>
      <w:r w:rsidR="00F17121">
        <w:rPr>
          <w:rFonts w:ascii="Cambria" w:hAnsi="Cambria"/>
          <w:sz w:val="20"/>
          <w:szCs w:val="20"/>
        </w:rPr>
        <w:t>’</w:t>
      </w:r>
      <w:r w:rsidRPr="0016663F">
        <w:rPr>
          <w:rFonts w:ascii="Cambria" w:hAnsi="Cambria"/>
          <w:sz w:val="20"/>
          <w:szCs w:val="20"/>
        </w:rPr>
        <w:t xml:space="preserve">s Office to insist on the criminal proceedings and further the investigation; however, to this date and based on the information submitted by the parties, the case at the federal level is still in the investigation stage. </w:t>
      </w:r>
    </w:p>
    <w:p w14:paraId="05415C74" w14:textId="04E01A97" w:rsidR="00F621C3" w:rsidRPr="0016663F" w:rsidRDefault="00F202F9" w:rsidP="00F202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663F">
        <w:rPr>
          <w:rFonts w:ascii="Cambria" w:hAnsi="Cambria"/>
          <w:sz w:val="20"/>
          <w:szCs w:val="20"/>
        </w:rPr>
        <w:t>In addition, the Commission notes that, as indicated by the State, the investigation is still open at the Deputy Attorney</w:t>
      </w:r>
      <w:r w:rsidR="00F17121">
        <w:rPr>
          <w:rFonts w:ascii="Cambria" w:hAnsi="Cambria"/>
          <w:sz w:val="20"/>
          <w:szCs w:val="20"/>
        </w:rPr>
        <w:t>’</w:t>
      </w:r>
      <w:r w:rsidRPr="0016663F">
        <w:rPr>
          <w:rFonts w:ascii="Cambria" w:hAnsi="Cambria"/>
          <w:sz w:val="20"/>
          <w:szCs w:val="20"/>
        </w:rPr>
        <w:t>s Office of Specialized Investigation of the Attorney General</w:t>
      </w:r>
      <w:r w:rsidR="00F17121">
        <w:rPr>
          <w:rFonts w:ascii="Cambria" w:hAnsi="Cambria"/>
          <w:sz w:val="20"/>
          <w:szCs w:val="20"/>
        </w:rPr>
        <w:t>’</w:t>
      </w:r>
      <w:r w:rsidRPr="0016663F">
        <w:rPr>
          <w:rFonts w:ascii="Cambria" w:hAnsi="Cambria"/>
          <w:sz w:val="20"/>
          <w:szCs w:val="20"/>
        </w:rPr>
        <w:t xml:space="preserve">s Office of Guanajuato, and it has been over eleven years since the alleged victim was kidnapped and killed. In this regard, the IACHR concludes that this situation leads to the exception for unwarranted delay foreseen in Article 46.2.c of the American Convention. Likewise, the Commission notes that the petition was received on August 16, 2007; that the facts denounced here allegedly took place starting in November 2005; and that </w:t>
      </w:r>
      <w:r w:rsidR="005A3F44">
        <w:rPr>
          <w:rFonts w:ascii="Cambria" w:hAnsi="Cambria"/>
          <w:sz w:val="20"/>
          <w:szCs w:val="20"/>
        </w:rPr>
        <w:t>certain</w:t>
      </w:r>
      <w:r w:rsidRPr="0016663F">
        <w:rPr>
          <w:rFonts w:ascii="Cambria" w:hAnsi="Cambria"/>
          <w:sz w:val="20"/>
          <w:szCs w:val="20"/>
        </w:rPr>
        <w:t xml:space="preserve"> effects persist to date. Therefore, the Commission believes that the petition was filed within a reasonable period, in accordance with Article 32.2 of the IACHR</w:t>
      </w:r>
      <w:r w:rsidR="00F17121">
        <w:rPr>
          <w:rFonts w:ascii="Cambria" w:hAnsi="Cambria"/>
          <w:sz w:val="20"/>
          <w:szCs w:val="20"/>
        </w:rPr>
        <w:t>’</w:t>
      </w:r>
      <w:r w:rsidRPr="0016663F">
        <w:rPr>
          <w:rFonts w:ascii="Cambria" w:hAnsi="Cambria"/>
          <w:sz w:val="20"/>
          <w:szCs w:val="20"/>
        </w:rPr>
        <w:t>s Rules of Procedures and Article 46.1.b of the Convention.</w:t>
      </w:r>
    </w:p>
    <w:p w14:paraId="378478A0" w14:textId="77777777" w:rsidR="00F621C3" w:rsidRPr="0016663F" w:rsidRDefault="00F621C3" w:rsidP="00F621C3">
      <w:pPr>
        <w:pStyle w:val="ListParagraph"/>
        <w:spacing w:before="240" w:after="240"/>
        <w:jc w:val="both"/>
        <w:rPr>
          <w:rFonts w:asciiTheme="majorHAnsi" w:hAnsiTheme="majorHAnsi"/>
          <w:b/>
          <w:sz w:val="20"/>
          <w:szCs w:val="20"/>
        </w:rPr>
      </w:pPr>
      <w:r w:rsidRPr="0016663F">
        <w:rPr>
          <w:rFonts w:asciiTheme="majorHAnsi" w:hAnsiTheme="majorHAnsi"/>
          <w:b/>
          <w:bCs/>
          <w:sz w:val="20"/>
          <w:szCs w:val="20"/>
        </w:rPr>
        <w:t>VII.</w:t>
      </w:r>
      <w:r w:rsidRPr="0016663F">
        <w:rPr>
          <w:rFonts w:asciiTheme="majorHAnsi" w:hAnsiTheme="majorHAnsi"/>
          <w:b/>
          <w:bCs/>
          <w:sz w:val="20"/>
          <w:szCs w:val="20"/>
        </w:rPr>
        <w:tab/>
        <w:t>COLORABLE CLAIM</w:t>
      </w:r>
    </w:p>
    <w:p w14:paraId="64677339" w14:textId="2E4200A6" w:rsidR="00F202F9" w:rsidRPr="0016663F" w:rsidRDefault="00F202F9" w:rsidP="00F202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663F">
        <w:rPr>
          <w:rFonts w:ascii="Cambria" w:hAnsi="Cambria"/>
          <w:sz w:val="20"/>
          <w:szCs w:val="20"/>
        </w:rPr>
        <w:t xml:space="preserve">In view of the foregoing considerations, the information available in the files of the petition and its precedents, the IACHR considers that the alleged facts </w:t>
      </w:r>
      <w:r w:rsidRPr="0016663F">
        <w:rPr>
          <w:rFonts w:ascii="Cambria" w:hAnsi="Cambria"/>
          <w:i/>
          <w:sz w:val="20"/>
          <w:szCs w:val="20"/>
        </w:rPr>
        <w:t>prima facie</w:t>
      </w:r>
      <w:r w:rsidRPr="0016663F">
        <w:rPr>
          <w:rFonts w:ascii="Cambria" w:hAnsi="Cambria"/>
          <w:sz w:val="20"/>
          <w:szCs w:val="20"/>
        </w:rPr>
        <w:t xml:space="preserve"> establish possible violations of the rights embodied in Articles 4 (Right to Life), 8 (Right to a Fair Trial) and 25 (Right to Judicial Protection) of the American Convention, in relation to its Article 1.1 (Obligation to Respect Rights), to the detriment of Mr. Alberto Cervantes </w:t>
      </w:r>
      <w:r w:rsidR="0028093C">
        <w:rPr>
          <w:rFonts w:ascii="Cambria" w:hAnsi="Cambria"/>
          <w:sz w:val="20"/>
          <w:szCs w:val="20"/>
        </w:rPr>
        <w:t>Rodriguez</w:t>
      </w:r>
      <w:r w:rsidRPr="0016663F">
        <w:rPr>
          <w:rFonts w:ascii="Cambria" w:hAnsi="Cambria"/>
          <w:sz w:val="20"/>
          <w:szCs w:val="20"/>
        </w:rPr>
        <w:t xml:space="preserve"> (the alleged victim</w:t>
      </w:r>
      <w:r w:rsidR="00F17121">
        <w:rPr>
          <w:rFonts w:ascii="Cambria" w:hAnsi="Cambria"/>
          <w:sz w:val="20"/>
          <w:szCs w:val="20"/>
        </w:rPr>
        <w:t>’</w:t>
      </w:r>
      <w:r w:rsidRPr="0016663F">
        <w:rPr>
          <w:rFonts w:ascii="Cambria" w:hAnsi="Cambria"/>
          <w:sz w:val="20"/>
          <w:szCs w:val="20"/>
        </w:rPr>
        <w:t xml:space="preserve">s brother) and the family members that will be identified in the merits stage. In the merits stage, the Commission will also analyze if the alleged facts concerning a </w:t>
      </w:r>
      <w:r w:rsidRPr="0016663F">
        <w:rPr>
          <w:rFonts w:ascii="Cambria" w:hAnsi="Cambria"/>
          <w:sz w:val="20"/>
          <w:szCs w:val="20"/>
        </w:rPr>
        <w:lastRenderedPageBreak/>
        <w:t>purported denial of justice may establish a violation of the alleged victims</w:t>
      </w:r>
      <w:r w:rsidR="00F17121">
        <w:rPr>
          <w:rFonts w:ascii="Cambria" w:hAnsi="Cambria"/>
          <w:sz w:val="20"/>
          <w:szCs w:val="20"/>
        </w:rPr>
        <w:t>’</w:t>
      </w:r>
      <w:r w:rsidRPr="0016663F">
        <w:rPr>
          <w:rFonts w:ascii="Cambria" w:hAnsi="Cambria"/>
          <w:sz w:val="20"/>
          <w:szCs w:val="20"/>
        </w:rPr>
        <w:t xml:space="preserve"> right to humane treatment under Article 5 of the Convention.</w:t>
      </w:r>
      <w:r w:rsidRPr="0016663F">
        <w:rPr>
          <w:rStyle w:val="FootnoteReference"/>
          <w:rFonts w:ascii="Cambria" w:hAnsi="Cambria"/>
          <w:sz w:val="20"/>
          <w:szCs w:val="20"/>
        </w:rPr>
        <w:footnoteReference w:id="7"/>
      </w:r>
    </w:p>
    <w:p w14:paraId="6FBC4851" w14:textId="237D251B" w:rsidR="00F202F9" w:rsidRPr="0016663F" w:rsidRDefault="00F202F9" w:rsidP="00F202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663F">
        <w:rPr>
          <w:rFonts w:ascii="Cambria" w:hAnsi="Cambria"/>
          <w:sz w:val="20"/>
          <w:szCs w:val="20"/>
        </w:rPr>
        <w:t xml:space="preserve">As regards </w:t>
      </w:r>
      <w:r w:rsidR="0010558D">
        <w:rPr>
          <w:rFonts w:ascii="Cambria" w:hAnsi="Cambria"/>
          <w:sz w:val="20"/>
          <w:szCs w:val="20"/>
        </w:rPr>
        <w:t xml:space="preserve">to </w:t>
      </w:r>
      <w:r w:rsidRPr="0016663F">
        <w:rPr>
          <w:rFonts w:ascii="Cambria" w:hAnsi="Cambria"/>
          <w:sz w:val="20"/>
          <w:szCs w:val="20"/>
        </w:rPr>
        <w:t xml:space="preserve">the complaint about the purported violation of Article 11 (Right to Privacy) of the American Convention, as well as of the Inter-American Convention on Forced Disappearance of Persons, the IACHR notes that the petitioner did not submit arguments or evidence sufficient to </w:t>
      </w:r>
      <w:r w:rsidRPr="0016663F">
        <w:rPr>
          <w:rFonts w:ascii="Cambria" w:hAnsi="Cambria"/>
          <w:i/>
          <w:sz w:val="20"/>
          <w:szCs w:val="20"/>
        </w:rPr>
        <w:t>prima facie</w:t>
      </w:r>
      <w:r w:rsidRPr="0016663F">
        <w:rPr>
          <w:rFonts w:ascii="Cambria" w:hAnsi="Cambria"/>
          <w:sz w:val="20"/>
          <w:szCs w:val="20"/>
        </w:rPr>
        <w:t xml:space="preserve"> consider their alleged violation by the State. In this regard, the Commission notes that the subject matter of this petition is the purported lack of an effective investigation into the alleged kidnap and subsequent murder of the alleged victim by private individuals, as well as the alleged violations of due process and judicial protection. </w:t>
      </w:r>
    </w:p>
    <w:p w14:paraId="252F39DF" w14:textId="369E15A5" w:rsidR="00F202F9" w:rsidRPr="0016663F" w:rsidRDefault="00F202F9" w:rsidP="00F202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6663F">
        <w:rPr>
          <w:rFonts w:ascii="Cambria" w:hAnsi="Cambria"/>
          <w:sz w:val="20"/>
          <w:szCs w:val="20"/>
        </w:rPr>
        <w:t>Lastly, as to the State</w:t>
      </w:r>
      <w:r w:rsidR="00F17121">
        <w:rPr>
          <w:rFonts w:ascii="Cambria" w:hAnsi="Cambria"/>
          <w:sz w:val="20"/>
          <w:szCs w:val="20"/>
        </w:rPr>
        <w:t>’</w:t>
      </w:r>
      <w:r w:rsidRPr="0016663F">
        <w:rPr>
          <w:rFonts w:ascii="Cambria" w:hAnsi="Cambria"/>
          <w:sz w:val="20"/>
          <w:szCs w:val="20"/>
        </w:rPr>
        <w:t>s argument concerning a fourth instance, the Commission notes that by declaring this petition admissible, it does not seek to replace the domestic authorities</w:t>
      </w:r>
      <w:r w:rsidR="00F17121">
        <w:rPr>
          <w:rFonts w:ascii="Cambria" w:hAnsi="Cambria"/>
          <w:sz w:val="20"/>
          <w:szCs w:val="20"/>
        </w:rPr>
        <w:t>’</w:t>
      </w:r>
      <w:r w:rsidRPr="0016663F">
        <w:rPr>
          <w:rFonts w:ascii="Cambria" w:hAnsi="Cambria"/>
          <w:sz w:val="20"/>
          <w:szCs w:val="20"/>
        </w:rPr>
        <w:t xml:space="preserve"> competence. Conversely, the Commission will analyze in the merits stage whether the domestic judicial proceedings conformed to the rights of due process and judicial protection and ensured the alleged victims</w:t>
      </w:r>
      <w:r w:rsidR="00F17121">
        <w:rPr>
          <w:rFonts w:ascii="Cambria" w:hAnsi="Cambria"/>
          <w:sz w:val="20"/>
          <w:szCs w:val="20"/>
        </w:rPr>
        <w:t>’</w:t>
      </w:r>
      <w:r w:rsidRPr="0016663F">
        <w:rPr>
          <w:rFonts w:ascii="Cambria" w:hAnsi="Cambria"/>
          <w:sz w:val="20"/>
          <w:szCs w:val="20"/>
        </w:rPr>
        <w:t xml:space="preserve"> right of access to justice under the terms of the American Convention. </w:t>
      </w:r>
    </w:p>
    <w:p w14:paraId="1FCBEFF6" w14:textId="77777777" w:rsidR="00F202F9" w:rsidRPr="0016663F" w:rsidRDefault="00F202F9" w:rsidP="00F202F9">
      <w:pPr>
        <w:pStyle w:val="ListParagraph"/>
        <w:spacing w:before="240" w:after="240"/>
        <w:jc w:val="both"/>
        <w:rPr>
          <w:rFonts w:asciiTheme="majorHAnsi" w:hAnsiTheme="majorHAnsi"/>
          <w:b/>
          <w:bCs/>
          <w:sz w:val="20"/>
          <w:szCs w:val="20"/>
        </w:rPr>
      </w:pPr>
      <w:r w:rsidRPr="0016663F">
        <w:rPr>
          <w:rFonts w:asciiTheme="majorHAnsi" w:hAnsiTheme="majorHAnsi"/>
          <w:b/>
          <w:bCs/>
          <w:sz w:val="20"/>
          <w:szCs w:val="20"/>
        </w:rPr>
        <w:t xml:space="preserve">VIII. </w:t>
      </w:r>
      <w:r w:rsidRPr="0016663F">
        <w:rPr>
          <w:rFonts w:asciiTheme="majorHAnsi" w:hAnsiTheme="majorHAnsi"/>
          <w:b/>
          <w:bCs/>
          <w:sz w:val="20"/>
          <w:szCs w:val="20"/>
        </w:rPr>
        <w:tab/>
        <w:t>DECISION</w:t>
      </w:r>
    </w:p>
    <w:p w14:paraId="6DC182F0" w14:textId="77777777" w:rsidR="00F202F9" w:rsidRPr="0016663F" w:rsidRDefault="00F202F9" w:rsidP="00F202F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6663F">
        <w:rPr>
          <w:rFonts w:asciiTheme="majorHAnsi" w:hAnsiTheme="majorHAnsi"/>
          <w:sz w:val="20"/>
          <w:szCs w:val="20"/>
        </w:rPr>
        <w:t>To declare the instant petition admissible in relation to Articles 4, 5, 8 and 25 of the American Convention, in relation to its Article 1.1;</w:t>
      </w:r>
    </w:p>
    <w:p w14:paraId="33C91179" w14:textId="77777777" w:rsidR="00F202F9" w:rsidRPr="0016663F" w:rsidRDefault="00F202F9" w:rsidP="00F202F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6663F">
        <w:rPr>
          <w:rFonts w:asciiTheme="majorHAnsi" w:hAnsiTheme="majorHAnsi"/>
          <w:sz w:val="20"/>
          <w:szCs w:val="20"/>
        </w:rPr>
        <w:t>To find the instant petition inadmissible in relation to Article 11 of the American Convention;</w:t>
      </w:r>
    </w:p>
    <w:p w14:paraId="43B0122B" w14:textId="77777777" w:rsidR="00F202F9" w:rsidRPr="0016663F" w:rsidRDefault="00F202F9" w:rsidP="00F202F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6663F">
        <w:rPr>
          <w:rFonts w:asciiTheme="majorHAnsi" w:hAnsiTheme="majorHAnsi"/>
          <w:sz w:val="20"/>
          <w:szCs w:val="20"/>
        </w:rPr>
        <w:t>To notify the parties of this decision;</w:t>
      </w:r>
    </w:p>
    <w:p w14:paraId="54B5D2D6" w14:textId="77777777" w:rsidR="00F202F9" w:rsidRPr="0016663F" w:rsidRDefault="00F202F9" w:rsidP="00F202F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6663F">
        <w:rPr>
          <w:rFonts w:asciiTheme="majorHAnsi" w:hAnsiTheme="majorHAnsi"/>
          <w:sz w:val="20"/>
          <w:szCs w:val="20"/>
        </w:rPr>
        <w:t>To continue with the analysis on the merits; and</w:t>
      </w:r>
    </w:p>
    <w:p w14:paraId="4C497638" w14:textId="77777777" w:rsidR="003561E8" w:rsidRPr="0016663F" w:rsidRDefault="00F202F9" w:rsidP="003561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6663F">
        <w:rPr>
          <w:rFonts w:asciiTheme="majorHAnsi" w:hAnsiTheme="majorHAnsi"/>
          <w:sz w:val="20"/>
          <w:szCs w:val="20"/>
        </w:rPr>
        <w:t>To publish this decision and include it in its Annual Report to the General Assembly of the Organization of American States.</w:t>
      </w:r>
    </w:p>
    <w:p w14:paraId="4AFE5B3B" w14:textId="37D2BBBD" w:rsidR="00771EC6" w:rsidRPr="00335657" w:rsidRDefault="00771EC6" w:rsidP="00771EC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35657">
        <w:rPr>
          <w:rFonts w:ascii="Cambria" w:hAnsi="Cambria"/>
          <w:sz w:val="20"/>
          <w:szCs w:val="20"/>
        </w:rPr>
        <w:t>Approved by the Inter-American Commission on Human Rights in the city of Lima, Peru, on the 7</w:t>
      </w:r>
      <w:r w:rsidRPr="00335657">
        <w:rPr>
          <w:rFonts w:ascii="Cambria" w:hAnsi="Cambria"/>
          <w:sz w:val="20"/>
          <w:szCs w:val="20"/>
          <w:vertAlign w:val="superscript"/>
        </w:rPr>
        <w:t>th</w:t>
      </w:r>
      <w:r w:rsidRPr="00335657">
        <w:rPr>
          <w:rFonts w:ascii="Cambria" w:hAnsi="Cambria"/>
          <w:sz w:val="20"/>
          <w:szCs w:val="20"/>
        </w:rPr>
        <w:t xml:space="preserve"> day of the month of July, 2017. (Signed):  Francisco José Eguiguren, President; Margarette May Macaulay, First Vice President; Esmeralda E. Arosemena Bernal de Troitiño, Second Vice President</w:t>
      </w:r>
      <w:r>
        <w:rPr>
          <w:rFonts w:ascii="Cambria" w:hAnsi="Cambria"/>
          <w:sz w:val="20"/>
          <w:szCs w:val="20"/>
        </w:rPr>
        <w:t xml:space="preserve">, </w:t>
      </w:r>
      <w:r w:rsidRPr="00335657">
        <w:rPr>
          <w:rFonts w:ascii="Cambria" w:hAnsi="Cambria"/>
          <w:sz w:val="20"/>
          <w:szCs w:val="20"/>
        </w:rPr>
        <w:t>and Luis Ernesto Vargas Silva, Commissioners.</w:t>
      </w:r>
    </w:p>
    <w:p w14:paraId="2122B46A" w14:textId="43891DDC" w:rsidR="00C55560" w:rsidRPr="00145EDC" w:rsidRDefault="00C55560" w:rsidP="003561E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39F1A" w14:textId="77777777" w:rsidR="003D0EFB" w:rsidRDefault="003D0EFB" w:rsidP="00036A8A">
      <w:r>
        <w:separator/>
      </w:r>
    </w:p>
  </w:endnote>
  <w:endnote w:type="continuationSeparator" w:id="0">
    <w:p w14:paraId="1AC4703D" w14:textId="77777777" w:rsidR="003D0EFB" w:rsidRDefault="003D0EF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89C8C" w14:textId="77777777" w:rsidR="00DD35B2" w:rsidRDefault="00DD35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8264D6" w:rsidRPr="006311DA" w:rsidRDefault="008264D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D35B2">
          <w:rPr>
            <w:noProof/>
            <w:sz w:val="16"/>
          </w:rPr>
          <w:t>1</w:t>
        </w:r>
        <w:r w:rsidRPr="006311DA">
          <w:rPr>
            <w:noProof/>
            <w:sz w:val="16"/>
          </w:rPr>
          <w:fldChar w:fldCharType="end"/>
        </w:r>
      </w:p>
    </w:sdtContent>
  </w:sdt>
  <w:p w14:paraId="767961CB" w14:textId="77777777" w:rsidR="008264D6" w:rsidRDefault="008264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8264D6" w:rsidRDefault="008264D6">
    <w:pPr>
      <w:pStyle w:val="Footer"/>
      <w:jc w:val="center"/>
    </w:pPr>
  </w:p>
  <w:p w14:paraId="2699B8C1" w14:textId="77777777" w:rsidR="008264D6" w:rsidRDefault="00826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34A12" w14:textId="77777777" w:rsidR="003D0EFB" w:rsidRPr="00036A8A" w:rsidRDefault="003D0EF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0A4D16D" w14:textId="77777777" w:rsidR="003D0EFB" w:rsidRPr="00036A8A" w:rsidRDefault="003D0EFB" w:rsidP="00036A8A">
      <w:pPr>
        <w:rPr>
          <w:rFonts w:asciiTheme="majorHAnsi" w:hAnsiTheme="majorHAnsi"/>
          <w:sz w:val="16"/>
          <w:szCs w:val="16"/>
        </w:rPr>
      </w:pPr>
      <w:r w:rsidRPr="00036A8A">
        <w:rPr>
          <w:rFonts w:asciiTheme="majorHAnsi" w:hAnsiTheme="majorHAnsi"/>
          <w:sz w:val="16"/>
          <w:szCs w:val="16"/>
        </w:rPr>
        <w:separator/>
      </w:r>
    </w:p>
    <w:p w14:paraId="2E032C79" w14:textId="77777777" w:rsidR="003D0EFB" w:rsidRPr="00036A8A" w:rsidRDefault="003D0EF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8B11569" w14:textId="77777777" w:rsidR="003D0EFB" w:rsidRPr="0093441A" w:rsidRDefault="003D0EF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C546E67" w14:textId="41CAD6D3" w:rsidR="008264D6" w:rsidRPr="004769CC" w:rsidRDefault="008264D6" w:rsidP="006B4B03">
      <w:pPr>
        <w:pStyle w:val="FootnoteText"/>
        <w:spacing w:after="120"/>
        <w:jc w:val="both"/>
        <w:rPr>
          <w:rFonts w:asciiTheme="majorHAnsi" w:hAnsiTheme="majorHAnsi"/>
          <w:sz w:val="16"/>
          <w:szCs w:val="16"/>
          <w:lang w:val="en-GB"/>
        </w:rPr>
      </w:pPr>
      <w:r>
        <w:rPr>
          <w:lang w:val="es-ES"/>
        </w:rPr>
        <w:tab/>
      </w:r>
      <w:r w:rsidRPr="0016663F">
        <w:rPr>
          <w:rStyle w:val="FootnoteReference"/>
          <w:rFonts w:asciiTheme="majorHAnsi" w:hAnsiTheme="majorHAnsi"/>
          <w:sz w:val="16"/>
          <w:szCs w:val="16"/>
        </w:rPr>
        <w:footnoteRef/>
      </w:r>
      <w:r w:rsidRPr="0016663F">
        <w:rPr>
          <w:rFonts w:asciiTheme="majorHAnsi" w:hAnsiTheme="majorHAnsi"/>
          <w:sz w:val="16"/>
          <w:szCs w:val="16"/>
          <w:lang w:val="en-GB"/>
        </w:rPr>
        <w:t xml:space="preserve"> In accordance with Article 17.2(a) of the IACHR</w:t>
      </w:r>
      <w:r>
        <w:rPr>
          <w:rFonts w:asciiTheme="majorHAnsi" w:hAnsiTheme="majorHAnsi"/>
          <w:sz w:val="16"/>
          <w:szCs w:val="16"/>
          <w:lang w:val="en-GB"/>
        </w:rPr>
        <w:t>’</w:t>
      </w:r>
      <w:r w:rsidRPr="0016663F">
        <w:rPr>
          <w:rFonts w:asciiTheme="majorHAnsi" w:hAnsiTheme="majorHAnsi"/>
          <w:sz w:val="16"/>
          <w:szCs w:val="16"/>
          <w:lang w:val="en-GB"/>
        </w:rPr>
        <w:t>s Rules of Procedure, Commissioner Luis Ernesto Vargas Silva, a Colombian national, did not participate in the discussion or the decision on this matter.</w:t>
      </w:r>
    </w:p>
  </w:footnote>
  <w:footnote w:id="3">
    <w:p w14:paraId="3DDDB086" w14:textId="587E9CE1" w:rsidR="008264D6" w:rsidRPr="004769CC" w:rsidRDefault="008264D6" w:rsidP="006B4B03">
      <w:pPr>
        <w:pStyle w:val="FootnoteText"/>
        <w:spacing w:after="120"/>
        <w:ind w:firstLine="720"/>
        <w:jc w:val="both"/>
        <w:rPr>
          <w:rFonts w:asciiTheme="majorHAnsi" w:hAnsiTheme="majorHAnsi"/>
          <w:sz w:val="16"/>
          <w:szCs w:val="16"/>
          <w:lang w:val="en-GB"/>
        </w:rPr>
      </w:pPr>
      <w:r w:rsidRPr="003E2B69">
        <w:rPr>
          <w:rStyle w:val="FootnoteReference"/>
          <w:rFonts w:asciiTheme="majorHAnsi" w:hAnsiTheme="majorHAnsi"/>
          <w:sz w:val="16"/>
          <w:szCs w:val="16"/>
        </w:rPr>
        <w:footnoteRef/>
      </w:r>
      <w:r w:rsidRPr="004769CC">
        <w:rPr>
          <w:rFonts w:asciiTheme="majorHAnsi" w:hAnsiTheme="majorHAnsi"/>
          <w:sz w:val="16"/>
          <w:szCs w:val="16"/>
          <w:lang w:val="en-GB"/>
        </w:rPr>
        <w:t xml:space="preserve"> Hereinafter </w:t>
      </w:r>
      <w:r>
        <w:rPr>
          <w:rFonts w:asciiTheme="majorHAnsi" w:hAnsiTheme="majorHAnsi"/>
          <w:sz w:val="16"/>
          <w:szCs w:val="16"/>
          <w:lang w:val="en-GB"/>
        </w:rPr>
        <w:t>“</w:t>
      </w:r>
      <w:r w:rsidRPr="004769CC">
        <w:rPr>
          <w:rFonts w:asciiTheme="majorHAnsi" w:hAnsiTheme="majorHAnsi"/>
          <w:sz w:val="16"/>
          <w:szCs w:val="16"/>
          <w:lang w:val="en-GB"/>
        </w:rPr>
        <w:t>the Convention</w:t>
      </w:r>
      <w:r>
        <w:rPr>
          <w:rFonts w:asciiTheme="majorHAnsi" w:hAnsiTheme="majorHAnsi"/>
          <w:sz w:val="16"/>
          <w:szCs w:val="16"/>
          <w:lang w:val="en-GB"/>
        </w:rPr>
        <w:t>”</w:t>
      </w:r>
      <w:r w:rsidRPr="004769CC">
        <w:rPr>
          <w:rFonts w:asciiTheme="majorHAnsi" w:hAnsiTheme="majorHAnsi"/>
          <w:sz w:val="16"/>
          <w:szCs w:val="16"/>
          <w:lang w:val="en-GB"/>
        </w:rPr>
        <w:t xml:space="preserve"> or </w:t>
      </w:r>
      <w:r>
        <w:rPr>
          <w:rFonts w:asciiTheme="majorHAnsi" w:hAnsiTheme="majorHAnsi"/>
          <w:sz w:val="16"/>
          <w:szCs w:val="16"/>
          <w:lang w:val="en-GB"/>
        </w:rPr>
        <w:t>“</w:t>
      </w:r>
      <w:r w:rsidRPr="004769CC">
        <w:rPr>
          <w:rFonts w:asciiTheme="majorHAnsi" w:hAnsiTheme="majorHAnsi"/>
          <w:sz w:val="16"/>
          <w:szCs w:val="16"/>
          <w:lang w:val="en-GB"/>
        </w:rPr>
        <w:t>the American Convention.</w:t>
      </w:r>
      <w:r>
        <w:rPr>
          <w:rFonts w:asciiTheme="majorHAnsi" w:hAnsiTheme="majorHAnsi"/>
          <w:sz w:val="16"/>
          <w:szCs w:val="16"/>
          <w:lang w:val="en-GB"/>
        </w:rPr>
        <w:t>”</w:t>
      </w:r>
    </w:p>
  </w:footnote>
  <w:footnote w:id="4">
    <w:p w14:paraId="7CC9DE4A" w14:textId="77777777" w:rsidR="008264D6" w:rsidRPr="004769CC" w:rsidRDefault="008264D6" w:rsidP="006B4B03">
      <w:pPr>
        <w:pStyle w:val="FootnoteText"/>
        <w:spacing w:after="120"/>
        <w:ind w:firstLine="720"/>
        <w:jc w:val="both"/>
        <w:rPr>
          <w:rFonts w:asciiTheme="majorHAnsi" w:hAnsiTheme="majorHAnsi"/>
          <w:sz w:val="16"/>
          <w:szCs w:val="16"/>
          <w:lang w:val="en-GB"/>
        </w:rPr>
      </w:pPr>
      <w:r w:rsidRPr="003E2B69">
        <w:rPr>
          <w:rStyle w:val="FootnoteReference"/>
          <w:rFonts w:asciiTheme="majorHAnsi" w:hAnsiTheme="majorHAnsi"/>
          <w:sz w:val="16"/>
          <w:szCs w:val="16"/>
        </w:rPr>
        <w:footnoteRef/>
      </w:r>
      <w:r w:rsidRPr="004769CC">
        <w:rPr>
          <w:rFonts w:asciiTheme="majorHAnsi" w:hAnsiTheme="majorHAnsi"/>
          <w:sz w:val="16"/>
          <w:szCs w:val="16"/>
          <w:lang w:val="en-GB"/>
        </w:rPr>
        <w:t xml:space="preserve"> The petitioner does not specify the articles.</w:t>
      </w:r>
    </w:p>
  </w:footnote>
  <w:footnote w:id="5">
    <w:p w14:paraId="6F51BDAF" w14:textId="2FCEA3A6" w:rsidR="008264D6" w:rsidRPr="000B6B7A" w:rsidRDefault="008264D6" w:rsidP="00653EA6">
      <w:pPr>
        <w:pStyle w:val="FootnoteText"/>
        <w:spacing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6">
    <w:p w14:paraId="32DEC885" w14:textId="548B3D84" w:rsidR="008264D6" w:rsidRPr="004769CC" w:rsidRDefault="008264D6" w:rsidP="00F202F9">
      <w:pPr>
        <w:pStyle w:val="FootnoteText"/>
        <w:spacing w:before="120"/>
        <w:ind w:firstLine="720"/>
        <w:jc w:val="both"/>
        <w:rPr>
          <w:rFonts w:asciiTheme="majorHAnsi" w:hAnsiTheme="majorHAnsi"/>
          <w:sz w:val="16"/>
          <w:szCs w:val="16"/>
          <w:lang w:val="en-GB"/>
        </w:rPr>
      </w:pPr>
      <w:r w:rsidRPr="00EC01A5">
        <w:rPr>
          <w:rStyle w:val="FootnoteReference"/>
          <w:rFonts w:asciiTheme="majorHAnsi" w:hAnsiTheme="majorHAnsi"/>
          <w:sz w:val="16"/>
          <w:szCs w:val="16"/>
        </w:rPr>
        <w:footnoteRef/>
      </w:r>
      <w:r>
        <w:rPr>
          <w:rFonts w:asciiTheme="majorHAnsi" w:hAnsiTheme="majorHAnsi"/>
          <w:sz w:val="16"/>
          <w:szCs w:val="16"/>
          <w:lang w:val="en-GB"/>
        </w:rPr>
        <w:t xml:space="preserve"> In this regard, see</w:t>
      </w:r>
      <w:r w:rsidRPr="004769CC">
        <w:rPr>
          <w:rFonts w:asciiTheme="majorHAnsi" w:hAnsiTheme="majorHAnsi"/>
          <w:sz w:val="16"/>
          <w:szCs w:val="16"/>
          <w:lang w:val="en-GB"/>
        </w:rPr>
        <w:t xml:space="preserve"> IACHR, Report No. 31/16, Pet</w:t>
      </w:r>
      <w:r>
        <w:rPr>
          <w:rFonts w:asciiTheme="majorHAnsi" w:hAnsiTheme="majorHAnsi"/>
          <w:sz w:val="16"/>
          <w:szCs w:val="16"/>
          <w:lang w:val="en-GB"/>
        </w:rPr>
        <w:t>ition 326-03, Admissibility, Ari</w:t>
      </w:r>
      <w:r w:rsidRPr="004769CC">
        <w:rPr>
          <w:rFonts w:asciiTheme="majorHAnsi" w:hAnsiTheme="majorHAnsi"/>
          <w:sz w:val="16"/>
          <w:szCs w:val="16"/>
          <w:lang w:val="en-GB"/>
        </w:rPr>
        <w:t>stides Soto Soto and Family, Honduras, July 22, 2016, par. 29; and IACHR, Report No. 38/14, Admissibility,</w:t>
      </w:r>
      <w:r>
        <w:rPr>
          <w:rFonts w:asciiTheme="majorHAnsi" w:hAnsiTheme="majorHAnsi"/>
          <w:sz w:val="16"/>
          <w:szCs w:val="16"/>
          <w:lang w:val="en-GB"/>
        </w:rPr>
        <w:t xml:space="preserve"> Petition 1089-06, Leonardo Rene</w:t>
      </w:r>
      <w:r w:rsidRPr="004769CC">
        <w:rPr>
          <w:rFonts w:asciiTheme="majorHAnsi" w:hAnsiTheme="majorHAnsi"/>
          <w:sz w:val="16"/>
          <w:szCs w:val="16"/>
          <w:lang w:val="en-GB"/>
        </w:rPr>
        <w:t xml:space="preserve"> Morales Alvarado and Others, Honduras, July 3, 2014, par. 22.</w:t>
      </w:r>
    </w:p>
  </w:footnote>
  <w:footnote w:id="7">
    <w:p w14:paraId="149ACA5A" w14:textId="7D72E8FC" w:rsidR="008264D6" w:rsidRPr="005A3F44" w:rsidRDefault="008264D6" w:rsidP="00F202F9">
      <w:pPr>
        <w:pStyle w:val="FootnoteText"/>
        <w:spacing w:before="120"/>
        <w:ind w:firstLine="720"/>
        <w:jc w:val="both"/>
        <w:rPr>
          <w:rFonts w:asciiTheme="majorHAnsi" w:hAnsiTheme="majorHAnsi"/>
          <w:sz w:val="16"/>
          <w:szCs w:val="16"/>
          <w:lang w:val="en-GB"/>
        </w:rPr>
      </w:pPr>
      <w:r w:rsidRPr="00EC01A5">
        <w:rPr>
          <w:rStyle w:val="FootnoteReference"/>
          <w:rFonts w:asciiTheme="majorHAnsi" w:hAnsiTheme="majorHAnsi"/>
          <w:sz w:val="16"/>
          <w:szCs w:val="16"/>
        </w:rPr>
        <w:footnoteRef/>
      </w:r>
      <w:r>
        <w:rPr>
          <w:rFonts w:asciiTheme="majorHAnsi" w:hAnsiTheme="majorHAnsi"/>
          <w:sz w:val="16"/>
          <w:szCs w:val="16"/>
          <w:lang w:val="en-GB"/>
        </w:rPr>
        <w:t xml:space="preserve"> In this regard, see</w:t>
      </w:r>
      <w:r w:rsidRPr="004769CC">
        <w:rPr>
          <w:rFonts w:asciiTheme="majorHAnsi" w:hAnsiTheme="majorHAnsi"/>
          <w:sz w:val="16"/>
          <w:szCs w:val="16"/>
          <w:lang w:val="en-GB"/>
        </w:rPr>
        <w:t xml:space="preserve"> IACHR, Report No. 31/16, Pet</w:t>
      </w:r>
      <w:r>
        <w:rPr>
          <w:rFonts w:asciiTheme="majorHAnsi" w:hAnsiTheme="majorHAnsi"/>
          <w:sz w:val="16"/>
          <w:szCs w:val="16"/>
          <w:lang w:val="en-GB"/>
        </w:rPr>
        <w:t>ition 326-03, Admissibility, Ari</w:t>
      </w:r>
      <w:r w:rsidRPr="004769CC">
        <w:rPr>
          <w:rFonts w:asciiTheme="majorHAnsi" w:hAnsiTheme="majorHAnsi"/>
          <w:sz w:val="16"/>
          <w:szCs w:val="16"/>
          <w:lang w:val="en-GB"/>
        </w:rPr>
        <w:t>stides Soto Soto and Family, Honduras, July 22, 2016, par. 29; and IACHR, Report No. 38/14, Admissibility, Petition 1089-06</w:t>
      </w:r>
      <w:r>
        <w:rPr>
          <w:rFonts w:asciiTheme="majorHAnsi" w:hAnsiTheme="majorHAnsi"/>
          <w:sz w:val="16"/>
          <w:szCs w:val="16"/>
          <w:lang w:val="en-GB"/>
        </w:rPr>
        <w:t>, Leonardo Rene</w:t>
      </w:r>
      <w:r w:rsidRPr="004769CC">
        <w:rPr>
          <w:rFonts w:asciiTheme="majorHAnsi" w:hAnsiTheme="majorHAnsi"/>
          <w:sz w:val="16"/>
          <w:szCs w:val="16"/>
          <w:lang w:val="en-GB"/>
        </w:rPr>
        <w:t xml:space="preserve"> Morales Alvarado and Oth</w:t>
      </w:r>
      <w:r>
        <w:rPr>
          <w:rFonts w:asciiTheme="majorHAnsi" w:hAnsiTheme="majorHAnsi"/>
          <w:sz w:val="16"/>
          <w:szCs w:val="16"/>
          <w:lang w:val="en-GB"/>
        </w:rPr>
        <w:t>ers, Honduras, July 3, 2014, pa</w:t>
      </w:r>
      <w:r w:rsidRPr="004769CC">
        <w:rPr>
          <w:rFonts w:asciiTheme="majorHAnsi" w:hAnsiTheme="majorHAnsi"/>
          <w:sz w:val="16"/>
          <w:szCs w:val="16"/>
          <w:lang w:val="en-GB"/>
        </w:rPr>
        <w:t xml:space="preserve">r. </w:t>
      </w:r>
      <w:r w:rsidRPr="005A3F44">
        <w:rPr>
          <w:rFonts w:asciiTheme="majorHAnsi" w:hAnsiTheme="majorHAnsi"/>
          <w:sz w:val="16"/>
          <w:szCs w:val="16"/>
          <w:lang w:val="en-GB"/>
        </w:rPr>
        <w:t>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8264D6" w:rsidRDefault="008264D6" w:rsidP="00E40C0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8264D6" w:rsidRDefault="008264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8264D6" w:rsidRDefault="008264D6"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8264D6" w:rsidRPr="00EC7D62" w:rsidRDefault="003D0EF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4CE99" w14:textId="77777777" w:rsidR="00DD35B2" w:rsidRDefault="00DD35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25B2"/>
    <w:rsid w:val="00075E23"/>
    <w:rsid w:val="00092F32"/>
    <w:rsid w:val="0009344A"/>
    <w:rsid w:val="000A575F"/>
    <w:rsid w:val="000C4365"/>
    <w:rsid w:val="000D10DB"/>
    <w:rsid w:val="0010558D"/>
    <w:rsid w:val="00124116"/>
    <w:rsid w:val="0013104F"/>
    <w:rsid w:val="00137EBA"/>
    <w:rsid w:val="00145EDC"/>
    <w:rsid w:val="00153084"/>
    <w:rsid w:val="0016663F"/>
    <w:rsid w:val="00167A34"/>
    <w:rsid w:val="001714B4"/>
    <w:rsid w:val="0018037F"/>
    <w:rsid w:val="001A5F27"/>
    <w:rsid w:val="001A65E4"/>
    <w:rsid w:val="001A7870"/>
    <w:rsid w:val="001C1B41"/>
    <w:rsid w:val="001E366B"/>
    <w:rsid w:val="001F5738"/>
    <w:rsid w:val="00210E0E"/>
    <w:rsid w:val="00230163"/>
    <w:rsid w:val="00247403"/>
    <w:rsid w:val="00247542"/>
    <w:rsid w:val="00257893"/>
    <w:rsid w:val="00266092"/>
    <w:rsid w:val="00266B61"/>
    <w:rsid w:val="0026712A"/>
    <w:rsid w:val="002704DB"/>
    <w:rsid w:val="002760CE"/>
    <w:rsid w:val="0028093C"/>
    <w:rsid w:val="002B0284"/>
    <w:rsid w:val="002B7A85"/>
    <w:rsid w:val="002C1641"/>
    <w:rsid w:val="002D7EA2"/>
    <w:rsid w:val="002E15DF"/>
    <w:rsid w:val="002E187C"/>
    <w:rsid w:val="002E6E57"/>
    <w:rsid w:val="00301075"/>
    <w:rsid w:val="00302733"/>
    <w:rsid w:val="00311A4F"/>
    <w:rsid w:val="00314078"/>
    <w:rsid w:val="0031797C"/>
    <w:rsid w:val="00322450"/>
    <w:rsid w:val="003246B5"/>
    <w:rsid w:val="0033169F"/>
    <w:rsid w:val="00337FFE"/>
    <w:rsid w:val="003414AC"/>
    <w:rsid w:val="00356185"/>
    <w:rsid w:val="003561E8"/>
    <w:rsid w:val="00360380"/>
    <w:rsid w:val="00370F4C"/>
    <w:rsid w:val="00386CF0"/>
    <w:rsid w:val="003A4348"/>
    <w:rsid w:val="003C32BC"/>
    <w:rsid w:val="003D0EFB"/>
    <w:rsid w:val="003E3E03"/>
    <w:rsid w:val="003F1BBF"/>
    <w:rsid w:val="003F556D"/>
    <w:rsid w:val="00405033"/>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9191A"/>
    <w:rsid w:val="005921FF"/>
    <w:rsid w:val="00592718"/>
    <w:rsid w:val="005962A5"/>
    <w:rsid w:val="005A3F44"/>
    <w:rsid w:val="005A6D0E"/>
    <w:rsid w:val="005B222D"/>
    <w:rsid w:val="005B52B0"/>
    <w:rsid w:val="005B6806"/>
    <w:rsid w:val="005C00F9"/>
    <w:rsid w:val="005C4225"/>
    <w:rsid w:val="005C568F"/>
    <w:rsid w:val="005E05C8"/>
    <w:rsid w:val="005F0F33"/>
    <w:rsid w:val="00600DEB"/>
    <w:rsid w:val="00613027"/>
    <w:rsid w:val="00627C9F"/>
    <w:rsid w:val="006311DA"/>
    <w:rsid w:val="006311E9"/>
    <w:rsid w:val="006318B2"/>
    <w:rsid w:val="006318F7"/>
    <w:rsid w:val="00632354"/>
    <w:rsid w:val="00642810"/>
    <w:rsid w:val="00652333"/>
    <w:rsid w:val="00653EA6"/>
    <w:rsid w:val="00672BCC"/>
    <w:rsid w:val="0068009E"/>
    <w:rsid w:val="006A17D2"/>
    <w:rsid w:val="006A73E6"/>
    <w:rsid w:val="006B2D5C"/>
    <w:rsid w:val="006B4B03"/>
    <w:rsid w:val="006C4EB1"/>
    <w:rsid w:val="006D4707"/>
    <w:rsid w:val="006E0166"/>
    <w:rsid w:val="006E7B34"/>
    <w:rsid w:val="00701B24"/>
    <w:rsid w:val="0071495F"/>
    <w:rsid w:val="00732EC4"/>
    <w:rsid w:val="0073798E"/>
    <w:rsid w:val="00745899"/>
    <w:rsid w:val="007607C4"/>
    <w:rsid w:val="0076643F"/>
    <w:rsid w:val="00771EC6"/>
    <w:rsid w:val="00781653"/>
    <w:rsid w:val="0079752C"/>
    <w:rsid w:val="007A2F70"/>
    <w:rsid w:val="007B701B"/>
    <w:rsid w:val="007C3334"/>
    <w:rsid w:val="007C52BB"/>
    <w:rsid w:val="007D2B98"/>
    <w:rsid w:val="00803F1C"/>
    <w:rsid w:val="0080600E"/>
    <w:rsid w:val="00817612"/>
    <w:rsid w:val="008264D6"/>
    <w:rsid w:val="00837C45"/>
    <w:rsid w:val="00853419"/>
    <w:rsid w:val="008806CD"/>
    <w:rsid w:val="00897E12"/>
    <w:rsid w:val="008A554E"/>
    <w:rsid w:val="008D43BA"/>
    <w:rsid w:val="008E3759"/>
    <w:rsid w:val="009041DC"/>
    <w:rsid w:val="009104B4"/>
    <w:rsid w:val="009228DA"/>
    <w:rsid w:val="00925FCD"/>
    <w:rsid w:val="009315A5"/>
    <w:rsid w:val="0093441A"/>
    <w:rsid w:val="00954BF7"/>
    <w:rsid w:val="0096706E"/>
    <w:rsid w:val="00981FBA"/>
    <w:rsid w:val="009B381B"/>
    <w:rsid w:val="009D7611"/>
    <w:rsid w:val="009E53DE"/>
    <w:rsid w:val="009E566A"/>
    <w:rsid w:val="00A12DBC"/>
    <w:rsid w:val="00A43458"/>
    <w:rsid w:val="00A528D1"/>
    <w:rsid w:val="00A66BE5"/>
    <w:rsid w:val="00AD37C1"/>
    <w:rsid w:val="00AE66EC"/>
    <w:rsid w:val="00AE6F91"/>
    <w:rsid w:val="00AF5571"/>
    <w:rsid w:val="00B167E9"/>
    <w:rsid w:val="00B179ED"/>
    <w:rsid w:val="00B20B47"/>
    <w:rsid w:val="00B314DB"/>
    <w:rsid w:val="00B31EBE"/>
    <w:rsid w:val="00B3718B"/>
    <w:rsid w:val="00B44B23"/>
    <w:rsid w:val="00B4632A"/>
    <w:rsid w:val="00B51771"/>
    <w:rsid w:val="00B92E49"/>
    <w:rsid w:val="00BA276C"/>
    <w:rsid w:val="00BB306F"/>
    <w:rsid w:val="00BD232B"/>
    <w:rsid w:val="00BD2E42"/>
    <w:rsid w:val="00BD4B89"/>
    <w:rsid w:val="00C21762"/>
    <w:rsid w:val="00C24543"/>
    <w:rsid w:val="00C256A2"/>
    <w:rsid w:val="00C3492D"/>
    <w:rsid w:val="00C55560"/>
    <w:rsid w:val="00C66B72"/>
    <w:rsid w:val="00C9567A"/>
    <w:rsid w:val="00CA6577"/>
    <w:rsid w:val="00CB02B9"/>
    <w:rsid w:val="00CB2660"/>
    <w:rsid w:val="00CC5E90"/>
    <w:rsid w:val="00CD046C"/>
    <w:rsid w:val="00CE5199"/>
    <w:rsid w:val="00CE66D5"/>
    <w:rsid w:val="00CF1A78"/>
    <w:rsid w:val="00D34786"/>
    <w:rsid w:val="00D40A1E"/>
    <w:rsid w:val="00D533C0"/>
    <w:rsid w:val="00D712D3"/>
    <w:rsid w:val="00D71422"/>
    <w:rsid w:val="00D7145E"/>
    <w:rsid w:val="00D75084"/>
    <w:rsid w:val="00D7558D"/>
    <w:rsid w:val="00D804FC"/>
    <w:rsid w:val="00D81D92"/>
    <w:rsid w:val="00D93446"/>
    <w:rsid w:val="00DA7B5F"/>
    <w:rsid w:val="00DD35B2"/>
    <w:rsid w:val="00DF078B"/>
    <w:rsid w:val="00DF350D"/>
    <w:rsid w:val="00E227C1"/>
    <w:rsid w:val="00E31573"/>
    <w:rsid w:val="00E40C06"/>
    <w:rsid w:val="00E43157"/>
    <w:rsid w:val="00E47F3D"/>
    <w:rsid w:val="00E533FF"/>
    <w:rsid w:val="00E709B3"/>
    <w:rsid w:val="00E7588C"/>
    <w:rsid w:val="00E850B6"/>
    <w:rsid w:val="00E8789F"/>
    <w:rsid w:val="00E97B71"/>
    <w:rsid w:val="00EB454D"/>
    <w:rsid w:val="00ED0D1B"/>
    <w:rsid w:val="00EE3522"/>
    <w:rsid w:val="00EF619B"/>
    <w:rsid w:val="00F00B55"/>
    <w:rsid w:val="00F047C2"/>
    <w:rsid w:val="00F1380F"/>
    <w:rsid w:val="00F14F0E"/>
    <w:rsid w:val="00F15A3B"/>
    <w:rsid w:val="00F17121"/>
    <w:rsid w:val="00F202F9"/>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D09DB82D184FCB94BCC3C81E09B4E1"/>
        <w:category>
          <w:name w:val="General"/>
          <w:gallery w:val="placeholder"/>
        </w:category>
        <w:types>
          <w:type w:val="bbPlcHdr"/>
        </w:types>
        <w:behaviors>
          <w:behavior w:val="content"/>
        </w:behaviors>
        <w:guid w:val="{8299165F-74E2-4543-B85D-DF1271D5F9D0}"/>
      </w:docPartPr>
      <w:docPartBody>
        <w:p w:rsidR="00FA7F26" w:rsidRDefault="00920E55" w:rsidP="00920E55">
          <w:pPr>
            <w:pStyle w:val="93D09DB82D184FCB94BCC3C81E09B4E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16756"/>
    <w:rsid w:val="004108B1"/>
    <w:rsid w:val="00422B6A"/>
    <w:rsid w:val="004C66FF"/>
    <w:rsid w:val="00562D12"/>
    <w:rsid w:val="00727375"/>
    <w:rsid w:val="00920E55"/>
    <w:rsid w:val="00AB44F1"/>
    <w:rsid w:val="00DA7ACB"/>
    <w:rsid w:val="00E32217"/>
    <w:rsid w:val="00E715BD"/>
    <w:rsid w:val="00EA0868"/>
    <w:rsid w:val="00EA1BF4"/>
    <w:rsid w:val="00FA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E55"/>
    <w:rPr>
      <w:color w:val="808080"/>
    </w:rPr>
  </w:style>
  <w:style w:type="paragraph" w:customStyle="1" w:styleId="4DBB5F3FC358F64B9E5EFB773263C7D2">
    <w:name w:val="4DBB5F3FC358F64B9E5EFB773263C7D2"/>
    <w:rsid w:val="00AB44F1"/>
  </w:style>
  <w:style w:type="paragraph" w:customStyle="1" w:styleId="32D40557BE01474E951145344413B8A4">
    <w:name w:val="32D40557BE01474E951145344413B8A4"/>
    <w:rsid w:val="00920E55"/>
    <w:pPr>
      <w:spacing w:after="200" w:line="276" w:lineRule="auto"/>
    </w:pPr>
    <w:rPr>
      <w:sz w:val="22"/>
      <w:szCs w:val="22"/>
      <w:lang w:val="en-GB" w:eastAsia="en-GB"/>
    </w:rPr>
  </w:style>
  <w:style w:type="paragraph" w:customStyle="1" w:styleId="D1A86B27802A4CE4AE4756210F0C7218">
    <w:name w:val="D1A86B27802A4CE4AE4756210F0C7218"/>
    <w:rsid w:val="00920E55"/>
    <w:pPr>
      <w:spacing w:after="200" w:line="276" w:lineRule="auto"/>
    </w:pPr>
    <w:rPr>
      <w:sz w:val="22"/>
      <w:szCs w:val="22"/>
      <w:lang w:val="en-GB" w:eastAsia="en-GB"/>
    </w:rPr>
  </w:style>
  <w:style w:type="paragraph" w:customStyle="1" w:styleId="93D09DB82D184FCB94BCC3C81E09B4E1">
    <w:name w:val="93D09DB82D184FCB94BCC3C81E09B4E1"/>
    <w:rsid w:val="00920E55"/>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E55"/>
    <w:rPr>
      <w:color w:val="808080"/>
    </w:rPr>
  </w:style>
  <w:style w:type="paragraph" w:customStyle="1" w:styleId="4DBB5F3FC358F64B9E5EFB773263C7D2">
    <w:name w:val="4DBB5F3FC358F64B9E5EFB773263C7D2"/>
    <w:rsid w:val="00AB44F1"/>
  </w:style>
  <w:style w:type="paragraph" w:customStyle="1" w:styleId="32D40557BE01474E951145344413B8A4">
    <w:name w:val="32D40557BE01474E951145344413B8A4"/>
    <w:rsid w:val="00920E55"/>
    <w:pPr>
      <w:spacing w:after="200" w:line="276" w:lineRule="auto"/>
    </w:pPr>
    <w:rPr>
      <w:sz w:val="22"/>
      <w:szCs w:val="22"/>
      <w:lang w:val="en-GB" w:eastAsia="en-GB"/>
    </w:rPr>
  </w:style>
  <w:style w:type="paragraph" w:customStyle="1" w:styleId="D1A86B27802A4CE4AE4756210F0C7218">
    <w:name w:val="D1A86B27802A4CE4AE4756210F0C7218"/>
    <w:rsid w:val="00920E55"/>
    <w:pPr>
      <w:spacing w:after="200" w:line="276" w:lineRule="auto"/>
    </w:pPr>
    <w:rPr>
      <w:sz w:val="22"/>
      <w:szCs w:val="22"/>
      <w:lang w:val="en-GB" w:eastAsia="en-GB"/>
    </w:rPr>
  </w:style>
  <w:style w:type="paragraph" w:customStyle="1" w:styleId="93D09DB82D184FCB94BCC3C81E09B4E1">
    <w:name w:val="93D09DB82D184FCB94BCC3C81E09B4E1"/>
    <w:rsid w:val="00920E55"/>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40F69-FD6C-4AFC-903A-2F7C9B1F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2511</Words>
  <Characters>14315</Characters>
  <Application>Microsoft Office Word</Application>
  <DocSecurity>0</DocSecurity>
  <Lines>119</Lines>
  <Paragraphs>33</Paragraphs>
  <ScaleCrop>false</ScaleCrop>
  <Company/>
  <LinksUpToDate>false</LinksUpToDate>
  <CharactersWithSpaces>16793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90/17</dc:title>
  <dc:creator/>
  <cp:lastModifiedBy/>
  <cp:revision>1</cp:revision>
  <dcterms:created xsi:type="dcterms:W3CDTF">2018-01-17T22:28:00Z</dcterms:created>
  <dcterms:modified xsi:type="dcterms:W3CDTF">2018-01-17T22:28:00Z</dcterms:modified>
</cp:coreProperties>
</file>