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558B" w:rsidRDefault="00500EBA">
      <w:pPr>
        <w:spacing w:line="360" w:lineRule="auto"/>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222222"/>
          <w:sz w:val="24"/>
          <w:szCs w:val="24"/>
          <w:highlight w:val="white"/>
        </w:rPr>
        <w:t>Improving digital connectivity as a crucial component for economic development and regional integration”</w:t>
      </w:r>
    </w:p>
    <w:p w14:paraId="00000002" w14:textId="77777777" w:rsidR="007B558B" w:rsidRDefault="007B558B">
      <w:pPr>
        <w:spacing w:line="480" w:lineRule="auto"/>
        <w:rPr>
          <w:rFonts w:ascii="Times New Roman" w:eastAsia="Times New Roman" w:hAnsi="Times New Roman" w:cs="Times New Roman"/>
          <w:sz w:val="24"/>
          <w:szCs w:val="24"/>
        </w:rPr>
      </w:pPr>
    </w:p>
    <w:p w14:paraId="00000003" w14:textId="77777777" w:rsidR="007B558B" w:rsidRDefault="00500EBA">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Resolutions presented by the Delegations of: El Salvador, Haiti, Mexico, and Nicaragua.</w:t>
      </w:r>
    </w:p>
    <w:p w14:paraId="00000004" w14:textId="77777777" w:rsidR="007B558B" w:rsidRDefault="007B558B">
      <w:pPr>
        <w:spacing w:line="360" w:lineRule="auto"/>
        <w:rPr>
          <w:rFonts w:ascii="Times New Roman" w:eastAsia="Times New Roman" w:hAnsi="Times New Roman" w:cs="Times New Roman"/>
          <w:color w:val="222222"/>
          <w:sz w:val="24"/>
          <w:szCs w:val="24"/>
          <w:highlight w:val="white"/>
        </w:rPr>
      </w:pPr>
    </w:p>
    <w:p w14:paraId="00000005" w14:textId="77777777" w:rsidR="007B558B" w:rsidRDefault="00500EBA">
      <w:pPr>
        <w:spacing w:line="360"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THE GENERAL ASSEMBLY,</w:t>
      </w:r>
    </w:p>
    <w:p w14:paraId="00000006" w14:textId="77777777" w:rsidR="007B558B" w:rsidRDefault="007B558B">
      <w:pPr>
        <w:spacing w:line="360" w:lineRule="auto"/>
        <w:rPr>
          <w:rFonts w:ascii="Times New Roman" w:eastAsia="Times New Roman" w:hAnsi="Times New Roman" w:cs="Times New Roman"/>
          <w:b/>
          <w:color w:val="222222"/>
          <w:sz w:val="24"/>
          <w:szCs w:val="24"/>
          <w:highlight w:val="white"/>
        </w:rPr>
      </w:pPr>
    </w:p>
    <w:p w14:paraId="00000007" w14:textId="77777777" w:rsidR="007B558B" w:rsidRDefault="00500EB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WELCOMING technology as the primary tool for fulfilling the essential objective of country development contained in Article 2 of the statutes of the Inter-American </w:t>
      </w:r>
      <w:proofErr w:type="gramStart"/>
      <w:r>
        <w:rPr>
          <w:rFonts w:ascii="Times New Roman" w:eastAsia="Times New Roman" w:hAnsi="Times New Roman" w:cs="Times New Roman"/>
          <w:sz w:val="24"/>
          <w:szCs w:val="24"/>
        </w:rPr>
        <w:t>Council  for</w:t>
      </w:r>
      <w:proofErr w:type="gramEnd"/>
      <w:r>
        <w:rPr>
          <w:rFonts w:ascii="Times New Roman" w:eastAsia="Times New Roman" w:hAnsi="Times New Roman" w:cs="Times New Roman"/>
          <w:sz w:val="24"/>
          <w:szCs w:val="24"/>
        </w:rPr>
        <w:t xml:space="preserve"> Integral Development (CIDI) and all the proposals emerging from the Summits of The Americas in the context of digitalization; </w:t>
      </w:r>
    </w:p>
    <w:p w14:paraId="00000008" w14:textId="77777777" w:rsidR="007B558B" w:rsidRDefault="007B558B">
      <w:pPr>
        <w:rPr>
          <w:rFonts w:ascii="Times New Roman" w:eastAsia="Times New Roman" w:hAnsi="Times New Roman" w:cs="Times New Roman"/>
          <w:sz w:val="24"/>
          <w:szCs w:val="24"/>
        </w:rPr>
      </w:pPr>
    </w:p>
    <w:p w14:paraId="00000009" w14:textId="77777777" w:rsidR="007B558B" w:rsidRDefault="00500EBA">
      <w:pPr>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BEARING IN MIND the country-to-country events, which, past or present, unique or recurring, have led to disparities in the digitalization level of the OAS Member States, or has disrupted significantly the primary source of revenue for any such </w:t>
      </w:r>
      <w:proofErr w:type="gramStart"/>
      <w:r>
        <w:rPr>
          <w:rFonts w:ascii="Times New Roman" w:eastAsia="Times New Roman" w:hAnsi="Times New Roman" w:cs="Times New Roman"/>
          <w:sz w:val="24"/>
          <w:szCs w:val="24"/>
        </w:rPr>
        <w:t>country;</w:t>
      </w:r>
      <w:proofErr w:type="gramEnd"/>
    </w:p>
    <w:p w14:paraId="0000000A" w14:textId="77777777" w:rsidR="007B558B" w:rsidRDefault="007B558B">
      <w:pPr>
        <w:rPr>
          <w:rFonts w:ascii="Times New Roman" w:eastAsia="Times New Roman" w:hAnsi="Times New Roman" w:cs="Times New Roman"/>
          <w:sz w:val="24"/>
          <w:szCs w:val="24"/>
        </w:rPr>
      </w:pPr>
    </w:p>
    <w:p w14:paraId="0000000B" w14:textId="77777777" w:rsidR="007B558B" w:rsidRDefault="00500EB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REITERATING the need for collaboration between the government and its stakeholders toward providing digital interoperability with international networks that facilitate trade, education, national security and </w:t>
      </w:r>
      <w:proofErr w:type="gramStart"/>
      <w:r>
        <w:rPr>
          <w:rFonts w:ascii="Times New Roman" w:eastAsia="Times New Roman" w:hAnsi="Times New Roman" w:cs="Times New Roman"/>
          <w:sz w:val="24"/>
          <w:szCs w:val="24"/>
        </w:rPr>
        <w:t>healthcare;</w:t>
      </w:r>
      <w:proofErr w:type="gramEnd"/>
    </w:p>
    <w:p w14:paraId="0000000C" w14:textId="77777777" w:rsidR="007B558B" w:rsidRDefault="007B558B">
      <w:pPr>
        <w:rPr>
          <w:rFonts w:ascii="Times New Roman" w:eastAsia="Times New Roman" w:hAnsi="Times New Roman" w:cs="Times New Roman"/>
          <w:sz w:val="24"/>
          <w:szCs w:val="24"/>
        </w:rPr>
      </w:pPr>
    </w:p>
    <w:p w14:paraId="0000000D" w14:textId="77777777" w:rsidR="007B558B" w:rsidRDefault="00500EBA">
      <w:pPr>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STRESSING that The International Covenant on Civil and Political Rights encourages countries that have ratified the treaty to actively aid in the protection and preservation of human rights, and that the state should take measures to maintain the liberty of its </w:t>
      </w:r>
      <w:proofErr w:type="gramStart"/>
      <w:r>
        <w:rPr>
          <w:rFonts w:ascii="Times New Roman" w:eastAsia="Times New Roman" w:hAnsi="Times New Roman" w:cs="Times New Roman"/>
          <w:sz w:val="24"/>
          <w:szCs w:val="24"/>
        </w:rPr>
        <w:t>stakeholders;</w:t>
      </w:r>
      <w:proofErr w:type="gramEnd"/>
    </w:p>
    <w:p w14:paraId="0000000E" w14:textId="77777777" w:rsidR="007B558B" w:rsidRDefault="007B558B">
      <w:pPr>
        <w:rPr>
          <w:rFonts w:ascii="Times New Roman" w:eastAsia="Times New Roman" w:hAnsi="Times New Roman" w:cs="Times New Roman"/>
          <w:sz w:val="24"/>
          <w:szCs w:val="24"/>
        </w:rPr>
      </w:pPr>
    </w:p>
    <w:p w14:paraId="0000000F" w14:textId="0B86BBD4" w:rsidR="007B558B" w:rsidRDefault="00500EBA" w:rsidP="00500EB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EMPHASIZING the need to promote digital literacy and fundamental freedoms elaborated in Chapter 2 of the OAS Charter, and t</w:t>
      </w:r>
      <w:r w:rsidR="0054760B">
        <w:rPr>
          <w:rFonts w:ascii="Times New Roman" w:eastAsia="Times New Roman" w:hAnsi="Times New Roman" w:cs="Times New Roman"/>
          <w:sz w:val="24"/>
          <w:szCs w:val="24"/>
        </w:rPr>
        <w:t>o eliminate poverty</w:t>
      </w:r>
      <w:r>
        <w:rPr>
          <w:rFonts w:ascii="Times New Roman" w:eastAsia="Times New Roman" w:hAnsi="Times New Roman" w:cs="Times New Roman"/>
          <w:sz w:val="24"/>
          <w:szCs w:val="24"/>
        </w:rPr>
        <w:t xml:space="preserve"> in least developed countries are to be a collaborative effort among the </w:t>
      </w:r>
      <w:proofErr w:type="gramStart"/>
      <w:r>
        <w:rPr>
          <w:rFonts w:ascii="Times New Roman" w:eastAsia="Times New Roman" w:hAnsi="Times New Roman" w:cs="Times New Roman"/>
          <w:sz w:val="24"/>
          <w:szCs w:val="24"/>
        </w:rPr>
        <w:t>Member</w:t>
      </w:r>
      <w:proofErr w:type="gramEnd"/>
      <w:r>
        <w:rPr>
          <w:rFonts w:ascii="Times New Roman" w:eastAsia="Times New Roman" w:hAnsi="Times New Roman" w:cs="Times New Roman"/>
          <w:sz w:val="24"/>
          <w:szCs w:val="24"/>
        </w:rPr>
        <w:t xml:space="preserve"> States; </w:t>
      </w:r>
    </w:p>
    <w:p w14:paraId="00000010" w14:textId="77777777" w:rsidR="007B558B" w:rsidRDefault="007B558B">
      <w:pPr>
        <w:ind w:firstLine="720"/>
        <w:rPr>
          <w:rFonts w:ascii="Times New Roman" w:eastAsia="Times New Roman" w:hAnsi="Times New Roman" w:cs="Times New Roman"/>
          <w:sz w:val="24"/>
          <w:szCs w:val="24"/>
        </w:rPr>
      </w:pPr>
    </w:p>
    <w:p w14:paraId="00000011" w14:textId="77777777" w:rsidR="007B558B" w:rsidRDefault="00500EB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BEARING IN </w:t>
      </w:r>
      <w:proofErr w:type="gramStart"/>
      <w:r>
        <w:rPr>
          <w:rFonts w:ascii="Times New Roman" w:eastAsia="Times New Roman" w:hAnsi="Times New Roman" w:cs="Times New Roman"/>
          <w:sz w:val="24"/>
          <w:szCs w:val="24"/>
        </w:rPr>
        <w:t>MIND  The</w:t>
      </w:r>
      <w:proofErr w:type="gramEnd"/>
      <w:r>
        <w:rPr>
          <w:rFonts w:ascii="Times New Roman" w:eastAsia="Times New Roman" w:hAnsi="Times New Roman" w:cs="Times New Roman"/>
          <w:sz w:val="24"/>
          <w:szCs w:val="24"/>
        </w:rPr>
        <w:t xml:space="preserve"> OAS Inter-American Telecommunication Commission will undertake the 2030 ICT Alliance for the Americas plan (CITEL), and that the plan introduces digital strategies that raise the standard of living in the Americas, </w:t>
      </w:r>
    </w:p>
    <w:p w14:paraId="00000012" w14:textId="77777777" w:rsidR="007B558B" w:rsidRDefault="007B558B">
      <w:pPr>
        <w:spacing w:line="480" w:lineRule="auto"/>
        <w:rPr>
          <w:rFonts w:ascii="Times New Roman" w:eastAsia="Times New Roman" w:hAnsi="Times New Roman" w:cs="Times New Roman"/>
          <w:b/>
          <w:i/>
          <w:sz w:val="24"/>
          <w:szCs w:val="24"/>
        </w:rPr>
      </w:pPr>
    </w:p>
    <w:p w14:paraId="00000013" w14:textId="77777777" w:rsidR="007B558B" w:rsidRDefault="007B558B">
      <w:pPr>
        <w:rPr>
          <w:rFonts w:ascii="Times New Roman" w:eastAsia="Times New Roman" w:hAnsi="Times New Roman" w:cs="Times New Roman"/>
          <w:b/>
          <w:sz w:val="24"/>
          <w:szCs w:val="24"/>
        </w:rPr>
      </w:pPr>
    </w:p>
    <w:p w14:paraId="00000014" w14:textId="77777777" w:rsidR="007B558B" w:rsidRDefault="007B558B">
      <w:pPr>
        <w:rPr>
          <w:rFonts w:ascii="Times New Roman" w:eastAsia="Times New Roman" w:hAnsi="Times New Roman" w:cs="Times New Roman"/>
          <w:b/>
          <w:sz w:val="24"/>
          <w:szCs w:val="24"/>
        </w:rPr>
      </w:pPr>
    </w:p>
    <w:p w14:paraId="00000015" w14:textId="77777777" w:rsidR="007B558B" w:rsidRDefault="007B558B">
      <w:pPr>
        <w:rPr>
          <w:rFonts w:ascii="Times New Roman" w:eastAsia="Times New Roman" w:hAnsi="Times New Roman" w:cs="Times New Roman"/>
          <w:b/>
          <w:sz w:val="24"/>
          <w:szCs w:val="24"/>
        </w:rPr>
      </w:pPr>
    </w:p>
    <w:p w14:paraId="00000016" w14:textId="77777777" w:rsidR="007B558B" w:rsidRDefault="007B558B">
      <w:pPr>
        <w:rPr>
          <w:rFonts w:ascii="Times New Roman" w:eastAsia="Times New Roman" w:hAnsi="Times New Roman" w:cs="Times New Roman"/>
          <w:b/>
          <w:sz w:val="24"/>
          <w:szCs w:val="24"/>
        </w:rPr>
      </w:pPr>
    </w:p>
    <w:p w14:paraId="00000017" w14:textId="77777777" w:rsidR="007B558B" w:rsidRDefault="007B558B">
      <w:pPr>
        <w:rPr>
          <w:rFonts w:ascii="Times New Roman" w:eastAsia="Times New Roman" w:hAnsi="Times New Roman" w:cs="Times New Roman"/>
          <w:b/>
          <w:sz w:val="24"/>
          <w:szCs w:val="24"/>
        </w:rPr>
      </w:pPr>
    </w:p>
    <w:p w14:paraId="2AB97AC1" w14:textId="77777777" w:rsidR="000B759E" w:rsidRDefault="000B759E">
      <w:pPr>
        <w:rPr>
          <w:rFonts w:ascii="Times New Roman" w:eastAsia="Times New Roman" w:hAnsi="Times New Roman" w:cs="Times New Roman"/>
          <w:b/>
          <w:sz w:val="24"/>
          <w:szCs w:val="24"/>
        </w:rPr>
      </w:pPr>
    </w:p>
    <w:p w14:paraId="00000018" w14:textId="11F97991" w:rsidR="007B558B" w:rsidRDefault="00500E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RESOLVES:</w:t>
      </w:r>
    </w:p>
    <w:p w14:paraId="00000019" w14:textId="77777777" w:rsidR="007B558B" w:rsidRDefault="007B558B">
      <w:pPr>
        <w:rPr>
          <w:rFonts w:ascii="Times New Roman" w:eastAsia="Times New Roman" w:hAnsi="Times New Roman" w:cs="Times New Roman"/>
          <w:b/>
          <w:sz w:val="24"/>
          <w:szCs w:val="24"/>
        </w:rPr>
      </w:pPr>
    </w:p>
    <w:p w14:paraId="0000001A" w14:textId="77777777" w:rsidR="007B558B" w:rsidRDefault="00500EB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instruct the Executive Secretariat for Integral Development (SEDI) to propose a plan of collaboration with the Member States, and for consideration by CIDI, which:</w:t>
      </w:r>
    </w:p>
    <w:p w14:paraId="0000001B" w14:textId="77777777" w:rsidR="007B558B" w:rsidRDefault="00500EBA">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Identifies the major challenges of digitalization in the Member States; and</w:t>
      </w:r>
    </w:p>
    <w:p w14:paraId="0000001C" w14:textId="77777777" w:rsidR="007B558B" w:rsidRDefault="00500EBA">
      <w:pPr>
        <w:numPr>
          <w:ilvl w:val="0"/>
          <w:numId w:val="4"/>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Tailors</w:t>
      </w:r>
      <w:proofErr w:type="gramEnd"/>
      <w:r>
        <w:rPr>
          <w:rFonts w:ascii="Times New Roman" w:eastAsia="Times New Roman" w:hAnsi="Times New Roman" w:cs="Times New Roman"/>
          <w:sz w:val="24"/>
          <w:szCs w:val="24"/>
        </w:rPr>
        <w:t xml:space="preserve"> technology to serve the economic needs of each Member State.</w:t>
      </w:r>
    </w:p>
    <w:p w14:paraId="0000001D" w14:textId="77777777" w:rsidR="007B558B" w:rsidRDefault="00500EBA">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7B558B" w:rsidRDefault="00500EB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encourage endorsement by the Member States of all SEDI proposals created in the framework of digitalization and sustainable economic development, underpinned by equitable access to digital resources. </w:t>
      </w:r>
    </w:p>
    <w:p w14:paraId="0000001F" w14:textId="77777777" w:rsidR="007B558B" w:rsidRDefault="007B558B">
      <w:pPr>
        <w:ind w:left="720"/>
        <w:rPr>
          <w:rFonts w:ascii="Times New Roman" w:eastAsia="Times New Roman" w:hAnsi="Times New Roman" w:cs="Times New Roman"/>
          <w:sz w:val="24"/>
          <w:szCs w:val="24"/>
        </w:rPr>
      </w:pPr>
    </w:p>
    <w:p w14:paraId="00000020" w14:textId="77777777" w:rsidR="007B558B" w:rsidRDefault="00500EB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continue with efforts for advancing the Institutional Strategies for implementation in</w:t>
      </w:r>
    </w:p>
    <w:p w14:paraId="00000021" w14:textId="77777777" w:rsidR="007B558B" w:rsidRDefault="00500EB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to the multifaceted challenges faced by Latin America and the Caribbean:</w:t>
      </w:r>
    </w:p>
    <w:p w14:paraId="00000022" w14:textId="77777777" w:rsidR="007B558B" w:rsidRDefault="00500EB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emphasis will be placed on mobilizing greater financing</w:t>
      </w:r>
    </w:p>
    <w:p w14:paraId="00000023" w14:textId="77777777" w:rsidR="007B558B" w:rsidRDefault="00500EB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Strengthening of institutions </w:t>
      </w:r>
    </w:p>
    <w:p w14:paraId="00000024" w14:textId="77777777" w:rsidR="007B558B" w:rsidRDefault="00500EB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Harnessing science, technology, and innovation</w:t>
      </w:r>
    </w:p>
    <w:p w14:paraId="00000025" w14:textId="77777777" w:rsidR="007B558B" w:rsidRDefault="007B558B">
      <w:pPr>
        <w:ind w:left="720"/>
        <w:rPr>
          <w:rFonts w:ascii="Times New Roman" w:eastAsia="Times New Roman" w:hAnsi="Times New Roman" w:cs="Times New Roman"/>
          <w:sz w:val="24"/>
          <w:szCs w:val="24"/>
        </w:rPr>
      </w:pPr>
    </w:p>
    <w:p w14:paraId="00000026" w14:textId="77777777" w:rsidR="007B558B" w:rsidRDefault="00500E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To continue the effort to improve digital connectivity through a governmental</w:t>
      </w:r>
    </w:p>
    <w:p w14:paraId="00000027" w14:textId="77777777" w:rsidR="007B558B" w:rsidRDefault="00500E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commitment, and the regulation of civil, </w:t>
      </w:r>
      <w:proofErr w:type="gramStart"/>
      <w:r>
        <w:rPr>
          <w:rFonts w:ascii="Times New Roman" w:eastAsia="Times New Roman" w:hAnsi="Times New Roman" w:cs="Times New Roman"/>
          <w:sz w:val="24"/>
          <w:szCs w:val="24"/>
        </w:rPr>
        <w:t>institutional</w:t>
      </w:r>
      <w:proofErr w:type="gramEnd"/>
      <w:r>
        <w:rPr>
          <w:rFonts w:ascii="Times New Roman" w:eastAsia="Times New Roman" w:hAnsi="Times New Roman" w:cs="Times New Roman"/>
          <w:sz w:val="24"/>
          <w:szCs w:val="24"/>
        </w:rPr>
        <w:t xml:space="preserve"> and legal frameworks which contribute to the implementation of a Digital Agenda that:</w:t>
      </w:r>
    </w:p>
    <w:p w14:paraId="00000028" w14:textId="77777777" w:rsidR="007B558B" w:rsidRDefault="00500EB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in observance of </w:t>
      </w:r>
      <w:proofErr w:type="gramStart"/>
      <w:r>
        <w:rPr>
          <w:rFonts w:ascii="Times New Roman" w:eastAsia="Times New Roman" w:hAnsi="Times New Roman" w:cs="Times New Roman"/>
          <w:sz w:val="24"/>
          <w:szCs w:val="24"/>
        </w:rPr>
        <w:t>the  rights</w:t>
      </w:r>
      <w:proofErr w:type="gramEnd"/>
      <w:r>
        <w:rPr>
          <w:rFonts w:ascii="Times New Roman" w:eastAsia="Times New Roman" w:hAnsi="Times New Roman" w:cs="Times New Roman"/>
          <w:sz w:val="24"/>
          <w:szCs w:val="24"/>
        </w:rPr>
        <w:t xml:space="preserve"> of its stakeholders</w:t>
      </w:r>
    </w:p>
    <w:p w14:paraId="00000029" w14:textId="77777777" w:rsidR="007B558B" w:rsidRDefault="00500EB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accessibility across age and gender groups</w:t>
      </w:r>
    </w:p>
    <w:p w14:paraId="0000002A" w14:textId="77777777" w:rsidR="007B558B" w:rsidRDefault="00500EB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Moves toward minimal cost of digital access</w:t>
      </w:r>
    </w:p>
    <w:p w14:paraId="0000002B" w14:textId="77777777" w:rsidR="007B558B" w:rsidRDefault="007B558B">
      <w:pPr>
        <w:ind w:left="720"/>
        <w:rPr>
          <w:rFonts w:ascii="Times New Roman" w:eastAsia="Times New Roman" w:hAnsi="Times New Roman" w:cs="Times New Roman"/>
          <w:sz w:val="24"/>
          <w:szCs w:val="24"/>
        </w:rPr>
      </w:pPr>
    </w:p>
    <w:p w14:paraId="0000002C" w14:textId="77777777" w:rsidR="007B558B" w:rsidRDefault="00500EBA">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       5)  To join the ICT-OAS alliance in promoting a legal framework in the digital sector that maintains democratic expression and encourages a competitive digital market free from state control.</w:t>
      </w:r>
    </w:p>
    <w:p w14:paraId="0000002D" w14:textId="77777777" w:rsidR="007B558B" w:rsidRDefault="007B558B">
      <w:pPr>
        <w:rPr>
          <w:rFonts w:ascii="Times New Roman" w:eastAsia="Times New Roman" w:hAnsi="Times New Roman" w:cs="Times New Roman"/>
          <w:sz w:val="24"/>
          <w:szCs w:val="24"/>
        </w:rPr>
      </w:pPr>
    </w:p>
    <w:p w14:paraId="0000002E" w14:textId="77777777" w:rsidR="007B558B" w:rsidRDefault="00500EBA">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sz w:val="24"/>
          <w:szCs w:val="24"/>
        </w:rPr>
        <w:t xml:space="preserve">     6) To request the effort of all Member States in developing the digital infrastructure of their rural, unserved, and underserved communities by prefacing every digitalization effort with a scheme of digital literacy.</w:t>
      </w:r>
    </w:p>
    <w:p w14:paraId="0000002F" w14:textId="77777777" w:rsidR="007B558B" w:rsidRDefault="007B558B">
      <w:pPr>
        <w:spacing w:line="360" w:lineRule="auto"/>
        <w:rPr>
          <w:rFonts w:ascii="Times New Roman" w:eastAsia="Times New Roman" w:hAnsi="Times New Roman" w:cs="Times New Roman"/>
          <w:b/>
          <w:color w:val="222222"/>
          <w:sz w:val="24"/>
          <w:szCs w:val="24"/>
          <w:highlight w:val="white"/>
        </w:rPr>
      </w:pPr>
    </w:p>
    <w:p w14:paraId="00000030" w14:textId="77777777" w:rsidR="007B558B" w:rsidRDefault="007B558B">
      <w:pPr>
        <w:spacing w:line="360" w:lineRule="auto"/>
        <w:rPr>
          <w:rFonts w:ascii="Times New Roman" w:eastAsia="Times New Roman" w:hAnsi="Times New Roman" w:cs="Times New Roman"/>
          <w:b/>
          <w:color w:val="222222"/>
          <w:sz w:val="24"/>
          <w:szCs w:val="24"/>
          <w:highlight w:val="white"/>
        </w:rPr>
      </w:pPr>
    </w:p>
    <w:p w14:paraId="00000031" w14:textId="77777777" w:rsidR="007B558B" w:rsidRDefault="007B558B">
      <w:pPr>
        <w:spacing w:line="360" w:lineRule="auto"/>
        <w:rPr>
          <w:rFonts w:ascii="Times New Roman" w:eastAsia="Times New Roman" w:hAnsi="Times New Roman" w:cs="Times New Roman"/>
          <w:b/>
          <w:color w:val="222222"/>
          <w:sz w:val="24"/>
          <w:szCs w:val="24"/>
          <w:highlight w:val="white"/>
        </w:rPr>
      </w:pPr>
    </w:p>
    <w:p w14:paraId="00000032" w14:textId="77777777" w:rsidR="007B558B" w:rsidRDefault="007B558B">
      <w:pPr>
        <w:spacing w:line="360" w:lineRule="auto"/>
        <w:rPr>
          <w:rFonts w:ascii="Times New Roman" w:eastAsia="Times New Roman" w:hAnsi="Times New Roman" w:cs="Times New Roman"/>
          <w:color w:val="222222"/>
          <w:sz w:val="24"/>
          <w:szCs w:val="24"/>
          <w:highlight w:val="white"/>
        </w:rPr>
      </w:pPr>
    </w:p>
    <w:sectPr w:rsidR="007B55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139"/>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AD90F0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4DB36DD"/>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DC25D03"/>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8B"/>
    <w:rsid w:val="00062FFE"/>
    <w:rsid w:val="000B759E"/>
    <w:rsid w:val="002370A0"/>
    <w:rsid w:val="00297F2C"/>
    <w:rsid w:val="004D4CD7"/>
    <w:rsid w:val="00500EBA"/>
    <w:rsid w:val="0054760B"/>
    <w:rsid w:val="007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84D6"/>
  <w15:docId w15:val="{D6F8E631-BE95-944D-8B10-38ED11C5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Abalo, Victoria</dc:creator>
  <cp:lastModifiedBy>Abalo, Victoria</cp:lastModifiedBy>
  <cp:revision>2</cp:revision>
  <dcterms:created xsi:type="dcterms:W3CDTF">2022-03-28T21:27:00Z</dcterms:created>
  <dcterms:modified xsi:type="dcterms:W3CDTF">2022-03-28T21:27:00Z</dcterms:modified>
</cp:coreProperties>
</file>