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9DB" w14:textId="77777777" w:rsidR="00755D78" w:rsidRPr="00F14A8A" w:rsidRDefault="00F14A8A">
      <w:pPr>
        <w:pStyle w:val="Heading1"/>
        <w:spacing w:line="276" w:lineRule="auto"/>
        <w:ind w:left="3104" w:hanging="2883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“MEASURES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RESPECT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FUNDAMENTAL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FREEDOMS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FULL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OBSERVANCE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DURING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EMERGENCY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CAUSED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BY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COVID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19</w:t>
      </w:r>
      <w:r w:rsidRPr="00F14A8A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F14A8A">
        <w:rPr>
          <w:rFonts w:ascii="Times New Roman" w:hAnsi="Times New Roman" w:cs="Times New Roman"/>
          <w:sz w:val="24"/>
          <w:szCs w:val="24"/>
        </w:rPr>
        <w:t>”</w:t>
      </w:r>
    </w:p>
    <w:p w14:paraId="25CF34B6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b/>
          <w:sz w:val="16"/>
        </w:rPr>
      </w:pPr>
    </w:p>
    <w:p w14:paraId="1925EEE7" w14:textId="581E1F1F" w:rsidR="00755D78" w:rsidRPr="00F14A8A" w:rsidRDefault="00F14A8A">
      <w:pPr>
        <w:pStyle w:val="BodyText"/>
        <w:spacing w:line="276" w:lineRule="auto"/>
        <w:ind w:left="100" w:right="412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Resolutions presented by the Delegations of: Argentina, Bolivia, Brazil, Canada, and Colombia.</w:t>
      </w:r>
    </w:p>
    <w:p w14:paraId="5F4AE404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571A4DF6" w14:textId="77777777" w:rsidR="00755D78" w:rsidRPr="00F14A8A" w:rsidRDefault="00F14A8A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>GENERAL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>ASSEMBLY,</w:t>
      </w:r>
    </w:p>
    <w:p w14:paraId="272DAE69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E88B608" w14:textId="77777777" w:rsidR="00755D78" w:rsidRPr="00F14A8A" w:rsidRDefault="00F14A8A">
      <w:pPr>
        <w:pStyle w:val="BodyText"/>
        <w:ind w:left="100" w:right="40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1D87">
        <w:rPr>
          <w:rFonts w:ascii="Times New Roman" w:hAnsi="Times New Roman" w:cs="Times New Roman"/>
          <w:b/>
          <w:bCs/>
          <w:sz w:val="24"/>
          <w:szCs w:val="24"/>
        </w:rPr>
        <w:t>RECOGNIZING</w:t>
      </w:r>
      <w:r w:rsidRPr="00221D8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 political and other challenges faced by countries in the hemisphere inflicted by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COVID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19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pandemic,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recognizing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questions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about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had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been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raised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by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different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14A8A">
        <w:rPr>
          <w:rFonts w:ascii="Times New Roman" w:hAnsi="Times New Roman" w:cs="Times New Roman"/>
          <w:sz w:val="24"/>
          <w:szCs w:val="24"/>
        </w:rPr>
        <w:t>stakeholders;</w:t>
      </w:r>
      <w:proofErr w:type="gramEnd"/>
    </w:p>
    <w:p w14:paraId="7DBC1A1C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4428FC5" w14:textId="77777777" w:rsidR="00755D78" w:rsidRPr="00F14A8A" w:rsidRDefault="00F14A8A">
      <w:pPr>
        <w:pStyle w:val="BodyText"/>
        <w:ind w:left="100" w:right="3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D87">
        <w:rPr>
          <w:rFonts w:ascii="Times New Roman" w:hAnsi="Times New Roman" w:cs="Times New Roman"/>
          <w:b/>
          <w:bCs/>
          <w:sz w:val="24"/>
          <w:szCs w:val="24"/>
        </w:rPr>
        <w:t>HIGHLIGHTING</w:t>
      </w:r>
      <w:r w:rsidRPr="00F14A8A">
        <w:rPr>
          <w:rFonts w:ascii="Times New Roman" w:hAnsi="Times New Roman" w:cs="Times New Roman"/>
          <w:sz w:val="24"/>
          <w:szCs w:val="24"/>
        </w:rPr>
        <w:t xml:space="preserve"> that preexisting social, economic and cultural gaps present to vulnerable groups 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communities such as: Women, Older Persons, Persons with Disabilities, People of African Descent, Indigenous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Peoples,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LGBTQI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People,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Internally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Displaced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Persons,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Migrants,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Asylum-Seekers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Refugees,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Persons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Deprived of Liberty, Persons Living in Poverty and Extreme Poverty, Children and Adolescents; may have a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different experience adapting to generalized measures put in place as stated in the Practical Guide to Inclusive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 Rights-based Responses to COVID-19 in the Americas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 accordance with Article 1 of the American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Convention on Human Rights and the American Declaration on the Rights and Duties of Man which states that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 all people “</w:t>
      </w:r>
      <w:r w:rsidRPr="00F14A8A">
        <w:rPr>
          <w:rFonts w:ascii="Times New Roman" w:hAnsi="Times New Roman" w:cs="Times New Roman"/>
          <w:i/>
          <w:sz w:val="24"/>
          <w:szCs w:val="24"/>
        </w:rPr>
        <w:t>are born free and equal, in dignity and in rights, and, being endowed by nature with reason and</w:t>
      </w:r>
      <w:r w:rsidRPr="00F14A8A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i/>
          <w:sz w:val="24"/>
          <w:szCs w:val="24"/>
        </w:rPr>
        <w:t>conscience, they should conduct themselves fraternally</w:t>
      </w:r>
      <w:r w:rsidRPr="00F14A8A">
        <w:rPr>
          <w:rFonts w:ascii="Times New Roman" w:hAnsi="Times New Roman" w:cs="Times New Roman"/>
          <w:sz w:val="24"/>
          <w:szCs w:val="24"/>
        </w:rPr>
        <w:t>” in conjunction with International Human Rights Laws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which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prohibits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actions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discrimination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any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individual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or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community;</w:t>
      </w:r>
    </w:p>
    <w:p w14:paraId="78924C1C" w14:textId="77777777" w:rsidR="00755D78" w:rsidRPr="00221D87" w:rsidRDefault="00755D78">
      <w:pPr>
        <w:pStyle w:val="BodyText"/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EBC52" w14:textId="77777777" w:rsidR="00755D78" w:rsidRPr="00F14A8A" w:rsidRDefault="00F14A8A">
      <w:pPr>
        <w:pStyle w:val="BodyText"/>
        <w:ind w:left="100" w:right="4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D87">
        <w:rPr>
          <w:rFonts w:ascii="Times New Roman" w:hAnsi="Times New Roman" w:cs="Times New Roman"/>
          <w:b/>
          <w:bCs/>
          <w:sz w:val="24"/>
          <w:szCs w:val="24"/>
        </w:rPr>
        <w:t>EMPHASIZING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Inter-American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have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responsibility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ensure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compliance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Provisions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made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Resolution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No.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1/</w:t>
      </w:r>
      <w:r w:rsidRPr="00F14A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2020,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COVID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19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Vaccines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</w:t>
      </w:r>
      <w:r w:rsidRPr="00F14A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American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Obligations,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make certain that unjust treatment toward citizens and their rights be upheld; in relation to the ongoing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pandemic and the observation of Human Rights when enforcing emergency measures in combating the virus,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furthermore</w:t>
      </w:r>
      <w:r w:rsidRPr="00F14A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accountability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regards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violation</w:t>
      </w:r>
      <w:r w:rsidRPr="00F14A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charter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with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provisions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also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being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made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Article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106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Charter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Organization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American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(OAS);</w:t>
      </w:r>
    </w:p>
    <w:p w14:paraId="5C0B49DD" w14:textId="77777777" w:rsidR="00755D78" w:rsidRPr="00221D87" w:rsidRDefault="00755D78">
      <w:pPr>
        <w:pStyle w:val="BodyText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D8657" w14:textId="77777777" w:rsidR="00755D78" w:rsidRPr="00F14A8A" w:rsidRDefault="00F14A8A">
      <w:pPr>
        <w:pStyle w:val="BodyText"/>
        <w:spacing w:before="1"/>
        <w:ind w:left="10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D87">
        <w:rPr>
          <w:rFonts w:ascii="Times New Roman" w:hAnsi="Times New Roman" w:cs="Times New Roman"/>
          <w:b/>
          <w:bCs/>
          <w:sz w:val="24"/>
          <w:szCs w:val="24"/>
        </w:rPr>
        <w:t>BEARING</w:t>
      </w:r>
      <w:r w:rsidRPr="00221D8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1D8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221D8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1D87">
        <w:rPr>
          <w:rFonts w:ascii="Times New Roman" w:hAnsi="Times New Roman" w:cs="Times New Roman"/>
          <w:b/>
          <w:bCs/>
          <w:sz w:val="24"/>
          <w:szCs w:val="24"/>
        </w:rPr>
        <w:t>MIND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Article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15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American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Convention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talks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Inter-American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Commission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Human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(IACHR)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Inter-American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Democratic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Charter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(IADC)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concerning the preservation of human rights and safeties amidst the COVID 19 emergency, which in essence states</w:t>
      </w:r>
      <w:r w:rsidRPr="00F14A8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 every citizen has the right to peaceful assembly exempting occasions whereby it is necessary for state to act in</w:t>
      </w:r>
      <w:r w:rsidRPr="00F14A8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conformity within the law as it relates to the priority of national security, public safety or public order along with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separation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powers,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freedom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speech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press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health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care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OAS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member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;</w:t>
      </w:r>
    </w:p>
    <w:p w14:paraId="5FB79663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1114B8D" w14:textId="77777777" w:rsidR="00755D78" w:rsidRPr="00F14A8A" w:rsidRDefault="00F14A8A">
      <w:pPr>
        <w:pStyle w:val="BodyText"/>
        <w:spacing w:line="276" w:lineRule="auto"/>
        <w:ind w:left="100" w:right="4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D87">
        <w:rPr>
          <w:rFonts w:ascii="Times New Roman" w:hAnsi="Times New Roman" w:cs="Times New Roman"/>
          <w:b/>
          <w:bCs/>
          <w:sz w:val="24"/>
          <w:szCs w:val="24"/>
        </w:rPr>
        <w:t>NOTING</w:t>
      </w:r>
      <w:r w:rsidRPr="00F14A8A">
        <w:rPr>
          <w:rFonts w:ascii="Times New Roman" w:hAnsi="Times New Roman" w:cs="Times New Roman"/>
          <w:sz w:val="24"/>
          <w:szCs w:val="24"/>
        </w:rPr>
        <w:t xml:space="preserve"> that according to the Inter-American Commission on Human Rights (IACHR) and Resolution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No. 1/ 2020, COVID 19 Vaccines and Inter American Human Rights Obligations, “justice is a fundamental pillar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 democracy” and that current and future emergencies cannot be reason to halt juridical proceedings nor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deter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access to information and transparency; that seeks to ensure the rights and freedoms of persons with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added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emphasis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those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which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manage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authorities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during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these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period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efforts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combat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against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corruption.</w:t>
      </w:r>
    </w:p>
    <w:p w14:paraId="4D3B805C" w14:textId="77777777" w:rsidR="00221D87" w:rsidRDefault="00221D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106D036" w14:textId="33C2A4DD" w:rsidR="00755D78" w:rsidRPr="00F14A8A" w:rsidRDefault="00F14A8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lastRenderedPageBreak/>
        <w:t>RESOLVES:</w:t>
      </w:r>
    </w:p>
    <w:p w14:paraId="6D6E711F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40F6935E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continue</w:t>
      </w:r>
      <w:r w:rsidRPr="00F14A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implement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measures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identify,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analyze,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respond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disproportionate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impact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 COVID 19; in conjunction with functional evaluation committees inclusive of representation 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ensure</w:t>
      </w:r>
      <w:r w:rsidRPr="00F14A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</w:t>
      </w:r>
      <w:r w:rsidRPr="00F14A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all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vulnerable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communities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are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treated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equitably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culturally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acceptable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responsible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manner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order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adopt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courteous,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nation-to-nation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dialogues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collaborations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with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varied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indigenous governments, communities, institutions, and knowledge-keepers; for current and future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global emergencies with respect to all relations as it pertains to the Organization of American States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(OAS).</w:t>
      </w:r>
    </w:p>
    <w:p w14:paraId="4E806692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2EEBDEAF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call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upon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OAS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assist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ensuring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member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uphold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citizen’s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education</w:t>
      </w:r>
      <w:r w:rsidRPr="00F14A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through</w:t>
      </w:r>
      <w:r w:rsidRPr="00F14A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their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respective Ministries by means of the distribution of easily accessible and accurate materials via relevant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appropriate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mediums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along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with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current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updated,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transparent</w:t>
      </w:r>
      <w:r w:rsidRPr="00F14A8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statistics.</w:t>
      </w:r>
    </w:p>
    <w:p w14:paraId="29CAABC7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F2CC0B7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 persist in establishing protective systems and mitigation measures that aid in the prevention of 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development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transition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COVID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19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virus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maintain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healthcare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stability</w:t>
      </w:r>
      <w:r w:rsidRPr="00F14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by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means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of:</w:t>
      </w:r>
    </w:p>
    <w:p w14:paraId="52EA1B00" w14:textId="77777777" w:rsidR="00755D78" w:rsidRPr="00F14A8A" w:rsidRDefault="00755D7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7A1AA5C4" w14:textId="77777777" w:rsidR="00755D78" w:rsidRPr="00F14A8A" w:rsidRDefault="00F14A8A">
      <w:pPr>
        <w:pStyle w:val="ListParagraph"/>
        <w:numPr>
          <w:ilvl w:val="1"/>
          <w:numId w:val="1"/>
        </w:numPr>
        <w:tabs>
          <w:tab w:val="left" w:pos="1540"/>
        </w:tabs>
        <w:spacing w:line="259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Continuing to ensure the equitable distribution of resources to vulnerable communities through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fostering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relations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with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manufacturers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distributors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via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signing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multilateral</w:t>
      </w:r>
      <w:r w:rsidRPr="00F14A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agreements.</w:t>
      </w:r>
    </w:p>
    <w:p w14:paraId="6B563714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658BE33D" w14:textId="77777777" w:rsidR="00755D78" w:rsidRPr="00F14A8A" w:rsidRDefault="00F14A8A">
      <w:pPr>
        <w:pStyle w:val="ListParagraph"/>
        <w:numPr>
          <w:ilvl w:val="1"/>
          <w:numId w:val="1"/>
        </w:numPr>
        <w:tabs>
          <w:tab w:val="left" w:pos="1540"/>
        </w:tabs>
        <w:spacing w:line="259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Assisting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communities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distribution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 resources from vaccines to personal protective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equipment to limit scarcity and best support immunocompromised communities in accordance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with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OAS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Resolution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No.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1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2020,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COVID 19 Vaccines and Inter American Human Rights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Obligations.</w:t>
      </w:r>
    </w:p>
    <w:p w14:paraId="4299876F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16ED72DC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 encourage that any public health or emergency precautions used to prevent the spread of COVID 19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that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impede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exercise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of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rights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be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time-limited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reviewed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on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regular</w:t>
      </w:r>
      <w:r w:rsidRPr="00F14A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basis.</w:t>
      </w:r>
    </w:p>
    <w:p w14:paraId="2E5C2AFA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0E9967C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stay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well-informed of new and potential laws of the Inter-American System of Human Rights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(IACHR-IACHR) through encouraging the freedom of the press and promoting journalism in member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states of the OAS to allow for people to use their voices to freely speak out against injustice and assist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 representing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the diversity of the OAS membership and consultants to allow for a wider perspective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</w:t>
      </w:r>
      <w:r w:rsidRPr="00F14A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making</w:t>
      </w:r>
      <w:r w:rsidRPr="00F14A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decisions.</w:t>
      </w:r>
    </w:p>
    <w:p w14:paraId="3C3EC879" w14:textId="77777777" w:rsidR="00755D78" w:rsidRPr="00F14A8A" w:rsidRDefault="00755D7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F9D90FD" w14:textId="77777777" w:rsidR="00755D78" w:rsidRPr="00F14A8A" w:rsidRDefault="00F14A8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F14A8A">
        <w:rPr>
          <w:rFonts w:ascii="Times New Roman" w:hAnsi="Times New Roman" w:cs="Times New Roman"/>
          <w:sz w:val="24"/>
          <w:szCs w:val="24"/>
        </w:rPr>
        <w:t>To assist in networking and funding from the OAS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 allow for more efficient collaboration with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regional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international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non-governmental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organizations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(NGOs)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and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nonprofit</w:t>
      </w:r>
      <w:r w:rsidRPr="00F14A8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organizations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(NPOs) to gain local insight, resources and allow more efficient operations of all organizations seeking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to assist in the advocacy of the fundamental freedoms and human rights in the face of the COVID 19</w:t>
      </w:r>
      <w:r w:rsidRPr="00F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A8A">
        <w:rPr>
          <w:rFonts w:ascii="Times New Roman" w:hAnsi="Times New Roman" w:cs="Times New Roman"/>
          <w:sz w:val="24"/>
          <w:szCs w:val="24"/>
        </w:rPr>
        <w:t>emergency.</w:t>
      </w:r>
    </w:p>
    <w:sectPr w:rsidR="00755D78" w:rsidRPr="00F14A8A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7C2A"/>
    <w:multiLevelType w:val="hybridMultilevel"/>
    <w:tmpl w:val="45203F94"/>
    <w:lvl w:ilvl="0" w:tplc="944A7E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8CA87BB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4C5CD45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F9BEBB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7F2C96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69207E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9ABC998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BD2D7F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C183CA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78"/>
    <w:rsid w:val="00221D87"/>
    <w:rsid w:val="00755D78"/>
    <w:rsid w:val="00F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F17D"/>
  <w15:docId w15:val="{BBAE9293-2E65-42E7-B963-317C604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MOAS Delegation- Working Group 1</dc:title>
  <dc:creator>Abalo, Victoria</dc:creator>
  <cp:lastModifiedBy>Abalo, Victoria</cp:lastModifiedBy>
  <cp:revision>2</cp:revision>
  <dcterms:created xsi:type="dcterms:W3CDTF">2022-03-30T22:12:00Z</dcterms:created>
  <dcterms:modified xsi:type="dcterms:W3CDTF">2022-03-30T22:12:00Z</dcterms:modified>
</cp:coreProperties>
</file>