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0854" w14:textId="77777777" w:rsidR="004F535B" w:rsidRDefault="003B6FBA">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Measures to accelerate progress on the Sustainable Development Goals despite the setback caused by the pandemic in the Americas.</w:t>
      </w:r>
    </w:p>
    <w:p w14:paraId="26540855" w14:textId="77777777" w:rsidR="004F535B" w:rsidRPr="00164D56" w:rsidRDefault="003B6FBA">
      <w:pPr>
        <w:spacing w:line="480" w:lineRule="auto"/>
        <w:rPr>
          <w:rFonts w:ascii="Times New Roman" w:eastAsia="Times New Roman" w:hAnsi="Times New Roman" w:cs="Times New Roman"/>
          <w:sz w:val="24"/>
          <w:szCs w:val="24"/>
          <w:lang w:val="es-SV"/>
        </w:rPr>
      </w:pPr>
      <w:proofErr w:type="spellStart"/>
      <w:r w:rsidRPr="00164D56">
        <w:rPr>
          <w:rFonts w:ascii="Times New Roman" w:eastAsia="Times New Roman" w:hAnsi="Times New Roman" w:cs="Times New Roman"/>
          <w:sz w:val="24"/>
          <w:szCs w:val="24"/>
          <w:lang w:val="es-SV"/>
        </w:rPr>
        <w:t>Resolution</w:t>
      </w:r>
      <w:proofErr w:type="spellEnd"/>
      <w:r w:rsidRPr="00164D56">
        <w:rPr>
          <w:rFonts w:ascii="Times New Roman" w:eastAsia="Times New Roman" w:hAnsi="Times New Roman" w:cs="Times New Roman"/>
          <w:sz w:val="24"/>
          <w:szCs w:val="24"/>
          <w:lang w:val="es-SV"/>
        </w:rPr>
        <w:t xml:space="preserve"> </w:t>
      </w:r>
      <w:proofErr w:type="spellStart"/>
      <w:r w:rsidRPr="00164D56">
        <w:rPr>
          <w:rFonts w:ascii="Times New Roman" w:eastAsia="Times New Roman" w:hAnsi="Times New Roman" w:cs="Times New Roman"/>
          <w:sz w:val="24"/>
          <w:szCs w:val="24"/>
          <w:lang w:val="es-SV"/>
        </w:rPr>
        <w:t>presented</w:t>
      </w:r>
      <w:proofErr w:type="spellEnd"/>
      <w:r w:rsidRPr="00164D56">
        <w:rPr>
          <w:rFonts w:ascii="Times New Roman" w:eastAsia="Times New Roman" w:hAnsi="Times New Roman" w:cs="Times New Roman"/>
          <w:sz w:val="24"/>
          <w:szCs w:val="24"/>
          <w:lang w:val="es-SV"/>
        </w:rPr>
        <w:t xml:space="preserve"> </w:t>
      </w:r>
      <w:proofErr w:type="spellStart"/>
      <w:r w:rsidRPr="00164D56">
        <w:rPr>
          <w:rFonts w:ascii="Times New Roman" w:eastAsia="Times New Roman" w:hAnsi="Times New Roman" w:cs="Times New Roman"/>
          <w:sz w:val="24"/>
          <w:szCs w:val="24"/>
          <w:lang w:val="es-SV"/>
        </w:rPr>
        <w:t>by</w:t>
      </w:r>
      <w:proofErr w:type="spellEnd"/>
      <w:r w:rsidRPr="00164D56">
        <w:rPr>
          <w:rFonts w:ascii="Times New Roman" w:eastAsia="Times New Roman" w:hAnsi="Times New Roman" w:cs="Times New Roman"/>
          <w:sz w:val="24"/>
          <w:szCs w:val="24"/>
          <w:lang w:val="es-SV"/>
        </w:rPr>
        <w:t xml:space="preserve"> </w:t>
      </w:r>
      <w:proofErr w:type="spellStart"/>
      <w:r w:rsidRPr="00164D56">
        <w:rPr>
          <w:rFonts w:ascii="Times New Roman" w:eastAsia="Times New Roman" w:hAnsi="Times New Roman" w:cs="Times New Roman"/>
          <w:sz w:val="24"/>
          <w:szCs w:val="24"/>
          <w:lang w:val="es-SV"/>
        </w:rPr>
        <w:t>the</w:t>
      </w:r>
      <w:proofErr w:type="spellEnd"/>
      <w:r w:rsidRPr="00164D56">
        <w:rPr>
          <w:rFonts w:ascii="Times New Roman" w:eastAsia="Times New Roman" w:hAnsi="Times New Roman" w:cs="Times New Roman"/>
          <w:sz w:val="24"/>
          <w:szCs w:val="24"/>
          <w:lang w:val="es-SV"/>
        </w:rPr>
        <w:t xml:space="preserve"> </w:t>
      </w:r>
      <w:proofErr w:type="spellStart"/>
      <w:r w:rsidRPr="00164D56">
        <w:rPr>
          <w:rFonts w:ascii="Times New Roman" w:eastAsia="Times New Roman" w:hAnsi="Times New Roman" w:cs="Times New Roman"/>
          <w:sz w:val="24"/>
          <w:szCs w:val="24"/>
          <w:lang w:val="es-SV"/>
        </w:rPr>
        <w:t>Delegations</w:t>
      </w:r>
      <w:proofErr w:type="spellEnd"/>
      <w:r w:rsidRPr="00164D56">
        <w:rPr>
          <w:rFonts w:ascii="Times New Roman" w:eastAsia="Times New Roman" w:hAnsi="Times New Roman" w:cs="Times New Roman"/>
          <w:sz w:val="24"/>
          <w:szCs w:val="24"/>
          <w:lang w:val="es-SV"/>
        </w:rPr>
        <w:t xml:space="preserve"> of Guatemala, Ecuador, El Salvador, </w:t>
      </w:r>
      <w:proofErr w:type="spellStart"/>
      <w:r w:rsidRPr="00164D56">
        <w:rPr>
          <w:rFonts w:ascii="Times New Roman" w:eastAsia="Times New Roman" w:hAnsi="Times New Roman" w:cs="Times New Roman"/>
          <w:sz w:val="24"/>
          <w:szCs w:val="24"/>
          <w:lang w:val="es-SV"/>
        </w:rPr>
        <w:t>Haiti</w:t>
      </w:r>
      <w:proofErr w:type="spellEnd"/>
      <w:r w:rsidRPr="00164D56">
        <w:rPr>
          <w:rFonts w:ascii="Times New Roman" w:eastAsia="Times New Roman" w:hAnsi="Times New Roman" w:cs="Times New Roman"/>
          <w:sz w:val="24"/>
          <w:szCs w:val="24"/>
          <w:lang w:val="es-SV"/>
        </w:rPr>
        <w:t xml:space="preserve">, Honduras, </w:t>
      </w:r>
      <w:proofErr w:type="spellStart"/>
      <w:r w:rsidRPr="00164D56">
        <w:rPr>
          <w:rFonts w:ascii="Times New Roman" w:eastAsia="Times New Roman" w:hAnsi="Times New Roman" w:cs="Times New Roman"/>
          <w:sz w:val="24"/>
          <w:szCs w:val="24"/>
          <w:lang w:val="es-SV"/>
        </w:rPr>
        <w:t>Mexico</w:t>
      </w:r>
      <w:proofErr w:type="spellEnd"/>
      <w:r w:rsidRPr="00164D56">
        <w:rPr>
          <w:rFonts w:ascii="Times New Roman" w:eastAsia="Times New Roman" w:hAnsi="Times New Roman" w:cs="Times New Roman"/>
          <w:sz w:val="24"/>
          <w:szCs w:val="24"/>
          <w:lang w:val="es-SV"/>
        </w:rPr>
        <w:t>, Nicaragua</w:t>
      </w:r>
    </w:p>
    <w:p w14:paraId="26540856" w14:textId="77777777" w:rsidR="004F535B" w:rsidRPr="00164D56" w:rsidRDefault="004F535B">
      <w:pPr>
        <w:spacing w:line="480" w:lineRule="auto"/>
        <w:rPr>
          <w:rFonts w:ascii="Times New Roman" w:eastAsia="Times New Roman" w:hAnsi="Times New Roman" w:cs="Times New Roman"/>
          <w:sz w:val="24"/>
          <w:szCs w:val="24"/>
          <w:lang w:val="es-SV"/>
        </w:rPr>
      </w:pPr>
    </w:p>
    <w:p w14:paraId="26540857"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w:t>
      </w:r>
    </w:p>
    <w:p w14:paraId="26540858" w14:textId="77777777" w:rsidR="004F535B" w:rsidRDefault="004F535B">
      <w:pPr>
        <w:spacing w:line="360" w:lineRule="auto"/>
        <w:rPr>
          <w:rFonts w:ascii="Times New Roman" w:eastAsia="Times New Roman" w:hAnsi="Times New Roman" w:cs="Times New Roman"/>
          <w:b/>
          <w:sz w:val="24"/>
          <w:szCs w:val="24"/>
        </w:rPr>
      </w:pPr>
    </w:p>
    <w:p w14:paraId="26540859"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BEARING IN MIND the Sustainable Development Goals which the UN suggests </w:t>
      </w:r>
      <w:proofErr w:type="gramStart"/>
      <w:r>
        <w:rPr>
          <w:rFonts w:ascii="Times New Roman" w:eastAsia="Times New Roman" w:hAnsi="Times New Roman" w:cs="Times New Roman"/>
          <w:sz w:val="24"/>
          <w:szCs w:val="24"/>
        </w:rPr>
        <w:t>to have</w:t>
      </w:r>
      <w:proofErr w:type="gramEnd"/>
      <w:r>
        <w:rPr>
          <w:rFonts w:ascii="Times New Roman" w:eastAsia="Times New Roman" w:hAnsi="Times New Roman" w:cs="Times New Roman"/>
          <w:sz w:val="24"/>
          <w:szCs w:val="24"/>
        </w:rPr>
        <w:t xml:space="preserve"> accomplished by 2050 and works to promote a model of sustainable development of the greatest number prioritizing human and environmental rights to ensure the progressive realization of economic and social rights while in addition taking the current model of economic development and transforming it into one based on respect for human rights and the environment;</w:t>
      </w:r>
    </w:p>
    <w:p w14:paraId="2654085A" w14:textId="77777777" w:rsidR="004F535B" w:rsidRDefault="004F535B">
      <w:pPr>
        <w:spacing w:line="360" w:lineRule="auto"/>
        <w:rPr>
          <w:rFonts w:ascii="Times New Roman" w:eastAsia="Times New Roman" w:hAnsi="Times New Roman" w:cs="Times New Roman"/>
          <w:sz w:val="24"/>
          <w:szCs w:val="24"/>
        </w:rPr>
      </w:pPr>
    </w:p>
    <w:p w14:paraId="2654085B"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AFFIRMING that the Covid 19 Pandemic has only exasperated the issues and challenges </w:t>
      </w:r>
      <w:proofErr w:type="gramStart"/>
      <w:r>
        <w:rPr>
          <w:rFonts w:ascii="Times New Roman" w:eastAsia="Times New Roman" w:hAnsi="Times New Roman" w:cs="Times New Roman"/>
          <w:sz w:val="24"/>
          <w:szCs w:val="24"/>
        </w:rPr>
        <w:t>that nations</w:t>
      </w:r>
      <w:proofErr w:type="gramEnd"/>
      <w:r>
        <w:rPr>
          <w:rFonts w:ascii="Times New Roman" w:eastAsia="Times New Roman" w:hAnsi="Times New Roman" w:cs="Times New Roman"/>
          <w:sz w:val="24"/>
          <w:szCs w:val="24"/>
        </w:rPr>
        <w:t xml:space="preserve"> have in reaching the Sustainable Development Goals and that some nations have been particularly affected by the pandemic;</w:t>
      </w:r>
    </w:p>
    <w:p w14:paraId="2654085C" w14:textId="77777777" w:rsidR="004F535B" w:rsidRDefault="004F535B">
      <w:pPr>
        <w:spacing w:line="360" w:lineRule="auto"/>
        <w:rPr>
          <w:rFonts w:ascii="Times New Roman" w:eastAsia="Times New Roman" w:hAnsi="Times New Roman" w:cs="Times New Roman"/>
          <w:sz w:val="24"/>
          <w:szCs w:val="24"/>
        </w:rPr>
      </w:pPr>
    </w:p>
    <w:p w14:paraId="2654085D"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AWARE OF the practical and inherent challenges in accomplishing Sustainable Development Goals meaning that a multilateral solution that utilizes each nation’s abilities in achieving the Sustainable Development Goals is optimal, although, each member state may have different sustainable development plans in accordance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2030 Agenda for Sustainable Development;</w:t>
      </w:r>
    </w:p>
    <w:p w14:paraId="2654085E" w14:textId="77777777" w:rsidR="004F535B" w:rsidRDefault="004F535B">
      <w:pPr>
        <w:spacing w:line="360" w:lineRule="auto"/>
        <w:rPr>
          <w:rFonts w:ascii="Times New Roman" w:eastAsia="Times New Roman" w:hAnsi="Times New Roman" w:cs="Times New Roman"/>
          <w:sz w:val="24"/>
          <w:szCs w:val="24"/>
        </w:rPr>
      </w:pPr>
    </w:p>
    <w:p w14:paraId="2654085F"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fact that all member states struggle with balancing intrastate commerce, keeping a stable infrastructure, and unemployment as of late and that significant resources will be required to accomplish the Sustainable Development Goals; and</w:t>
      </w:r>
    </w:p>
    <w:p w14:paraId="26540860" w14:textId="77777777" w:rsidR="004F535B" w:rsidRDefault="004F535B">
      <w:pPr>
        <w:spacing w:line="360" w:lineRule="auto"/>
        <w:rPr>
          <w:rFonts w:ascii="Times New Roman" w:eastAsia="Times New Roman" w:hAnsi="Times New Roman" w:cs="Times New Roman"/>
          <w:sz w:val="24"/>
          <w:szCs w:val="24"/>
        </w:rPr>
      </w:pPr>
    </w:p>
    <w:p w14:paraId="26540861" w14:textId="77777777" w:rsidR="004F535B" w:rsidRDefault="003B6F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URGING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issue of climate change to be at the forefront of our efforts because issues relating to climate change and the environment particularly affect Latin American and North American </w:t>
      </w:r>
      <w:r>
        <w:rPr>
          <w:rFonts w:ascii="Times New Roman" w:eastAsia="Times New Roman" w:hAnsi="Times New Roman" w:cs="Times New Roman"/>
          <w:sz w:val="24"/>
          <w:szCs w:val="24"/>
        </w:rPr>
        <w:lastRenderedPageBreak/>
        <w:t xml:space="preserve">Nations, and thus calling on the OAS to act upon the climate and environmental crisis facing our member </w:t>
      </w:r>
      <w:proofErr w:type="gramStart"/>
      <w:r>
        <w:rPr>
          <w:rFonts w:ascii="Times New Roman" w:eastAsia="Times New Roman" w:hAnsi="Times New Roman" w:cs="Times New Roman"/>
          <w:sz w:val="24"/>
          <w:szCs w:val="24"/>
        </w:rPr>
        <w:t>nations;</w:t>
      </w:r>
      <w:proofErr w:type="gramEnd"/>
    </w:p>
    <w:p w14:paraId="26540862" w14:textId="77777777" w:rsidR="004F535B" w:rsidRDefault="004F535B">
      <w:pPr>
        <w:rPr>
          <w:rFonts w:ascii="Times New Roman" w:eastAsia="Times New Roman" w:hAnsi="Times New Roman" w:cs="Times New Roman"/>
          <w:sz w:val="24"/>
          <w:szCs w:val="24"/>
        </w:rPr>
      </w:pPr>
    </w:p>
    <w:p w14:paraId="26540863" w14:textId="77777777" w:rsidR="004F535B" w:rsidRDefault="004F535B">
      <w:pPr>
        <w:ind w:left="720"/>
        <w:rPr>
          <w:rFonts w:ascii="Times New Roman" w:eastAsia="Times New Roman" w:hAnsi="Times New Roman" w:cs="Times New Roman"/>
          <w:b/>
        </w:rPr>
      </w:pPr>
    </w:p>
    <w:p w14:paraId="26540864" w14:textId="77777777" w:rsidR="004F535B" w:rsidRDefault="003B6FBA">
      <w:pPr>
        <w:rPr>
          <w:rFonts w:ascii="Times New Roman" w:eastAsia="Times New Roman" w:hAnsi="Times New Roman" w:cs="Times New Roman"/>
        </w:rPr>
      </w:pPr>
      <w:r>
        <w:rPr>
          <w:rFonts w:ascii="Times New Roman" w:eastAsia="Times New Roman" w:hAnsi="Times New Roman" w:cs="Times New Roman"/>
        </w:rPr>
        <w:t>Resolves:</w:t>
      </w:r>
    </w:p>
    <w:p w14:paraId="26540865" w14:textId="77777777" w:rsidR="004F535B" w:rsidRDefault="004F535B">
      <w:pPr>
        <w:rPr>
          <w:rFonts w:ascii="Times New Roman" w:eastAsia="Times New Roman" w:hAnsi="Times New Roman" w:cs="Times New Roman"/>
        </w:rPr>
      </w:pPr>
    </w:p>
    <w:p w14:paraId="26540866" w14:textId="77777777" w:rsidR="004F535B" w:rsidRDefault="003B6FB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To Mitigate the effects of Climate </w:t>
      </w:r>
      <w:proofErr w:type="gramStart"/>
      <w:r>
        <w:rPr>
          <w:rFonts w:ascii="Times New Roman" w:eastAsia="Times New Roman" w:hAnsi="Times New Roman" w:cs="Times New Roman"/>
        </w:rPr>
        <w:t>Change;</w:t>
      </w:r>
      <w:proofErr w:type="gramEnd"/>
    </w:p>
    <w:p w14:paraId="26540867" w14:textId="77777777" w:rsidR="004F535B" w:rsidRDefault="003B6FBA">
      <w:pPr>
        <w:numPr>
          <w:ilvl w:val="1"/>
          <w:numId w:val="6"/>
        </w:numPr>
        <w:rPr>
          <w:rFonts w:ascii="Times New Roman" w:eastAsia="Times New Roman" w:hAnsi="Times New Roman" w:cs="Times New Roman"/>
        </w:rPr>
      </w:pPr>
      <w:r>
        <w:rPr>
          <w:rFonts w:ascii="Times New Roman" w:eastAsia="Times New Roman" w:hAnsi="Times New Roman" w:cs="Times New Roman"/>
        </w:rPr>
        <w:t>Urges the inclusion of climate technologies to reduce the effects of climate change on nations experiencing crisis from climate related detriments.</w:t>
      </w:r>
    </w:p>
    <w:p w14:paraId="26540868" w14:textId="77777777" w:rsidR="004F535B" w:rsidRDefault="003B6FBA">
      <w:pPr>
        <w:numPr>
          <w:ilvl w:val="2"/>
          <w:numId w:val="6"/>
        </w:numPr>
        <w:rPr>
          <w:rFonts w:ascii="Times New Roman" w:eastAsia="Times New Roman" w:hAnsi="Times New Roman" w:cs="Times New Roman"/>
        </w:rPr>
      </w:pPr>
      <w:r>
        <w:rPr>
          <w:rFonts w:ascii="Times New Roman" w:eastAsia="Times New Roman" w:hAnsi="Times New Roman" w:cs="Times New Roman"/>
        </w:rPr>
        <w:t>Crisis from climate related determinants shall be focused on.</w:t>
      </w:r>
    </w:p>
    <w:p w14:paraId="26540869" w14:textId="77777777" w:rsidR="004F535B" w:rsidRDefault="003B6FBA">
      <w:pPr>
        <w:numPr>
          <w:ilvl w:val="3"/>
          <w:numId w:val="6"/>
        </w:numPr>
        <w:rPr>
          <w:rFonts w:ascii="Times New Roman" w:eastAsia="Times New Roman" w:hAnsi="Times New Roman" w:cs="Times New Roman"/>
        </w:rPr>
      </w:pPr>
      <w:r>
        <w:rPr>
          <w:rFonts w:ascii="Times New Roman" w:eastAsia="Times New Roman" w:hAnsi="Times New Roman" w:cs="Times New Roman"/>
        </w:rPr>
        <w:t>Flooding near bodies of water has forced many citizens and refugees to evacuate.</w:t>
      </w:r>
    </w:p>
    <w:p w14:paraId="2654086A" w14:textId="77777777" w:rsidR="004F535B" w:rsidRDefault="003B6FBA">
      <w:pPr>
        <w:numPr>
          <w:ilvl w:val="3"/>
          <w:numId w:val="6"/>
        </w:numPr>
        <w:rPr>
          <w:rFonts w:ascii="Times New Roman" w:eastAsia="Times New Roman" w:hAnsi="Times New Roman" w:cs="Times New Roman"/>
        </w:rPr>
      </w:pPr>
      <w:r>
        <w:rPr>
          <w:rFonts w:ascii="Times New Roman" w:eastAsia="Times New Roman" w:hAnsi="Times New Roman" w:cs="Times New Roman"/>
        </w:rPr>
        <w:t>Deforestation of the natural rainforests, particularly the Amazon and Central American Rainforests.</w:t>
      </w:r>
    </w:p>
    <w:p w14:paraId="2654086B" w14:textId="77777777" w:rsidR="004F535B" w:rsidRDefault="003B6FBA">
      <w:pPr>
        <w:numPr>
          <w:ilvl w:val="2"/>
          <w:numId w:val="6"/>
        </w:numPr>
        <w:rPr>
          <w:rFonts w:ascii="Times New Roman" w:eastAsia="Times New Roman" w:hAnsi="Times New Roman" w:cs="Times New Roman"/>
        </w:rPr>
      </w:pPr>
      <w:r>
        <w:rPr>
          <w:rFonts w:ascii="Times New Roman" w:eastAsia="Times New Roman" w:hAnsi="Times New Roman" w:cs="Times New Roman"/>
        </w:rPr>
        <w:t>Promotes research and funding initiatives geared towards.</w:t>
      </w:r>
    </w:p>
    <w:p w14:paraId="2654086C" w14:textId="77777777" w:rsidR="004F535B" w:rsidRDefault="003B6FBA">
      <w:pPr>
        <w:numPr>
          <w:ilvl w:val="3"/>
          <w:numId w:val="6"/>
        </w:numPr>
        <w:rPr>
          <w:rFonts w:ascii="Times New Roman" w:eastAsia="Times New Roman" w:hAnsi="Times New Roman" w:cs="Times New Roman"/>
        </w:rPr>
      </w:pPr>
      <w:r>
        <w:rPr>
          <w:rFonts w:ascii="Times New Roman" w:eastAsia="Times New Roman" w:hAnsi="Times New Roman" w:cs="Times New Roman"/>
        </w:rPr>
        <w:t>Sustainable energy development and infrastructure.</w:t>
      </w:r>
    </w:p>
    <w:p w14:paraId="2654086D" w14:textId="77777777" w:rsidR="004F535B" w:rsidRDefault="003B6FBA">
      <w:pPr>
        <w:numPr>
          <w:ilvl w:val="3"/>
          <w:numId w:val="6"/>
        </w:numPr>
        <w:rPr>
          <w:rFonts w:ascii="Times New Roman" w:eastAsia="Times New Roman" w:hAnsi="Times New Roman" w:cs="Times New Roman"/>
        </w:rPr>
      </w:pPr>
      <w:r>
        <w:rPr>
          <w:rFonts w:ascii="Times New Roman" w:eastAsia="Times New Roman" w:hAnsi="Times New Roman" w:cs="Times New Roman"/>
        </w:rPr>
        <w:t>Efficient energy research initiatives and the research of more efficient designs of existing apparatuses.</w:t>
      </w:r>
    </w:p>
    <w:p w14:paraId="2654086E" w14:textId="77777777" w:rsidR="004F535B" w:rsidRDefault="003B6FBA">
      <w:pPr>
        <w:numPr>
          <w:ilvl w:val="2"/>
          <w:numId w:val="6"/>
        </w:numPr>
        <w:rPr>
          <w:rFonts w:ascii="Times New Roman" w:eastAsia="Times New Roman" w:hAnsi="Times New Roman" w:cs="Times New Roman"/>
        </w:rPr>
      </w:pPr>
      <w:r>
        <w:rPr>
          <w:rFonts w:ascii="Times New Roman" w:eastAsia="Times New Roman" w:hAnsi="Times New Roman" w:cs="Times New Roman"/>
        </w:rPr>
        <w:t>Technologies shall be placed in conjunction with the recognition of increasing irregular rain cycles, increasing yearly temperatures, and worsening air quality crises for all OAS member states.</w:t>
      </w:r>
    </w:p>
    <w:p w14:paraId="2654086F" w14:textId="77777777" w:rsidR="004F535B" w:rsidRDefault="003B6FBA">
      <w:pPr>
        <w:numPr>
          <w:ilvl w:val="2"/>
          <w:numId w:val="6"/>
        </w:numPr>
        <w:rPr>
          <w:rFonts w:ascii="Times New Roman" w:eastAsia="Times New Roman" w:hAnsi="Times New Roman" w:cs="Times New Roman"/>
        </w:rPr>
      </w:pPr>
      <w:r>
        <w:rPr>
          <w:rFonts w:ascii="Times New Roman" w:eastAsia="Times New Roman" w:hAnsi="Times New Roman" w:cs="Times New Roman"/>
        </w:rPr>
        <w:t>Funding for these programs shall come from the Funding sector of the resolution.</w:t>
      </w:r>
    </w:p>
    <w:p w14:paraId="26540870" w14:textId="77777777" w:rsidR="004F535B" w:rsidRDefault="003B6FBA">
      <w:pPr>
        <w:numPr>
          <w:ilvl w:val="2"/>
          <w:numId w:val="6"/>
        </w:numPr>
        <w:rPr>
          <w:rFonts w:ascii="Times New Roman" w:eastAsia="Times New Roman" w:hAnsi="Times New Roman" w:cs="Times New Roman"/>
        </w:rPr>
      </w:pPr>
      <w:r>
        <w:rPr>
          <w:rFonts w:ascii="Times New Roman" w:eastAsia="Times New Roman" w:hAnsi="Times New Roman" w:cs="Times New Roman"/>
        </w:rPr>
        <w:t>Encourages countries to switch to a greener energy production.</w:t>
      </w:r>
    </w:p>
    <w:p w14:paraId="26540871" w14:textId="77777777" w:rsidR="004F535B" w:rsidRDefault="003B6FBA">
      <w:pPr>
        <w:numPr>
          <w:ilvl w:val="2"/>
          <w:numId w:val="5"/>
        </w:numPr>
        <w:rPr>
          <w:rFonts w:ascii="Times New Roman" w:eastAsia="Times New Roman" w:hAnsi="Times New Roman" w:cs="Times New Roman"/>
        </w:rPr>
      </w:pPr>
      <w:r>
        <w:rPr>
          <w:rFonts w:ascii="Times New Roman" w:eastAsia="Times New Roman" w:hAnsi="Times New Roman" w:cs="Times New Roman"/>
        </w:rPr>
        <w:t>Suggest the adoption of new laws which require nations to produce a growing percentage of energy from renewable sources.</w:t>
      </w:r>
    </w:p>
    <w:p w14:paraId="26540872" w14:textId="77777777" w:rsidR="004F535B" w:rsidRDefault="003B6FBA">
      <w:pPr>
        <w:numPr>
          <w:ilvl w:val="3"/>
          <w:numId w:val="5"/>
        </w:numPr>
        <w:rPr>
          <w:rFonts w:ascii="Times New Roman" w:eastAsia="Times New Roman" w:hAnsi="Times New Roman" w:cs="Times New Roman"/>
        </w:rPr>
      </w:pPr>
      <w:r>
        <w:rPr>
          <w:rFonts w:ascii="Times New Roman" w:eastAsia="Times New Roman" w:hAnsi="Times New Roman" w:cs="Times New Roman"/>
        </w:rPr>
        <w:t>Laws shall only be incentives to develop environmentally friendly practice, but not hurt the companies that do not develop those practices.</w:t>
      </w:r>
    </w:p>
    <w:p w14:paraId="26540873" w14:textId="77777777" w:rsidR="004F535B" w:rsidRDefault="004F535B">
      <w:pPr>
        <w:rPr>
          <w:rFonts w:ascii="Times New Roman" w:eastAsia="Times New Roman" w:hAnsi="Times New Roman" w:cs="Times New Roman"/>
          <w:b/>
        </w:rPr>
      </w:pPr>
    </w:p>
    <w:p w14:paraId="26540874" w14:textId="77777777" w:rsidR="004F535B" w:rsidRDefault="003B6FB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To Raise Awareness of the Effects of Climate </w:t>
      </w:r>
      <w:proofErr w:type="gramStart"/>
      <w:r>
        <w:rPr>
          <w:rFonts w:ascii="Times New Roman" w:eastAsia="Times New Roman" w:hAnsi="Times New Roman" w:cs="Times New Roman"/>
        </w:rPr>
        <w:t>Change;</w:t>
      </w:r>
      <w:proofErr w:type="gramEnd"/>
    </w:p>
    <w:p w14:paraId="26540875" w14:textId="77777777" w:rsidR="004F535B" w:rsidRDefault="003B6FBA">
      <w:pPr>
        <w:numPr>
          <w:ilvl w:val="0"/>
          <w:numId w:val="3"/>
        </w:numPr>
        <w:rPr>
          <w:rFonts w:ascii="Times New Roman" w:eastAsia="Times New Roman" w:hAnsi="Times New Roman" w:cs="Times New Roman"/>
        </w:rPr>
      </w:pPr>
      <w:r>
        <w:rPr>
          <w:rFonts w:ascii="Times New Roman" w:eastAsia="Times New Roman" w:hAnsi="Times New Roman" w:cs="Times New Roman"/>
        </w:rPr>
        <w:t>Calls upon raising public awareness upon understanding the destruction by climate change internationally.</w:t>
      </w:r>
    </w:p>
    <w:p w14:paraId="26540876" w14:textId="77777777" w:rsidR="004F535B" w:rsidRDefault="003B6FBA">
      <w:pPr>
        <w:numPr>
          <w:ilvl w:val="2"/>
          <w:numId w:val="8"/>
        </w:numPr>
        <w:rPr>
          <w:rFonts w:ascii="Times New Roman" w:eastAsia="Times New Roman" w:hAnsi="Times New Roman" w:cs="Times New Roman"/>
        </w:rPr>
      </w:pPr>
      <w:r>
        <w:rPr>
          <w:rFonts w:ascii="Times New Roman" w:eastAsia="Times New Roman" w:hAnsi="Times New Roman" w:cs="Times New Roman"/>
        </w:rPr>
        <w:t>Public awareness shall be made through the announcements and press releases by governments.</w:t>
      </w:r>
    </w:p>
    <w:p w14:paraId="26540877" w14:textId="77777777" w:rsidR="004F535B" w:rsidRDefault="003B6FBA">
      <w:pPr>
        <w:numPr>
          <w:ilvl w:val="3"/>
          <w:numId w:val="8"/>
        </w:numPr>
        <w:rPr>
          <w:rFonts w:ascii="Times New Roman" w:eastAsia="Times New Roman" w:hAnsi="Times New Roman" w:cs="Times New Roman"/>
        </w:rPr>
      </w:pPr>
      <w:r>
        <w:rPr>
          <w:rFonts w:ascii="Times New Roman" w:eastAsia="Times New Roman" w:hAnsi="Times New Roman" w:cs="Times New Roman"/>
        </w:rPr>
        <w:t>Announcements shall consist of clear communication to the public upon immediate evacuation of flooded areas.</w:t>
      </w:r>
    </w:p>
    <w:p w14:paraId="26540878" w14:textId="77777777" w:rsidR="004F535B" w:rsidRDefault="003B6FBA">
      <w:pPr>
        <w:numPr>
          <w:ilvl w:val="3"/>
          <w:numId w:val="8"/>
        </w:numPr>
        <w:rPr>
          <w:rFonts w:ascii="Times New Roman" w:eastAsia="Times New Roman" w:hAnsi="Times New Roman" w:cs="Times New Roman"/>
        </w:rPr>
      </w:pPr>
      <w:r>
        <w:rPr>
          <w:rFonts w:ascii="Times New Roman" w:eastAsia="Times New Roman" w:hAnsi="Times New Roman" w:cs="Times New Roman"/>
        </w:rPr>
        <w:t>Press releases shall be sufficient to the point of reaching all international areas to spread awareness of the flood along the shoreline.</w:t>
      </w:r>
    </w:p>
    <w:p w14:paraId="26540879" w14:textId="77777777" w:rsidR="004F535B" w:rsidRDefault="003B6FBA">
      <w:pPr>
        <w:numPr>
          <w:ilvl w:val="2"/>
          <w:numId w:val="8"/>
        </w:numPr>
        <w:rPr>
          <w:rFonts w:ascii="Times New Roman" w:eastAsia="Times New Roman" w:hAnsi="Times New Roman" w:cs="Times New Roman"/>
        </w:rPr>
      </w:pPr>
      <w:r>
        <w:rPr>
          <w:rFonts w:ascii="Times New Roman" w:eastAsia="Times New Roman" w:hAnsi="Times New Roman" w:cs="Times New Roman"/>
        </w:rPr>
        <w:t>Citizens of countries suffering from flooding shall be able to understand the effects upon their work and home life.</w:t>
      </w:r>
    </w:p>
    <w:p w14:paraId="2654087A" w14:textId="77777777" w:rsidR="004F535B" w:rsidRDefault="003B6FBA">
      <w:pPr>
        <w:numPr>
          <w:ilvl w:val="2"/>
          <w:numId w:val="8"/>
        </w:numPr>
        <w:rPr>
          <w:rFonts w:ascii="Times New Roman" w:eastAsia="Times New Roman" w:hAnsi="Times New Roman" w:cs="Times New Roman"/>
        </w:rPr>
      </w:pPr>
      <w:r>
        <w:rPr>
          <w:rFonts w:ascii="Times New Roman" w:eastAsia="Times New Roman" w:hAnsi="Times New Roman" w:cs="Times New Roman"/>
        </w:rPr>
        <w:t>Awareness also includes the integration of information sharing through technology.</w:t>
      </w:r>
    </w:p>
    <w:p w14:paraId="2654087B" w14:textId="77777777" w:rsidR="004F535B" w:rsidRDefault="003B6FBA">
      <w:pPr>
        <w:numPr>
          <w:ilvl w:val="2"/>
          <w:numId w:val="8"/>
        </w:numPr>
        <w:rPr>
          <w:rFonts w:ascii="Times New Roman" w:eastAsia="Times New Roman" w:hAnsi="Times New Roman" w:cs="Times New Roman"/>
        </w:rPr>
      </w:pPr>
      <w:r>
        <w:rPr>
          <w:rFonts w:ascii="Times New Roman" w:eastAsia="Times New Roman" w:hAnsi="Times New Roman" w:cs="Times New Roman"/>
        </w:rPr>
        <w:lastRenderedPageBreak/>
        <w:t xml:space="preserve">Encouraging the use of technologies including but not limited to: </w:t>
      </w:r>
      <w:r w:rsidR="00164D56">
        <w:rPr>
          <w:rFonts w:ascii="Times New Roman" w:eastAsia="Times New Roman" w:hAnsi="Times New Roman" w:cs="Times New Roman"/>
        </w:rPr>
        <w:t>WhatsApp</w:t>
      </w:r>
      <w:r>
        <w:rPr>
          <w:rFonts w:ascii="Times New Roman" w:eastAsia="Times New Roman" w:hAnsi="Times New Roman" w:cs="Times New Roman"/>
        </w:rPr>
        <w:t>, Twitter, Facebook.</w:t>
      </w:r>
    </w:p>
    <w:p w14:paraId="2654087C" w14:textId="77777777" w:rsidR="004F535B" w:rsidRDefault="003B6FBA">
      <w:pPr>
        <w:rPr>
          <w:rFonts w:ascii="Times New Roman" w:eastAsia="Times New Roman" w:hAnsi="Times New Roman" w:cs="Times New Roman"/>
        </w:rPr>
      </w:pPr>
      <w:r>
        <w:rPr>
          <w:rFonts w:ascii="Times New Roman" w:eastAsia="Times New Roman" w:hAnsi="Times New Roman" w:cs="Times New Roman"/>
        </w:rPr>
        <w:tab/>
      </w:r>
    </w:p>
    <w:p w14:paraId="2654087D" w14:textId="77777777" w:rsidR="004F535B" w:rsidRDefault="003B6FBA">
      <w:pPr>
        <w:ind w:firstLine="720"/>
        <w:rPr>
          <w:rFonts w:ascii="Times New Roman" w:eastAsia="Times New Roman" w:hAnsi="Times New Roman" w:cs="Times New Roman"/>
        </w:rPr>
      </w:pPr>
      <w:r>
        <w:rPr>
          <w:rFonts w:ascii="Times New Roman" w:eastAsia="Times New Roman" w:hAnsi="Times New Roman" w:cs="Times New Roman"/>
        </w:rPr>
        <w:t>b. Recommends the spread of awareness for climate change regarding the power of education.</w:t>
      </w:r>
    </w:p>
    <w:p w14:paraId="2654087E" w14:textId="77777777" w:rsidR="004F535B" w:rsidRDefault="003B6FBA">
      <w:pPr>
        <w:numPr>
          <w:ilvl w:val="2"/>
          <w:numId w:val="2"/>
        </w:numPr>
        <w:rPr>
          <w:rFonts w:ascii="Times New Roman" w:eastAsia="Times New Roman" w:hAnsi="Times New Roman" w:cs="Times New Roman"/>
        </w:rPr>
      </w:pPr>
      <w:r>
        <w:rPr>
          <w:rFonts w:ascii="Times New Roman" w:eastAsia="Times New Roman" w:hAnsi="Times New Roman" w:cs="Times New Roman"/>
        </w:rPr>
        <w:t>Awareness shall be mainly spread through a campaign to encourage the recognition of climate change and active steps populations can take to battle it.</w:t>
      </w:r>
    </w:p>
    <w:p w14:paraId="2654087F" w14:textId="77777777" w:rsidR="004F535B" w:rsidRDefault="003B6FBA">
      <w:pPr>
        <w:numPr>
          <w:ilvl w:val="3"/>
          <w:numId w:val="2"/>
        </w:numPr>
        <w:rPr>
          <w:rFonts w:ascii="Times New Roman" w:eastAsia="Times New Roman" w:hAnsi="Times New Roman" w:cs="Times New Roman"/>
        </w:rPr>
      </w:pPr>
      <w:r>
        <w:rPr>
          <w:rFonts w:ascii="Times New Roman" w:eastAsia="Times New Roman" w:hAnsi="Times New Roman" w:cs="Times New Roman"/>
        </w:rPr>
        <w:t>Campaign shall be in the form of initiatives established in schools, universities, and citizens at large.</w:t>
      </w:r>
    </w:p>
    <w:p w14:paraId="26540880" w14:textId="77777777" w:rsidR="004F535B" w:rsidRDefault="003B6FBA">
      <w:pPr>
        <w:numPr>
          <w:ilvl w:val="3"/>
          <w:numId w:val="2"/>
        </w:numPr>
        <w:rPr>
          <w:rFonts w:ascii="Times New Roman" w:eastAsia="Times New Roman" w:hAnsi="Times New Roman" w:cs="Times New Roman"/>
        </w:rPr>
      </w:pPr>
      <w:r>
        <w:rPr>
          <w:rFonts w:ascii="Times New Roman" w:eastAsia="Times New Roman" w:hAnsi="Times New Roman" w:cs="Times New Roman"/>
        </w:rPr>
        <w:t>Action shall be taken on all aspects of school life which includes but is not limited to: School governance, teaching content and methodology, campus and facility management, cooperation with partners, and communities through the active involvement of students, teachers, directors, staff, and wider school community.</w:t>
      </w:r>
    </w:p>
    <w:p w14:paraId="26540881" w14:textId="77777777" w:rsidR="004F535B" w:rsidRDefault="004F535B">
      <w:pPr>
        <w:rPr>
          <w:rFonts w:ascii="Times New Roman" w:eastAsia="Times New Roman" w:hAnsi="Times New Roman" w:cs="Times New Roman"/>
        </w:rPr>
      </w:pPr>
    </w:p>
    <w:p w14:paraId="26540882" w14:textId="77777777" w:rsidR="004F535B" w:rsidRDefault="003B6FBA">
      <w:pPr>
        <w:numPr>
          <w:ilvl w:val="3"/>
          <w:numId w:val="2"/>
        </w:numPr>
        <w:ind w:left="810"/>
        <w:rPr>
          <w:rFonts w:ascii="Times New Roman" w:eastAsia="Times New Roman" w:hAnsi="Times New Roman" w:cs="Times New Roman"/>
        </w:rPr>
      </w:pPr>
      <w:r>
        <w:rPr>
          <w:rFonts w:ascii="Times New Roman" w:eastAsia="Times New Roman" w:hAnsi="Times New Roman" w:cs="Times New Roman"/>
        </w:rPr>
        <w:t xml:space="preserve">To Fund these </w:t>
      </w:r>
      <w:proofErr w:type="gramStart"/>
      <w:r>
        <w:rPr>
          <w:rFonts w:ascii="Times New Roman" w:eastAsia="Times New Roman" w:hAnsi="Times New Roman" w:cs="Times New Roman"/>
        </w:rPr>
        <w:t>initiatives;</w:t>
      </w:r>
      <w:proofErr w:type="gramEnd"/>
      <w:r>
        <w:rPr>
          <w:rFonts w:ascii="Times New Roman" w:eastAsia="Times New Roman" w:hAnsi="Times New Roman" w:cs="Times New Roman"/>
        </w:rPr>
        <w:t xml:space="preserve"> </w:t>
      </w:r>
    </w:p>
    <w:p w14:paraId="26540883" w14:textId="77777777" w:rsidR="004F535B" w:rsidRDefault="003B6FBA">
      <w:pPr>
        <w:numPr>
          <w:ilvl w:val="0"/>
          <w:numId w:val="7"/>
        </w:numPr>
        <w:rPr>
          <w:rFonts w:ascii="Times New Roman" w:eastAsia="Times New Roman" w:hAnsi="Times New Roman" w:cs="Times New Roman"/>
        </w:rPr>
      </w:pPr>
      <w:r>
        <w:rPr>
          <w:rFonts w:ascii="Times New Roman" w:eastAsia="Times New Roman" w:hAnsi="Times New Roman" w:cs="Times New Roman"/>
        </w:rPr>
        <w:t>Urges the Creation of the OAS Loan &amp; Investment Partnership Program.</w:t>
      </w:r>
    </w:p>
    <w:p w14:paraId="26540884" w14:textId="77777777" w:rsidR="004F535B" w:rsidRDefault="003B6FBA">
      <w:pPr>
        <w:numPr>
          <w:ilvl w:val="1"/>
          <w:numId w:val="7"/>
        </w:numPr>
        <w:rPr>
          <w:rFonts w:ascii="Times New Roman" w:eastAsia="Times New Roman" w:hAnsi="Times New Roman" w:cs="Times New Roman"/>
        </w:rPr>
      </w:pPr>
      <w:r>
        <w:rPr>
          <w:rFonts w:ascii="Times New Roman" w:eastAsia="Times New Roman" w:hAnsi="Times New Roman" w:cs="Times New Roman"/>
        </w:rPr>
        <w:t>Consisting of representatives from the OAS.</w:t>
      </w:r>
    </w:p>
    <w:p w14:paraId="26540885" w14:textId="77777777" w:rsidR="004F535B" w:rsidRDefault="003B6FBA">
      <w:pPr>
        <w:numPr>
          <w:ilvl w:val="2"/>
          <w:numId w:val="7"/>
        </w:numPr>
        <w:rPr>
          <w:rFonts w:ascii="Times New Roman" w:eastAsia="Times New Roman" w:hAnsi="Times New Roman" w:cs="Times New Roman"/>
        </w:rPr>
      </w:pPr>
      <w:r>
        <w:rPr>
          <w:rFonts w:ascii="Times New Roman" w:eastAsia="Times New Roman" w:hAnsi="Times New Roman" w:cs="Times New Roman"/>
        </w:rPr>
        <w:t>With member countries’ representatives able to freely approach and offer or request investments, loans, or other financial opportunities from each other.</w:t>
      </w:r>
    </w:p>
    <w:p w14:paraId="26540886" w14:textId="77777777" w:rsidR="004F535B" w:rsidRDefault="003B6FBA">
      <w:pPr>
        <w:numPr>
          <w:ilvl w:val="2"/>
          <w:numId w:val="7"/>
        </w:numPr>
        <w:rPr>
          <w:rFonts w:ascii="Times New Roman" w:eastAsia="Times New Roman" w:hAnsi="Times New Roman" w:cs="Times New Roman"/>
        </w:rPr>
      </w:pPr>
      <w:r>
        <w:rPr>
          <w:rFonts w:ascii="Times New Roman" w:eastAsia="Times New Roman" w:hAnsi="Times New Roman" w:cs="Times New Roman"/>
        </w:rPr>
        <w:t>Offering the opportunity to invest in the infrastructure of growing OAS economies.</w:t>
      </w:r>
    </w:p>
    <w:p w14:paraId="26540887" w14:textId="77777777" w:rsidR="004F535B" w:rsidRDefault="003B6FBA">
      <w:pPr>
        <w:numPr>
          <w:ilvl w:val="1"/>
          <w:numId w:val="7"/>
        </w:numPr>
        <w:rPr>
          <w:rFonts w:ascii="Times New Roman" w:eastAsia="Times New Roman" w:hAnsi="Times New Roman" w:cs="Times New Roman"/>
        </w:rPr>
      </w:pPr>
      <w:r>
        <w:rPr>
          <w:rFonts w:ascii="Times New Roman" w:eastAsia="Times New Roman" w:hAnsi="Times New Roman" w:cs="Times New Roman"/>
        </w:rPr>
        <w:t>Aiming to stabilize the economies of the OAS countries, in order to enable all countries to focus on achieving the Sustainable Development Goals.</w:t>
      </w:r>
    </w:p>
    <w:p w14:paraId="26540888" w14:textId="77777777" w:rsidR="004F535B" w:rsidRDefault="003B6FBA">
      <w:pPr>
        <w:numPr>
          <w:ilvl w:val="1"/>
          <w:numId w:val="7"/>
        </w:numPr>
        <w:rPr>
          <w:rFonts w:ascii="Times New Roman" w:eastAsia="Times New Roman" w:hAnsi="Times New Roman" w:cs="Times New Roman"/>
        </w:rPr>
      </w:pPr>
      <w:r>
        <w:rPr>
          <w:rFonts w:ascii="Times New Roman" w:eastAsia="Times New Roman" w:hAnsi="Times New Roman" w:cs="Times New Roman"/>
        </w:rPr>
        <w:t>Creating economic prosperity to ensure the prosperity of each nations’ citizens.</w:t>
      </w:r>
    </w:p>
    <w:p w14:paraId="26540889" w14:textId="77777777" w:rsidR="004F535B" w:rsidRDefault="003B6FBA">
      <w:pPr>
        <w:numPr>
          <w:ilvl w:val="0"/>
          <w:numId w:val="7"/>
        </w:numPr>
        <w:rPr>
          <w:rFonts w:ascii="Times New Roman" w:eastAsia="Times New Roman" w:hAnsi="Times New Roman" w:cs="Times New Roman"/>
        </w:rPr>
      </w:pPr>
      <w:r>
        <w:rPr>
          <w:rFonts w:ascii="Times New Roman" w:eastAsia="Times New Roman" w:hAnsi="Times New Roman" w:cs="Times New Roman"/>
        </w:rPr>
        <w:t>Requests that financial assistance come from other leading member states to help less developed countries through this committee.</w:t>
      </w:r>
    </w:p>
    <w:p w14:paraId="2654088A" w14:textId="77777777" w:rsidR="004F535B" w:rsidRDefault="004F535B">
      <w:pPr>
        <w:rPr>
          <w:rFonts w:ascii="Times New Roman" w:eastAsia="Times New Roman" w:hAnsi="Times New Roman" w:cs="Times New Roman"/>
        </w:rPr>
      </w:pPr>
    </w:p>
    <w:p w14:paraId="2654088B" w14:textId="77777777" w:rsidR="004F535B" w:rsidRDefault="004F535B">
      <w:pPr>
        <w:rPr>
          <w:rFonts w:ascii="Times New Roman" w:eastAsia="Times New Roman" w:hAnsi="Times New Roman" w:cs="Times New Roman"/>
        </w:rPr>
      </w:pPr>
    </w:p>
    <w:p w14:paraId="2654088C" w14:textId="77777777" w:rsidR="004F535B" w:rsidRDefault="003B6FBA">
      <w:pPr>
        <w:rPr>
          <w:rFonts w:ascii="Times New Roman" w:eastAsia="Times New Roman" w:hAnsi="Times New Roman" w:cs="Times New Roman"/>
        </w:rPr>
      </w:pPr>
      <w:r>
        <w:rPr>
          <w:rFonts w:ascii="Times New Roman" w:eastAsia="Times New Roman" w:hAnsi="Times New Roman" w:cs="Times New Roman"/>
        </w:rPr>
        <w:t xml:space="preserve">    4.</w:t>
      </w:r>
      <w:r>
        <w:rPr>
          <w:rFonts w:ascii="Times New Roman" w:eastAsia="Times New Roman" w:hAnsi="Times New Roman" w:cs="Times New Roman"/>
        </w:rPr>
        <w:tab/>
        <w:t xml:space="preserve">To alleviate unemployment </w:t>
      </w:r>
      <w:proofErr w:type="gramStart"/>
      <w:r>
        <w:rPr>
          <w:rFonts w:ascii="Times New Roman" w:eastAsia="Times New Roman" w:hAnsi="Times New Roman" w:cs="Times New Roman"/>
        </w:rPr>
        <w:t>rates;</w:t>
      </w:r>
      <w:proofErr w:type="gramEnd"/>
    </w:p>
    <w:p w14:paraId="2654088D" w14:textId="77777777" w:rsidR="004F535B" w:rsidRDefault="003B6FBA">
      <w:pPr>
        <w:numPr>
          <w:ilvl w:val="0"/>
          <w:numId w:val="4"/>
        </w:numPr>
        <w:rPr>
          <w:rFonts w:ascii="Times New Roman" w:eastAsia="Times New Roman" w:hAnsi="Times New Roman" w:cs="Times New Roman"/>
        </w:rPr>
      </w:pPr>
      <w:r>
        <w:rPr>
          <w:rFonts w:ascii="Times New Roman" w:eastAsia="Times New Roman" w:hAnsi="Times New Roman" w:cs="Times New Roman"/>
        </w:rPr>
        <w:t>Implements a supply side policy and creates large scale projects that produce job opportunities and revenue for the citizens and the federal government.</w:t>
      </w:r>
    </w:p>
    <w:p w14:paraId="2654088E" w14:textId="77777777" w:rsidR="004F535B" w:rsidRDefault="003B6FBA">
      <w:pPr>
        <w:numPr>
          <w:ilvl w:val="1"/>
          <w:numId w:val="4"/>
        </w:numPr>
        <w:rPr>
          <w:rFonts w:ascii="Times New Roman" w:eastAsia="Times New Roman" w:hAnsi="Times New Roman" w:cs="Times New Roman"/>
        </w:rPr>
      </w:pPr>
      <w:r>
        <w:rPr>
          <w:rFonts w:ascii="Times New Roman" w:eastAsia="Times New Roman" w:hAnsi="Times New Roman" w:cs="Times New Roman"/>
        </w:rPr>
        <w:t>Creating job opportunities from small scale to large scale which will produce revenue between citizens and lower unemployment rates.</w:t>
      </w:r>
    </w:p>
    <w:p w14:paraId="2654088F" w14:textId="77777777" w:rsidR="004F535B" w:rsidRDefault="003B6FBA">
      <w:pPr>
        <w:numPr>
          <w:ilvl w:val="1"/>
          <w:numId w:val="4"/>
        </w:numPr>
        <w:rPr>
          <w:rFonts w:ascii="Times New Roman" w:eastAsia="Times New Roman" w:hAnsi="Times New Roman" w:cs="Times New Roman"/>
        </w:rPr>
      </w:pPr>
      <w:r>
        <w:rPr>
          <w:rFonts w:ascii="Times New Roman" w:eastAsia="Times New Roman" w:hAnsi="Times New Roman" w:cs="Times New Roman"/>
        </w:rPr>
        <w:t>Creating solutions for every class without disregarding citizens by monetary value.</w:t>
      </w:r>
    </w:p>
    <w:p w14:paraId="26540890" w14:textId="77777777" w:rsidR="004F535B" w:rsidRDefault="004F535B">
      <w:pPr>
        <w:rPr>
          <w:rFonts w:ascii="Times New Roman" w:eastAsia="Times New Roman" w:hAnsi="Times New Roman" w:cs="Times New Roman"/>
        </w:rPr>
      </w:pPr>
    </w:p>
    <w:p w14:paraId="26540891" w14:textId="77777777" w:rsidR="004F535B" w:rsidRDefault="003B6FBA">
      <w:pPr>
        <w:numPr>
          <w:ilvl w:val="0"/>
          <w:numId w:val="4"/>
        </w:numPr>
        <w:rPr>
          <w:rFonts w:ascii="Times New Roman" w:eastAsia="Times New Roman" w:hAnsi="Times New Roman" w:cs="Times New Roman"/>
        </w:rPr>
      </w:pPr>
      <w:r>
        <w:rPr>
          <w:rFonts w:ascii="Times New Roman" w:eastAsia="Times New Roman" w:hAnsi="Times New Roman" w:cs="Times New Roman"/>
        </w:rPr>
        <w:t>Creating stronger infrastructure facilities and renovating facilities that have been abandoned in order to improve intra state commerce.</w:t>
      </w:r>
    </w:p>
    <w:p w14:paraId="26540892" w14:textId="77777777" w:rsidR="004F535B" w:rsidRDefault="003B6FBA">
      <w:pPr>
        <w:numPr>
          <w:ilvl w:val="1"/>
          <w:numId w:val="4"/>
        </w:numPr>
        <w:rPr>
          <w:rFonts w:ascii="Times New Roman" w:eastAsia="Times New Roman" w:hAnsi="Times New Roman" w:cs="Times New Roman"/>
        </w:rPr>
      </w:pPr>
      <w:r>
        <w:rPr>
          <w:rFonts w:ascii="Times New Roman" w:eastAsia="Times New Roman" w:hAnsi="Times New Roman" w:cs="Times New Roman"/>
        </w:rPr>
        <w:t>Implementing the Sustainable Development Goals through these modern facilities.</w:t>
      </w:r>
    </w:p>
    <w:p w14:paraId="26540893" w14:textId="77777777" w:rsidR="004F535B" w:rsidRDefault="003B6FBA">
      <w:pPr>
        <w:numPr>
          <w:ilvl w:val="1"/>
          <w:numId w:val="4"/>
        </w:numPr>
        <w:rPr>
          <w:rFonts w:ascii="Times New Roman" w:eastAsia="Times New Roman" w:hAnsi="Times New Roman" w:cs="Times New Roman"/>
        </w:rPr>
      </w:pPr>
      <w:r>
        <w:rPr>
          <w:rFonts w:ascii="Times New Roman" w:eastAsia="Times New Roman" w:hAnsi="Times New Roman" w:cs="Times New Roman"/>
        </w:rPr>
        <w:t>Maintaining these versatile infrastructures so that they may remain useful; and</w:t>
      </w:r>
    </w:p>
    <w:p w14:paraId="26540894" w14:textId="77777777" w:rsidR="004F535B" w:rsidRDefault="004F535B">
      <w:pPr>
        <w:rPr>
          <w:rFonts w:ascii="Times New Roman" w:eastAsia="Times New Roman" w:hAnsi="Times New Roman" w:cs="Times New Roman"/>
        </w:rPr>
      </w:pPr>
    </w:p>
    <w:p w14:paraId="26540895" w14:textId="77777777" w:rsidR="004F535B" w:rsidRDefault="003B6FBA">
      <w:pPr>
        <w:ind w:left="540" w:hanging="360"/>
        <w:rPr>
          <w:rFonts w:ascii="Times New Roman" w:eastAsia="Times New Roman" w:hAnsi="Times New Roman" w:cs="Times New Roman"/>
        </w:rPr>
      </w:pPr>
      <w:r>
        <w:rPr>
          <w:rFonts w:ascii="Times New Roman" w:eastAsia="Times New Roman" w:hAnsi="Times New Roman" w:cs="Times New Roman"/>
        </w:rPr>
        <w:lastRenderedPageBreak/>
        <w:t xml:space="preserve"> 5.</w:t>
      </w:r>
      <w:r>
        <w:rPr>
          <w:rFonts w:ascii="Times New Roman" w:eastAsia="Times New Roman" w:hAnsi="Times New Roman" w:cs="Times New Roman"/>
        </w:rPr>
        <w:tab/>
      </w:r>
      <w:r>
        <w:rPr>
          <w:rFonts w:ascii="Times New Roman" w:eastAsia="Times New Roman" w:hAnsi="Times New Roman" w:cs="Times New Roman"/>
        </w:rPr>
        <w:tab/>
        <w:t xml:space="preserve">To achieve a significant breakthrough of the member states despite the pandemic, regarding the implementation of the 2030 agenda, which focuses on accomplishing sustainable development </w:t>
      </w:r>
      <w:proofErr w:type="gramStart"/>
      <w:r>
        <w:rPr>
          <w:rFonts w:ascii="Times New Roman" w:eastAsia="Times New Roman" w:hAnsi="Times New Roman" w:cs="Times New Roman"/>
        </w:rPr>
        <w:t>goals;</w:t>
      </w:r>
      <w:proofErr w:type="gramEnd"/>
    </w:p>
    <w:p w14:paraId="26540896" w14:textId="77777777" w:rsidR="004F535B" w:rsidRDefault="003B6FBA">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Creating committees that specialize in every one of the aspects that the 17 sustainable development goals target. </w:t>
      </w:r>
    </w:p>
    <w:p w14:paraId="26540897" w14:textId="77777777" w:rsidR="004F535B" w:rsidRDefault="003B6FBA">
      <w:pPr>
        <w:numPr>
          <w:ilvl w:val="2"/>
          <w:numId w:val="1"/>
        </w:numPr>
        <w:rPr>
          <w:rFonts w:ascii="Times New Roman" w:eastAsia="Times New Roman" w:hAnsi="Times New Roman" w:cs="Times New Roman"/>
        </w:rPr>
      </w:pPr>
      <w:r>
        <w:rPr>
          <w:rFonts w:ascii="Times New Roman" w:eastAsia="Times New Roman" w:hAnsi="Times New Roman" w:cs="Times New Roman"/>
        </w:rPr>
        <w:t>These committees will ensure the correct execution of the 2030 agenda regarding their specific aspect.</w:t>
      </w:r>
    </w:p>
    <w:p w14:paraId="26540898" w14:textId="77777777" w:rsidR="004F535B" w:rsidRDefault="003B6FBA">
      <w:pPr>
        <w:numPr>
          <w:ilvl w:val="1"/>
          <w:numId w:val="1"/>
        </w:numPr>
        <w:rPr>
          <w:rFonts w:ascii="Times New Roman" w:eastAsia="Times New Roman" w:hAnsi="Times New Roman" w:cs="Times New Roman"/>
        </w:rPr>
      </w:pPr>
      <w:r>
        <w:rPr>
          <w:rFonts w:ascii="Times New Roman" w:eastAsia="Times New Roman" w:hAnsi="Times New Roman" w:cs="Times New Roman"/>
        </w:rPr>
        <w:t>Prioritizing the countries that have achieved less progress or have been more affected by the pandemic.</w:t>
      </w:r>
    </w:p>
    <w:sectPr w:rsidR="004F535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089B" w14:textId="77777777" w:rsidR="00266CA7" w:rsidRDefault="003B6FBA">
      <w:pPr>
        <w:spacing w:line="240" w:lineRule="auto"/>
      </w:pPr>
      <w:r>
        <w:separator/>
      </w:r>
    </w:p>
  </w:endnote>
  <w:endnote w:type="continuationSeparator" w:id="0">
    <w:p w14:paraId="2654089C" w14:textId="77777777" w:rsidR="00266CA7" w:rsidRDefault="003B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0899" w14:textId="77777777" w:rsidR="00266CA7" w:rsidRDefault="003B6FBA">
      <w:pPr>
        <w:spacing w:line="240" w:lineRule="auto"/>
      </w:pPr>
      <w:r>
        <w:separator/>
      </w:r>
    </w:p>
  </w:footnote>
  <w:footnote w:type="continuationSeparator" w:id="0">
    <w:p w14:paraId="2654089A" w14:textId="77777777" w:rsidR="00266CA7" w:rsidRDefault="003B6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089D" w14:textId="77777777" w:rsidR="004F535B" w:rsidRDefault="003B6FBA">
    <w:pP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WG 2 GC Topic 2</w:t>
    </w:r>
  </w:p>
  <w:p w14:paraId="2654089E" w14:textId="77777777" w:rsidR="004F535B" w:rsidRDefault="004F5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2D6"/>
    <w:multiLevelType w:val="multilevel"/>
    <w:tmpl w:val="7B2A8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9B7F31"/>
    <w:multiLevelType w:val="multilevel"/>
    <w:tmpl w:val="A35A25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9FB3BBD"/>
    <w:multiLevelType w:val="multilevel"/>
    <w:tmpl w:val="1090C8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2F0686F"/>
    <w:multiLevelType w:val="multilevel"/>
    <w:tmpl w:val="4B625E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8BA6BCC"/>
    <w:multiLevelType w:val="multilevel"/>
    <w:tmpl w:val="627477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A834FFF"/>
    <w:multiLevelType w:val="multilevel"/>
    <w:tmpl w:val="80DE4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CD5366"/>
    <w:multiLevelType w:val="multilevel"/>
    <w:tmpl w:val="74288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914237"/>
    <w:multiLevelType w:val="multilevel"/>
    <w:tmpl w:val="E42AD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5B"/>
    <w:rsid w:val="00164D56"/>
    <w:rsid w:val="00266CA7"/>
    <w:rsid w:val="003B6FBA"/>
    <w:rsid w:val="004F535B"/>
    <w:rsid w:val="00731524"/>
    <w:rsid w:val="00B856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0854"/>
  <w15:docId w15:val="{EFDC0418-05FD-4F9C-BD5B-772B6D0E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S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356D7-0E6F-4CCD-B311-EF9DE949CA03}">
  <ds:schemaRef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 ds:uri="89f4cd83-a2d3-4405-9b45-6aff5241ff81"/>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C57AF6D6-1F33-4DFD-ACD4-902C656C54C4}">
  <ds:schemaRefs>
    <ds:schemaRef ds:uri="http://schemas.microsoft.com/sharepoint/v3/contenttype/forms"/>
  </ds:schemaRefs>
</ds:datastoreItem>
</file>

<file path=customXml/itemProps3.xml><?xml version="1.0" encoding="utf-8"?>
<ds:datastoreItem xmlns:ds="http://schemas.openxmlformats.org/officeDocument/2006/customXml" ds:itemID="{573FCBF4-90A9-473F-A1C8-FCBFFEC0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Abalo, Victoria</cp:lastModifiedBy>
  <cp:revision>2</cp:revision>
  <dcterms:created xsi:type="dcterms:W3CDTF">2021-11-11T02:54:00Z</dcterms:created>
  <dcterms:modified xsi:type="dcterms:W3CDTF">2021-11-11T02:54:00Z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