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A5" w:rsidRDefault="00EB31A5" w:rsidP="00EB31A5">
      <w:pPr>
        <w:widowControl w:val="0"/>
        <w:autoSpaceDE w:val="0"/>
        <w:autoSpaceDN w:val="0"/>
        <w:adjustRightInd w:val="0"/>
        <w:spacing w:after="260"/>
        <w:jc w:val="center"/>
        <w:rPr>
          <w:rFonts w:ascii="Times" w:hAnsi="Times" w:cs="Times"/>
          <w:sz w:val="26"/>
          <w:szCs w:val="26"/>
        </w:rPr>
      </w:pPr>
      <w:r>
        <w:rPr>
          <w:rFonts w:ascii="Times" w:hAnsi="Times" w:cs="Times"/>
          <w:sz w:val="26"/>
          <w:szCs w:val="26"/>
        </w:rPr>
        <w:t>AG/RES. 1466 (XXVII-O/97)</w:t>
      </w:r>
    </w:p>
    <w:p w:rsidR="00EB31A5" w:rsidRDefault="00EB31A5" w:rsidP="00EB31A5">
      <w:pPr>
        <w:widowControl w:val="0"/>
        <w:autoSpaceDE w:val="0"/>
        <w:autoSpaceDN w:val="0"/>
        <w:adjustRightInd w:val="0"/>
        <w:spacing w:after="260"/>
        <w:jc w:val="center"/>
        <w:rPr>
          <w:rFonts w:ascii="Times" w:hAnsi="Times" w:cs="Times"/>
          <w:sz w:val="26"/>
          <w:szCs w:val="26"/>
        </w:rPr>
      </w:pPr>
      <w:r>
        <w:rPr>
          <w:rFonts w:ascii="Times" w:hAnsi="Times" w:cs="Times"/>
          <w:b/>
          <w:bCs/>
          <w:sz w:val="26"/>
          <w:szCs w:val="26"/>
        </w:rPr>
        <w:t>SUPPORT FOR BUILDING THE PROCESS OF DEMOCRATIZATION AND ESTABLISHMENT OF PEACE IN GUATEMALA</w:t>
      </w:r>
    </w:p>
    <w:p w:rsidR="00EB31A5" w:rsidRDefault="00EB31A5" w:rsidP="00EB31A5">
      <w:pPr>
        <w:widowControl w:val="0"/>
        <w:autoSpaceDE w:val="0"/>
        <w:autoSpaceDN w:val="0"/>
        <w:adjustRightInd w:val="0"/>
        <w:spacing w:after="260"/>
        <w:rPr>
          <w:rFonts w:ascii="Times" w:hAnsi="Times" w:cs="Times"/>
          <w:sz w:val="26"/>
          <w:szCs w:val="26"/>
        </w:rPr>
      </w:pPr>
      <w:r>
        <w:rPr>
          <w:rFonts w:ascii="Times" w:hAnsi="Times" w:cs="Times"/>
          <w:sz w:val="26"/>
          <w:szCs w:val="26"/>
        </w:rPr>
        <w:t>(Resolution adopted at the sixth plenary session, held on June 4, 1997)</w:t>
      </w:r>
    </w:p>
    <w:p w:rsidR="00EB31A5" w:rsidRDefault="00EB31A5" w:rsidP="00EB31A5">
      <w:pPr>
        <w:widowControl w:val="0"/>
        <w:autoSpaceDE w:val="0"/>
        <w:autoSpaceDN w:val="0"/>
        <w:adjustRightInd w:val="0"/>
        <w:spacing w:after="260"/>
        <w:rPr>
          <w:rFonts w:ascii="Times" w:hAnsi="Times" w:cs="Times"/>
          <w:sz w:val="26"/>
          <w:szCs w:val="26"/>
        </w:rPr>
      </w:pPr>
      <w:r>
        <w:rPr>
          <w:rFonts w:ascii="Times" w:hAnsi="Times" w:cs="Times"/>
          <w:sz w:val="26"/>
          <w:szCs w:val="26"/>
        </w:rPr>
        <w:t>THE GENERAL ASSEMBLY,</w:t>
      </w:r>
    </w:p>
    <w:p w:rsidR="00EB31A5" w:rsidRDefault="00EB31A5" w:rsidP="00EB31A5">
      <w:pPr>
        <w:widowControl w:val="0"/>
        <w:autoSpaceDE w:val="0"/>
        <w:autoSpaceDN w:val="0"/>
        <w:adjustRightInd w:val="0"/>
        <w:spacing w:after="260"/>
        <w:rPr>
          <w:rFonts w:ascii="Times" w:hAnsi="Times" w:cs="Times"/>
          <w:sz w:val="26"/>
          <w:szCs w:val="26"/>
        </w:rPr>
      </w:pPr>
      <w:r>
        <w:rPr>
          <w:rFonts w:ascii="Times" w:hAnsi="Times" w:cs="Times"/>
          <w:sz w:val="26"/>
          <w:szCs w:val="26"/>
        </w:rPr>
        <w:t>BEARING IN MIND the mandate for cooperation in and support for the consolidation of democracy and the peace process conferred on the General Secretariat through resolution MRE/RES. 2/93 of the Ad Hoc Meeting of Ministers of Foreign Affairs on Guatemala and through General Assembly resolution AG/RES. 1378 (XXVI-O/96) of June 1996;</w:t>
      </w:r>
    </w:p>
    <w:p w:rsidR="00EB31A5" w:rsidRDefault="00EB31A5" w:rsidP="00EB31A5">
      <w:pPr>
        <w:widowControl w:val="0"/>
        <w:autoSpaceDE w:val="0"/>
        <w:autoSpaceDN w:val="0"/>
        <w:adjustRightInd w:val="0"/>
        <w:spacing w:after="260"/>
        <w:rPr>
          <w:rFonts w:ascii="Times" w:hAnsi="Times" w:cs="Times"/>
          <w:sz w:val="26"/>
          <w:szCs w:val="26"/>
        </w:rPr>
      </w:pPr>
      <w:r>
        <w:rPr>
          <w:rFonts w:ascii="Times" w:hAnsi="Times" w:cs="Times"/>
          <w:sz w:val="26"/>
          <w:szCs w:val="26"/>
        </w:rPr>
        <w:t>CONSIDERING:</w:t>
      </w:r>
    </w:p>
    <w:p w:rsidR="00EB31A5" w:rsidRDefault="00EB31A5" w:rsidP="00EB31A5">
      <w:pPr>
        <w:widowControl w:val="0"/>
        <w:autoSpaceDE w:val="0"/>
        <w:autoSpaceDN w:val="0"/>
        <w:adjustRightInd w:val="0"/>
        <w:spacing w:after="260"/>
        <w:rPr>
          <w:rFonts w:ascii="Times" w:hAnsi="Times" w:cs="Times"/>
          <w:sz w:val="26"/>
          <w:szCs w:val="26"/>
        </w:rPr>
      </w:pPr>
      <w:r>
        <w:rPr>
          <w:rFonts w:ascii="Times" w:hAnsi="Times" w:cs="Times"/>
          <w:sz w:val="26"/>
          <w:szCs w:val="26"/>
        </w:rPr>
        <w:t>The signing of the Agreement on Firm and Lasting Peace between the Government of Guatemala and the Guatemalan National Revolutionary Unit in Guatemala City on December 29, 1996, which ended more than three decades of internal conflict;</w:t>
      </w:r>
    </w:p>
    <w:p w:rsidR="00EB31A5" w:rsidRDefault="00EB31A5" w:rsidP="00EB31A5">
      <w:pPr>
        <w:widowControl w:val="0"/>
        <w:autoSpaceDE w:val="0"/>
        <w:autoSpaceDN w:val="0"/>
        <w:adjustRightInd w:val="0"/>
        <w:spacing w:after="260"/>
        <w:rPr>
          <w:rFonts w:ascii="Times" w:hAnsi="Times" w:cs="Times"/>
          <w:sz w:val="26"/>
          <w:szCs w:val="26"/>
        </w:rPr>
      </w:pPr>
      <w:r>
        <w:rPr>
          <w:rFonts w:ascii="Times" w:hAnsi="Times" w:cs="Times"/>
          <w:sz w:val="26"/>
          <w:szCs w:val="26"/>
        </w:rPr>
        <w:t>The strong commitment of the parties to carry out the task of implementing the agreements and thereby to consolidate peace and democracy in Guatemala; and</w:t>
      </w:r>
    </w:p>
    <w:p w:rsidR="00EB31A5" w:rsidRDefault="00EB31A5" w:rsidP="00EB31A5">
      <w:pPr>
        <w:widowControl w:val="0"/>
        <w:autoSpaceDE w:val="0"/>
        <w:autoSpaceDN w:val="0"/>
        <w:adjustRightInd w:val="0"/>
        <w:spacing w:after="260"/>
        <w:rPr>
          <w:rFonts w:ascii="Times" w:hAnsi="Times" w:cs="Times"/>
          <w:sz w:val="26"/>
          <w:szCs w:val="26"/>
        </w:rPr>
      </w:pPr>
      <w:r>
        <w:rPr>
          <w:rFonts w:ascii="Times" w:hAnsi="Times" w:cs="Times"/>
          <w:sz w:val="26"/>
          <w:szCs w:val="26"/>
        </w:rPr>
        <w:t>The commitment of the international community to continue supporting the country in its efforts to fully implement the above-mentioned agreements; and</w:t>
      </w:r>
    </w:p>
    <w:p w:rsidR="00EB31A5" w:rsidRDefault="00EB31A5" w:rsidP="00EB31A5">
      <w:pPr>
        <w:widowControl w:val="0"/>
        <w:autoSpaceDE w:val="0"/>
        <w:autoSpaceDN w:val="0"/>
        <w:adjustRightInd w:val="0"/>
        <w:spacing w:after="260"/>
        <w:rPr>
          <w:rFonts w:ascii="Times" w:hAnsi="Times" w:cs="Times"/>
          <w:sz w:val="26"/>
          <w:szCs w:val="26"/>
        </w:rPr>
      </w:pPr>
      <w:r>
        <w:rPr>
          <w:rFonts w:ascii="Times" w:hAnsi="Times" w:cs="Times"/>
          <w:sz w:val="26"/>
          <w:szCs w:val="26"/>
        </w:rPr>
        <w:t>TAKING INTO ACCOUNT the report of the Secretary General on the development of the Special Program of Support for Guatemala,</w:t>
      </w:r>
    </w:p>
    <w:p w:rsidR="00EB31A5" w:rsidRDefault="00EB31A5" w:rsidP="00EB31A5">
      <w:pPr>
        <w:widowControl w:val="0"/>
        <w:autoSpaceDE w:val="0"/>
        <w:autoSpaceDN w:val="0"/>
        <w:adjustRightInd w:val="0"/>
        <w:spacing w:after="260"/>
        <w:rPr>
          <w:rFonts w:ascii="Times" w:hAnsi="Times" w:cs="Times"/>
          <w:sz w:val="26"/>
          <w:szCs w:val="26"/>
        </w:rPr>
      </w:pPr>
      <w:r>
        <w:rPr>
          <w:rFonts w:ascii="Times" w:hAnsi="Times" w:cs="Times"/>
          <w:sz w:val="26"/>
          <w:szCs w:val="26"/>
        </w:rPr>
        <w:t>RESOLVES:</w:t>
      </w:r>
    </w:p>
    <w:p w:rsidR="00EB31A5" w:rsidRDefault="00EB31A5" w:rsidP="00EB31A5">
      <w:pPr>
        <w:widowControl w:val="0"/>
        <w:autoSpaceDE w:val="0"/>
        <w:autoSpaceDN w:val="0"/>
        <w:adjustRightInd w:val="0"/>
        <w:spacing w:after="260"/>
        <w:rPr>
          <w:rFonts w:ascii="Times" w:hAnsi="Times" w:cs="Times"/>
          <w:sz w:val="26"/>
          <w:szCs w:val="26"/>
        </w:rPr>
      </w:pPr>
      <w:r>
        <w:rPr>
          <w:rFonts w:ascii="Times" w:hAnsi="Times" w:cs="Times"/>
          <w:sz w:val="26"/>
          <w:szCs w:val="26"/>
        </w:rPr>
        <w:t>1. To congratulate Guatemalan President Alvaro Arzú, his administration, and the people of Guatemala on reaching the historic agreement, which is laying the foundation for firm and lasting peace in Guatemala.</w:t>
      </w:r>
    </w:p>
    <w:p w:rsidR="00EB31A5" w:rsidRDefault="00EB31A5" w:rsidP="00EB31A5">
      <w:pPr>
        <w:widowControl w:val="0"/>
        <w:autoSpaceDE w:val="0"/>
        <w:autoSpaceDN w:val="0"/>
        <w:adjustRightInd w:val="0"/>
        <w:spacing w:after="260"/>
        <w:rPr>
          <w:rFonts w:ascii="Times" w:hAnsi="Times" w:cs="Times"/>
          <w:sz w:val="26"/>
          <w:szCs w:val="26"/>
        </w:rPr>
      </w:pPr>
      <w:r>
        <w:rPr>
          <w:rFonts w:ascii="Times" w:hAnsi="Times" w:cs="Times"/>
          <w:sz w:val="26"/>
          <w:szCs w:val="26"/>
        </w:rPr>
        <w:t>2. To reiterate its support for the Government and people of Guatemala in their efforts to consolidate democracy and achieve firm and lasting peace in the country.</w:t>
      </w:r>
    </w:p>
    <w:p w:rsidR="00EB31A5" w:rsidRDefault="00EB31A5" w:rsidP="00EB31A5">
      <w:pPr>
        <w:widowControl w:val="0"/>
        <w:autoSpaceDE w:val="0"/>
        <w:autoSpaceDN w:val="0"/>
        <w:adjustRightInd w:val="0"/>
        <w:spacing w:after="260"/>
        <w:rPr>
          <w:rFonts w:ascii="Times" w:hAnsi="Times" w:cs="Times"/>
          <w:sz w:val="26"/>
          <w:szCs w:val="26"/>
        </w:rPr>
      </w:pPr>
      <w:r>
        <w:rPr>
          <w:rFonts w:ascii="Times" w:hAnsi="Times" w:cs="Times"/>
          <w:sz w:val="26"/>
          <w:szCs w:val="26"/>
        </w:rPr>
        <w:t>3. To instruct the Secretary General to continue lending his full support to the objectives of democratic consolidation, peace, reconstruction, and reconciliation in Guatemala, through the Special Program of Support for Guatemala, which was established in 1996.</w:t>
      </w:r>
    </w:p>
    <w:p w:rsidR="00EB31A5" w:rsidRDefault="00EB31A5" w:rsidP="00EB31A5">
      <w:pPr>
        <w:widowControl w:val="0"/>
        <w:autoSpaceDE w:val="0"/>
        <w:autoSpaceDN w:val="0"/>
        <w:adjustRightInd w:val="0"/>
        <w:spacing w:after="260"/>
        <w:rPr>
          <w:rFonts w:ascii="Times" w:hAnsi="Times" w:cs="Times"/>
          <w:sz w:val="26"/>
          <w:szCs w:val="26"/>
        </w:rPr>
      </w:pPr>
      <w:r>
        <w:rPr>
          <w:rFonts w:ascii="Times" w:hAnsi="Times" w:cs="Times"/>
          <w:sz w:val="26"/>
          <w:szCs w:val="26"/>
        </w:rPr>
        <w:t>4. To request the General Secretariat to maintain and expand the components of the program mentioned in the previous paragraph, in accordance with the specific request of the Government of Guatemala and within allocated resources approved in the program-budget and other resources, with a particular focus on democratic institution-building, conflict resolution, education for democracy, electoral reform, the rapid conclusion of the mine-clearing operation, and the reintegration into society of people who were involved in or affected by the internal armed conflict.</w:t>
      </w:r>
    </w:p>
    <w:p w:rsidR="00EB31A5" w:rsidRDefault="00EB31A5" w:rsidP="00EB31A5">
      <w:pPr>
        <w:widowControl w:val="0"/>
        <w:autoSpaceDE w:val="0"/>
        <w:autoSpaceDN w:val="0"/>
        <w:adjustRightInd w:val="0"/>
        <w:spacing w:after="260"/>
        <w:rPr>
          <w:rFonts w:ascii="Times" w:hAnsi="Times" w:cs="Times"/>
          <w:sz w:val="26"/>
          <w:szCs w:val="26"/>
        </w:rPr>
      </w:pPr>
      <w:r>
        <w:rPr>
          <w:rFonts w:ascii="Times" w:hAnsi="Times" w:cs="Times"/>
          <w:sz w:val="26"/>
          <w:szCs w:val="26"/>
        </w:rPr>
        <w:t>5. To request the General Secretariat to develop and implement, in close cooperation with the Government of Guatemala, an integral support and advisory program for several of the communities most affected by the internal armed conflict.</w:t>
      </w:r>
    </w:p>
    <w:p w:rsidR="00EB31A5" w:rsidRDefault="00EB31A5" w:rsidP="00EB31A5">
      <w:pPr>
        <w:widowControl w:val="0"/>
        <w:autoSpaceDE w:val="0"/>
        <w:autoSpaceDN w:val="0"/>
        <w:adjustRightInd w:val="0"/>
        <w:spacing w:after="260"/>
        <w:rPr>
          <w:rFonts w:ascii="Times" w:hAnsi="Times" w:cs="Times"/>
          <w:sz w:val="26"/>
          <w:szCs w:val="26"/>
        </w:rPr>
      </w:pPr>
      <w:r>
        <w:rPr>
          <w:rFonts w:ascii="Times" w:hAnsi="Times" w:cs="Times"/>
          <w:sz w:val="26"/>
          <w:szCs w:val="26"/>
        </w:rPr>
        <w:t>6. To request the Secretary General to continue coordinating efforts with the Secretariat of the United Nations and other international organizations to support initiatives to build Guatemala in the wake of the internal armed conflict.</w:t>
      </w:r>
    </w:p>
    <w:p w:rsidR="00F207E1" w:rsidRDefault="00EB31A5" w:rsidP="00EB31A5">
      <w:r>
        <w:rPr>
          <w:rFonts w:ascii="Times" w:hAnsi="Times" w:cs="Times"/>
          <w:sz w:val="26"/>
          <w:szCs w:val="26"/>
        </w:rPr>
        <w:t>7. To request the Secretary General to inform the Permanent Council, prior to the twenty-eighth regular session of the General Assembly, on how the Special Program of Support for Guatemala is faring.</w:t>
      </w:r>
    </w:p>
    <w:sectPr w:rsidR="00F207E1" w:rsidSect="00F207E1">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4C" w:rsidRDefault="00324D4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4C" w:rsidRDefault="00324D4C">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4C" w:rsidRDefault="00324D4C">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4C" w:rsidRDefault="00324D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VirtualLibrarywatermark.jpg"/>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4C" w:rsidRDefault="00324D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VirtualLibrarywatermark.jpg"/>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4C" w:rsidRDefault="00324D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VirtualLibrarywatermark.jp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8"/>
    <o:shapelayout v:ext="edit">
      <o:idmap v:ext="edit" data="1"/>
    </o:shapelayout>
  </w:hdrShapeDefaults>
  <w:compat>
    <w:doNotAutofitConstrainedTables/>
    <w:splitPgBreakAndParaMark/>
    <w:doNotVertAlignCellWithSp/>
    <w:doNotBreakConstrainedForcedTable/>
    <w:useAnsiKerningPairs/>
    <w:cachedColBalance/>
  </w:compat>
  <w:rsids>
    <w:rsidRoot w:val="00EB31A5"/>
    <w:rsid w:val="00324D4C"/>
    <w:rsid w:val="0074618F"/>
    <w:rsid w:val="00EB31A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24D4C"/>
    <w:pPr>
      <w:tabs>
        <w:tab w:val="center" w:pos="4320"/>
        <w:tab w:val="right" w:pos="8640"/>
      </w:tabs>
    </w:pPr>
  </w:style>
  <w:style w:type="character" w:customStyle="1" w:styleId="HeaderChar">
    <w:name w:val="Header Char"/>
    <w:basedOn w:val="DefaultParagraphFont"/>
    <w:link w:val="Header"/>
    <w:uiPriority w:val="99"/>
    <w:semiHidden/>
    <w:rsid w:val="00324D4C"/>
  </w:style>
  <w:style w:type="paragraph" w:styleId="Footer">
    <w:name w:val="footer"/>
    <w:basedOn w:val="Normal"/>
    <w:link w:val="FooterChar"/>
    <w:uiPriority w:val="99"/>
    <w:semiHidden/>
    <w:unhideWhenUsed/>
    <w:rsid w:val="00324D4C"/>
    <w:pPr>
      <w:tabs>
        <w:tab w:val="center" w:pos="4320"/>
        <w:tab w:val="right" w:pos="8640"/>
      </w:tabs>
    </w:pPr>
  </w:style>
  <w:style w:type="character" w:customStyle="1" w:styleId="FooterChar">
    <w:name w:val="Footer Char"/>
    <w:basedOn w:val="DefaultParagraphFont"/>
    <w:link w:val="Footer"/>
    <w:uiPriority w:val="99"/>
    <w:semiHidden/>
    <w:rsid w:val="00324D4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2564</Characters>
  <Application>Microsoft Macintosh Word</Application>
  <DocSecurity>0</DocSecurity>
  <Lines>21</Lines>
  <Paragraphs>5</Paragraphs>
  <ScaleCrop>false</ScaleCrop>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Micol Ullmann</dc:creator>
  <cp:keywords/>
  <cp:lastModifiedBy>Osvaldo Bravard</cp:lastModifiedBy>
  <cp:revision>2</cp:revision>
  <dcterms:created xsi:type="dcterms:W3CDTF">2010-09-09T15:47:00Z</dcterms:created>
  <dcterms:modified xsi:type="dcterms:W3CDTF">2012-01-24T18:56:00Z</dcterms:modified>
</cp:coreProperties>
</file>