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02" w:rsidRPr="00AD6F8A" w:rsidRDefault="00F94602" w:rsidP="00F94602">
      <w:pPr>
        <w:ind w:right="-1109"/>
        <w:jc w:val="both"/>
        <w:rPr>
          <w:sz w:val="22"/>
          <w:szCs w:val="22"/>
          <w:lang w:val="es-ES"/>
        </w:rPr>
      </w:pPr>
      <w:r w:rsidRPr="00AD6F8A">
        <w:rPr>
          <w:sz w:val="22"/>
          <w:szCs w:val="22"/>
          <w:lang w:val="es-ES"/>
        </w:rPr>
        <w:t>MECANISMO DE SEGUIMIENTO DE LA</w:t>
      </w:r>
      <w:r w:rsidRPr="00AD6F8A">
        <w:rPr>
          <w:sz w:val="22"/>
          <w:szCs w:val="22"/>
          <w:lang w:val="es-ES"/>
        </w:rPr>
        <w:tab/>
      </w:r>
      <w:r w:rsidRPr="00AD6F8A">
        <w:rPr>
          <w:sz w:val="22"/>
          <w:szCs w:val="22"/>
          <w:lang w:val="es-ES"/>
        </w:rPr>
        <w:tab/>
      </w:r>
      <w:r w:rsidRPr="00AD6F8A">
        <w:rPr>
          <w:sz w:val="22"/>
          <w:szCs w:val="22"/>
          <w:lang w:val="es-ES"/>
        </w:rPr>
        <w:tab/>
      </w:r>
      <w:r w:rsidRPr="00AD6F8A">
        <w:rPr>
          <w:sz w:val="22"/>
          <w:szCs w:val="22"/>
          <w:lang w:val="es-ES"/>
        </w:rPr>
        <w:tab/>
        <w:t>OEA/</w:t>
      </w:r>
      <w:proofErr w:type="spellStart"/>
      <w:r w:rsidRPr="00AD6F8A">
        <w:rPr>
          <w:sz w:val="22"/>
          <w:szCs w:val="22"/>
          <w:lang w:val="es-ES"/>
        </w:rPr>
        <w:t>Ser.L</w:t>
      </w:r>
      <w:proofErr w:type="spellEnd"/>
      <w:r w:rsidRPr="00AD6F8A">
        <w:rPr>
          <w:sz w:val="22"/>
          <w:szCs w:val="22"/>
          <w:lang w:val="es-ES"/>
        </w:rPr>
        <w:t>.</w:t>
      </w:r>
    </w:p>
    <w:p w:rsidR="00F94602" w:rsidRPr="00AD6F8A" w:rsidRDefault="00F94602" w:rsidP="00F94602">
      <w:pPr>
        <w:ind w:right="-569"/>
        <w:jc w:val="both"/>
        <w:rPr>
          <w:sz w:val="22"/>
          <w:szCs w:val="22"/>
          <w:lang w:val="es-ES"/>
        </w:rPr>
      </w:pPr>
      <w:r w:rsidRPr="00AD6F8A">
        <w:rPr>
          <w:sz w:val="22"/>
          <w:szCs w:val="22"/>
          <w:lang w:val="es-ES"/>
        </w:rPr>
        <w:t xml:space="preserve">IMPLEMENTACIÓN DE LA </w:t>
      </w:r>
      <w:r w:rsidR="008E2E3D">
        <w:rPr>
          <w:sz w:val="22"/>
          <w:szCs w:val="22"/>
          <w:lang w:val="es-ES"/>
        </w:rPr>
        <w:t>CONVENCIÓN</w:t>
      </w:r>
      <w:r w:rsidR="008E2E3D">
        <w:rPr>
          <w:sz w:val="22"/>
          <w:szCs w:val="22"/>
          <w:lang w:val="es-ES"/>
        </w:rPr>
        <w:tab/>
      </w:r>
      <w:r w:rsidR="008E2E3D">
        <w:rPr>
          <w:sz w:val="22"/>
          <w:szCs w:val="22"/>
          <w:lang w:val="es-ES"/>
        </w:rPr>
        <w:tab/>
      </w:r>
      <w:r w:rsidR="008E2E3D">
        <w:rPr>
          <w:sz w:val="22"/>
          <w:szCs w:val="22"/>
          <w:lang w:val="es-ES"/>
        </w:rPr>
        <w:tab/>
      </w:r>
      <w:r w:rsidR="008E2E3D">
        <w:rPr>
          <w:sz w:val="22"/>
          <w:szCs w:val="22"/>
          <w:lang w:val="es-ES"/>
        </w:rPr>
        <w:tab/>
      </w:r>
      <w:r w:rsidR="00D7187B" w:rsidRPr="00D7187B">
        <w:rPr>
          <w:sz w:val="22"/>
          <w:szCs w:val="22"/>
          <w:lang w:val="es-ES"/>
        </w:rPr>
        <w:t>SG/MESICIC/doc.450/15              </w:t>
      </w:r>
    </w:p>
    <w:p w:rsidR="00F94602" w:rsidRPr="00AD6F8A" w:rsidRDefault="00F94602" w:rsidP="00F94602">
      <w:pPr>
        <w:rPr>
          <w:sz w:val="22"/>
          <w:szCs w:val="22"/>
          <w:lang w:val="es-ES"/>
        </w:rPr>
      </w:pPr>
      <w:r w:rsidRPr="00AD6F8A">
        <w:rPr>
          <w:sz w:val="22"/>
          <w:szCs w:val="22"/>
          <w:lang w:val="es-ES"/>
        </w:rPr>
        <w:t>INTERAM</w:t>
      </w:r>
      <w:r>
        <w:rPr>
          <w:sz w:val="22"/>
          <w:szCs w:val="22"/>
          <w:lang w:val="es-ES"/>
        </w:rPr>
        <w:t>ERICANA CONTRA LA CORRUPCIÓN</w:t>
      </w:r>
      <w:r>
        <w:rPr>
          <w:sz w:val="22"/>
          <w:szCs w:val="22"/>
          <w:lang w:val="es-ES"/>
        </w:rPr>
        <w:tab/>
      </w:r>
      <w:r>
        <w:rPr>
          <w:sz w:val="22"/>
          <w:szCs w:val="22"/>
          <w:lang w:val="es-ES"/>
        </w:rPr>
        <w:tab/>
      </w:r>
      <w:r>
        <w:rPr>
          <w:sz w:val="22"/>
          <w:szCs w:val="22"/>
          <w:lang w:val="es-ES"/>
        </w:rPr>
        <w:tab/>
      </w:r>
      <w:r w:rsidR="00D00574">
        <w:rPr>
          <w:sz w:val="22"/>
          <w:szCs w:val="22"/>
          <w:lang w:val="es-ES"/>
        </w:rPr>
        <w:t>25</w:t>
      </w:r>
      <w:r w:rsidRPr="00AD6F8A">
        <w:rPr>
          <w:sz w:val="22"/>
          <w:szCs w:val="22"/>
          <w:lang w:val="es-ES"/>
        </w:rPr>
        <w:t xml:space="preserve"> marzo 2015</w:t>
      </w:r>
    </w:p>
    <w:p w:rsidR="00F94602" w:rsidRPr="00AD6F8A" w:rsidRDefault="00F94602" w:rsidP="00F94602">
      <w:pPr>
        <w:autoSpaceDE w:val="0"/>
        <w:autoSpaceDN w:val="0"/>
        <w:adjustRightInd w:val="0"/>
        <w:jc w:val="center"/>
        <w:rPr>
          <w:b/>
          <w:bCs/>
          <w:color w:val="000000"/>
          <w:sz w:val="22"/>
          <w:szCs w:val="22"/>
          <w:lang w:val="es-ES"/>
        </w:rPr>
      </w:pPr>
    </w:p>
    <w:p w:rsidR="00F94602" w:rsidRPr="00AD6F8A" w:rsidRDefault="00F94602" w:rsidP="00F94602">
      <w:pPr>
        <w:autoSpaceDE w:val="0"/>
        <w:autoSpaceDN w:val="0"/>
        <w:adjustRightInd w:val="0"/>
        <w:jc w:val="center"/>
        <w:rPr>
          <w:b/>
          <w:bCs/>
          <w:color w:val="000000"/>
          <w:sz w:val="22"/>
          <w:szCs w:val="22"/>
          <w:lang w:val="es-ES"/>
        </w:rPr>
      </w:pPr>
      <w:r w:rsidRPr="00AD6F8A">
        <w:rPr>
          <w:b/>
          <w:bCs/>
          <w:color w:val="000000"/>
          <w:sz w:val="22"/>
          <w:szCs w:val="22"/>
          <w:lang w:val="es-ES"/>
        </w:rPr>
        <w:t>CUESTIONARIO</w:t>
      </w:r>
      <w:r>
        <w:rPr>
          <w:b/>
          <w:bCs/>
          <w:color w:val="000000"/>
          <w:sz w:val="22"/>
          <w:szCs w:val="22"/>
          <w:lang w:val="es-ES"/>
        </w:rPr>
        <w:t xml:space="preserve"> </w:t>
      </w:r>
      <w:r w:rsidRPr="00AD6F8A">
        <w:rPr>
          <w:b/>
          <w:bCs/>
          <w:color w:val="000000"/>
          <w:sz w:val="22"/>
          <w:szCs w:val="22"/>
          <w:lang w:val="es-ES"/>
        </w:rPr>
        <w:t xml:space="preserve"> </w:t>
      </w:r>
    </w:p>
    <w:p w:rsidR="00F94602" w:rsidRPr="0021451D" w:rsidRDefault="00F94602" w:rsidP="00F94602">
      <w:pPr>
        <w:pStyle w:val="BodyText"/>
        <w:spacing w:after="0"/>
        <w:jc w:val="center"/>
        <w:rPr>
          <w:b/>
          <w:sz w:val="22"/>
          <w:szCs w:val="22"/>
          <w:lang w:val="es-ES"/>
        </w:rPr>
      </w:pPr>
      <w:r w:rsidRPr="0021451D">
        <w:rPr>
          <w:b/>
          <w:bCs/>
          <w:sz w:val="22"/>
          <w:szCs w:val="22"/>
          <w:lang w:val="es-ES"/>
        </w:rPr>
        <w:t>EN RELACIÓN CON EL SEGUIMIENTO DE LA IMPLEMENTACIÓN DE LAS RECOMENDACIONES FORMULADAS Y LAS DISPOSICIONES ANALIZADAS EN LA SEGUNDA RONDA, ASÍ COMO CON RESPECTO A LAS DISPOSICIONES DE LA CONVENCIÓN SELECCIONADAS PARA LA QUINTA RONDA</w:t>
      </w:r>
      <w:r w:rsidRPr="0001614A">
        <w:rPr>
          <w:b/>
          <w:bCs/>
          <w:sz w:val="22"/>
          <w:szCs w:val="22"/>
          <w:vertAlign w:val="superscript"/>
          <w:lang w:val="es-ES"/>
        </w:rPr>
        <w:t xml:space="preserve"> (</w:t>
      </w:r>
      <w:r w:rsidRPr="0001614A">
        <w:rPr>
          <w:rStyle w:val="FootnoteReference"/>
          <w:b/>
          <w:bCs/>
          <w:sz w:val="22"/>
          <w:szCs w:val="22"/>
          <w:vertAlign w:val="superscript"/>
          <w:lang w:val="es-ES"/>
        </w:rPr>
        <w:footnoteReference w:id="1"/>
      </w:r>
      <w:r w:rsidRPr="0001614A">
        <w:rPr>
          <w:b/>
          <w:bCs/>
          <w:sz w:val="22"/>
          <w:szCs w:val="22"/>
          <w:vertAlign w:val="superscript"/>
          <w:lang w:val="es-ES"/>
        </w:rPr>
        <w:t>)</w:t>
      </w:r>
    </w:p>
    <w:p w:rsidR="00F94602" w:rsidRPr="00AD6F8A" w:rsidRDefault="00F94602" w:rsidP="00F94602">
      <w:pPr>
        <w:autoSpaceDE w:val="0"/>
        <w:autoSpaceDN w:val="0"/>
        <w:adjustRightInd w:val="0"/>
        <w:jc w:val="center"/>
        <w:rPr>
          <w:sz w:val="22"/>
          <w:szCs w:val="22"/>
          <w:lang w:val="es-ES"/>
        </w:rPr>
      </w:pPr>
      <w:r w:rsidRPr="00AD6F8A">
        <w:rPr>
          <w:sz w:val="22"/>
          <w:szCs w:val="22"/>
          <w:lang w:val="es-ES"/>
        </w:rPr>
        <w:t xml:space="preserve"> </w:t>
      </w:r>
    </w:p>
    <w:p w:rsidR="00F94602" w:rsidRPr="00AD6F8A" w:rsidRDefault="00F94602" w:rsidP="00F94602">
      <w:pPr>
        <w:autoSpaceDE w:val="0"/>
        <w:autoSpaceDN w:val="0"/>
        <w:adjustRightInd w:val="0"/>
        <w:spacing w:before="220" w:after="220"/>
        <w:ind w:firstLine="720"/>
        <w:outlineLvl w:val="2"/>
        <w:rPr>
          <w:color w:val="000000"/>
          <w:sz w:val="22"/>
          <w:szCs w:val="22"/>
          <w:lang w:val="es-ES"/>
        </w:rPr>
      </w:pPr>
      <w:r w:rsidRPr="00AD6F8A">
        <w:rPr>
          <w:b/>
          <w:bCs/>
          <w:color w:val="000000"/>
          <w:sz w:val="22"/>
          <w:szCs w:val="22"/>
          <w:lang w:val="es-ES"/>
        </w:rPr>
        <w:t xml:space="preserve">INTRODUCCIÓN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El </w:t>
      </w:r>
      <w:r w:rsidRPr="00AD6F8A">
        <w:rPr>
          <w:i/>
          <w:color w:val="000000"/>
          <w:sz w:val="22"/>
          <w:szCs w:val="22"/>
          <w:lang w:val="es-ES"/>
        </w:rPr>
        <w:t>Documento de Buenos Aires</w:t>
      </w:r>
      <w:r w:rsidRPr="00AD6F8A">
        <w:rPr>
          <w:rStyle w:val="FootnoteReference"/>
          <w:sz w:val="22"/>
          <w:szCs w:val="22"/>
          <w:vertAlign w:val="superscript"/>
          <w:lang w:val="es-ES"/>
        </w:rPr>
        <w:footnoteReference w:id="2"/>
      </w:r>
      <w:r w:rsidRPr="00AD6F8A">
        <w:rPr>
          <w:color w:val="000000"/>
          <w:sz w:val="22"/>
          <w:szCs w:val="22"/>
          <w:vertAlign w:val="superscript"/>
          <w:lang w:val="es-ES"/>
        </w:rPr>
        <w:t>/</w:t>
      </w:r>
      <w:r w:rsidRPr="00AD6F8A">
        <w:rPr>
          <w:color w:val="000000"/>
          <w:sz w:val="22"/>
          <w:szCs w:val="22"/>
          <w:lang w:val="es-ES"/>
        </w:rPr>
        <w:t xml:space="preserve"> y el </w:t>
      </w:r>
      <w:r w:rsidRPr="00AD6F8A">
        <w:rPr>
          <w:i/>
          <w:color w:val="000000"/>
          <w:sz w:val="22"/>
          <w:szCs w:val="22"/>
          <w:lang w:val="es-ES"/>
        </w:rPr>
        <w:t>Reglamento y Normas de Procedimiento</w:t>
      </w:r>
      <w:r w:rsidRPr="00AD6F8A">
        <w:rPr>
          <w:rStyle w:val="FootnoteReference"/>
          <w:sz w:val="22"/>
          <w:szCs w:val="22"/>
          <w:u w:val="single"/>
          <w:vertAlign w:val="superscript"/>
          <w:lang w:val="es-ES"/>
        </w:rPr>
        <w:footnoteReference w:id="3"/>
      </w:r>
      <w:r w:rsidRPr="00AD6F8A">
        <w:rPr>
          <w:color w:val="000000"/>
          <w:sz w:val="22"/>
          <w:szCs w:val="22"/>
          <w:vertAlign w:val="superscript"/>
          <w:lang w:val="es-ES"/>
        </w:rPr>
        <w:t>/</w:t>
      </w:r>
      <w:r w:rsidRPr="00AD6F8A">
        <w:rPr>
          <w:color w:val="000000"/>
          <w:sz w:val="22"/>
          <w:szCs w:val="22"/>
          <w:lang w:val="es-ES"/>
        </w:rPr>
        <w:t xml:space="preserve"> </w:t>
      </w:r>
      <w:r w:rsidRPr="00AD6F8A">
        <w:rPr>
          <w:i/>
          <w:color w:val="000000"/>
          <w:sz w:val="22"/>
          <w:szCs w:val="22"/>
          <w:lang w:val="es-ES"/>
        </w:rPr>
        <w:t>del Comité de Expertos del Mecanismo de Seguimiento de la Implementación de la Convención Interamericana contra la Corrupción</w:t>
      </w:r>
      <w:r w:rsidRPr="00AD6F8A">
        <w:rPr>
          <w:color w:val="000000"/>
          <w:sz w:val="22"/>
          <w:szCs w:val="22"/>
          <w:lang w:val="es-ES"/>
        </w:rPr>
        <w:t xml:space="preserve"> (que en adelante se denominarán, según sea el caso, el </w:t>
      </w:r>
      <w:r w:rsidRPr="00AD6F8A">
        <w:rPr>
          <w:i/>
          <w:iCs/>
          <w:color w:val="000000"/>
          <w:sz w:val="22"/>
          <w:szCs w:val="22"/>
          <w:lang w:val="es-ES"/>
        </w:rPr>
        <w:t>Documento de Buenos Aires</w:t>
      </w:r>
      <w:r w:rsidRPr="00AD6F8A">
        <w:rPr>
          <w:color w:val="000000"/>
          <w:sz w:val="22"/>
          <w:szCs w:val="22"/>
          <w:lang w:val="es-ES"/>
        </w:rPr>
        <w:t xml:space="preserve">, el </w:t>
      </w:r>
      <w:r w:rsidRPr="00AD6F8A">
        <w:rPr>
          <w:i/>
          <w:iCs/>
          <w:color w:val="000000"/>
          <w:sz w:val="22"/>
          <w:szCs w:val="22"/>
          <w:lang w:val="es-ES"/>
        </w:rPr>
        <w:t>Reglamento</w:t>
      </w:r>
      <w:r w:rsidRPr="00AD6F8A">
        <w:rPr>
          <w:color w:val="000000"/>
          <w:sz w:val="22"/>
          <w:szCs w:val="22"/>
          <w:lang w:val="es-ES"/>
        </w:rPr>
        <w:t xml:space="preserve">, el </w:t>
      </w:r>
      <w:r w:rsidRPr="00AD6F8A">
        <w:rPr>
          <w:i/>
          <w:iCs/>
          <w:color w:val="000000"/>
          <w:sz w:val="22"/>
          <w:szCs w:val="22"/>
          <w:lang w:val="es-ES"/>
        </w:rPr>
        <w:t>Comité</w:t>
      </w:r>
      <w:r w:rsidRPr="00AD6F8A">
        <w:rPr>
          <w:color w:val="000000"/>
          <w:sz w:val="22"/>
          <w:szCs w:val="22"/>
          <w:lang w:val="es-ES"/>
        </w:rPr>
        <w:t xml:space="preserve">, el </w:t>
      </w:r>
      <w:r w:rsidRPr="00AD6F8A">
        <w:rPr>
          <w:i/>
          <w:iCs/>
          <w:color w:val="000000"/>
          <w:sz w:val="22"/>
          <w:szCs w:val="22"/>
          <w:lang w:val="es-ES"/>
        </w:rPr>
        <w:t xml:space="preserve">Mecanismo </w:t>
      </w:r>
      <w:r w:rsidRPr="00AD6F8A">
        <w:rPr>
          <w:color w:val="000000"/>
          <w:sz w:val="22"/>
          <w:szCs w:val="22"/>
          <w:lang w:val="es-ES"/>
        </w:rPr>
        <w:t xml:space="preserve">y la </w:t>
      </w:r>
      <w:r w:rsidRPr="00AD6F8A">
        <w:rPr>
          <w:i/>
          <w:iCs/>
          <w:color w:val="000000"/>
          <w:sz w:val="22"/>
          <w:szCs w:val="22"/>
          <w:lang w:val="es-ES"/>
        </w:rPr>
        <w:t>Convención</w:t>
      </w:r>
      <w:r w:rsidRPr="00AD6F8A">
        <w:rPr>
          <w:color w:val="000000"/>
          <w:sz w:val="22"/>
          <w:szCs w:val="22"/>
          <w:lang w:val="es-ES"/>
        </w:rPr>
        <w:t xml:space="preserve">) disponen que el </w:t>
      </w:r>
      <w:r w:rsidRPr="00AD6F8A">
        <w:rPr>
          <w:iCs/>
          <w:color w:val="000000"/>
          <w:sz w:val="22"/>
          <w:szCs w:val="22"/>
          <w:lang w:val="es-ES"/>
        </w:rPr>
        <w:t>Comité</w:t>
      </w:r>
      <w:r w:rsidRPr="00AD6F8A">
        <w:rPr>
          <w:i/>
          <w:iCs/>
          <w:color w:val="000000"/>
          <w:sz w:val="22"/>
          <w:szCs w:val="22"/>
          <w:lang w:val="es-ES"/>
        </w:rPr>
        <w:t xml:space="preserve"> </w:t>
      </w:r>
      <w:r w:rsidRPr="00AD6F8A">
        <w:rPr>
          <w:color w:val="000000"/>
          <w:sz w:val="22"/>
          <w:szCs w:val="22"/>
          <w:lang w:val="es-ES"/>
        </w:rPr>
        <w:t xml:space="preserve">deberá adoptar el cuestionario sobre las disposiciones seleccionadas para ser analizadas en cada ronda. </w:t>
      </w:r>
    </w:p>
    <w:p w:rsidR="00F94602" w:rsidRDefault="00F94602" w:rsidP="00F94602">
      <w:pPr>
        <w:autoSpaceDE w:val="0"/>
        <w:autoSpaceDN w:val="0"/>
        <w:adjustRightInd w:val="0"/>
        <w:spacing w:before="220" w:after="220"/>
        <w:jc w:val="both"/>
        <w:rPr>
          <w:sz w:val="22"/>
          <w:szCs w:val="22"/>
          <w:lang w:val="es-ES"/>
        </w:rPr>
      </w:pPr>
      <w:r w:rsidRPr="00AD6F8A">
        <w:rPr>
          <w:sz w:val="22"/>
          <w:szCs w:val="22"/>
          <w:lang w:val="es-ES"/>
        </w:rPr>
        <w:t>En el marco de su Vigésima Cuarta Reunión, realizada durante los días del 8 al 12 de septiembre de 2014, el Comité acordó, como temas para ser analizados en el marco de la Quinta Ronda, los relacionados con el artículo III, párrafos 3 y 12 de la Convención, que se refieren, en su orden, a “</w:t>
      </w:r>
      <w:r w:rsidRPr="00AD6F8A">
        <w:rPr>
          <w:sz w:val="22"/>
          <w:szCs w:val="22"/>
        </w:rPr>
        <w:t>instrucciones al personal de las entidades públicas, que aseguren la adecuada comprensión de sus responsabilidades y las normas éticas que rigen sus actividades”</w:t>
      </w:r>
      <w:r w:rsidRPr="00AD6F8A">
        <w:rPr>
          <w:sz w:val="22"/>
          <w:szCs w:val="22"/>
          <w:lang w:val="es-ES"/>
        </w:rPr>
        <w:t xml:space="preserve"> y a “el estudio de otras medidas de prevención que tomen en cuenta la relación entre una remuneración equitativa y la probidad en el servicio público.” Asimismo,</w:t>
      </w:r>
      <w:r w:rsidRPr="00AD6F8A">
        <w:rPr>
          <w:sz w:val="22"/>
          <w:szCs w:val="22"/>
        </w:rPr>
        <w:t xml:space="preserve"> en lo que se refiere al seguimiento de recomendaciones, el Comité adoptó en dicha reunión el mismo criterio expresado por la Tercera Reunión de la Conferencia de los Estados Parte del MESICIC y decidió que en la Quinta Ronda se dedicará a efectuar dicho seguimiento con respecto a las recomendaciones formuladas en la Segunda Ronda </w:t>
      </w:r>
      <w:r w:rsidRPr="00AD6F8A">
        <w:rPr>
          <w:sz w:val="22"/>
          <w:szCs w:val="22"/>
          <w:lang w:val="es-ES"/>
        </w:rPr>
        <w:t>y que ha estimado que requieren atención adicional en los informes de la Tercera Ronda, incluyendo la consideración de cualquier información o desarrollo nuevos y pertinentes que permitan al Comité determinar si aún están vigentes las respectivas recomendaciones y medidas sugeridas en los informes de la Segunda Ronda y, en relación con las que estime que aún están vigentes, examinar si el Estado les ha dado consideración satisfactoria o si requieren atención adicional o, si fuere el caso, replantearlas o reformularlas.</w:t>
      </w:r>
      <w:r>
        <w:rPr>
          <w:sz w:val="22"/>
          <w:szCs w:val="22"/>
          <w:lang w:val="es-ES"/>
        </w:rPr>
        <w:t xml:space="preserve"> </w:t>
      </w:r>
    </w:p>
    <w:p w:rsidR="00F94602" w:rsidRPr="0021451D" w:rsidRDefault="00F94602" w:rsidP="00F94602">
      <w:pPr>
        <w:autoSpaceDE w:val="0"/>
        <w:autoSpaceDN w:val="0"/>
        <w:adjustRightInd w:val="0"/>
        <w:spacing w:before="220" w:after="220"/>
        <w:jc w:val="both"/>
        <w:rPr>
          <w:sz w:val="22"/>
          <w:szCs w:val="22"/>
        </w:rPr>
      </w:pPr>
      <w:r w:rsidRPr="0021451D">
        <w:rPr>
          <w:sz w:val="22"/>
          <w:szCs w:val="22"/>
          <w:lang w:val="es-ES"/>
        </w:rPr>
        <w:t xml:space="preserve">Adicionalmente, </w:t>
      </w:r>
      <w:r w:rsidRPr="0021451D">
        <w:rPr>
          <w:sz w:val="22"/>
          <w:szCs w:val="22"/>
        </w:rPr>
        <w:t>en la Metodología para la Quinta Ronda, el Comité estableció que se analizarán los desarrollos nuevos de los Estados con relación a las disposiciones de la Convención seleccionadas para la Segunda Ronda, teniendo en cuenta aspectos tales como el marco normativo, los desarrollos tecnológicos y los resultados, y se harán, al respecto, las observaciones y recomendaciones a que haya lugar.</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otra parte, el artículo 29 del </w:t>
      </w:r>
      <w:r w:rsidRPr="00AD6F8A">
        <w:rPr>
          <w:i/>
          <w:color w:val="000000"/>
          <w:sz w:val="22"/>
          <w:szCs w:val="22"/>
          <w:lang w:val="es-ES"/>
        </w:rPr>
        <w:t xml:space="preserve">Reglamento </w:t>
      </w:r>
      <w:r w:rsidRPr="00AD6F8A">
        <w:rPr>
          <w:color w:val="000000"/>
          <w:sz w:val="22"/>
          <w:szCs w:val="22"/>
          <w:lang w:val="es-ES"/>
        </w:rPr>
        <w:t xml:space="preserve">prevé que la información relativa a la implementación de las recomendaciones será presentada por cada Estado Parte a través del formato estándar que será proporcionado por el Comité como anexo al cuestionario y establece que “respecto de la implementación de las recomendaciones el Estado Parte se referirá a las eventuales dificultades observadas en su cumplimiento”, y que “de considerarlo conveniente, el Estado Parte también podrá identificar qué organismos internos han participado en la implementación de las recomendaciones e identificar necesidades específicas de asistencia técnica o de otro género vinculadas con la implementación de las recomendaciones”.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Teniendo en cuenta lo anterior, el presente documento contiene las preguntas que integran el cuestionario adoptado por el Comité.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Las respuestas a este cuestionario serán analizadas de acuerdo con la metodología adoptada por el Comité, la cual se encuentra publicada en el </w:t>
      </w:r>
      <w:r w:rsidRPr="00AD6F8A">
        <w:rPr>
          <w:i/>
          <w:color w:val="000000"/>
          <w:sz w:val="22"/>
          <w:szCs w:val="22"/>
          <w:lang w:val="es-ES"/>
        </w:rPr>
        <w:t>Portal Anticorrupción de las Américas</w:t>
      </w:r>
      <w:r w:rsidRPr="00AD6F8A">
        <w:rPr>
          <w:color w:val="000000"/>
          <w:sz w:val="22"/>
          <w:szCs w:val="22"/>
          <w:lang w:val="es-ES"/>
        </w:rPr>
        <w:t xml:space="preserve"> en la siguiente dirección: </w:t>
      </w:r>
      <w:hyperlink r:id="rId9" w:history="1">
        <w:r w:rsidRPr="00AD6F8A">
          <w:rPr>
            <w:rStyle w:val="Hyperlink"/>
            <w:sz w:val="22"/>
            <w:szCs w:val="22"/>
            <w:lang w:val="es-ES"/>
          </w:rPr>
          <w:t>http://www.oas.org/juridico/spanish/mesicic_rondas.htm</w:t>
        </w:r>
      </w:hyperlink>
      <w:r w:rsidRPr="00AD6F8A">
        <w:rPr>
          <w:color w:val="000000"/>
          <w:sz w:val="22"/>
          <w:szCs w:val="22"/>
          <w:lang w:val="es-ES"/>
        </w:rPr>
        <w:t xml:space="preserve">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De conformidad con lo previsto en el artículo 21 del </w:t>
      </w:r>
      <w:r w:rsidRPr="00AD6F8A">
        <w:rPr>
          <w:i/>
          <w:color w:val="000000"/>
          <w:sz w:val="22"/>
          <w:szCs w:val="22"/>
          <w:lang w:val="es-ES"/>
        </w:rPr>
        <w:t>Reglamento</w:t>
      </w:r>
      <w:r w:rsidRPr="00AD6F8A">
        <w:rPr>
          <w:color w:val="000000"/>
          <w:sz w:val="22"/>
          <w:szCs w:val="22"/>
          <w:lang w:val="es-ES"/>
        </w:rPr>
        <w:t xml:space="preserve">, el Estado Parte deberá hacer llegar la respuesta a este cuestionario por intermedio de su Misión Permanente ante la OEA, en versión electrónica, acompañada de los documentos de soporte correspondientes, dentro del plazo fijado por el Comité.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Para los efectos anteriores, el correo electrónico de la Secretaría General de la OEA, al cual deberá enviarse dicha respuesta y podrán dirigirse las consultas para aclarar las dudas que se presenten, es el siguiente: </w:t>
      </w:r>
      <w:hyperlink r:id="rId10" w:history="1">
        <w:r w:rsidRPr="00AD6F8A">
          <w:rPr>
            <w:rStyle w:val="Hyperlink"/>
            <w:sz w:val="22"/>
            <w:szCs w:val="22"/>
            <w:lang w:val="es-ES"/>
          </w:rPr>
          <w:t>LegalCooperation@oas.org</w:t>
        </w:r>
      </w:hyperlink>
      <w:r w:rsidRPr="00AD6F8A">
        <w:rPr>
          <w:color w:val="000000"/>
          <w:sz w:val="22"/>
          <w:szCs w:val="22"/>
          <w:lang w:val="es-ES"/>
        </w:rPr>
        <w:t xml:space="preserve"> </w:t>
      </w:r>
    </w:p>
    <w:p w:rsidR="00F94602" w:rsidRPr="0021451D" w:rsidRDefault="00F94602" w:rsidP="00F94602">
      <w:pPr>
        <w:autoSpaceDE w:val="0"/>
        <w:autoSpaceDN w:val="0"/>
        <w:adjustRightInd w:val="0"/>
        <w:spacing w:before="220" w:after="220"/>
        <w:rPr>
          <w:sz w:val="22"/>
          <w:szCs w:val="22"/>
          <w:lang w:val="es-ES"/>
        </w:rPr>
      </w:pPr>
      <w:r w:rsidRPr="0021451D">
        <w:rPr>
          <w:b/>
          <w:bCs/>
          <w:sz w:val="22"/>
          <w:szCs w:val="22"/>
          <w:u w:val="single"/>
          <w:lang w:val="es-ES"/>
        </w:rPr>
        <w:t>SECCIÓN I</w:t>
      </w:r>
      <w:r w:rsidRPr="0021451D">
        <w:rPr>
          <w:b/>
          <w:bCs/>
          <w:sz w:val="22"/>
          <w:szCs w:val="22"/>
          <w:lang w:val="es-ES"/>
        </w:rPr>
        <w:t xml:space="preserve"> </w:t>
      </w:r>
      <w:r w:rsidRPr="0021451D">
        <w:rPr>
          <w:rStyle w:val="FootnoteReference"/>
          <w:b/>
          <w:bCs/>
          <w:sz w:val="22"/>
          <w:szCs w:val="22"/>
          <w:u w:val="single"/>
          <w:vertAlign w:val="superscript"/>
          <w:lang w:val="es-ES"/>
        </w:rPr>
        <w:footnoteReference w:id="4"/>
      </w:r>
      <w:r w:rsidRPr="0021451D">
        <w:rPr>
          <w:b/>
          <w:bCs/>
          <w:sz w:val="22"/>
          <w:szCs w:val="22"/>
          <w:vertAlign w:val="superscript"/>
          <w:lang w:val="es-ES"/>
        </w:rPr>
        <w:t>/</w:t>
      </w:r>
    </w:p>
    <w:p w:rsidR="00F94602" w:rsidRPr="0021451D" w:rsidRDefault="00F94602" w:rsidP="00F94602">
      <w:pPr>
        <w:autoSpaceDE w:val="0"/>
        <w:autoSpaceDN w:val="0"/>
        <w:adjustRightInd w:val="0"/>
        <w:spacing w:before="220" w:after="220"/>
        <w:jc w:val="both"/>
        <w:rPr>
          <w:sz w:val="22"/>
          <w:szCs w:val="22"/>
          <w:lang w:val="es-ES"/>
        </w:rPr>
      </w:pPr>
      <w:r w:rsidRPr="0021451D">
        <w:rPr>
          <w:b/>
          <w:sz w:val="22"/>
          <w:szCs w:val="22"/>
          <w:lang w:val="es-ES"/>
        </w:rPr>
        <w:t xml:space="preserve">SEGUIMIENTO DE LA </w:t>
      </w:r>
      <w:r w:rsidRPr="0021451D">
        <w:rPr>
          <w:b/>
          <w:bCs/>
          <w:sz w:val="22"/>
          <w:szCs w:val="22"/>
          <w:lang w:val="es-ES"/>
        </w:rPr>
        <w:t xml:space="preserve">IMPLEMENTACIÓN DE LAS RECOMENDACIONES FORMULADAS EN LA SEGUNDA RONDA Y DESARROLLOS NUEVOS EN RELACIÓN CON LAS DISPOSICIONES DE LA CONVENCIÓN SELECCIONADAS PARA SER ANALIZADAS EN DICHA RONDA </w:t>
      </w:r>
    </w:p>
    <w:p w:rsidR="00F94602" w:rsidRPr="0021451D" w:rsidRDefault="00F94602" w:rsidP="00F94602">
      <w:pPr>
        <w:autoSpaceDE w:val="0"/>
        <w:autoSpaceDN w:val="0"/>
        <w:adjustRightInd w:val="0"/>
        <w:spacing w:before="220" w:after="220"/>
        <w:jc w:val="both"/>
        <w:rPr>
          <w:sz w:val="22"/>
          <w:szCs w:val="22"/>
          <w:lang w:val="es-ES"/>
        </w:rPr>
      </w:pPr>
      <w:r w:rsidRPr="0021451D">
        <w:rPr>
          <w:sz w:val="22"/>
          <w:szCs w:val="22"/>
          <w:lang w:val="es-ES"/>
        </w:rPr>
        <w:t xml:space="preserve">De conformidad con lo dispuesto por el artículo 29 del </w:t>
      </w:r>
      <w:r w:rsidRPr="0021451D">
        <w:rPr>
          <w:i/>
          <w:sz w:val="22"/>
          <w:szCs w:val="22"/>
          <w:lang w:val="es-ES"/>
        </w:rPr>
        <w:t>Reglamento</w:t>
      </w:r>
      <w:r w:rsidRPr="0021451D">
        <w:rPr>
          <w:sz w:val="22"/>
          <w:szCs w:val="22"/>
          <w:lang w:val="es-ES"/>
        </w:rPr>
        <w:t xml:space="preserve">, y teniendo en cuenta lo acordado por el Comité en su Vigésima Cuarta Reunión, en la que en relación con el seguimiento de recomendaciones acogió el mismo criterio previsto en la recomendación 9, a), de la Tercera Reunión de la Conferencia de los Estados Parte del MESICIC, así como con lo establecido en la Metodología para la Quinta Ronda, se adopta como formato estándar el contenido en el anexo I del presente cuestionario, para que los países informen sobre: </w:t>
      </w:r>
    </w:p>
    <w:p w:rsidR="00F94602" w:rsidRPr="0021451D" w:rsidRDefault="00F94602" w:rsidP="00F94602">
      <w:pPr>
        <w:pStyle w:val="ListParagraph"/>
        <w:numPr>
          <w:ilvl w:val="0"/>
          <w:numId w:val="12"/>
        </w:numPr>
        <w:autoSpaceDE w:val="0"/>
        <w:autoSpaceDN w:val="0"/>
        <w:adjustRightInd w:val="0"/>
        <w:spacing w:before="220" w:after="220"/>
        <w:jc w:val="both"/>
        <w:rPr>
          <w:sz w:val="22"/>
          <w:szCs w:val="22"/>
          <w:lang w:val="es-ES"/>
        </w:rPr>
      </w:pPr>
      <w:r w:rsidRPr="0021451D">
        <w:rPr>
          <w:sz w:val="22"/>
          <w:szCs w:val="22"/>
          <w:lang w:val="es-ES"/>
        </w:rPr>
        <w:t>Los avances e información y desarrollos nuevos en relación con la implementación de las recomendaciones que les fueron formuladas y las medidas que les fueron sugeridas por el Comité para su implementación en los informes de la Segunda Ronda, sobre las que el Comité estimó que requerían atención adicional en los informes de la Tercera Ronda; y</w:t>
      </w:r>
    </w:p>
    <w:p w:rsidR="00F94602" w:rsidRPr="0021451D" w:rsidRDefault="00F94602" w:rsidP="00F94602">
      <w:pPr>
        <w:pStyle w:val="ListParagraph"/>
        <w:autoSpaceDE w:val="0"/>
        <w:autoSpaceDN w:val="0"/>
        <w:adjustRightInd w:val="0"/>
        <w:spacing w:before="220" w:after="220"/>
        <w:jc w:val="both"/>
        <w:rPr>
          <w:sz w:val="22"/>
          <w:szCs w:val="22"/>
          <w:lang w:val="es-ES"/>
        </w:rPr>
      </w:pPr>
    </w:p>
    <w:p w:rsidR="00F94602" w:rsidRPr="0021451D" w:rsidRDefault="00F94602" w:rsidP="00F94602">
      <w:pPr>
        <w:pStyle w:val="ListParagraph"/>
        <w:numPr>
          <w:ilvl w:val="0"/>
          <w:numId w:val="12"/>
        </w:numPr>
        <w:autoSpaceDE w:val="0"/>
        <w:autoSpaceDN w:val="0"/>
        <w:adjustRightInd w:val="0"/>
        <w:spacing w:before="220" w:after="220"/>
        <w:jc w:val="both"/>
        <w:rPr>
          <w:sz w:val="22"/>
          <w:szCs w:val="22"/>
          <w:lang w:val="es-ES"/>
        </w:rPr>
      </w:pPr>
      <w:r w:rsidRPr="0021451D">
        <w:rPr>
          <w:sz w:val="22"/>
          <w:szCs w:val="22"/>
          <w:lang w:val="es-ES"/>
        </w:rPr>
        <w:t xml:space="preserve">Los  desarrollos nuevos en relación con las disposiciones de la Convención que fueron seleccionadas para la Segunda Ronda, en </w:t>
      </w:r>
      <w:r w:rsidRPr="0021451D">
        <w:rPr>
          <w:sz w:val="22"/>
          <w:szCs w:val="22"/>
        </w:rPr>
        <w:t>aspectos tales como marco normativo,  desarrollos tecnológicos y resultados.</w:t>
      </w:r>
    </w:p>
    <w:p w:rsidR="00F94602" w:rsidRPr="0021451D" w:rsidRDefault="00F94602" w:rsidP="00F94602">
      <w:pPr>
        <w:autoSpaceDE w:val="0"/>
        <w:autoSpaceDN w:val="0"/>
        <w:adjustRightInd w:val="0"/>
        <w:spacing w:before="220" w:after="220"/>
        <w:jc w:val="both"/>
        <w:rPr>
          <w:sz w:val="22"/>
          <w:szCs w:val="22"/>
          <w:lang w:val="es-ES"/>
        </w:rPr>
      </w:pPr>
      <w:r w:rsidRPr="0021451D">
        <w:rPr>
          <w:sz w:val="22"/>
          <w:szCs w:val="22"/>
          <w:lang w:val="es-ES"/>
        </w:rPr>
        <w:t xml:space="preserve">Con base en el formato estándar antes aludido, la Secretaría Técnica le enviará a cada país un formato individualizado en el que se identificarán claramente las recomendaciones y medidas aludidas en el párrafo a) de esta sección del presente cuestionario y se preguntará sobre los desarrollos nuevos en relación con las disposiciones de la Convención que fueron seleccionadas para la Segunda Ronda, con antelación no menor a tres meses a la de la fecha en la que deba responder el cuestionario, de acuerdo con lo previsto en la sección V de la metodología adoptada por el Comité para la Quinta Ronda. </w:t>
      </w:r>
    </w:p>
    <w:p w:rsidR="008E2E3D" w:rsidRPr="008E2E3D" w:rsidRDefault="008E2E3D" w:rsidP="00691FC2">
      <w:pPr>
        <w:autoSpaceDE w:val="0"/>
        <w:autoSpaceDN w:val="0"/>
        <w:adjustRightInd w:val="0"/>
        <w:spacing w:before="220" w:after="220"/>
        <w:jc w:val="both"/>
        <w:rPr>
          <w:bCs/>
          <w:color w:val="000000"/>
          <w:sz w:val="22"/>
          <w:szCs w:val="22"/>
          <w:lang w:val="es-ES"/>
        </w:rPr>
      </w:pPr>
      <w:r w:rsidRPr="008E2E3D">
        <w:rPr>
          <w:bCs/>
          <w:color w:val="000000"/>
          <w:sz w:val="22"/>
          <w:szCs w:val="22"/>
          <w:lang w:val="es-ES"/>
        </w:rPr>
        <w:t xml:space="preserve">De acuerdo con </w:t>
      </w:r>
      <w:r>
        <w:rPr>
          <w:bCs/>
          <w:color w:val="000000"/>
          <w:sz w:val="22"/>
          <w:szCs w:val="22"/>
          <w:lang w:val="es-ES"/>
        </w:rPr>
        <w:t>lo anterior, por favor</w:t>
      </w:r>
      <w:r w:rsidR="00691FC2">
        <w:rPr>
          <w:bCs/>
          <w:color w:val="000000"/>
          <w:sz w:val="22"/>
          <w:szCs w:val="22"/>
          <w:lang w:val="es-ES"/>
        </w:rPr>
        <w:t>, sírvase suministrar la información que se solicita en</w:t>
      </w:r>
      <w:r>
        <w:rPr>
          <w:bCs/>
          <w:color w:val="000000"/>
          <w:sz w:val="22"/>
          <w:szCs w:val="22"/>
          <w:lang w:val="es-ES"/>
        </w:rPr>
        <w:t xml:space="preserve"> el formato </w:t>
      </w:r>
      <w:r w:rsidR="00691FC2">
        <w:rPr>
          <w:bCs/>
          <w:color w:val="000000"/>
          <w:sz w:val="22"/>
          <w:szCs w:val="22"/>
          <w:lang w:val="es-ES"/>
        </w:rPr>
        <w:t>individualizado contenido en el Anexo I de este cuestionario.</w:t>
      </w:r>
      <w:r>
        <w:rPr>
          <w:bCs/>
          <w:color w:val="000000"/>
          <w:sz w:val="22"/>
          <w:szCs w:val="22"/>
          <w:lang w:val="es-ES"/>
        </w:rPr>
        <w:t xml:space="preserve">  </w:t>
      </w:r>
    </w:p>
    <w:p w:rsidR="00F94602" w:rsidRPr="00AD6F8A" w:rsidRDefault="00F94602" w:rsidP="00F94602">
      <w:pPr>
        <w:autoSpaceDE w:val="0"/>
        <w:autoSpaceDN w:val="0"/>
        <w:adjustRightInd w:val="0"/>
        <w:spacing w:before="220" w:after="220"/>
        <w:rPr>
          <w:color w:val="000000"/>
          <w:sz w:val="22"/>
          <w:szCs w:val="22"/>
          <w:lang w:val="es-ES"/>
        </w:rPr>
      </w:pPr>
      <w:r w:rsidRPr="00AD6F8A">
        <w:rPr>
          <w:b/>
          <w:bCs/>
          <w:color w:val="000000"/>
          <w:sz w:val="22"/>
          <w:szCs w:val="22"/>
          <w:u w:val="single"/>
          <w:lang w:val="es-ES"/>
        </w:rPr>
        <w:t>SECCIÓN I</w:t>
      </w:r>
      <w:r>
        <w:rPr>
          <w:b/>
          <w:bCs/>
          <w:color w:val="000000"/>
          <w:sz w:val="22"/>
          <w:szCs w:val="22"/>
          <w:u w:val="single"/>
          <w:lang w:val="es-ES"/>
        </w:rPr>
        <w:t>I</w:t>
      </w:r>
      <w:r w:rsidRPr="00AD6F8A">
        <w:rPr>
          <w:b/>
          <w:bCs/>
          <w:color w:val="000000"/>
          <w:sz w:val="22"/>
          <w:szCs w:val="22"/>
          <w:u w:val="single"/>
          <w:lang w:val="es-ES"/>
        </w:rPr>
        <w:t xml:space="preserve"> </w:t>
      </w:r>
    </w:p>
    <w:p w:rsidR="00F94602" w:rsidRPr="00AD6F8A" w:rsidRDefault="00F94602" w:rsidP="00F94602">
      <w:pPr>
        <w:autoSpaceDE w:val="0"/>
        <w:autoSpaceDN w:val="0"/>
        <w:adjustRightInd w:val="0"/>
        <w:spacing w:before="220" w:after="220"/>
        <w:jc w:val="center"/>
        <w:rPr>
          <w:color w:val="000000"/>
          <w:sz w:val="22"/>
          <w:szCs w:val="22"/>
          <w:lang w:val="es-ES"/>
        </w:rPr>
      </w:pPr>
      <w:r w:rsidRPr="00AD6F8A">
        <w:rPr>
          <w:b/>
          <w:bCs/>
          <w:color w:val="000000"/>
          <w:sz w:val="22"/>
          <w:szCs w:val="22"/>
          <w:lang w:val="es-ES"/>
        </w:rPr>
        <w:t>PREGUNTAS EN RELACIÓN CON LA IMPLEMENTACIÓN DE LAS DISPOSICIONES DE LA CONVENCIÓN SELECCIONADA PARA SER ANALIZADA EN LA QUINTA RONDA</w:t>
      </w:r>
    </w:p>
    <w:p w:rsidR="00F94602" w:rsidRPr="00AD6F8A" w:rsidRDefault="00F94602" w:rsidP="00F94602">
      <w:pPr>
        <w:pStyle w:val="BodyText2"/>
        <w:spacing w:before="220" w:after="220"/>
        <w:rPr>
          <w:rFonts w:ascii="Times New Roman" w:hAnsi="Times New Roman"/>
          <w:b/>
          <w:sz w:val="22"/>
          <w:szCs w:val="22"/>
          <w:lang w:val="es-ES"/>
        </w:rPr>
      </w:pPr>
      <w:r w:rsidRPr="00AD6F8A">
        <w:rPr>
          <w:rFonts w:ascii="Times New Roman" w:hAnsi="Times New Roman"/>
          <w:b/>
          <w:sz w:val="22"/>
          <w:szCs w:val="22"/>
          <w:lang w:val="es-ES"/>
        </w:rPr>
        <w:t>CAPÍTULO PRIMERO</w:t>
      </w:r>
    </w:p>
    <w:p w:rsidR="00F94602" w:rsidRPr="0021451D" w:rsidRDefault="00F94602" w:rsidP="00F94602">
      <w:pPr>
        <w:pStyle w:val="BodyText2"/>
        <w:spacing w:before="220" w:after="220"/>
        <w:rPr>
          <w:rFonts w:ascii="Times New Roman" w:hAnsi="Times New Roman"/>
          <w:b/>
          <w:sz w:val="22"/>
          <w:szCs w:val="22"/>
          <w:lang w:val="es-ES"/>
        </w:rPr>
      </w:pPr>
      <w:r w:rsidRPr="00AD6F8A">
        <w:rPr>
          <w:rFonts w:ascii="Times New Roman" w:hAnsi="Times New Roman"/>
          <w:b/>
          <w:sz w:val="22"/>
          <w:szCs w:val="22"/>
          <w:lang w:val="es-ES"/>
        </w:rPr>
        <w:t xml:space="preserve">INSTRUCCIONES AL PERSONAL DE LAS ENTIDADES PÚBLICAS, QUE ASEGUREN LA ADECUADA COMPRENSIÓN DE SUS RESPONSABILIDADES Y LAS NORMAS ÉTICAS QUE RIGEN SUS ACTIVIDADES (ARTÍCULO III, PÁRRAFO 3 DE LA </w:t>
      </w:r>
      <w:r w:rsidRPr="0021451D">
        <w:rPr>
          <w:rFonts w:ascii="Times New Roman" w:hAnsi="Times New Roman"/>
          <w:b/>
          <w:sz w:val="22"/>
          <w:szCs w:val="22"/>
          <w:lang w:val="es-ES"/>
        </w:rPr>
        <w:t>CONVENCIÓN)</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 xml:space="preserve">Seleccione a continuación hasta un máximo de </w:t>
      </w:r>
      <w:r w:rsidRPr="0021451D">
        <w:rPr>
          <w:rFonts w:ascii="Times New Roman" w:hAnsi="Times New Roman"/>
          <w:sz w:val="22"/>
          <w:szCs w:val="22"/>
          <w:lang w:val="es-CO"/>
        </w:rPr>
        <w:t xml:space="preserve">tres grupos de personal de poderes o entidades públicas de su país, del orden nacional/federal, que por su condición mayoritaria o por la importancia de las funciones a su cargo, se consideren como principales y ameriten ser analizados para el propósito previsto en el artículo III, párrafo 3 de la Convención,  relativo a dar </w:t>
      </w:r>
      <w:r w:rsidRPr="0021451D">
        <w:rPr>
          <w:rFonts w:ascii="Times New Roman" w:hAnsi="Times New Roman"/>
          <w:sz w:val="22"/>
          <w:szCs w:val="22"/>
          <w:lang w:val="es-ES"/>
        </w:rPr>
        <w:t xml:space="preserve">instrucciones  al  personal de las entidades públicas para la adecuada comprensión de sus responsabilidades y las normas éticas que rigen sus actividades. </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 xml:space="preserve">Indique, con relación al grupo o grupos de personal seleccionado(s) de acuerdo con lo previsto en la pregunta anterior, porque su país considera que amerita(n) ser analizado(s). </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Indique si en su país existen disposiciones y/o medidas orientadas a que se den instrucciones al grupo o grupos de personal seleccionado(s) que aseguren la adecuada comprensión de sus responsabilidades y las normas éticas que rigen sus actividades, y adjunte copia de las mismas o señale los enlaces con las páginas en Internet en que ellas pueden ser consultadas.</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Refiérase a los siguientes aspectos relativos a las instrucciones antes aludidas, con respecto al grupo o grupos de personal seleccionado(s) adjuntando copia de las disposiciones y/o medidas que sustenten sus respuestas o señalando los enlaces con las páginas en Internet en que ellas pueden ser consultadas:</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 xml:space="preserve">Manera en la que se dan a conocer al personal las responsabilidades </w:t>
      </w:r>
      <w:r w:rsidRPr="0021451D">
        <w:rPr>
          <w:rFonts w:ascii="Times New Roman" w:hAnsi="Times New Roman"/>
          <w:b/>
          <w:sz w:val="22"/>
          <w:szCs w:val="22"/>
          <w:lang w:val="es-ES"/>
        </w:rPr>
        <w:t>y</w:t>
      </w:r>
      <w:r w:rsidRPr="0021451D">
        <w:rPr>
          <w:rFonts w:ascii="Times New Roman" w:hAnsi="Times New Roman"/>
          <w:sz w:val="22"/>
          <w:szCs w:val="22"/>
          <w:lang w:val="es-ES"/>
        </w:rPr>
        <w:t xml:space="preserve"> funciones a su cargo, indicando si esto se hace verbalmente o por escrito y si queda constancia de ello.</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 xml:space="preserve">Momentos en los cuales se le dan a conocer al personal las responsabilidades </w:t>
      </w:r>
      <w:r w:rsidRPr="0021451D">
        <w:rPr>
          <w:rFonts w:ascii="Times New Roman" w:hAnsi="Times New Roman"/>
          <w:b/>
          <w:sz w:val="22"/>
          <w:szCs w:val="22"/>
          <w:lang w:val="es-ES"/>
        </w:rPr>
        <w:t xml:space="preserve">y </w:t>
      </w:r>
      <w:r w:rsidRPr="0021451D">
        <w:rPr>
          <w:rFonts w:ascii="Times New Roman" w:hAnsi="Times New Roman"/>
          <w:sz w:val="22"/>
          <w:szCs w:val="22"/>
          <w:lang w:val="es-ES"/>
        </w:rPr>
        <w:t>funciones a su cargo, indicando si esto se hace al comenzar su desempeño o en un tiempo determinado después de esto; cuando se modifican dichas funciones; o cuando por un cambio de cargo cambian las funciones.</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Existencia de programas y cursos de inducción,</w:t>
      </w:r>
      <w:r w:rsidRPr="0021451D">
        <w:rPr>
          <w:rFonts w:ascii="Times New Roman" w:hAnsi="Times New Roman"/>
          <w:b/>
          <w:sz w:val="22"/>
          <w:szCs w:val="22"/>
          <w:lang w:val="es-ES"/>
        </w:rPr>
        <w:t xml:space="preserve"> </w:t>
      </w:r>
      <w:r w:rsidRPr="0021451D">
        <w:rPr>
          <w:rFonts w:ascii="Times New Roman" w:hAnsi="Times New Roman"/>
          <w:sz w:val="22"/>
          <w:szCs w:val="22"/>
          <w:lang w:val="es-ES"/>
        </w:rPr>
        <w:t>capacitación o instrucción al personal sobre como desempeñar apropiadamente</w:t>
      </w:r>
      <w:r w:rsidRPr="0021451D">
        <w:rPr>
          <w:rFonts w:ascii="Times New Roman" w:hAnsi="Times New Roman"/>
          <w:b/>
          <w:sz w:val="22"/>
          <w:szCs w:val="22"/>
          <w:lang w:val="es-ES"/>
        </w:rPr>
        <w:t xml:space="preserve"> </w:t>
      </w:r>
      <w:r w:rsidRPr="0021451D">
        <w:rPr>
          <w:rFonts w:ascii="Times New Roman" w:hAnsi="Times New Roman"/>
          <w:sz w:val="22"/>
          <w:szCs w:val="22"/>
          <w:lang w:val="es-ES"/>
        </w:rPr>
        <w:t xml:space="preserve">sus responsabilidades </w:t>
      </w:r>
      <w:r w:rsidRPr="0021451D">
        <w:rPr>
          <w:rFonts w:ascii="Times New Roman" w:hAnsi="Times New Roman"/>
          <w:b/>
          <w:sz w:val="22"/>
          <w:szCs w:val="22"/>
          <w:lang w:val="es-ES"/>
        </w:rPr>
        <w:t>y</w:t>
      </w:r>
      <w:r w:rsidRPr="0021451D">
        <w:rPr>
          <w:rFonts w:ascii="Times New Roman" w:hAnsi="Times New Roman"/>
          <w:sz w:val="22"/>
          <w:szCs w:val="22"/>
          <w:lang w:val="es-ES"/>
        </w:rPr>
        <w:t xml:space="preserve"> funciones y, en especial, para concientizarlos sobre los riesgos de corrupción inherentes a su desempeño.</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 xml:space="preserve">Utilización de tecnologías modernas de comunicación para dar a conocer al personal las responsabilidades o funciones a su cargo y para orientarlas acerca de su </w:t>
      </w:r>
      <w:r w:rsidR="006D3799">
        <w:rPr>
          <w:rFonts w:ascii="Times New Roman" w:hAnsi="Times New Roman"/>
          <w:sz w:val="22"/>
          <w:szCs w:val="22"/>
          <w:lang w:val="es-ES"/>
        </w:rPr>
        <w:t>apropiado</w:t>
      </w:r>
      <w:r w:rsidRPr="0021451D">
        <w:rPr>
          <w:rFonts w:ascii="Times New Roman" w:hAnsi="Times New Roman"/>
          <w:sz w:val="22"/>
          <w:szCs w:val="22"/>
          <w:lang w:val="es-ES"/>
        </w:rPr>
        <w:t xml:space="preserve"> desempeño.</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 xml:space="preserve">Existencia de instancias ante las cuales puede acudir el personal para obtener información o resolver dudas sobre la manera de desempeñar apropiadamente las responsabilidades </w:t>
      </w:r>
      <w:r w:rsidRPr="0021451D">
        <w:rPr>
          <w:rFonts w:ascii="Times New Roman" w:hAnsi="Times New Roman"/>
          <w:b/>
          <w:sz w:val="22"/>
          <w:szCs w:val="22"/>
          <w:lang w:val="es-ES"/>
        </w:rPr>
        <w:t>y</w:t>
      </w:r>
      <w:r w:rsidRPr="0021451D">
        <w:rPr>
          <w:rFonts w:ascii="Times New Roman" w:hAnsi="Times New Roman"/>
          <w:sz w:val="22"/>
          <w:szCs w:val="22"/>
          <w:lang w:val="es-ES"/>
        </w:rPr>
        <w:t xml:space="preserve"> funciones a su cargo.</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 xml:space="preserve">Existencia de un órgano rector, autoridad o instancia a cargo de definir, orientar, asesorar o apoyar la manera en la que se deben dar a conocer al personal las responsabilidades </w:t>
      </w:r>
      <w:r w:rsidRPr="0021451D">
        <w:rPr>
          <w:rFonts w:ascii="Times New Roman" w:hAnsi="Times New Roman"/>
          <w:b/>
          <w:sz w:val="22"/>
          <w:szCs w:val="22"/>
          <w:lang w:val="es-ES"/>
        </w:rPr>
        <w:t xml:space="preserve">y </w:t>
      </w:r>
      <w:r w:rsidRPr="0021451D">
        <w:rPr>
          <w:rFonts w:ascii="Times New Roman" w:hAnsi="Times New Roman"/>
          <w:sz w:val="22"/>
          <w:szCs w:val="22"/>
          <w:lang w:val="es-ES"/>
        </w:rPr>
        <w:t>funciones a su cargo, y de supervisar que esto se haga a cabalidad, y medidas o acciones que pueden tomar las mismas para asegurar el cumplimiento de las disposiciones y/o medidas que rigen esta materia.</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Manera en la que se dan a conocer al personal las normas éticas</w:t>
      </w:r>
      <w:r w:rsidRPr="0021451D">
        <w:rPr>
          <w:rFonts w:ascii="Times New Roman" w:hAnsi="Times New Roman"/>
          <w:sz w:val="22"/>
          <w:szCs w:val="22"/>
          <w:u w:val="single"/>
          <w:lang w:val="es-ES"/>
        </w:rPr>
        <w:t xml:space="preserve"> </w:t>
      </w:r>
      <w:r w:rsidRPr="0021451D">
        <w:rPr>
          <w:rFonts w:ascii="Times New Roman" w:hAnsi="Times New Roman"/>
          <w:sz w:val="22"/>
          <w:szCs w:val="22"/>
          <w:lang w:val="es-ES"/>
        </w:rPr>
        <w:t>que rigen sus actividades, indicando si esto se hace verbalmente o por escrito y si queda constancia de ello.</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Momentos en los cuales se le dan a conocer al personal las normas éticas que rigen sus actividades, indicando si esto se hace al comenzar el desempeño de sus funciones o en un tiempo determinado después de esto; cuando un cambio en sus funciones implica un cambio del régimen de normas éticas aplicable; y cuando se introducen modificaciones a dichas normas.</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Existencia de programas y de cursos de inducción</w:t>
      </w:r>
      <w:r w:rsidRPr="0021451D">
        <w:rPr>
          <w:rFonts w:ascii="Times New Roman" w:hAnsi="Times New Roman"/>
          <w:b/>
          <w:sz w:val="22"/>
          <w:szCs w:val="22"/>
          <w:lang w:val="es-ES"/>
        </w:rPr>
        <w:t xml:space="preserve">, </w:t>
      </w:r>
      <w:r w:rsidRPr="0021451D">
        <w:rPr>
          <w:rFonts w:ascii="Times New Roman" w:hAnsi="Times New Roman"/>
          <w:sz w:val="22"/>
          <w:szCs w:val="22"/>
          <w:lang w:val="es-ES"/>
        </w:rPr>
        <w:t>capacitación  o  instrucción al personal sobre las normas éticas que rigen sus actividades y, en especial, sobre las consecuencias que de su incumplimiento se derivan para el servicio público y para los infractores.</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Utilización de tecnologías modernas de comunicación para dar a conocer al personal las normas éticas que rigen sus actividades y para orientarlas acerca de su alcance o interpretación.</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Existencia de instancias ante las cuales puede acudir el personal para obtener información o resolver dudas sobre el alcance o la manera de interpretar las normas éticas que rigen sus actividades.</w:t>
      </w:r>
    </w:p>
    <w:p w:rsidR="00F94602" w:rsidRPr="0021451D" w:rsidRDefault="00F94602" w:rsidP="00F94602">
      <w:pPr>
        <w:pStyle w:val="List1"/>
        <w:numPr>
          <w:ilvl w:val="0"/>
          <w:numId w:val="10"/>
        </w:numPr>
        <w:tabs>
          <w:tab w:val="clear" w:pos="1680"/>
          <w:tab w:val="left" w:pos="1080"/>
        </w:tabs>
        <w:snapToGrid/>
        <w:spacing w:before="220" w:after="220"/>
        <w:ind w:hanging="540"/>
        <w:jc w:val="both"/>
        <w:rPr>
          <w:rFonts w:ascii="Times New Roman" w:hAnsi="Times New Roman"/>
          <w:sz w:val="22"/>
          <w:szCs w:val="22"/>
          <w:lang w:val="es-ES"/>
        </w:rPr>
      </w:pPr>
      <w:r w:rsidRPr="0021451D">
        <w:rPr>
          <w:rFonts w:ascii="Times New Roman" w:hAnsi="Times New Roman"/>
          <w:sz w:val="22"/>
          <w:szCs w:val="22"/>
          <w:lang w:val="es-ES"/>
        </w:rPr>
        <w:t>Existencia de un órgano rector, autoridad o instancia a cargo de definir, orientar, asesorar o apoyar la manera en la que se deben dar a conocer al personal las normas éticas que rigen sus actividades y de supervisar que esto se haga a cabalidad, y medidas o acciones que pueden tomar las mismas para asegurar el cumplimiento de las disposiciones y/o medidas que rigen esta materia.</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Informe sintéticamente sobre los resultados que se han obtenido en relación con la aplicación de las disposiciones y/o medidas relativas a las instrucciones al grupo o grupos de personal seleccionado(s),</w:t>
      </w:r>
      <w:r w:rsidRPr="0021451D">
        <w:rPr>
          <w:rFonts w:ascii="Times New Roman" w:hAnsi="Times New Roman"/>
          <w:b/>
          <w:sz w:val="22"/>
          <w:szCs w:val="22"/>
          <w:lang w:val="es-ES"/>
        </w:rPr>
        <w:t xml:space="preserve">  </w:t>
      </w:r>
      <w:r w:rsidRPr="0021451D">
        <w:rPr>
          <w:rFonts w:ascii="Times New Roman" w:hAnsi="Times New Roman"/>
          <w:sz w:val="22"/>
          <w:szCs w:val="22"/>
          <w:lang w:val="es-ES"/>
        </w:rPr>
        <w:t xml:space="preserve">para asegurar la adecuada comprensión de sus responsabilidades </w:t>
      </w:r>
      <w:r w:rsidRPr="0021451D">
        <w:rPr>
          <w:rFonts w:ascii="Times New Roman" w:hAnsi="Times New Roman"/>
          <w:b/>
          <w:sz w:val="22"/>
          <w:szCs w:val="22"/>
          <w:lang w:val="es-ES"/>
        </w:rPr>
        <w:t>y</w:t>
      </w:r>
      <w:r w:rsidRPr="0021451D">
        <w:rPr>
          <w:rFonts w:ascii="Times New Roman" w:hAnsi="Times New Roman"/>
          <w:sz w:val="22"/>
          <w:szCs w:val="22"/>
          <w:lang w:val="es-ES"/>
        </w:rPr>
        <w:t xml:space="preserve"> funciones, suministrando la información pertinente de la que disponga su país</w:t>
      </w:r>
      <w:r w:rsidRPr="0021451D">
        <w:rPr>
          <w:rStyle w:val="FootnoteReference"/>
          <w:rFonts w:ascii="Times New Roman" w:hAnsi="Times New Roman"/>
          <w:sz w:val="22"/>
          <w:szCs w:val="22"/>
          <w:u w:val="single"/>
          <w:vertAlign w:val="superscript"/>
          <w:lang w:val="es-ES"/>
        </w:rPr>
        <w:footnoteReference w:id="5"/>
      </w:r>
      <w:r w:rsidRPr="0021451D">
        <w:rPr>
          <w:rFonts w:ascii="Times New Roman" w:hAnsi="Times New Roman"/>
          <w:sz w:val="22"/>
          <w:szCs w:val="22"/>
          <w:vertAlign w:val="superscript"/>
          <w:lang w:val="es-ES"/>
        </w:rPr>
        <w:t>/</w:t>
      </w:r>
      <w:r w:rsidRPr="0021451D">
        <w:rPr>
          <w:rFonts w:ascii="Times New Roman" w:hAnsi="Times New Roman"/>
          <w:sz w:val="22"/>
          <w:szCs w:val="22"/>
          <w:lang w:val="es-ES"/>
        </w:rPr>
        <w:t xml:space="preserve">, y refiriéndose en lo posible a aspectos tales como los siguientes: realización de cursos de inducción, capacitación  o instrucción con tal propósito, periodicidad o frecuencia con la que éstos se han impartido y número de servidores públicos cubiertos por los mismos; implementación de programas para el anterior propósito; elaboración de guías para orientar a los servidores públicos sobre el desempeño apropiado de sus funciones y para alertarlos sobre los riesgos de corrupción inherentes al cumplimiento de sus responsabilidades; atención de consultas de servidores públicos sobre el desempeño apropiado de sus funciones y utilización de tecnologías modernas de comunicación para esto; actividades realizadas para verificar si se ha logrado el </w:t>
      </w:r>
      <w:r w:rsidRPr="0021451D">
        <w:rPr>
          <w:rFonts w:ascii="Times New Roman" w:hAnsi="Times New Roman"/>
          <w:sz w:val="22"/>
          <w:szCs w:val="22"/>
          <w:lang w:val="es-CO"/>
        </w:rPr>
        <w:t>propósito de que se comprendan las responsabilidades o funciones; y</w:t>
      </w:r>
      <w:r w:rsidRPr="0021451D">
        <w:rPr>
          <w:rFonts w:ascii="Times New Roman" w:hAnsi="Times New Roman"/>
          <w:sz w:val="22"/>
          <w:szCs w:val="22"/>
          <w:lang w:val="es-ES"/>
        </w:rPr>
        <w:t xml:space="preserve"> medidas o acciones desarrolladas por las autoridades o instancias encargadas de velar por que las instrucciones para ello se impartan a cabalidad y de asegurar el cumplimiento de las disposiciones y/o medidas que rigen esta materia.</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Informe sintéticamente sobre los resultados que se han obtenido en relación con la aplicación de las disposiciones y/o medidas relativas a las instrucciones al grupo o grupos de personal seleccionado(s),</w:t>
      </w:r>
      <w:r w:rsidRPr="0021451D">
        <w:rPr>
          <w:rFonts w:ascii="Times New Roman" w:hAnsi="Times New Roman"/>
          <w:b/>
          <w:sz w:val="22"/>
          <w:szCs w:val="22"/>
          <w:lang w:val="es-ES"/>
        </w:rPr>
        <w:t xml:space="preserve"> </w:t>
      </w:r>
      <w:r w:rsidRPr="0021451D">
        <w:rPr>
          <w:rFonts w:ascii="Times New Roman" w:hAnsi="Times New Roman"/>
          <w:sz w:val="22"/>
          <w:szCs w:val="22"/>
          <w:lang w:val="es-ES"/>
        </w:rPr>
        <w:t>para asegurar la adecuada comprensión de las normas éticas</w:t>
      </w:r>
      <w:r w:rsidRPr="0021451D">
        <w:rPr>
          <w:rFonts w:ascii="Times New Roman" w:hAnsi="Times New Roman"/>
          <w:sz w:val="22"/>
          <w:szCs w:val="22"/>
          <w:u w:val="single"/>
          <w:lang w:val="es-ES"/>
        </w:rPr>
        <w:t xml:space="preserve"> </w:t>
      </w:r>
      <w:r w:rsidRPr="0021451D">
        <w:rPr>
          <w:rFonts w:ascii="Times New Roman" w:hAnsi="Times New Roman"/>
          <w:sz w:val="22"/>
          <w:szCs w:val="22"/>
          <w:lang w:val="es-ES"/>
        </w:rPr>
        <w:t>que rigen sus actividades, suministrando la información pertinente de la que disponga su país</w:t>
      </w:r>
      <w:r w:rsidRPr="0021451D">
        <w:rPr>
          <w:rStyle w:val="FootnoteReference"/>
          <w:rFonts w:ascii="Times New Roman" w:hAnsi="Times New Roman"/>
          <w:sz w:val="22"/>
          <w:szCs w:val="22"/>
          <w:u w:val="single"/>
          <w:vertAlign w:val="superscript"/>
          <w:lang w:val="es-ES"/>
        </w:rPr>
        <w:footnoteReference w:id="6"/>
      </w:r>
      <w:r w:rsidRPr="0021451D">
        <w:rPr>
          <w:rFonts w:ascii="Times New Roman" w:hAnsi="Times New Roman"/>
          <w:sz w:val="22"/>
          <w:szCs w:val="22"/>
          <w:vertAlign w:val="superscript"/>
          <w:lang w:val="es-ES"/>
        </w:rPr>
        <w:t>/</w:t>
      </w:r>
      <w:r w:rsidRPr="0021451D">
        <w:rPr>
          <w:rFonts w:ascii="Times New Roman" w:hAnsi="Times New Roman"/>
          <w:sz w:val="22"/>
          <w:szCs w:val="22"/>
          <w:lang w:val="es-ES"/>
        </w:rPr>
        <w:t>, y refiriéndose en lo posible a aspectos tales como los siguientes: realización de cursos de inducción,  capacitación</w:t>
      </w:r>
      <w:r w:rsidRPr="0021451D">
        <w:rPr>
          <w:rFonts w:ascii="Times New Roman" w:hAnsi="Times New Roman"/>
          <w:b/>
          <w:sz w:val="22"/>
          <w:szCs w:val="22"/>
          <w:lang w:val="es-ES"/>
        </w:rPr>
        <w:t xml:space="preserve"> </w:t>
      </w:r>
      <w:r w:rsidRPr="0021451D">
        <w:rPr>
          <w:rFonts w:ascii="Times New Roman" w:hAnsi="Times New Roman"/>
          <w:sz w:val="22"/>
          <w:szCs w:val="22"/>
          <w:lang w:val="es-ES"/>
        </w:rPr>
        <w:t xml:space="preserve"> o instrucción con tal propósito, periodicidad o frecuencia con la que éstos se han impartido y número de servidores públicos cubiertos por los mismos; implementación de programas  para el anterior propósito; elaboración de guías para orientar a los servidores públicos sobre el alcance e interpretación de tales normas éticas y sobre las consecuencias que de su incumplimiento se derivan para el servicio público y para los infractores; atención de consultas de servidores públicos con el anterior propósito y utilización de tecnologías modernas de comunicación para esto; actividades realizadas para verificar si se ha logrado el propósito de que se comprendan dichas normas éticas; y acciones realizadas por las autoridades o instancias encargadas de velar por que las instrucciones para ello se impartan a cabalidad y de asegurar el cumplimiento de las disposiciones y/o medidas que rigen esta materia. </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Con respecto al grupo o grupos de personal seleccionado(s) informe brevemente sobre dificultades y/o debilidades relativas a instrucciones que aseguren la adecuada comprensión de sus responsabilidades y funciones, y si corresponde, identifique necesidades específicas de cooperación técnica.</w:t>
      </w:r>
    </w:p>
    <w:p w:rsidR="00F94602" w:rsidRPr="0021451D" w:rsidRDefault="00F94602" w:rsidP="00F94602">
      <w:pPr>
        <w:pStyle w:val="List1"/>
        <w:numPr>
          <w:ilvl w:val="0"/>
          <w:numId w:val="9"/>
        </w:numPr>
        <w:tabs>
          <w:tab w:val="clear" w:pos="720"/>
          <w:tab w:val="clear" w:pos="1680"/>
        </w:tabs>
        <w:snapToGrid/>
        <w:spacing w:before="220" w:after="220"/>
        <w:ind w:left="360"/>
        <w:jc w:val="both"/>
        <w:rPr>
          <w:rFonts w:ascii="Times New Roman" w:hAnsi="Times New Roman"/>
          <w:sz w:val="22"/>
          <w:szCs w:val="22"/>
          <w:lang w:val="es-ES"/>
        </w:rPr>
      </w:pPr>
      <w:r w:rsidRPr="0021451D">
        <w:rPr>
          <w:rFonts w:ascii="Times New Roman" w:hAnsi="Times New Roman"/>
          <w:sz w:val="22"/>
          <w:szCs w:val="22"/>
          <w:lang w:val="es-ES"/>
        </w:rPr>
        <w:t>Con respecto al grupo o grupos de personal seleccionado(s)</w:t>
      </w:r>
      <w:r w:rsidRPr="0021451D">
        <w:rPr>
          <w:rFonts w:ascii="Times New Roman" w:hAnsi="Times New Roman"/>
          <w:b/>
          <w:sz w:val="22"/>
          <w:szCs w:val="22"/>
          <w:lang w:val="es-ES"/>
        </w:rPr>
        <w:t xml:space="preserve"> </w:t>
      </w:r>
      <w:r w:rsidRPr="0021451D">
        <w:rPr>
          <w:rFonts w:ascii="Times New Roman" w:hAnsi="Times New Roman"/>
          <w:sz w:val="22"/>
          <w:szCs w:val="22"/>
          <w:lang w:val="es-ES"/>
        </w:rPr>
        <w:t>para el análisis  informe brevemente sobre dificultades y/o debilidades relativas a instrucciones que aseguren la adecuada comprensión de las normas éticas que rigen sus actividades, y si corresponde, identifique necesidades específicas de cooperación técnica.</w:t>
      </w:r>
    </w:p>
    <w:p w:rsidR="00F94602" w:rsidRPr="00AD6F8A" w:rsidRDefault="00F94602" w:rsidP="00F94602">
      <w:pPr>
        <w:pStyle w:val="BodyText2"/>
        <w:spacing w:before="220" w:after="220"/>
        <w:rPr>
          <w:rFonts w:ascii="Times New Roman" w:hAnsi="Times New Roman"/>
          <w:b/>
          <w:sz w:val="22"/>
          <w:szCs w:val="22"/>
          <w:lang w:val="es-ES"/>
        </w:rPr>
      </w:pPr>
      <w:r w:rsidRPr="00AD6F8A">
        <w:rPr>
          <w:rFonts w:ascii="Times New Roman" w:hAnsi="Times New Roman"/>
          <w:b/>
          <w:sz w:val="22"/>
          <w:szCs w:val="22"/>
          <w:lang w:val="es-ES"/>
        </w:rPr>
        <w:t>CAPÍTULO SEGUNDO</w:t>
      </w:r>
    </w:p>
    <w:p w:rsidR="00F94602" w:rsidRPr="0021451D" w:rsidRDefault="00F94602" w:rsidP="00F94602">
      <w:pPr>
        <w:pStyle w:val="BodyText2"/>
        <w:spacing w:before="220" w:after="220"/>
        <w:rPr>
          <w:rFonts w:ascii="Times New Roman" w:hAnsi="Times New Roman"/>
          <w:b/>
          <w:sz w:val="22"/>
          <w:szCs w:val="22"/>
          <w:lang w:val="es-ES"/>
        </w:rPr>
      </w:pPr>
      <w:r w:rsidRPr="00AD6F8A">
        <w:rPr>
          <w:rFonts w:ascii="Times New Roman" w:hAnsi="Times New Roman"/>
          <w:b/>
          <w:sz w:val="22"/>
          <w:szCs w:val="22"/>
          <w:lang w:val="es-ES"/>
        </w:rPr>
        <w:t xml:space="preserve"> </w:t>
      </w:r>
      <w:r w:rsidRPr="0021451D">
        <w:rPr>
          <w:rFonts w:ascii="Times New Roman" w:hAnsi="Times New Roman"/>
          <w:b/>
          <w:sz w:val="22"/>
          <w:szCs w:val="22"/>
          <w:lang w:val="es-ES"/>
        </w:rPr>
        <w:t>EL ESTUDIO DE MEDIDAS DE PREVENCIÓN QUE TOMEN EN CUENTA LA RELACIÓN ENTRE UNA REMUNERACIÓN EQUITATIVA Y LA PROBIDAD EN EL SERVICIO PÚBLICO (ARTÍCULO III, PÁRRAFO 12 DE LA CONVENCIÓN)</w:t>
      </w:r>
    </w:p>
    <w:p w:rsidR="00F94602" w:rsidRPr="0021451D" w:rsidRDefault="00F94602" w:rsidP="00F94602">
      <w:pPr>
        <w:pStyle w:val="List1"/>
        <w:numPr>
          <w:ilvl w:val="0"/>
          <w:numId w:val="11"/>
        </w:numPr>
        <w:tabs>
          <w:tab w:val="clear" w:pos="1680"/>
        </w:tabs>
        <w:snapToGrid/>
        <w:spacing w:before="220" w:after="220"/>
        <w:jc w:val="both"/>
        <w:rPr>
          <w:rFonts w:ascii="Times New Roman" w:hAnsi="Times New Roman"/>
          <w:sz w:val="22"/>
          <w:szCs w:val="22"/>
          <w:lang w:val="es-ES"/>
        </w:rPr>
      </w:pPr>
      <w:r w:rsidRPr="0021451D">
        <w:rPr>
          <w:rFonts w:ascii="Times New Roman" w:hAnsi="Times New Roman"/>
          <w:sz w:val="22"/>
          <w:szCs w:val="22"/>
          <w:lang w:val="es-ES"/>
        </w:rPr>
        <w:t xml:space="preserve">Indique si su país ha estudiado </w:t>
      </w:r>
      <w:r w:rsidRPr="0021451D">
        <w:rPr>
          <w:rFonts w:ascii="Times New Roman" w:hAnsi="Times New Roman"/>
          <w:sz w:val="22"/>
          <w:szCs w:val="22"/>
          <w:lang w:val="es-ES"/>
        </w:rPr>
        <w:tab/>
        <w:t>medidas de prevención  que tomen en cuenta la relación entre una remuneración equitativa y la probidad en el servicio público. En caso afirmativo, por favor, describa el estudio o los estudios realizados y adjunte copia de los mismos o señale los enlaces con las páginas en Internet en que ellos pueden ser consultados.</w:t>
      </w:r>
    </w:p>
    <w:p w:rsidR="00F94602" w:rsidRPr="0021451D" w:rsidRDefault="00F94602" w:rsidP="00F94602">
      <w:pPr>
        <w:pStyle w:val="List1"/>
        <w:numPr>
          <w:ilvl w:val="0"/>
          <w:numId w:val="11"/>
        </w:numPr>
        <w:tabs>
          <w:tab w:val="clear" w:pos="1680"/>
        </w:tabs>
        <w:snapToGrid/>
        <w:spacing w:before="220" w:after="220"/>
        <w:jc w:val="both"/>
        <w:rPr>
          <w:rFonts w:ascii="Times New Roman" w:hAnsi="Times New Roman"/>
          <w:sz w:val="22"/>
          <w:szCs w:val="22"/>
          <w:lang w:val="es-ES"/>
        </w:rPr>
      </w:pPr>
      <w:r w:rsidRPr="0021451D">
        <w:rPr>
          <w:rFonts w:ascii="Times New Roman" w:hAnsi="Times New Roman"/>
          <w:sz w:val="22"/>
          <w:szCs w:val="22"/>
          <w:lang w:val="es-ES"/>
        </w:rPr>
        <w:t>Indique si su país ha establecido criterios objetivos y transparentes para determinar la remuneración de los servidores públicos. En caso afirmativo, por favor describa dichos criterios y adjunte copia de los documentos,  disposiciones y/o medidas que contengan  tales criterios o señale los enlaces con las páginas en Internet en las que pueden consultarse.</w:t>
      </w:r>
    </w:p>
    <w:p w:rsidR="00F94602" w:rsidRPr="0021451D" w:rsidRDefault="00F94602" w:rsidP="00F94602">
      <w:pPr>
        <w:autoSpaceDE w:val="0"/>
        <w:autoSpaceDN w:val="0"/>
        <w:adjustRightInd w:val="0"/>
        <w:spacing w:before="220" w:after="220"/>
        <w:jc w:val="both"/>
        <w:rPr>
          <w:sz w:val="22"/>
          <w:szCs w:val="22"/>
          <w:lang w:val="es-ES"/>
        </w:rPr>
      </w:pPr>
      <w:r w:rsidRPr="0021451D">
        <w:rPr>
          <w:b/>
          <w:bCs/>
          <w:sz w:val="22"/>
          <w:szCs w:val="22"/>
          <w:u w:val="single"/>
          <w:lang w:val="es-ES"/>
        </w:rPr>
        <w:t xml:space="preserve">SECCIÓN III </w:t>
      </w:r>
    </w:p>
    <w:p w:rsidR="00F94602" w:rsidRPr="0021451D" w:rsidRDefault="00F94602" w:rsidP="00F94602">
      <w:pPr>
        <w:pStyle w:val="List1"/>
        <w:tabs>
          <w:tab w:val="clear" w:pos="1680"/>
        </w:tabs>
        <w:snapToGrid/>
        <w:spacing w:before="220" w:after="220"/>
        <w:jc w:val="both"/>
        <w:rPr>
          <w:rFonts w:ascii="Times New Roman" w:hAnsi="Times New Roman"/>
          <w:b/>
          <w:sz w:val="22"/>
          <w:szCs w:val="22"/>
          <w:lang w:val="es-ES"/>
        </w:rPr>
      </w:pPr>
      <w:r w:rsidRPr="0021451D">
        <w:rPr>
          <w:rFonts w:ascii="Times New Roman" w:hAnsi="Times New Roman"/>
          <w:b/>
          <w:sz w:val="22"/>
          <w:szCs w:val="22"/>
          <w:lang w:val="es-ES"/>
        </w:rPr>
        <w:t>BUENAS PRÁCTICAS</w:t>
      </w:r>
    </w:p>
    <w:p w:rsidR="00F94602" w:rsidRPr="0021451D" w:rsidRDefault="00F94602" w:rsidP="00F94602">
      <w:pPr>
        <w:pStyle w:val="List1"/>
        <w:tabs>
          <w:tab w:val="clear" w:pos="1680"/>
        </w:tabs>
        <w:snapToGrid/>
        <w:spacing w:before="220" w:after="220"/>
        <w:jc w:val="both"/>
        <w:rPr>
          <w:rFonts w:ascii="Times New Roman" w:hAnsi="Times New Roman"/>
          <w:sz w:val="22"/>
          <w:szCs w:val="22"/>
          <w:lang w:val="es-ES"/>
        </w:rPr>
      </w:pPr>
      <w:r w:rsidRPr="0021451D">
        <w:rPr>
          <w:rFonts w:ascii="Times New Roman" w:hAnsi="Times New Roman"/>
          <w:sz w:val="22"/>
          <w:szCs w:val="22"/>
          <w:lang w:val="es-ES"/>
        </w:rPr>
        <w:t xml:space="preserve">OPCIONAL: </w:t>
      </w:r>
      <w:r>
        <w:rPr>
          <w:rFonts w:ascii="Times New Roman" w:hAnsi="Times New Roman"/>
          <w:sz w:val="22"/>
          <w:szCs w:val="22"/>
          <w:lang w:val="es-ES"/>
        </w:rPr>
        <w:t>Informe máximo sobre cuatro</w:t>
      </w:r>
      <w:r w:rsidRPr="0021451D">
        <w:rPr>
          <w:rFonts w:ascii="Times New Roman" w:hAnsi="Times New Roman"/>
          <w:sz w:val="22"/>
          <w:szCs w:val="22"/>
          <w:lang w:val="es-ES"/>
        </w:rPr>
        <w:t xml:space="preserve"> buenas prácticas con respecto a las disposiciones de la Convención seleccionadas para la Segunda  y la Quinta rondas, que su país quiera compartir con los demás países integrantes del MESICIC, utilizando para esto el formato estándar que se anexa al presente cuestionario (anexo II).</w:t>
      </w:r>
    </w:p>
    <w:p w:rsidR="00F94602" w:rsidRPr="00AD6F8A" w:rsidRDefault="00F94602" w:rsidP="00F94602">
      <w:pPr>
        <w:autoSpaceDE w:val="0"/>
        <w:autoSpaceDN w:val="0"/>
        <w:adjustRightInd w:val="0"/>
        <w:spacing w:before="220" w:after="220"/>
        <w:jc w:val="both"/>
        <w:rPr>
          <w:color w:val="000000"/>
          <w:sz w:val="22"/>
          <w:szCs w:val="22"/>
          <w:lang w:val="es-ES"/>
        </w:rPr>
      </w:pPr>
      <w:r>
        <w:rPr>
          <w:b/>
          <w:bCs/>
          <w:color w:val="000000"/>
          <w:sz w:val="22"/>
          <w:szCs w:val="22"/>
          <w:u w:val="single"/>
          <w:lang w:val="es-ES"/>
        </w:rPr>
        <w:t>SECCIÓN IV</w:t>
      </w:r>
      <w:r w:rsidRPr="00AD6F8A">
        <w:rPr>
          <w:b/>
          <w:bCs/>
          <w:color w:val="000000"/>
          <w:sz w:val="22"/>
          <w:szCs w:val="22"/>
          <w:u w:val="single"/>
          <w:lang w:val="es-ES"/>
        </w:rPr>
        <w:t xml:space="preserve"> </w:t>
      </w:r>
    </w:p>
    <w:p w:rsidR="00F94602" w:rsidRPr="00AD6F8A" w:rsidRDefault="00F94602" w:rsidP="00F94602">
      <w:pPr>
        <w:autoSpaceDE w:val="0"/>
        <w:autoSpaceDN w:val="0"/>
        <w:adjustRightInd w:val="0"/>
        <w:spacing w:before="220" w:after="220"/>
        <w:jc w:val="both"/>
        <w:rPr>
          <w:color w:val="000000"/>
          <w:sz w:val="22"/>
          <w:szCs w:val="22"/>
          <w:lang w:val="es-ES"/>
        </w:rPr>
      </w:pPr>
      <w:r w:rsidRPr="00AD6F8A">
        <w:rPr>
          <w:b/>
          <w:bCs/>
          <w:color w:val="000000"/>
          <w:sz w:val="22"/>
          <w:szCs w:val="22"/>
          <w:lang w:val="es-ES"/>
        </w:rPr>
        <w:t xml:space="preserve">INFORMACIÓN SOBRE LA AUTORIDAD RESPONSABLE DEL DILIGENCIAMIENTO DEL PRESENTE CUESTIONARIO </w:t>
      </w:r>
    </w:p>
    <w:p w:rsidR="00F94602" w:rsidRPr="00AD6F8A" w:rsidRDefault="00F94602" w:rsidP="00F94602">
      <w:pPr>
        <w:autoSpaceDE w:val="0"/>
        <w:autoSpaceDN w:val="0"/>
        <w:adjustRightInd w:val="0"/>
        <w:spacing w:before="220" w:after="220"/>
        <w:rPr>
          <w:color w:val="000000"/>
          <w:sz w:val="22"/>
          <w:szCs w:val="22"/>
          <w:lang w:val="es-ES"/>
        </w:rPr>
      </w:pPr>
      <w:r w:rsidRPr="00AD6F8A">
        <w:rPr>
          <w:color w:val="000000"/>
          <w:sz w:val="22"/>
          <w:szCs w:val="22"/>
          <w:lang w:val="es-ES"/>
        </w:rPr>
        <w:t xml:space="preserve">Por favor, complete la siguiente información: </w:t>
      </w:r>
    </w:p>
    <w:p w:rsidR="00F94602" w:rsidRPr="00AD6F8A" w:rsidRDefault="00F94602" w:rsidP="00F94602">
      <w:pPr>
        <w:autoSpaceDE w:val="0"/>
        <w:autoSpaceDN w:val="0"/>
        <w:adjustRightInd w:val="0"/>
        <w:ind w:left="360" w:hanging="360"/>
        <w:rPr>
          <w:color w:val="000000"/>
          <w:sz w:val="22"/>
          <w:szCs w:val="22"/>
          <w:lang w:val="es-ES"/>
        </w:rPr>
      </w:pPr>
      <w:r w:rsidRPr="00AD6F8A">
        <w:rPr>
          <w:color w:val="000000"/>
          <w:sz w:val="22"/>
          <w:szCs w:val="22"/>
          <w:lang w:val="es-ES"/>
        </w:rPr>
        <w:t xml:space="preserve">(a) Estado Parte: ____________________________________________________________ </w:t>
      </w:r>
    </w:p>
    <w:p w:rsidR="00F94602" w:rsidRPr="00AD6F8A" w:rsidRDefault="00F94602" w:rsidP="00F94602">
      <w:pPr>
        <w:autoSpaceDE w:val="0"/>
        <w:autoSpaceDN w:val="0"/>
        <w:adjustRightInd w:val="0"/>
        <w:ind w:left="360" w:hanging="360"/>
        <w:rPr>
          <w:color w:val="000000"/>
          <w:sz w:val="22"/>
          <w:szCs w:val="22"/>
          <w:lang w:val="es-ES"/>
        </w:rPr>
      </w:pPr>
      <w:r w:rsidRPr="00AD6F8A">
        <w:rPr>
          <w:color w:val="000000"/>
          <w:sz w:val="22"/>
          <w:szCs w:val="22"/>
          <w:lang w:val="es-ES"/>
        </w:rPr>
        <w:t xml:space="preserve">(b) El funcionario a quién puede consultarse sobre las respuestas dadas a este cuestionario es: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Sr</w:t>
      </w:r>
      <w:proofErr w:type="gramStart"/>
      <w:r w:rsidRPr="00AD6F8A">
        <w:rPr>
          <w:color w:val="000000"/>
          <w:sz w:val="22"/>
          <w:szCs w:val="22"/>
          <w:lang w:val="es-ES"/>
        </w:rPr>
        <w:t>./</w:t>
      </w:r>
      <w:proofErr w:type="gramEnd"/>
      <w:r w:rsidRPr="00AD6F8A">
        <w:rPr>
          <w:color w:val="000000"/>
          <w:sz w:val="22"/>
          <w:szCs w:val="22"/>
          <w:lang w:val="es-ES"/>
        </w:rPr>
        <w:t>Sra.: ___________________________________________________________________</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Título/cargo: _______________________________________________________________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Organismo/oficina: __________________________________________________________</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Domicilio: _________________________________________________________________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__________________________________________________________________________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Correo electrónico: __________________________________________________________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Número de teléfono: _________________________________________________________ </w:t>
      </w:r>
    </w:p>
    <w:p w:rsidR="00F94602" w:rsidRPr="00AD6F8A" w:rsidRDefault="00F94602" w:rsidP="00F94602">
      <w:pPr>
        <w:autoSpaceDE w:val="0"/>
        <w:autoSpaceDN w:val="0"/>
        <w:adjustRightInd w:val="0"/>
        <w:rPr>
          <w:color w:val="000000"/>
          <w:sz w:val="22"/>
          <w:szCs w:val="22"/>
          <w:lang w:val="es-ES"/>
        </w:rPr>
      </w:pPr>
      <w:r w:rsidRPr="00AD6F8A">
        <w:rPr>
          <w:color w:val="000000"/>
          <w:sz w:val="22"/>
          <w:szCs w:val="22"/>
          <w:lang w:val="es-ES"/>
        </w:rPr>
        <w:t xml:space="preserve">Número de fax: _____________________________________________________________ </w:t>
      </w:r>
    </w:p>
    <w:p w:rsidR="00F94602" w:rsidRPr="00AD6F8A" w:rsidRDefault="00F94602" w:rsidP="00F94602">
      <w:pPr>
        <w:autoSpaceDE w:val="0"/>
        <w:autoSpaceDN w:val="0"/>
        <w:adjustRightInd w:val="0"/>
        <w:spacing w:before="220" w:after="220"/>
        <w:jc w:val="center"/>
        <w:rPr>
          <w:b/>
          <w:bCs/>
          <w:color w:val="000000"/>
          <w:sz w:val="22"/>
          <w:szCs w:val="22"/>
          <w:u w:val="single"/>
          <w:lang w:val="es-ES"/>
        </w:rPr>
      </w:pPr>
    </w:p>
    <w:p w:rsidR="00F94602" w:rsidRPr="00AD6F8A" w:rsidRDefault="00F94602" w:rsidP="00F94602">
      <w:pPr>
        <w:autoSpaceDE w:val="0"/>
        <w:autoSpaceDN w:val="0"/>
        <w:adjustRightInd w:val="0"/>
        <w:spacing w:before="220" w:after="220"/>
        <w:jc w:val="center"/>
        <w:rPr>
          <w:b/>
          <w:bCs/>
          <w:color w:val="000000"/>
          <w:sz w:val="22"/>
          <w:szCs w:val="22"/>
          <w:u w:val="single"/>
          <w:lang w:val="es-ES"/>
        </w:rPr>
      </w:pPr>
    </w:p>
    <w:p w:rsidR="00F94602" w:rsidRPr="00AD6F8A" w:rsidRDefault="00F94602" w:rsidP="00F94602">
      <w:pPr>
        <w:autoSpaceDE w:val="0"/>
        <w:autoSpaceDN w:val="0"/>
        <w:adjustRightInd w:val="0"/>
        <w:spacing w:before="220" w:after="220"/>
        <w:jc w:val="center"/>
        <w:rPr>
          <w:b/>
          <w:bCs/>
          <w:color w:val="000000"/>
          <w:sz w:val="22"/>
          <w:szCs w:val="22"/>
          <w:u w:val="single"/>
          <w:lang w:val="es-ES"/>
        </w:rPr>
      </w:pPr>
    </w:p>
    <w:p w:rsidR="00F94602" w:rsidRDefault="00F94602" w:rsidP="00F94602">
      <w:pPr>
        <w:autoSpaceDE w:val="0"/>
        <w:autoSpaceDN w:val="0"/>
        <w:adjustRightInd w:val="0"/>
        <w:spacing w:before="220" w:after="220"/>
        <w:jc w:val="center"/>
        <w:rPr>
          <w:b/>
          <w:bCs/>
          <w:color w:val="000000"/>
          <w:sz w:val="22"/>
          <w:szCs w:val="22"/>
          <w:u w:val="single"/>
          <w:lang w:val="es-ES"/>
        </w:rPr>
      </w:pPr>
    </w:p>
    <w:p w:rsidR="00F94602" w:rsidRDefault="00F94602" w:rsidP="00F94602">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F94602" w:rsidRDefault="00F94602" w:rsidP="00126649">
      <w:pPr>
        <w:autoSpaceDE w:val="0"/>
        <w:autoSpaceDN w:val="0"/>
        <w:adjustRightInd w:val="0"/>
        <w:spacing w:before="220" w:after="220"/>
        <w:jc w:val="center"/>
        <w:rPr>
          <w:b/>
          <w:bCs/>
          <w:color w:val="000000"/>
          <w:sz w:val="22"/>
          <w:szCs w:val="22"/>
          <w:u w:val="single"/>
          <w:lang w:val="es-ES"/>
        </w:rPr>
      </w:pPr>
    </w:p>
    <w:p w:rsidR="00126649" w:rsidRPr="00AD6F8A" w:rsidRDefault="00126649" w:rsidP="00126649">
      <w:pPr>
        <w:autoSpaceDE w:val="0"/>
        <w:autoSpaceDN w:val="0"/>
        <w:adjustRightInd w:val="0"/>
        <w:spacing w:before="220" w:after="220"/>
        <w:jc w:val="center"/>
        <w:rPr>
          <w:color w:val="000000"/>
          <w:sz w:val="22"/>
          <w:szCs w:val="22"/>
          <w:lang w:val="es-ES"/>
        </w:rPr>
      </w:pPr>
      <w:r w:rsidRPr="00AD6F8A">
        <w:rPr>
          <w:b/>
          <w:bCs/>
          <w:color w:val="000000"/>
          <w:sz w:val="22"/>
          <w:szCs w:val="22"/>
          <w:u w:val="single"/>
          <w:lang w:val="es-ES"/>
        </w:rPr>
        <w:t>ANEXO I</w:t>
      </w:r>
    </w:p>
    <w:p w:rsidR="00126649" w:rsidRPr="0021451D" w:rsidRDefault="004C6D33" w:rsidP="00126649">
      <w:pPr>
        <w:autoSpaceDE w:val="0"/>
        <w:autoSpaceDN w:val="0"/>
        <w:adjustRightInd w:val="0"/>
        <w:spacing w:before="220" w:after="220"/>
        <w:jc w:val="both"/>
        <w:rPr>
          <w:sz w:val="22"/>
          <w:szCs w:val="22"/>
          <w:lang w:val="es-ES"/>
        </w:rPr>
      </w:pPr>
      <w:r>
        <w:rPr>
          <w:b/>
          <w:bCs/>
          <w:sz w:val="22"/>
          <w:szCs w:val="22"/>
          <w:lang w:val="es-ES"/>
        </w:rPr>
        <w:t xml:space="preserve">FORMATO INDIVIDUALIZADO </w:t>
      </w:r>
      <w:r w:rsidR="00126649" w:rsidRPr="0021451D">
        <w:rPr>
          <w:b/>
          <w:bCs/>
          <w:sz w:val="22"/>
          <w:szCs w:val="22"/>
          <w:lang w:val="es-ES"/>
        </w:rPr>
        <w:t>PARA</w:t>
      </w:r>
      <w:r>
        <w:rPr>
          <w:b/>
          <w:bCs/>
          <w:sz w:val="22"/>
          <w:szCs w:val="22"/>
          <w:lang w:val="es-ES"/>
        </w:rPr>
        <w:t xml:space="preserve"> QUE </w:t>
      </w:r>
      <w:r w:rsidR="00B21096" w:rsidRPr="00B21096">
        <w:rPr>
          <w:b/>
          <w:bCs/>
          <w:sz w:val="22"/>
          <w:szCs w:val="22"/>
          <w:u w:val="single"/>
          <w:lang w:val="es-ES"/>
        </w:rPr>
        <w:t>PARAGUAY</w:t>
      </w:r>
      <w:r w:rsidR="00B21096">
        <w:rPr>
          <w:b/>
          <w:bCs/>
          <w:sz w:val="22"/>
          <w:szCs w:val="22"/>
          <w:u w:val="single"/>
          <w:lang w:val="es-ES"/>
        </w:rPr>
        <w:t xml:space="preserve"> </w:t>
      </w:r>
      <w:r>
        <w:rPr>
          <w:b/>
          <w:bCs/>
          <w:sz w:val="22"/>
          <w:szCs w:val="22"/>
          <w:lang w:val="es-ES"/>
        </w:rPr>
        <w:t xml:space="preserve">REPORTE </w:t>
      </w:r>
      <w:r w:rsidR="00126649" w:rsidRPr="0021451D">
        <w:rPr>
          <w:b/>
          <w:bCs/>
          <w:sz w:val="22"/>
          <w:szCs w:val="22"/>
          <w:lang w:val="es-ES"/>
        </w:rPr>
        <w:t xml:space="preserve"> INFORMACIÓN SOBRE </w:t>
      </w:r>
      <w:r w:rsidR="00126649" w:rsidRPr="0021451D">
        <w:rPr>
          <w:b/>
          <w:sz w:val="22"/>
          <w:szCs w:val="22"/>
          <w:lang w:val="es-ES"/>
        </w:rPr>
        <w:t xml:space="preserve">LA </w:t>
      </w:r>
      <w:r w:rsidR="00126649" w:rsidRPr="0021451D">
        <w:rPr>
          <w:b/>
          <w:bCs/>
          <w:sz w:val="22"/>
          <w:szCs w:val="22"/>
          <w:lang w:val="es-ES"/>
        </w:rPr>
        <w:t xml:space="preserve">IMPLEMENTACIÓN DE LAS RECOMENDACIONES FORMULADAS EN LA SEGUNDA RONDA Y DESARROLLOS NUEVOS EN RELACIÓN CON LAS DISPOSICIONES DE LA CONVENCIÓN SELECCIONADAS PARA SER ANALIZADAS EN DICHA RONDA </w:t>
      </w:r>
    </w:p>
    <w:p w:rsidR="00126649" w:rsidRPr="0021451D" w:rsidRDefault="00126649" w:rsidP="00126649">
      <w:pPr>
        <w:pStyle w:val="ListParagraph"/>
        <w:numPr>
          <w:ilvl w:val="0"/>
          <w:numId w:val="1"/>
        </w:numPr>
        <w:autoSpaceDE w:val="0"/>
        <w:autoSpaceDN w:val="0"/>
        <w:adjustRightInd w:val="0"/>
        <w:spacing w:before="220" w:after="220"/>
        <w:jc w:val="both"/>
        <w:rPr>
          <w:b/>
          <w:sz w:val="22"/>
          <w:szCs w:val="22"/>
          <w:lang w:val="es-ES"/>
        </w:rPr>
      </w:pPr>
      <w:r w:rsidRPr="0021451D">
        <w:rPr>
          <w:b/>
          <w:sz w:val="22"/>
          <w:szCs w:val="22"/>
          <w:lang w:val="es-ES"/>
        </w:rPr>
        <w:t>SEGUIMIENTO DE LA IMPLEMENTACIÓN DE LAS RECOMENDACIONES FORMULADAS EN LA SEGUNDA RONDA</w:t>
      </w:r>
    </w:p>
    <w:p w:rsidR="00126649" w:rsidRPr="00AD6F8A" w:rsidRDefault="00126649" w:rsidP="00126649">
      <w:p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Siguiendo la estructura temática del informe por país de la </w:t>
      </w:r>
      <w:r w:rsidRPr="00AD6F8A">
        <w:rPr>
          <w:sz w:val="22"/>
          <w:szCs w:val="22"/>
          <w:lang w:val="es-ES"/>
        </w:rPr>
        <w:t>Segunda</w:t>
      </w:r>
      <w:r w:rsidRPr="00AD6F8A">
        <w:rPr>
          <w:color w:val="000000"/>
          <w:sz w:val="22"/>
          <w:szCs w:val="22"/>
          <w:lang w:val="es-ES"/>
        </w:rPr>
        <w:t xml:space="preserve"> Ronda</w:t>
      </w:r>
      <w:r w:rsidRPr="00AD6F8A">
        <w:rPr>
          <w:rStyle w:val="FootnoteReference"/>
          <w:sz w:val="22"/>
          <w:szCs w:val="22"/>
          <w:vertAlign w:val="superscript"/>
          <w:lang w:val="es-ES"/>
        </w:rPr>
        <w:footnoteReference w:id="7"/>
      </w:r>
      <w:r w:rsidRPr="00AD6F8A">
        <w:rPr>
          <w:color w:val="000000"/>
          <w:sz w:val="22"/>
          <w:szCs w:val="22"/>
          <w:vertAlign w:val="superscript"/>
          <w:lang w:val="es-ES"/>
        </w:rPr>
        <w:t>/</w:t>
      </w:r>
      <w:r w:rsidRPr="00AD6F8A">
        <w:rPr>
          <w:color w:val="000000"/>
          <w:sz w:val="22"/>
          <w:szCs w:val="22"/>
          <w:lang w:val="es-ES"/>
        </w:rPr>
        <w:t xml:space="preserve">, </w:t>
      </w:r>
      <w:r w:rsidR="004C6D33">
        <w:rPr>
          <w:color w:val="000000"/>
          <w:sz w:val="22"/>
          <w:szCs w:val="22"/>
          <w:lang w:val="es-ES"/>
        </w:rPr>
        <w:t xml:space="preserve">a continuación se transcriben </w:t>
      </w:r>
      <w:r w:rsidRPr="00AD6F8A">
        <w:rPr>
          <w:color w:val="000000"/>
          <w:sz w:val="22"/>
          <w:szCs w:val="22"/>
          <w:lang w:val="es-ES"/>
        </w:rPr>
        <w:t xml:space="preserve"> cada una de las recomendaciones que le fueron formuladas al respectivo país en dicha ronda, que el Comité estimó que requerían atención adicional </w:t>
      </w:r>
      <w:r w:rsidRPr="00AD6F8A">
        <w:rPr>
          <w:sz w:val="22"/>
          <w:szCs w:val="22"/>
          <w:lang w:val="es-ES"/>
        </w:rPr>
        <w:t xml:space="preserve">en el informe de la Tercera </w:t>
      </w:r>
      <w:r w:rsidRPr="00AD6F8A">
        <w:rPr>
          <w:color w:val="000000"/>
          <w:sz w:val="22"/>
          <w:szCs w:val="22"/>
          <w:lang w:val="es-ES"/>
        </w:rPr>
        <w:t xml:space="preserve">Ronda. Seguidamente, </w:t>
      </w:r>
      <w:r w:rsidR="004C6D33">
        <w:rPr>
          <w:color w:val="000000"/>
          <w:sz w:val="22"/>
          <w:szCs w:val="22"/>
          <w:lang w:val="es-ES"/>
        </w:rPr>
        <w:t xml:space="preserve">sírvase suministrar información en relación con la </w:t>
      </w:r>
      <w:r w:rsidRPr="00AD6F8A">
        <w:rPr>
          <w:color w:val="000000"/>
          <w:sz w:val="22"/>
          <w:szCs w:val="22"/>
          <w:lang w:val="es-ES"/>
        </w:rPr>
        <w:t>recomendación correspondiente, y con las medidas sugeridas por el Comité para su implementación que correspondan, y si las hubiere, con las medidas alternativas adoptadas por el país con este pr</w:t>
      </w:r>
      <w:r w:rsidR="004C6D33">
        <w:rPr>
          <w:color w:val="000000"/>
          <w:sz w:val="22"/>
          <w:szCs w:val="22"/>
          <w:lang w:val="es-ES"/>
        </w:rPr>
        <w:t xml:space="preserve">opósito, </w:t>
      </w:r>
      <w:r w:rsidRPr="00AD6F8A">
        <w:rPr>
          <w:color w:val="000000"/>
          <w:sz w:val="22"/>
          <w:szCs w:val="22"/>
          <w:lang w:val="es-ES"/>
        </w:rPr>
        <w:t xml:space="preserve"> de la siguiente manera: </w:t>
      </w:r>
    </w:p>
    <w:p w:rsidR="00B21096" w:rsidRPr="00B21096" w:rsidRDefault="00B21096" w:rsidP="00126649">
      <w:pPr>
        <w:autoSpaceDE w:val="0"/>
        <w:autoSpaceDN w:val="0"/>
        <w:adjustRightInd w:val="0"/>
        <w:spacing w:before="220" w:after="220"/>
        <w:ind w:left="360" w:hanging="360"/>
        <w:jc w:val="both"/>
        <w:rPr>
          <w:b/>
          <w:color w:val="000000"/>
          <w:sz w:val="22"/>
          <w:szCs w:val="22"/>
        </w:rPr>
      </w:pPr>
      <w:r w:rsidRPr="00B21096">
        <w:rPr>
          <w:b/>
          <w:color w:val="000000"/>
          <w:sz w:val="22"/>
          <w:szCs w:val="22"/>
        </w:rPr>
        <w:t xml:space="preserve">1. SISTEMAS PARA LA CONTRATACIÓN DE FUNCIONARIOS PÚBLICOS Y PARA LA ADQUISICIÓN DE BIENES Y SERVICIOS POR PARTE DEL ESTADO (ARTÍCULO III, PÁRRAFO 5 DE LA CONVENCIÓN) </w:t>
      </w:r>
    </w:p>
    <w:p w:rsidR="00B21096" w:rsidRPr="00B21096" w:rsidRDefault="00B21096" w:rsidP="00126649">
      <w:pPr>
        <w:autoSpaceDE w:val="0"/>
        <w:autoSpaceDN w:val="0"/>
        <w:adjustRightInd w:val="0"/>
        <w:spacing w:before="220" w:after="220"/>
        <w:ind w:left="360" w:hanging="360"/>
        <w:jc w:val="both"/>
        <w:rPr>
          <w:b/>
          <w:color w:val="000000"/>
          <w:sz w:val="22"/>
          <w:szCs w:val="22"/>
          <w:lang w:val="es-ES"/>
        </w:rPr>
      </w:pPr>
      <w:r w:rsidRPr="00B21096">
        <w:rPr>
          <w:b/>
          <w:color w:val="000000"/>
          <w:sz w:val="22"/>
          <w:szCs w:val="22"/>
        </w:rPr>
        <w:t>1.1. Sistemas para la contratación de funcionarios públicos</w:t>
      </w:r>
    </w:p>
    <w:p w:rsidR="00126649" w:rsidRDefault="00126649" w:rsidP="00126649">
      <w:pPr>
        <w:autoSpaceDE w:val="0"/>
        <w:autoSpaceDN w:val="0"/>
        <w:adjustRightInd w:val="0"/>
        <w:spacing w:before="220" w:after="220"/>
        <w:ind w:left="360" w:hanging="360"/>
        <w:jc w:val="both"/>
        <w:rPr>
          <w:color w:val="000000"/>
          <w:sz w:val="22"/>
          <w:szCs w:val="22"/>
          <w:lang w:val="es-ES"/>
        </w:rPr>
      </w:pPr>
      <w:r w:rsidRPr="00AD6F8A">
        <w:rPr>
          <w:color w:val="000000"/>
          <w:sz w:val="22"/>
          <w:szCs w:val="22"/>
          <w:u w:val="single"/>
          <w:lang w:val="es-ES"/>
        </w:rPr>
        <w:t>RECOMENDACIÓN</w:t>
      </w:r>
      <w:r w:rsidR="00B21096">
        <w:rPr>
          <w:color w:val="000000"/>
          <w:sz w:val="22"/>
          <w:szCs w:val="22"/>
          <w:u w:val="single"/>
          <w:lang w:val="es-ES"/>
        </w:rPr>
        <w:t xml:space="preserve"> 1.1.</w:t>
      </w:r>
      <w:r w:rsidRPr="00AD6F8A">
        <w:rPr>
          <w:color w:val="000000"/>
          <w:sz w:val="22"/>
          <w:szCs w:val="22"/>
          <w:lang w:val="es-ES"/>
        </w:rPr>
        <w:t xml:space="preserve">: </w:t>
      </w:r>
    </w:p>
    <w:p w:rsidR="00B21096" w:rsidRPr="00B21096" w:rsidRDefault="00B21096" w:rsidP="005742E5">
      <w:pPr>
        <w:autoSpaceDE w:val="0"/>
        <w:autoSpaceDN w:val="0"/>
        <w:adjustRightInd w:val="0"/>
        <w:spacing w:before="220" w:after="220"/>
        <w:jc w:val="both"/>
        <w:rPr>
          <w:i/>
          <w:color w:val="000000"/>
          <w:sz w:val="22"/>
          <w:szCs w:val="22"/>
          <w:lang w:val="es-ES"/>
        </w:rPr>
      </w:pPr>
      <w:r w:rsidRPr="00B21096">
        <w:rPr>
          <w:i/>
          <w:color w:val="000000"/>
          <w:sz w:val="22"/>
          <w:szCs w:val="22"/>
        </w:rPr>
        <w:t>Crear, mantener y fortalecer los sistemas para la contratación de los funcionarios públicos que aseguren la publicidad, equidad y eficiencia de tales sistemas.</w:t>
      </w:r>
    </w:p>
    <w:p w:rsidR="007F4228" w:rsidRDefault="00126649" w:rsidP="007F4228">
      <w:pPr>
        <w:autoSpaceDE w:val="0"/>
        <w:autoSpaceDN w:val="0"/>
        <w:adjustRightInd w:val="0"/>
        <w:spacing w:before="220" w:after="220"/>
        <w:jc w:val="both"/>
        <w:rPr>
          <w:color w:val="000000"/>
          <w:sz w:val="22"/>
          <w:szCs w:val="22"/>
          <w:lang w:val="es-ES"/>
        </w:rPr>
      </w:pPr>
      <w:r w:rsidRPr="00AD6F8A">
        <w:rPr>
          <w:color w:val="000000"/>
          <w:sz w:val="22"/>
          <w:szCs w:val="22"/>
          <w:u w:val="single"/>
          <w:lang w:val="es-ES"/>
        </w:rPr>
        <w:t>Medida</w:t>
      </w:r>
      <w:r w:rsidR="00B21096">
        <w:rPr>
          <w:color w:val="000000"/>
          <w:sz w:val="22"/>
          <w:szCs w:val="22"/>
          <w:u w:val="single"/>
          <w:lang w:val="es-ES"/>
        </w:rPr>
        <w:t xml:space="preserve"> a)</w:t>
      </w:r>
      <w:r w:rsidRPr="00AD6F8A">
        <w:rPr>
          <w:color w:val="000000"/>
          <w:sz w:val="22"/>
          <w:szCs w:val="22"/>
          <w:u w:val="single"/>
          <w:lang w:val="es-ES"/>
        </w:rPr>
        <w:t>:</w:t>
      </w:r>
      <w:r w:rsidR="00B21096" w:rsidRPr="00B21096">
        <w:rPr>
          <w:color w:val="000000"/>
          <w:sz w:val="22"/>
          <w:szCs w:val="22"/>
          <w:lang w:val="es-ES"/>
        </w:rPr>
        <w:tab/>
      </w:r>
    </w:p>
    <w:p w:rsidR="00B21096" w:rsidRPr="00B21096" w:rsidRDefault="00B21096" w:rsidP="007F4228">
      <w:pPr>
        <w:autoSpaceDE w:val="0"/>
        <w:autoSpaceDN w:val="0"/>
        <w:adjustRightInd w:val="0"/>
        <w:spacing w:before="220" w:after="220"/>
        <w:jc w:val="both"/>
        <w:rPr>
          <w:i/>
          <w:color w:val="000000"/>
          <w:sz w:val="22"/>
          <w:szCs w:val="22"/>
          <w:lang w:val="es-ES"/>
        </w:rPr>
      </w:pPr>
      <w:r w:rsidRPr="00B21096">
        <w:rPr>
          <w:i/>
          <w:color w:val="000000"/>
          <w:sz w:val="22"/>
          <w:szCs w:val="22"/>
          <w:lang w:val="es-ES"/>
        </w:rPr>
        <w:t>Adoptar, tomando en consideración la iniciativa legal existente, un instrumento jurídico de aplicación general que regule los sistemas para la contratación de funcionarios públicos basado en los principios de mérito e igualdad, asegurando la legitimidad y transparencia de los concursos públicos, sin perjuicio de que atendiendo al régimen de separación de poderes y la existencia de entidades y órganos autónomos, pudiera contemplarse el establecimiento de otros regímenes dirigidos a determinados empleos públicos que por sus características y responsabilidad precisen de disposiciones más específicas, como la salvedad prevista en el artículo 1º de la Ley que Prohíbe el Nepotismo en la Función Pública (Ley No 2777/2005).</w:t>
      </w:r>
    </w:p>
    <w:p w:rsidR="00126649" w:rsidRPr="00AD6F8A" w:rsidRDefault="00126649" w:rsidP="00AB202D">
      <w:pPr>
        <w:pStyle w:val="ListParagraph"/>
        <w:numPr>
          <w:ilvl w:val="0"/>
          <w:numId w:val="8"/>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8"/>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126649" w:rsidRPr="00AD6F8A" w:rsidRDefault="00126649" w:rsidP="00126649">
      <w:pPr>
        <w:pStyle w:val="ListParagraph"/>
        <w:autoSpaceDE w:val="0"/>
        <w:autoSpaceDN w:val="0"/>
        <w:adjustRightInd w:val="0"/>
        <w:spacing w:before="220" w:after="220"/>
        <w:jc w:val="both"/>
        <w:rPr>
          <w:sz w:val="22"/>
          <w:szCs w:val="22"/>
          <w:lang w:val="es-ES"/>
        </w:rPr>
      </w:pPr>
    </w:p>
    <w:p w:rsidR="00126649" w:rsidRPr="00AD6F8A" w:rsidRDefault="00126649" w:rsidP="00126649">
      <w:pPr>
        <w:pStyle w:val="ListParagraph"/>
        <w:numPr>
          <w:ilvl w:val="0"/>
          <w:numId w:val="8"/>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rStyle w:val="FootnoteReference"/>
          <w:sz w:val="22"/>
          <w:szCs w:val="22"/>
          <w:vertAlign w:val="superscript"/>
          <w:lang w:val="es-ES"/>
        </w:rPr>
        <w:footnoteReference w:id="9"/>
      </w:r>
      <w:r w:rsidR="00BD198A">
        <w:rPr>
          <w:color w:val="000000"/>
          <w:sz w:val="22"/>
          <w:szCs w:val="22"/>
          <w:lang w:val="es-ES"/>
        </w:rPr>
        <w:t>/</w:t>
      </w:r>
      <w:r w:rsidRPr="00BD198A">
        <w:rPr>
          <w:rStyle w:val="FootnoteReference"/>
          <w:vertAlign w:val="superscript"/>
        </w:rPr>
        <w:t xml:space="preserve"> </w:t>
      </w:r>
      <w:r w:rsidRPr="00AD6F8A">
        <w:rPr>
          <w:color w:val="000000"/>
          <w:sz w:val="22"/>
          <w:szCs w:val="22"/>
          <w:lang w:val="es-ES"/>
        </w:rPr>
        <w:t xml:space="preserve">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10"/>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11"/>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126649" w:rsidRPr="00AD6F8A" w:rsidRDefault="00126649" w:rsidP="00126649">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126649" w:rsidRPr="00AD6F8A" w:rsidRDefault="00126649" w:rsidP="00126649">
      <w:pPr>
        <w:pStyle w:val="ListParagraph"/>
        <w:numPr>
          <w:ilvl w:val="0"/>
          <w:numId w:val="8"/>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126649" w:rsidRPr="00AD6F8A" w:rsidRDefault="00126649" w:rsidP="00126649">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126649" w:rsidRPr="00B21096" w:rsidRDefault="00126649" w:rsidP="00B21096">
      <w:pPr>
        <w:pStyle w:val="ListParagraph"/>
        <w:numPr>
          <w:ilvl w:val="0"/>
          <w:numId w:val="8"/>
        </w:numPr>
        <w:autoSpaceDE w:val="0"/>
        <w:autoSpaceDN w:val="0"/>
        <w:adjustRightInd w:val="0"/>
        <w:spacing w:before="220" w:after="220"/>
        <w:jc w:val="both"/>
        <w:rPr>
          <w:color w:val="000000"/>
          <w:sz w:val="22"/>
          <w:szCs w:val="22"/>
          <w:lang w:val="es-ES"/>
        </w:rPr>
      </w:pPr>
      <w:r w:rsidRPr="00B21096">
        <w:rPr>
          <w:color w:val="000000"/>
          <w:sz w:val="22"/>
          <w:szCs w:val="22"/>
          <w:lang w:val="es-ES"/>
        </w:rPr>
        <w:t xml:space="preserve">De considerarlo conveniente, por favor informe qué organismos internos han participado en la implementación de la anterior recomendación </w:t>
      </w:r>
      <w:r w:rsidRPr="00B21096">
        <w:rPr>
          <w:sz w:val="22"/>
          <w:szCs w:val="22"/>
          <w:lang w:val="es-ES"/>
        </w:rPr>
        <w:t xml:space="preserve">y de la anterior </w:t>
      </w:r>
      <w:r w:rsidRPr="00B21096">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B21096">
        <w:rPr>
          <w:color w:val="000000"/>
          <w:sz w:val="22"/>
          <w:szCs w:val="22"/>
          <w:lang w:val="es-ES"/>
        </w:rPr>
        <w:br/>
        <w:t>____________________________________________________________________________________________________________________________________________________</w:t>
      </w:r>
    </w:p>
    <w:p w:rsidR="007F4228" w:rsidRDefault="00B21096" w:rsidP="00B21096">
      <w:pPr>
        <w:autoSpaceDE w:val="0"/>
        <w:autoSpaceDN w:val="0"/>
        <w:adjustRightInd w:val="0"/>
        <w:spacing w:before="220" w:after="220"/>
        <w:jc w:val="both"/>
        <w:rPr>
          <w:color w:val="000000"/>
          <w:sz w:val="22"/>
          <w:szCs w:val="22"/>
          <w:lang w:val="es-ES"/>
        </w:rPr>
      </w:pPr>
      <w:r w:rsidRPr="00AD6F8A">
        <w:rPr>
          <w:color w:val="000000"/>
          <w:sz w:val="22"/>
          <w:szCs w:val="22"/>
          <w:u w:val="single"/>
          <w:lang w:val="es-ES"/>
        </w:rPr>
        <w:t>Medida</w:t>
      </w:r>
      <w:r>
        <w:rPr>
          <w:color w:val="000000"/>
          <w:sz w:val="22"/>
          <w:szCs w:val="22"/>
          <w:u w:val="single"/>
          <w:lang w:val="es-ES"/>
        </w:rPr>
        <w:t xml:space="preserve"> b)</w:t>
      </w:r>
      <w:r w:rsidRPr="00AD6F8A">
        <w:rPr>
          <w:color w:val="000000"/>
          <w:sz w:val="22"/>
          <w:szCs w:val="22"/>
          <w:lang w:val="es-ES"/>
        </w:rPr>
        <w:t xml:space="preserve"> </w:t>
      </w:r>
    </w:p>
    <w:p w:rsidR="00B21096" w:rsidRPr="00B21096" w:rsidRDefault="00B21096" w:rsidP="00B21096">
      <w:pPr>
        <w:autoSpaceDE w:val="0"/>
        <w:autoSpaceDN w:val="0"/>
        <w:adjustRightInd w:val="0"/>
        <w:spacing w:before="220" w:after="220"/>
        <w:jc w:val="both"/>
        <w:rPr>
          <w:i/>
          <w:color w:val="000000"/>
          <w:sz w:val="22"/>
          <w:szCs w:val="22"/>
          <w:lang w:val="es-MX"/>
        </w:rPr>
      </w:pPr>
      <w:r w:rsidRPr="00B21096">
        <w:rPr>
          <w:i/>
          <w:color w:val="000000"/>
          <w:sz w:val="22"/>
          <w:szCs w:val="22"/>
          <w:lang w:val="es-MX"/>
        </w:rPr>
        <w:t xml:space="preserve">Implementar, tomando en cuenta la iniciativa legal existente, disposiciones sobre el establecimiento de mecanismos de control y autoridades rectoras o administradoras que se ocupen de vigilar el cumplimiento de las normas de selección del personal, dotándolas con los recursos necesarios para el cabal desarrollo de sus funciones </w:t>
      </w:r>
    </w:p>
    <w:p w:rsidR="00B21096" w:rsidRPr="00AD6F8A" w:rsidRDefault="00B21096" w:rsidP="00B21096">
      <w:pPr>
        <w:pStyle w:val="ListParagraph"/>
        <w:numPr>
          <w:ilvl w:val="0"/>
          <w:numId w:val="13"/>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12"/>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B21096">
      <w:pPr>
        <w:pStyle w:val="ListParagraph"/>
        <w:numPr>
          <w:ilvl w:val="0"/>
          <w:numId w:val="13"/>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rStyle w:val="FootnoteReference"/>
          <w:sz w:val="22"/>
          <w:szCs w:val="22"/>
          <w:vertAlign w:val="superscript"/>
          <w:lang w:val="es-ES"/>
        </w:rPr>
        <w:footnoteReference w:id="13"/>
      </w:r>
      <w:r w:rsidR="00BD198A">
        <w:rPr>
          <w:color w:val="000000"/>
          <w:sz w:val="22"/>
          <w:szCs w:val="22"/>
          <w:lang w:val="es-ES"/>
        </w:rPr>
        <w:t>/</w:t>
      </w:r>
      <w:r w:rsidRPr="00BD198A">
        <w:rPr>
          <w:rStyle w:val="FootnoteReference"/>
          <w:vertAlign w:val="superscript"/>
        </w:rPr>
        <w:t xml:space="preserve"> </w:t>
      </w:r>
      <w:r w:rsidRPr="00AD6F8A">
        <w:rPr>
          <w:color w:val="000000"/>
          <w:sz w:val="22"/>
          <w:szCs w:val="22"/>
          <w:lang w:val="es-ES"/>
        </w:rPr>
        <w:t xml:space="preserve">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14"/>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15"/>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pStyle w:val="ListParagraph"/>
        <w:numPr>
          <w:ilvl w:val="0"/>
          <w:numId w:val="13"/>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7F4228" w:rsidRDefault="00B21096" w:rsidP="007F4228">
      <w:pPr>
        <w:autoSpaceDE w:val="0"/>
        <w:autoSpaceDN w:val="0"/>
        <w:adjustRightInd w:val="0"/>
        <w:spacing w:before="220" w:after="220"/>
        <w:jc w:val="both"/>
        <w:rPr>
          <w:color w:val="000000"/>
          <w:sz w:val="22"/>
          <w:szCs w:val="22"/>
          <w:lang w:val="es-ES"/>
        </w:rPr>
      </w:pPr>
      <w:r w:rsidRPr="00AD6F8A">
        <w:rPr>
          <w:color w:val="000000"/>
          <w:sz w:val="22"/>
          <w:szCs w:val="22"/>
          <w:u w:val="single"/>
          <w:lang w:val="es-ES"/>
        </w:rPr>
        <w:t>Medida</w:t>
      </w:r>
      <w:r w:rsidR="007F4228">
        <w:rPr>
          <w:color w:val="000000"/>
          <w:sz w:val="22"/>
          <w:szCs w:val="22"/>
          <w:u w:val="single"/>
          <w:lang w:val="es-ES"/>
        </w:rPr>
        <w:t xml:space="preserve"> c)</w:t>
      </w:r>
      <w:r w:rsidRPr="00AD6F8A">
        <w:rPr>
          <w:color w:val="000000"/>
          <w:sz w:val="22"/>
          <w:szCs w:val="22"/>
          <w:u w:val="single"/>
          <w:lang w:val="es-ES"/>
        </w:rPr>
        <w:t>:</w:t>
      </w:r>
      <w:r w:rsidRPr="00AD6F8A">
        <w:rPr>
          <w:color w:val="000000"/>
          <w:sz w:val="22"/>
          <w:szCs w:val="22"/>
          <w:lang w:val="es-ES"/>
        </w:rPr>
        <w:t xml:space="preserve"> </w:t>
      </w:r>
    </w:p>
    <w:p w:rsidR="007F4228" w:rsidRPr="007F4228" w:rsidRDefault="007F4228" w:rsidP="007F4228">
      <w:pPr>
        <w:autoSpaceDE w:val="0"/>
        <w:autoSpaceDN w:val="0"/>
        <w:adjustRightInd w:val="0"/>
        <w:spacing w:before="220" w:after="220"/>
        <w:jc w:val="both"/>
        <w:rPr>
          <w:i/>
          <w:color w:val="000000"/>
          <w:sz w:val="22"/>
          <w:szCs w:val="22"/>
          <w:lang w:val="es-MX"/>
        </w:rPr>
      </w:pPr>
      <w:r w:rsidRPr="007F4228">
        <w:rPr>
          <w:i/>
          <w:color w:val="000000"/>
          <w:sz w:val="22"/>
          <w:szCs w:val="22"/>
          <w:lang w:val="es-MX"/>
        </w:rPr>
        <w:t xml:space="preserve">Desarrollar mecanismos para la divulgación de oportunidades de vinculación al servicio público, tomando en cuenta la utilización de medios masivos de información. </w:t>
      </w:r>
    </w:p>
    <w:p w:rsidR="00B21096" w:rsidRPr="00AD6F8A" w:rsidRDefault="00B21096" w:rsidP="007F4228">
      <w:pPr>
        <w:pStyle w:val="ListParagraph"/>
        <w:numPr>
          <w:ilvl w:val="0"/>
          <w:numId w:val="15"/>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16"/>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7F4228">
      <w:pPr>
        <w:pStyle w:val="ListParagraph"/>
        <w:numPr>
          <w:ilvl w:val="0"/>
          <w:numId w:val="15"/>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sz w:val="22"/>
          <w:szCs w:val="22"/>
          <w:vertAlign w:val="superscript"/>
          <w:lang w:val="es-ES"/>
        </w:rPr>
        <w:t>(</w:t>
      </w:r>
      <w:r w:rsidRPr="00BD198A">
        <w:rPr>
          <w:rStyle w:val="FootnoteReference"/>
          <w:sz w:val="22"/>
          <w:szCs w:val="22"/>
          <w:vertAlign w:val="superscript"/>
          <w:lang w:val="es-ES"/>
        </w:rPr>
        <w:footnoteReference w:id="17"/>
      </w:r>
      <w:r w:rsidRPr="00BD198A">
        <w:rPr>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18"/>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19"/>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7F4228">
      <w:pPr>
        <w:pStyle w:val="ListParagraph"/>
        <w:numPr>
          <w:ilvl w:val="0"/>
          <w:numId w:val="15"/>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8E1065" w:rsidRDefault="00B21096" w:rsidP="00B21096">
      <w:pPr>
        <w:autoSpaceDE w:val="0"/>
        <w:autoSpaceDN w:val="0"/>
        <w:adjustRightInd w:val="0"/>
        <w:spacing w:before="220" w:after="220"/>
        <w:ind w:left="360"/>
        <w:jc w:val="both"/>
        <w:rPr>
          <w:color w:val="000000"/>
          <w:sz w:val="22"/>
          <w:szCs w:val="22"/>
          <w:lang w:val="es-ES"/>
        </w:rPr>
      </w:pPr>
      <w:r w:rsidRPr="00AD6F8A">
        <w:rPr>
          <w:color w:val="000000"/>
          <w:sz w:val="22"/>
          <w:szCs w:val="22"/>
          <w:u w:val="single"/>
          <w:lang w:val="es-ES"/>
        </w:rPr>
        <w:t>Medida</w:t>
      </w:r>
      <w:r w:rsidR="008E1065">
        <w:rPr>
          <w:color w:val="000000"/>
          <w:sz w:val="22"/>
          <w:szCs w:val="22"/>
          <w:u w:val="single"/>
          <w:lang w:val="es-ES"/>
        </w:rPr>
        <w:t xml:space="preserve"> d</w:t>
      </w:r>
      <w:r w:rsidRPr="00AD6F8A">
        <w:rPr>
          <w:color w:val="000000"/>
          <w:sz w:val="22"/>
          <w:szCs w:val="22"/>
          <w:u w:val="single"/>
          <w:lang w:val="es-ES"/>
        </w:rPr>
        <w:t>:</w:t>
      </w:r>
      <w:r w:rsidRPr="00AD6F8A">
        <w:rPr>
          <w:color w:val="000000"/>
          <w:sz w:val="22"/>
          <w:szCs w:val="22"/>
          <w:lang w:val="es-ES"/>
        </w:rPr>
        <w:t xml:space="preserve"> </w:t>
      </w:r>
    </w:p>
    <w:p w:rsidR="008E1065" w:rsidRPr="008E1065" w:rsidRDefault="008E1065" w:rsidP="008E1065">
      <w:pPr>
        <w:autoSpaceDE w:val="0"/>
        <w:autoSpaceDN w:val="0"/>
        <w:adjustRightInd w:val="0"/>
        <w:spacing w:before="220" w:after="220"/>
        <w:jc w:val="both"/>
        <w:rPr>
          <w:i/>
          <w:color w:val="000000"/>
          <w:sz w:val="22"/>
          <w:szCs w:val="22"/>
          <w:lang w:val="es-MX"/>
        </w:rPr>
      </w:pPr>
      <w:r w:rsidRPr="008E1065">
        <w:rPr>
          <w:i/>
          <w:color w:val="000000"/>
          <w:sz w:val="22"/>
          <w:szCs w:val="22"/>
          <w:lang w:val="es-MX"/>
        </w:rPr>
        <w:t xml:space="preserve">Implementar, tomando en cuenta la iniciativa legal existente y con base en el principio del debido proceso, sistemas de impugnación, por vía administrativa o judicial, que busquen aclarar, modificar o revocar actos substanciales de los procesos de selección de personal. </w:t>
      </w:r>
    </w:p>
    <w:p w:rsidR="00B21096" w:rsidRPr="00AD6F8A" w:rsidRDefault="00B21096" w:rsidP="007F4228">
      <w:pPr>
        <w:pStyle w:val="ListParagraph"/>
        <w:numPr>
          <w:ilvl w:val="0"/>
          <w:numId w:val="16"/>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20"/>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7F4228">
      <w:pPr>
        <w:pStyle w:val="ListParagraph"/>
        <w:numPr>
          <w:ilvl w:val="0"/>
          <w:numId w:val="16"/>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sz w:val="22"/>
          <w:szCs w:val="22"/>
          <w:vertAlign w:val="superscript"/>
          <w:lang w:val="es-ES"/>
        </w:rPr>
        <w:t>(</w:t>
      </w:r>
      <w:r w:rsidRPr="00BD198A">
        <w:rPr>
          <w:rStyle w:val="FootnoteReference"/>
          <w:sz w:val="22"/>
          <w:szCs w:val="22"/>
          <w:vertAlign w:val="superscript"/>
          <w:lang w:val="es-ES"/>
        </w:rPr>
        <w:footnoteReference w:id="21"/>
      </w:r>
      <w:r w:rsidRPr="00BD198A">
        <w:rPr>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22"/>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23"/>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7F4228">
      <w:pPr>
        <w:pStyle w:val="ListParagraph"/>
        <w:numPr>
          <w:ilvl w:val="0"/>
          <w:numId w:val="16"/>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360"/>
        <w:jc w:val="both"/>
        <w:rPr>
          <w:color w:val="000000"/>
          <w:sz w:val="22"/>
          <w:szCs w:val="22"/>
          <w:u w:val="single"/>
          <w:lang w:val="es-ES"/>
        </w:rPr>
      </w:pPr>
      <w:r w:rsidRPr="00AD6F8A">
        <w:rPr>
          <w:color w:val="000000"/>
          <w:sz w:val="22"/>
          <w:szCs w:val="22"/>
          <w:u w:val="single"/>
          <w:lang w:val="es-ES"/>
        </w:rPr>
        <w:t>Medida</w:t>
      </w:r>
      <w:r w:rsidR="00410BC1">
        <w:rPr>
          <w:color w:val="000000"/>
          <w:sz w:val="22"/>
          <w:szCs w:val="22"/>
          <w:u w:val="single"/>
          <w:lang w:val="es-ES"/>
        </w:rPr>
        <w:t xml:space="preserve"> e</w:t>
      </w:r>
      <w:r w:rsidRPr="00AD6F8A">
        <w:rPr>
          <w:color w:val="000000"/>
          <w:sz w:val="22"/>
          <w:szCs w:val="22"/>
          <w:u w:val="single"/>
          <w:lang w:val="es-ES"/>
        </w:rPr>
        <w:t>:</w:t>
      </w:r>
      <w:r w:rsidRPr="00AD6F8A">
        <w:rPr>
          <w:color w:val="000000"/>
          <w:sz w:val="22"/>
          <w:szCs w:val="22"/>
          <w:lang w:val="es-ES"/>
        </w:rPr>
        <w:t xml:space="preserve"> </w:t>
      </w:r>
    </w:p>
    <w:p w:rsidR="00B21096" w:rsidRPr="00AD6F8A" w:rsidRDefault="00410BC1" w:rsidP="00410BC1">
      <w:pPr>
        <w:autoSpaceDE w:val="0"/>
        <w:autoSpaceDN w:val="0"/>
        <w:adjustRightInd w:val="0"/>
        <w:spacing w:before="220" w:after="220"/>
        <w:jc w:val="both"/>
        <w:rPr>
          <w:color w:val="000000"/>
          <w:sz w:val="22"/>
          <w:szCs w:val="22"/>
          <w:lang w:val="es-ES"/>
        </w:rPr>
      </w:pPr>
      <w:r w:rsidRPr="00410BC1">
        <w:rPr>
          <w:i/>
          <w:color w:val="000000"/>
          <w:sz w:val="22"/>
          <w:szCs w:val="22"/>
          <w:lang w:val="es-ES"/>
        </w:rPr>
        <w:t>Implementar programas o cursos de capacitación previos para que quienes ingresen al servicio público conozcan sus deberes de probidad; sus responsabilidades y obligaciones; y las consecuencias que se derivan de su incumplimiento</w:t>
      </w:r>
    </w:p>
    <w:p w:rsidR="00B21096" w:rsidRPr="00AD6F8A" w:rsidRDefault="00B21096" w:rsidP="000E1388">
      <w:pPr>
        <w:pStyle w:val="ListParagraph"/>
        <w:numPr>
          <w:ilvl w:val="0"/>
          <w:numId w:val="17"/>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24"/>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0E1388">
      <w:pPr>
        <w:pStyle w:val="ListParagraph"/>
        <w:numPr>
          <w:ilvl w:val="0"/>
          <w:numId w:val="17"/>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sz w:val="22"/>
          <w:szCs w:val="22"/>
          <w:vertAlign w:val="superscript"/>
          <w:lang w:val="es-ES"/>
        </w:rPr>
        <w:t>(</w:t>
      </w:r>
      <w:r w:rsidRPr="00BD198A">
        <w:rPr>
          <w:rStyle w:val="FootnoteReference"/>
          <w:sz w:val="22"/>
          <w:szCs w:val="22"/>
          <w:vertAlign w:val="superscript"/>
          <w:lang w:val="es-ES"/>
        </w:rPr>
        <w:footnoteReference w:id="25"/>
      </w:r>
      <w:r w:rsidRPr="00BD198A">
        <w:rPr>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26"/>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27"/>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0E1388">
      <w:pPr>
        <w:pStyle w:val="ListParagraph"/>
        <w:numPr>
          <w:ilvl w:val="0"/>
          <w:numId w:val="17"/>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360"/>
        <w:jc w:val="both"/>
        <w:rPr>
          <w:color w:val="000000"/>
          <w:sz w:val="22"/>
          <w:szCs w:val="22"/>
          <w:u w:val="single"/>
          <w:lang w:val="es-ES"/>
        </w:rPr>
      </w:pPr>
      <w:r w:rsidRPr="00AD6F8A">
        <w:rPr>
          <w:color w:val="000000"/>
          <w:sz w:val="22"/>
          <w:szCs w:val="22"/>
          <w:u w:val="single"/>
          <w:lang w:val="es-ES"/>
        </w:rPr>
        <w:t>Medida</w:t>
      </w:r>
      <w:r w:rsidR="000E1388">
        <w:rPr>
          <w:color w:val="000000"/>
          <w:sz w:val="22"/>
          <w:szCs w:val="22"/>
          <w:u w:val="single"/>
          <w:lang w:val="es-ES"/>
        </w:rPr>
        <w:t xml:space="preserve"> f</w:t>
      </w:r>
      <w:r w:rsidRPr="00AD6F8A">
        <w:rPr>
          <w:color w:val="000000"/>
          <w:sz w:val="22"/>
          <w:szCs w:val="22"/>
          <w:u w:val="single"/>
          <w:lang w:val="es-ES"/>
        </w:rPr>
        <w:t>:</w:t>
      </w:r>
      <w:r w:rsidRPr="00AD6F8A">
        <w:rPr>
          <w:color w:val="000000"/>
          <w:sz w:val="22"/>
          <w:szCs w:val="22"/>
          <w:lang w:val="es-ES"/>
        </w:rPr>
        <w:t xml:space="preserve"> </w:t>
      </w:r>
    </w:p>
    <w:p w:rsidR="00B21096" w:rsidRPr="00AD6F8A" w:rsidRDefault="000E1388" w:rsidP="000E1388">
      <w:pPr>
        <w:autoSpaceDE w:val="0"/>
        <w:autoSpaceDN w:val="0"/>
        <w:adjustRightInd w:val="0"/>
        <w:spacing w:before="220" w:after="220"/>
        <w:jc w:val="both"/>
        <w:rPr>
          <w:color w:val="000000"/>
          <w:sz w:val="22"/>
          <w:szCs w:val="22"/>
          <w:lang w:val="es-ES"/>
        </w:rPr>
      </w:pPr>
      <w:r w:rsidRPr="000E1388">
        <w:rPr>
          <w:i/>
          <w:color w:val="000000"/>
          <w:sz w:val="22"/>
          <w:szCs w:val="22"/>
          <w:lang w:val="es-ES"/>
        </w:rPr>
        <w:t>Considerar la necesidad de que, previo los trámites correspondientes, se presente para la aprobación y vigencia el Reglamento al artículo 15 de la Ley de la Función Pública (Ley No 1626/2000).</w:t>
      </w:r>
    </w:p>
    <w:p w:rsidR="00B21096" w:rsidRPr="00AD6F8A" w:rsidRDefault="00B21096" w:rsidP="000E1388">
      <w:pPr>
        <w:pStyle w:val="ListParagraph"/>
        <w:numPr>
          <w:ilvl w:val="0"/>
          <w:numId w:val="18"/>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28"/>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0E1388">
      <w:pPr>
        <w:pStyle w:val="ListParagraph"/>
        <w:numPr>
          <w:ilvl w:val="0"/>
          <w:numId w:val="18"/>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sidRPr="00BD198A">
        <w:rPr>
          <w:color w:val="000000"/>
          <w:sz w:val="22"/>
          <w:szCs w:val="22"/>
          <w:lang w:val="es-ES"/>
        </w:rPr>
        <w:t xml:space="preserve"> </w:t>
      </w:r>
      <w:r w:rsidRPr="00BD198A">
        <w:rPr>
          <w:sz w:val="22"/>
          <w:szCs w:val="22"/>
          <w:vertAlign w:val="superscript"/>
          <w:lang w:val="es-ES"/>
        </w:rPr>
        <w:t>(</w:t>
      </w:r>
      <w:r w:rsidRPr="00BD198A">
        <w:rPr>
          <w:rStyle w:val="FootnoteReference"/>
          <w:sz w:val="22"/>
          <w:szCs w:val="22"/>
          <w:vertAlign w:val="superscript"/>
          <w:lang w:val="es-ES"/>
        </w:rPr>
        <w:footnoteReference w:id="29"/>
      </w:r>
      <w:r w:rsidRPr="00BD198A">
        <w:rPr>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30"/>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31"/>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0E1388">
      <w:pPr>
        <w:pStyle w:val="ListParagraph"/>
        <w:numPr>
          <w:ilvl w:val="0"/>
          <w:numId w:val="18"/>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360"/>
        <w:jc w:val="both"/>
        <w:rPr>
          <w:color w:val="000000"/>
          <w:sz w:val="22"/>
          <w:szCs w:val="22"/>
          <w:u w:val="single"/>
          <w:lang w:val="es-ES"/>
        </w:rPr>
      </w:pPr>
      <w:r w:rsidRPr="00AD6F8A">
        <w:rPr>
          <w:color w:val="000000"/>
          <w:sz w:val="22"/>
          <w:szCs w:val="22"/>
          <w:u w:val="single"/>
          <w:lang w:val="es-ES"/>
        </w:rPr>
        <w:t>Medida</w:t>
      </w:r>
      <w:r w:rsidR="006B641E">
        <w:rPr>
          <w:color w:val="000000"/>
          <w:sz w:val="22"/>
          <w:szCs w:val="22"/>
          <w:u w:val="single"/>
          <w:lang w:val="es-ES"/>
        </w:rPr>
        <w:t xml:space="preserve"> g</w:t>
      </w:r>
      <w:r w:rsidRPr="00AD6F8A">
        <w:rPr>
          <w:color w:val="000000"/>
          <w:sz w:val="22"/>
          <w:szCs w:val="22"/>
          <w:u w:val="single"/>
          <w:lang w:val="es-ES"/>
        </w:rPr>
        <w:t>:</w:t>
      </w:r>
      <w:r w:rsidRPr="00AD6F8A">
        <w:rPr>
          <w:color w:val="000000"/>
          <w:sz w:val="22"/>
          <w:szCs w:val="22"/>
          <w:lang w:val="es-ES"/>
        </w:rPr>
        <w:t xml:space="preserve"> </w:t>
      </w:r>
    </w:p>
    <w:p w:rsidR="00B21096" w:rsidRPr="00AD6F8A" w:rsidRDefault="006B641E" w:rsidP="006B641E">
      <w:pPr>
        <w:autoSpaceDE w:val="0"/>
        <w:autoSpaceDN w:val="0"/>
        <w:adjustRightInd w:val="0"/>
        <w:spacing w:before="220" w:after="220"/>
        <w:jc w:val="both"/>
        <w:rPr>
          <w:color w:val="000000"/>
          <w:sz w:val="22"/>
          <w:szCs w:val="22"/>
          <w:lang w:val="es-ES"/>
        </w:rPr>
      </w:pPr>
      <w:r w:rsidRPr="006B641E">
        <w:rPr>
          <w:i/>
          <w:color w:val="000000"/>
          <w:sz w:val="22"/>
          <w:szCs w:val="22"/>
          <w:lang w:val="es-ES"/>
        </w:rPr>
        <w:t>Adoptar, tomando en consideración las facultades otorgadas al Fiscal General del Estado por el artículo 88 de la Ley Orgánica del Ministerio Público (Ley Nº 1562/2000), un reglamento que regule dentro de la institución los sistemas de contrataciones, ascensos o promoción y permanencia del funcionario público de ese órgano estatal, de acuerdo con las consideraciones que a ese efecto le sugerirá la Secretaría de la Función Pública y basado en los principios de publicidad, mérito e igualdad. (Ver sección 1.1.2 del capítulo II de este informe).</w:t>
      </w:r>
    </w:p>
    <w:p w:rsidR="00B21096" w:rsidRPr="00AD6F8A" w:rsidRDefault="00B21096" w:rsidP="006B641E">
      <w:pPr>
        <w:pStyle w:val="ListParagraph"/>
        <w:numPr>
          <w:ilvl w:val="0"/>
          <w:numId w:val="19"/>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32"/>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6B641E">
      <w:pPr>
        <w:pStyle w:val="ListParagraph"/>
        <w:numPr>
          <w:ilvl w:val="0"/>
          <w:numId w:val="19"/>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33"/>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34"/>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35"/>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6B641E">
      <w:pPr>
        <w:pStyle w:val="ListParagraph"/>
        <w:numPr>
          <w:ilvl w:val="0"/>
          <w:numId w:val="19"/>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B21096">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93C1D" w:rsidRPr="00D375A5" w:rsidRDefault="00A93C1D" w:rsidP="00A93C1D">
      <w:pPr>
        <w:autoSpaceDE w:val="0"/>
        <w:autoSpaceDN w:val="0"/>
        <w:adjustRightInd w:val="0"/>
        <w:spacing w:before="220" w:after="220"/>
        <w:jc w:val="both"/>
        <w:rPr>
          <w:color w:val="000000"/>
          <w:sz w:val="22"/>
          <w:szCs w:val="22"/>
          <w:lang w:val="es-MX"/>
        </w:rPr>
      </w:pPr>
      <w:r w:rsidRPr="00D375A5">
        <w:rPr>
          <w:b/>
          <w:bCs/>
          <w:color w:val="000000"/>
          <w:sz w:val="22"/>
          <w:szCs w:val="22"/>
          <w:lang w:val="es-MX"/>
        </w:rPr>
        <w:t xml:space="preserve">1.2. Sistemas para la adquisición de bienes y servicios por parte del Estado </w:t>
      </w:r>
    </w:p>
    <w:p w:rsidR="00A93C1D" w:rsidRPr="00D375A5" w:rsidRDefault="00A93C1D" w:rsidP="00A93C1D">
      <w:pPr>
        <w:autoSpaceDE w:val="0"/>
        <w:autoSpaceDN w:val="0"/>
        <w:adjustRightInd w:val="0"/>
        <w:spacing w:before="220" w:after="220"/>
        <w:jc w:val="both"/>
        <w:rPr>
          <w:color w:val="000000"/>
          <w:sz w:val="22"/>
          <w:szCs w:val="22"/>
          <w:u w:val="single"/>
          <w:lang w:val="es-MX"/>
        </w:rPr>
      </w:pPr>
      <w:r>
        <w:rPr>
          <w:color w:val="000000"/>
          <w:sz w:val="22"/>
          <w:szCs w:val="22"/>
          <w:u w:val="single"/>
          <w:lang w:val="es-MX"/>
        </w:rPr>
        <w:t>RECOMENDACIÓN</w:t>
      </w:r>
      <w:r w:rsidRPr="00D375A5">
        <w:rPr>
          <w:color w:val="000000"/>
          <w:sz w:val="22"/>
          <w:szCs w:val="22"/>
          <w:u w:val="single"/>
          <w:lang w:val="es-MX"/>
        </w:rPr>
        <w:t xml:space="preserve"> 1.2.1</w:t>
      </w:r>
      <w:r w:rsidR="00A34E73">
        <w:rPr>
          <w:color w:val="000000"/>
          <w:sz w:val="22"/>
          <w:szCs w:val="22"/>
          <w:u w:val="single"/>
          <w:lang w:val="es-MX"/>
        </w:rPr>
        <w:t>.</w:t>
      </w:r>
    </w:p>
    <w:p w:rsidR="00A93C1D" w:rsidRPr="00A93C1D" w:rsidRDefault="00A93C1D" w:rsidP="00A93C1D">
      <w:pPr>
        <w:autoSpaceDE w:val="0"/>
        <w:autoSpaceDN w:val="0"/>
        <w:adjustRightInd w:val="0"/>
        <w:spacing w:before="220" w:after="220"/>
        <w:jc w:val="both"/>
        <w:rPr>
          <w:i/>
          <w:color w:val="000000"/>
          <w:sz w:val="22"/>
          <w:szCs w:val="22"/>
          <w:lang w:val="es-ES"/>
        </w:rPr>
      </w:pPr>
      <w:r w:rsidRPr="00A93C1D">
        <w:rPr>
          <w:i/>
          <w:color w:val="000000"/>
          <w:sz w:val="22"/>
          <w:szCs w:val="22"/>
          <w:lang w:val="es-ES"/>
        </w:rPr>
        <w:t xml:space="preserve">Reglamentar, por parte de la autoridad correspondiente, los supuestos de excepción a la licitación previstos en los </w:t>
      </w:r>
      <w:proofErr w:type="spellStart"/>
      <w:r w:rsidRPr="00A93C1D">
        <w:rPr>
          <w:i/>
          <w:color w:val="000000"/>
          <w:sz w:val="22"/>
          <w:szCs w:val="22"/>
          <w:lang w:val="es-ES"/>
        </w:rPr>
        <w:t>numerals</w:t>
      </w:r>
      <w:proofErr w:type="spellEnd"/>
      <w:r w:rsidRPr="00A93C1D">
        <w:rPr>
          <w:i/>
          <w:color w:val="000000"/>
          <w:sz w:val="22"/>
          <w:szCs w:val="22"/>
          <w:lang w:val="es-ES"/>
        </w:rPr>
        <w:t xml:space="preserve"> b), d), e), f) y h) del artículo 33 de la Ley de Contrataciones Públicas (Ley No 2051/2003), tomando en cuenta la reglamentación a los </w:t>
      </w:r>
      <w:proofErr w:type="spellStart"/>
      <w:r w:rsidRPr="00A93C1D">
        <w:rPr>
          <w:i/>
          <w:color w:val="000000"/>
          <w:sz w:val="22"/>
          <w:szCs w:val="22"/>
          <w:lang w:val="es-ES"/>
        </w:rPr>
        <w:t>numerals</w:t>
      </w:r>
      <w:proofErr w:type="spellEnd"/>
      <w:r w:rsidRPr="00A93C1D">
        <w:rPr>
          <w:i/>
          <w:color w:val="000000"/>
          <w:sz w:val="22"/>
          <w:szCs w:val="22"/>
          <w:lang w:val="es-ES"/>
        </w:rPr>
        <w:t xml:space="preserve"> a), c) y g) en los artículos 69 al 74 del Reglamento de la Ley de Contrataciones Públicas (Decreto No 21909/2003).</w:t>
      </w:r>
    </w:p>
    <w:p w:rsidR="00B21096" w:rsidRPr="00AD6F8A" w:rsidRDefault="00B21096" w:rsidP="00A93C1D">
      <w:pPr>
        <w:pStyle w:val="ListParagraph"/>
        <w:numPr>
          <w:ilvl w:val="0"/>
          <w:numId w:val="21"/>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36"/>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B21096" w:rsidRPr="00AD6F8A" w:rsidRDefault="00B21096" w:rsidP="00B21096">
      <w:pPr>
        <w:pStyle w:val="ListParagraph"/>
        <w:autoSpaceDE w:val="0"/>
        <w:autoSpaceDN w:val="0"/>
        <w:adjustRightInd w:val="0"/>
        <w:spacing w:before="220" w:after="220"/>
        <w:jc w:val="both"/>
        <w:rPr>
          <w:sz w:val="22"/>
          <w:szCs w:val="22"/>
          <w:lang w:val="es-ES"/>
        </w:rPr>
      </w:pPr>
    </w:p>
    <w:p w:rsidR="00B21096" w:rsidRPr="00AD6F8A" w:rsidRDefault="00B21096" w:rsidP="00A93C1D">
      <w:pPr>
        <w:pStyle w:val="ListParagraph"/>
        <w:numPr>
          <w:ilvl w:val="0"/>
          <w:numId w:val="21"/>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37"/>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38"/>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39"/>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A93C1D">
      <w:pPr>
        <w:pStyle w:val="ListParagraph"/>
        <w:numPr>
          <w:ilvl w:val="0"/>
          <w:numId w:val="21"/>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B21096" w:rsidRPr="00AD6F8A" w:rsidRDefault="00B21096" w:rsidP="00B21096">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B21096" w:rsidRPr="00AD6F8A" w:rsidRDefault="00B21096" w:rsidP="00A34E73">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34E73" w:rsidRDefault="00A34E73" w:rsidP="00A34E73">
      <w:pPr>
        <w:autoSpaceDE w:val="0"/>
        <w:autoSpaceDN w:val="0"/>
        <w:adjustRightInd w:val="0"/>
        <w:spacing w:before="220" w:after="220"/>
        <w:jc w:val="both"/>
        <w:rPr>
          <w:color w:val="000000"/>
          <w:sz w:val="22"/>
          <w:szCs w:val="22"/>
          <w:u w:val="single"/>
          <w:lang w:val="es-MX"/>
        </w:rPr>
      </w:pPr>
    </w:p>
    <w:p w:rsidR="00A93C1D" w:rsidRPr="00D375A5" w:rsidRDefault="00A93C1D" w:rsidP="00A34E73">
      <w:pPr>
        <w:autoSpaceDE w:val="0"/>
        <w:autoSpaceDN w:val="0"/>
        <w:adjustRightInd w:val="0"/>
        <w:spacing w:before="220" w:after="220"/>
        <w:jc w:val="both"/>
        <w:rPr>
          <w:color w:val="000000"/>
          <w:sz w:val="22"/>
          <w:szCs w:val="22"/>
          <w:u w:val="single"/>
          <w:lang w:val="es-MX"/>
        </w:rPr>
      </w:pPr>
      <w:r>
        <w:rPr>
          <w:color w:val="000000"/>
          <w:sz w:val="22"/>
          <w:szCs w:val="22"/>
          <w:u w:val="single"/>
          <w:lang w:val="es-MX"/>
        </w:rPr>
        <w:t>RECOMENDACIÓN</w:t>
      </w:r>
      <w:r w:rsidRPr="00D375A5">
        <w:rPr>
          <w:color w:val="000000"/>
          <w:sz w:val="22"/>
          <w:szCs w:val="22"/>
          <w:u w:val="single"/>
          <w:lang w:val="es-MX"/>
        </w:rPr>
        <w:t xml:space="preserve"> 1.2.2</w:t>
      </w:r>
    </w:p>
    <w:p w:rsidR="00A93C1D" w:rsidRPr="00D375A5" w:rsidRDefault="00A93C1D" w:rsidP="00A34E73">
      <w:pPr>
        <w:spacing w:before="220" w:after="220"/>
        <w:jc w:val="both"/>
        <w:rPr>
          <w:i/>
          <w:color w:val="000000"/>
          <w:sz w:val="22"/>
          <w:szCs w:val="22"/>
          <w:lang w:val="es-ES"/>
        </w:rPr>
      </w:pPr>
      <w:r w:rsidRPr="00D375A5">
        <w:rPr>
          <w:i/>
          <w:color w:val="000000"/>
          <w:sz w:val="22"/>
          <w:szCs w:val="22"/>
          <w:lang w:val="es-ES"/>
        </w:rPr>
        <w:t xml:space="preserve">Continuar fortaleciendo los órganos rectores del Sistema de Contrataciones del Sector Público, especialmente a la Unidad Central Normativa y Técnica (UCNT), así como a las Unidades Operativas de Contratación (UOC), en lo concerniente a las funciones que desarrollan en relación con la administración y control del sistema, dotándolas con los recursos necesarios para el adecuado cumplimiento de sus funciones y el establecimiento de mecanismos que permitan la coordinación institucional de sus acciones y una continua evaluación y seguimiento de las mismas. </w:t>
      </w:r>
    </w:p>
    <w:p w:rsidR="00A93C1D" w:rsidRPr="00AD6F8A" w:rsidRDefault="00A93C1D" w:rsidP="00A93C1D">
      <w:pPr>
        <w:pStyle w:val="ListParagraph"/>
        <w:numPr>
          <w:ilvl w:val="0"/>
          <w:numId w:val="22"/>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40"/>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A93C1D" w:rsidRPr="00AD6F8A" w:rsidRDefault="00A93C1D" w:rsidP="00A93C1D">
      <w:pPr>
        <w:pStyle w:val="ListParagraph"/>
        <w:autoSpaceDE w:val="0"/>
        <w:autoSpaceDN w:val="0"/>
        <w:adjustRightInd w:val="0"/>
        <w:spacing w:before="220" w:after="220"/>
        <w:jc w:val="both"/>
        <w:rPr>
          <w:sz w:val="22"/>
          <w:szCs w:val="22"/>
          <w:lang w:val="es-ES"/>
        </w:rPr>
      </w:pPr>
    </w:p>
    <w:p w:rsidR="00A93C1D" w:rsidRPr="00AD6F8A" w:rsidRDefault="00A93C1D" w:rsidP="00A93C1D">
      <w:pPr>
        <w:pStyle w:val="ListParagraph"/>
        <w:numPr>
          <w:ilvl w:val="0"/>
          <w:numId w:val="22"/>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41"/>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42"/>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43"/>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A93C1D"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34E73" w:rsidRPr="00AD6F8A" w:rsidRDefault="00A34E73" w:rsidP="00A93C1D">
      <w:pPr>
        <w:pStyle w:val="ListParagraph"/>
        <w:autoSpaceDE w:val="0"/>
        <w:autoSpaceDN w:val="0"/>
        <w:adjustRightInd w:val="0"/>
        <w:spacing w:before="220" w:after="220"/>
        <w:jc w:val="both"/>
        <w:rPr>
          <w:color w:val="000000"/>
          <w:sz w:val="22"/>
          <w:szCs w:val="22"/>
          <w:lang w:val="es-ES"/>
        </w:rPr>
      </w:pPr>
    </w:p>
    <w:p w:rsidR="00A93C1D" w:rsidRPr="00AD6F8A" w:rsidRDefault="00A93C1D" w:rsidP="00A93C1D">
      <w:pPr>
        <w:pStyle w:val="ListParagraph"/>
        <w:numPr>
          <w:ilvl w:val="0"/>
          <w:numId w:val="22"/>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A93C1D">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910680" w:rsidRPr="00D375A5" w:rsidRDefault="00910680" w:rsidP="00910680">
      <w:pPr>
        <w:autoSpaceDE w:val="0"/>
        <w:autoSpaceDN w:val="0"/>
        <w:adjustRightInd w:val="0"/>
        <w:spacing w:before="220" w:after="220"/>
        <w:jc w:val="both"/>
        <w:rPr>
          <w:color w:val="000000"/>
          <w:sz w:val="22"/>
          <w:szCs w:val="22"/>
          <w:u w:val="single"/>
          <w:lang w:val="es-MX"/>
        </w:rPr>
      </w:pPr>
      <w:r w:rsidRPr="00910680">
        <w:rPr>
          <w:caps/>
          <w:color w:val="000000"/>
          <w:sz w:val="22"/>
          <w:szCs w:val="22"/>
          <w:u w:val="single"/>
          <w:lang w:val="es-MX"/>
        </w:rPr>
        <w:t>Recomendación</w:t>
      </w:r>
      <w:r w:rsidRPr="00D375A5">
        <w:rPr>
          <w:color w:val="000000"/>
          <w:sz w:val="22"/>
          <w:szCs w:val="22"/>
          <w:u w:val="single"/>
          <w:lang w:val="es-MX"/>
        </w:rPr>
        <w:t xml:space="preserve"> 1.2.3</w:t>
      </w:r>
    </w:p>
    <w:p w:rsidR="00910680" w:rsidRPr="00D375A5" w:rsidRDefault="00910680" w:rsidP="00910680">
      <w:pPr>
        <w:spacing w:before="220" w:after="220"/>
        <w:jc w:val="both"/>
        <w:rPr>
          <w:i/>
          <w:color w:val="000000"/>
          <w:sz w:val="22"/>
          <w:szCs w:val="22"/>
          <w:lang w:val="es-MX"/>
        </w:rPr>
      </w:pPr>
      <w:r w:rsidRPr="00D375A5">
        <w:rPr>
          <w:i/>
          <w:color w:val="000000"/>
          <w:sz w:val="22"/>
          <w:szCs w:val="22"/>
          <w:lang w:val="es-MX"/>
        </w:rPr>
        <w:t>Fortalecer</w:t>
      </w:r>
      <w:r w:rsidRPr="00D375A5">
        <w:rPr>
          <w:color w:val="000000"/>
          <w:sz w:val="22"/>
          <w:szCs w:val="22"/>
          <w:lang w:val="es-MX"/>
        </w:rPr>
        <w:t xml:space="preserve"> </w:t>
      </w:r>
      <w:r w:rsidRPr="00D375A5">
        <w:rPr>
          <w:i/>
          <w:color w:val="000000"/>
          <w:sz w:val="22"/>
          <w:szCs w:val="22"/>
          <w:lang w:val="es-MX"/>
        </w:rPr>
        <w:t xml:space="preserve">los mecanismos de control del Sistema de Contrataciones del Sector Público. </w:t>
      </w:r>
    </w:p>
    <w:p w:rsidR="00A93C1D" w:rsidRPr="00AD6F8A" w:rsidRDefault="00A93C1D" w:rsidP="005742E5">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0092419B">
        <w:rPr>
          <w:color w:val="000000"/>
          <w:sz w:val="22"/>
          <w:szCs w:val="22"/>
          <w:u w:val="single"/>
          <w:lang w:val="es-ES"/>
        </w:rPr>
        <w:t xml:space="preserve"> a)</w:t>
      </w:r>
      <w:r w:rsidRPr="00AD6F8A">
        <w:rPr>
          <w:color w:val="000000"/>
          <w:sz w:val="22"/>
          <w:szCs w:val="22"/>
          <w:u w:val="single"/>
          <w:lang w:val="es-ES"/>
        </w:rPr>
        <w:t>:</w:t>
      </w:r>
      <w:r w:rsidRPr="00AD6F8A">
        <w:rPr>
          <w:i/>
          <w:color w:val="000000"/>
          <w:sz w:val="22"/>
          <w:szCs w:val="22"/>
          <w:lang w:val="es-ES"/>
        </w:rPr>
        <w:t xml:space="preserve"> </w:t>
      </w:r>
    </w:p>
    <w:p w:rsidR="00A93C1D" w:rsidRPr="00AD6F8A" w:rsidRDefault="0092419B" w:rsidP="0092419B">
      <w:pPr>
        <w:autoSpaceDE w:val="0"/>
        <w:autoSpaceDN w:val="0"/>
        <w:adjustRightInd w:val="0"/>
        <w:spacing w:before="220" w:after="220"/>
        <w:jc w:val="both"/>
        <w:rPr>
          <w:color w:val="000000"/>
          <w:sz w:val="22"/>
          <w:szCs w:val="22"/>
          <w:lang w:val="es-ES"/>
        </w:rPr>
      </w:pPr>
      <w:r w:rsidRPr="0092419B">
        <w:rPr>
          <w:i/>
          <w:color w:val="000000"/>
          <w:sz w:val="22"/>
          <w:szCs w:val="22"/>
          <w:lang w:val="es-ES"/>
        </w:rPr>
        <w:t>Desarrollar e implementar un régimen sancionatorio para aquellos funcionarios y empleados públicos que incumplan o quebranten los principios y disposiciones de la Ley de Contrataciones Públicas (Ley No 2051/2003) y su Reglamento (Decreto No 21909/2003). Este régimen podría incluirse en el instrumento jurídico que se sugiere en la sección 1.1 anterior o en los ordenamientos en la materia.</w:t>
      </w:r>
    </w:p>
    <w:p w:rsidR="00A93C1D" w:rsidRPr="00AD6F8A" w:rsidRDefault="00A93C1D" w:rsidP="00910680">
      <w:pPr>
        <w:pStyle w:val="ListParagraph"/>
        <w:numPr>
          <w:ilvl w:val="0"/>
          <w:numId w:val="23"/>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44"/>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A93C1D" w:rsidRPr="00AD6F8A" w:rsidRDefault="00A93C1D" w:rsidP="00A93C1D">
      <w:pPr>
        <w:pStyle w:val="ListParagraph"/>
        <w:autoSpaceDE w:val="0"/>
        <w:autoSpaceDN w:val="0"/>
        <w:adjustRightInd w:val="0"/>
        <w:spacing w:before="220" w:after="220"/>
        <w:jc w:val="both"/>
        <w:rPr>
          <w:sz w:val="22"/>
          <w:szCs w:val="22"/>
          <w:lang w:val="es-ES"/>
        </w:rPr>
      </w:pPr>
    </w:p>
    <w:p w:rsidR="00A93C1D" w:rsidRPr="00AD6F8A" w:rsidRDefault="00A93C1D" w:rsidP="00910680">
      <w:pPr>
        <w:pStyle w:val="ListParagraph"/>
        <w:numPr>
          <w:ilvl w:val="0"/>
          <w:numId w:val="23"/>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45"/>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46"/>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47"/>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910680">
      <w:pPr>
        <w:pStyle w:val="ListParagraph"/>
        <w:numPr>
          <w:ilvl w:val="0"/>
          <w:numId w:val="23"/>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A93C1D">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93C1D" w:rsidRPr="00AD6F8A" w:rsidRDefault="00A93C1D" w:rsidP="005742E5">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000619E7">
        <w:rPr>
          <w:color w:val="000000"/>
          <w:sz w:val="22"/>
          <w:szCs w:val="22"/>
          <w:u w:val="single"/>
          <w:lang w:val="es-ES"/>
        </w:rPr>
        <w:t xml:space="preserve"> b</w:t>
      </w:r>
      <w:r w:rsidRPr="00AD6F8A">
        <w:rPr>
          <w:color w:val="000000"/>
          <w:sz w:val="22"/>
          <w:szCs w:val="22"/>
          <w:u w:val="single"/>
          <w:lang w:val="es-ES"/>
        </w:rPr>
        <w:t>:</w:t>
      </w:r>
      <w:r w:rsidRPr="00AD6F8A">
        <w:rPr>
          <w:i/>
          <w:color w:val="000000"/>
          <w:sz w:val="22"/>
          <w:szCs w:val="22"/>
          <w:lang w:val="es-ES"/>
        </w:rPr>
        <w:t xml:space="preserve"> </w:t>
      </w:r>
    </w:p>
    <w:p w:rsidR="00A93C1D" w:rsidRPr="00AD6F8A" w:rsidRDefault="000619E7" w:rsidP="000619E7">
      <w:pPr>
        <w:autoSpaceDE w:val="0"/>
        <w:autoSpaceDN w:val="0"/>
        <w:adjustRightInd w:val="0"/>
        <w:spacing w:before="220" w:after="220"/>
        <w:jc w:val="both"/>
        <w:rPr>
          <w:color w:val="000000"/>
          <w:sz w:val="22"/>
          <w:szCs w:val="22"/>
          <w:lang w:val="es-ES"/>
        </w:rPr>
      </w:pPr>
      <w:r w:rsidRPr="000619E7">
        <w:rPr>
          <w:i/>
          <w:color w:val="000000"/>
          <w:sz w:val="22"/>
          <w:szCs w:val="22"/>
          <w:lang w:val="es-ES"/>
        </w:rPr>
        <w:t>Desarrollar e implementar disposiciones que prevean la selección de una persona o entidad que adelante las labores de interventoría, control y vigilancia en contratos de cierta cuantía o complejidad que así lo requieran.</w:t>
      </w:r>
    </w:p>
    <w:p w:rsidR="00A93C1D" w:rsidRPr="00AD6F8A" w:rsidRDefault="00A93C1D" w:rsidP="000619E7">
      <w:pPr>
        <w:pStyle w:val="ListParagraph"/>
        <w:numPr>
          <w:ilvl w:val="0"/>
          <w:numId w:val="24"/>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48"/>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A93C1D" w:rsidRPr="00AD6F8A" w:rsidRDefault="00A93C1D" w:rsidP="00A93C1D">
      <w:pPr>
        <w:pStyle w:val="ListParagraph"/>
        <w:autoSpaceDE w:val="0"/>
        <w:autoSpaceDN w:val="0"/>
        <w:adjustRightInd w:val="0"/>
        <w:spacing w:before="220" w:after="220"/>
        <w:jc w:val="both"/>
        <w:rPr>
          <w:sz w:val="22"/>
          <w:szCs w:val="22"/>
          <w:lang w:val="es-ES"/>
        </w:rPr>
      </w:pPr>
    </w:p>
    <w:p w:rsidR="00A93C1D" w:rsidRPr="00AD6F8A" w:rsidRDefault="00A93C1D" w:rsidP="000619E7">
      <w:pPr>
        <w:pStyle w:val="ListParagraph"/>
        <w:numPr>
          <w:ilvl w:val="0"/>
          <w:numId w:val="24"/>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49"/>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50"/>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51"/>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0619E7">
      <w:pPr>
        <w:pStyle w:val="ListParagraph"/>
        <w:numPr>
          <w:ilvl w:val="0"/>
          <w:numId w:val="24"/>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A93C1D">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93C1D" w:rsidRPr="00AD6F8A" w:rsidRDefault="00A93C1D" w:rsidP="005742E5">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002D7697">
        <w:rPr>
          <w:color w:val="000000"/>
          <w:sz w:val="22"/>
          <w:szCs w:val="22"/>
          <w:u w:val="single"/>
          <w:lang w:val="es-ES"/>
        </w:rPr>
        <w:t xml:space="preserve"> c</w:t>
      </w:r>
      <w:r w:rsidRPr="00AD6F8A">
        <w:rPr>
          <w:color w:val="000000"/>
          <w:sz w:val="22"/>
          <w:szCs w:val="22"/>
          <w:u w:val="single"/>
          <w:lang w:val="es-ES"/>
        </w:rPr>
        <w:t>:</w:t>
      </w:r>
      <w:r w:rsidRPr="00AD6F8A">
        <w:rPr>
          <w:i/>
          <w:color w:val="000000"/>
          <w:sz w:val="22"/>
          <w:szCs w:val="22"/>
          <w:lang w:val="es-ES"/>
        </w:rPr>
        <w:t xml:space="preserve"> </w:t>
      </w:r>
    </w:p>
    <w:p w:rsidR="002D7697" w:rsidRPr="00D375A5" w:rsidRDefault="002D7697" w:rsidP="002D7697">
      <w:pPr>
        <w:autoSpaceDE w:val="0"/>
        <w:autoSpaceDN w:val="0"/>
        <w:adjustRightInd w:val="0"/>
        <w:spacing w:before="220" w:after="220"/>
        <w:jc w:val="both"/>
        <w:rPr>
          <w:i/>
          <w:color w:val="000000"/>
          <w:sz w:val="22"/>
          <w:szCs w:val="22"/>
          <w:lang w:val="es-MX"/>
        </w:rPr>
      </w:pPr>
      <w:r w:rsidRPr="00D375A5">
        <w:rPr>
          <w:i/>
          <w:color w:val="000000"/>
          <w:sz w:val="22"/>
          <w:szCs w:val="22"/>
          <w:lang w:val="es-MX"/>
        </w:rPr>
        <w:t>Conformar veedurías ciudadanas calificadas para realizar labores de vigilancia y seguimiento de la fase precontractual y de la ejecución de los contratos que por su naturaleza, importancia y/o magnitud así lo requieran.</w:t>
      </w:r>
    </w:p>
    <w:p w:rsidR="00A93C1D" w:rsidRPr="00AD6F8A" w:rsidRDefault="00A93C1D" w:rsidP="002D7697">
      <w:pPr>
        <w:pStyle w:val="ListParagraph"/>
        <w:numPr>
          <w:ilvl w:val="0"/>
          <w:numId w:val="26"/>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52"/>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A93C1D" w:rsidRPr="00AD6F8A" w:rsidRDefault="00A93C1D" w:rsidP="00A93C1D">
      <w:pPr>
        <w:pStyle w:val="ListParagraph"/>
        <w:autoSpaceDE w:val="0"/>
        <w:autoSpaceDN w:val="0"/>
        <w:adjustRightInd w:val="0"/>
        <w:spacing w:before="220" w:after="220"/>
        <w:jc w:val="both"/>
        <w:rPr>
          <w:sz w:val="22"/>
          <w:szCs w:val="22"/>
          <w:lang w:val="es-ES"/>
        </w:rPr>
      </w:pPr>
    </w:p>
    <w:p w:rsidR="00A93C1D" w:rsidRPr="00AD6F8A" w:rsidRDefault="00A93C1D" w:rsidP="002D7697">
      <w:pPr>
        <w:pStyle w:val="ListParagraph"/>
        <w:numPr>
          <w:ilvl w:val="0"/>
          <w:numId w:val="26"/>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53"/>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54"/>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55"/>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F138E6" w:rsidRDefault="00F138E6" w:rsidP="00F138E6">
      <w:pPr>
        <w:pStyle w:val="ListParagraph"/>
        <w:autoSpaceDE w:val="0"/>
        <w:autoSpaceDN w:val="0"/>
        <w:adjustRightInd w:val="0"/>
        <w:spacing w:before="220" w:after="220"/>
        <w:jc w:val="both"/>
        <w:rPr>
          <w:color w:val="000000"/>
          <w:sz w:val="22"/>
          <w:szCs w:val="22"/>
          <w:lang w:val="es-ES"/>
        </w:rPr>
      </w:pPr>
    </w:p>
    <w:p w:rsidR="00A93C1D" w:rsidRPr="00AD6F8A" w:rsidRDefault="00A93C1D" w:rsidP="002D7697">
      <w:pPr>
        <w:pStyle w:val="ListParagraph"/>
        <w:numPr>
          <w:ilvl w:val="0"/>
          <w:numId w:val="26"/>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A93C1D">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93C1D" w:rsidRPr="00AD6F8A" w:rsidRDefault="00A93C1D" w:rsidP="005742E5">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00976DCA">
        <w:rPr>
          <w:color w:val="000000"/>
          <w:sz w:val="22"/>
          <w:szCs w:val="22"/>
          <w:u w:val="single"/>
          <w:lang w:val="es-ES"/>
        </w:rPr>
        <w:t xml:space="preserve"> d</w:t>
      </w:r>
      <w:r w:rsidRPr="00AD6F8A">
        <w:rPr>
          <w:color w:val="000000"/>
          <w:sz w:val="22"/>
          <w:szCs w:val="22"/>
          <w:u w:val="single"/>
          <w:lang w:val="es-ES"/>
        </w:rPr>
        <w:t>:</w:t>
      </w:r>
      <w:r w:rsidRPr="00AD6F8A">
        <w:rPr>
          <w:i/>
          <w:color w:val="000000"/>
          <w:sz w:val="22"/>
          <w:szCs w:val="22"/>
          <w:lang w:val="es-ES"/>
        </w:rPr>
        <w:t xml:space="preserve"> </w:t>
      </w:r>
    </w:p>
    <w:p w:rsidR="00A93C1D" w:rsidRPr="00AD6F8A" w:rsidRDefault="00976DCA" w:rsidP="00976DCA">
      <w:pPr>
        <w:autoSpaceDE w:val="0"/>
        <w:autoSpaceDN w:val="0"/>
        <w:adjustRightInd w:val="0"/>
        <w:spacing w:before="220" w:after="220"/>
        <w:jc w:val="both"/>
        <w:rPr>
          <w:color w:val="000000"/>
          <w:sz w:val="22"/>
          <w:szCs w:val="22"/>
          <w:lang w:val="es-ES"/>
        </w:rPr>
      </w:pPr>
      <w:r w:rsidRPr="00976DCA">
        <w:rPr>
          <w:i/>
          <w:color w:val="000000"/>
          <w:sz w:val="22"/>
          <w:szCs w:val="22"/>
          <w:lang w:val="es-ES"/>
        </w:rPr>
        <w:t>Desarrollar e implementar mecanismos o sistemas de rendición periódica de cuentas tanto para proveedores y contratistas, como para las personas o entidades encargadas de la supervisión, control y vigilancia de la ejecución de los contratos, garantizando la publicidad de los mismos.</w:t>
      </w:r>
    </w:p>
    <w:p w:rsidR="00A93C1D" w:rsidRPr="00AD6F8A" w:rsidRDefault="00A93C1D" w:rsidP="00F95CFF">
      <w:pPr>
        <w:pStyle w:val="ListParagraph"/>
        <w:numPr>
          <w:ilvl w:val="0"/>
          <w:numId w:val="28"/>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56"/>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A93C1D" w:rsidRPr="00AD6F8A" w:rsidRDefault="00A93C1D" w:rsidP="00A93C1D">
      <w:pPr>
        <w:pStyle w:val="ListParagraph"/>
        <w:autoSpaceDE w:val="0"/>
        <w:autoSpaceDN w:val="0"/>
        <w:adjustRightInd w:val="0"/>
        <w:spacing w:before="220" w:after="220"/>
        <w:jc w:val="both"/>
        <w:rPr>
          <w:sz w:val="22"/>
          <w:szCs w:val="22"/>
          <w:lang w:val="es-ES"/>
        </w:rPr>
      </w:pPr>
    </w:p>
    <w:p w:rsidR="00A93C1D" w:rsidRPr="00AD6F8A" w:rsidRDefault="00A93C1D" w:rsidP="00F95CFF">
      <w:pPr>
        <w:pStyle w:val="ListParagraph"/>
        <w:numPr>
          <w:ilvl w:val="0"/>
          <w:numId w:val="28"/>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57"/>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58"/>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59"/>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F95CFF">
      <w:pPr>
        <w:pStyle w:val="ListParagraph"/>
        <w:numPr>
          <w:ilvl w:val="0"/>
          <w:numId w:val="28"/>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A93C1D" w:rsidRPr="00AD6F8A" w:rsidRDefault="00A93C1D" w:rsidP="00A93C1D">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A93C1D" w:rsidRPr="00AD6F8A" w:rsidRDefault="00A93C1D" w:rsidP="00A93C1D">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F95CFF" w:rsidRDefault="00F95CFF" w:rsidP="00F95CFF">
      <w:pPr>
        <w:autoSpaceDE w:val="0"/>
        <w:autoSpaceDN w:val="0"/>
        <w:adjustRightInd w:val="0"/>
        <w:spacing w:before="220" w:after="220"/>
        <w:jc w:val="both"/>
        <w:rPr>
          <w:color w:val="000000"/>
          <w:sz w:val="22"/>
          <w:szCs w:val="22"/>
          <w:u w:val="single"/>
          <w:lang w:val="es-MX"/>
        </w:rPr>
      </w:pPr>
    </w:p>
    <w:p w:rsidR="00F95CFF" w:rsidRPr="00F95CFF" w:rsidRDefault="00F95CFF" w:rsidP="00F95CFF">
      <w:pPr>
        <w:autoSpaceDE w:val="0"/>
        <w:autoSpaceDN w:val="0"/>
        <w:adjustRightInd w:val="0"/>
        <w:spacing w:before="220" w:after="220"/>
        <w:jc w:val="both"/>
        <w:rPr>
          <w:color w:val="000000"/>
          <w:sz w:val="22"/>
          <w:szCs w:val="22"/>
          <w:u w:val="single"/>
          <w:lang w:val="es-MX"/>
        </w:rPr>
      </w:pPr>
      <w:r w:rsidRPr="00F95CFF">
        <w:rPr>
          <w:caps/>
          <w:color w:val="000000"/>
          <w:sz w:val="22"/>
          <w:szCs w:val="22"/>
          <w:u w:val="single"/>
          <w:lang w:val="es-MX"/>
        </w:rPr>
        <w:t>Recomendación</w:t>
      </w:r>
      <w:r w:rsidRPr="00F95CFF">
        <w:rPr>
          <w:color w:val="000000"/>
          <w:sz w:val="22"/>
          <w:szCs w:val="22"/>
          <w:u w:val="single"/>
          <w:lang w:val="es-MX"/>
        </w:rPr>
        <w:t xml:space="preserve"> 1.2.4</w:t>
      </w:r>
    </w:p>
    <w:p w:rsidR="00F95CFF" w:rsidRPr="00F95CFF" w:rsidRDefault="00F95CFF" w:rsidP="00F95CFF">
      <w:pPr>
        <w:autoSpaceDE w:val="0"/>
        <w:autoSpaceDN w:val="0"/>
        <w:adjustRightInd w:val="0"/>
        <w:spacing w:before="220" w:after="220"/>
        <w:jc w:val="both"/>
        <w:rPr>
          <w:i/>
          <w:color w:val="000000"/>
          <w:sz w:val="22"/>
          <w:szCs w:val="22"/>
          <w:lang w:val="es-ES"/>
        </w:rPr>
      </w:pPr>
      <w:r w:rsidRPr="00F95CFF">
        <w:rPr>
          <w:i/>
          <w:color w:val="000000"/>
          <w:sz w:val="22"/>
          <w:szCs w:val="22"/>
          <w:lang w:val="es-ES"/>
        </w:rPr>
        <w:t xml:space="preserve">Desarrollar e implementar sistemas electrónicos para llevar a cabo la actividad contractual, de tal manera que puedan desarrollarse procesos de adquisición de bienes y servicios a través de los mismos. </w:t>
      </w:r>
    </w:p>
    <w:p w:rsidR="002D7697" w:rsidRPr="00AD6F8A" w:rsidRDefault="002D7697" w:rsidP="00F95CFF">
      <w:pPr>
        <w:pStyle w:val="ListParagraph"/>
        <w:numPr>
          <w:ilvl w:val="0"/>
          <w:numId w:val="29"/>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60"/>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F95CFF">
      <w:pPr>
        <w:pStyle w:val="ListParagraph"/>
        <w:numPr>
          <w:ilvl w:val="0"/>
          <w:numId w:val="29"/>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61"/>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62"/>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63"/>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F95CFF">
      <w:pPr>
        <w:pStyle w:val="ListParagraph"/>
        <w:numPr>
          <w:ilvl w:val="0"/>
          <w:numId w:val="29"/>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F138E6" w:rsidRDefault="00F138E6" w:rsidP="004F643C">
      <w:pPr>
        <w:autoSpaceDE w:val="0"/>
        <w:autoSpaceDN w:val="0"/>
        <w:adjustRightInd w:val="0"/>
        <w:spacing w:before="220" w:after="220"/>
        <w:jc w:val="both"/>
        <w:rPr>
          <w:caps/>
          <w:color w:val="000000"/>
          <w:sz w:val="22"/>
          <w:szCs w:val="22"/>
          <w:u w:val="single"/>
          <w:lang w:val="es-ES"/>
        </w:rPr>
      </w:pPr>
    </w:p>
    <w:p w:rsidR="004F643C" w:rsidRDefault="004F643C" w:rsidP="004F643C">
      <w:pPr>
        <w:autoSpaceDE w:val="0"/>
        <w:autoSpaceDN w:val="0"/>
        <w:adjustRightInd w:val="0"/>
        <w:spacing w:before="220" w:after="220"/>
        <w:jc w:val="both"/>
        <w:rPr>
          <w:color w:val="000000"/>
          <w:sz w:val="22"/>
          <w:szCs w:val="22"/>
          <w:u w:val="single"/>
          <w:lang w:val="es-ES"/>
        </w:rPr>
      </w:pPr>
      <w:r w:rsidRPr="004F643C">
        <w:rPr>
          <w:caps/>
          <w:color w:val="000000"/>
          <w:sz w:val="22"/>
          <w:szCs w:val="22"/>
          <w:u w:val="single"/>
          <w:lang w:val="es-ES"/>
        </w:rPr>
        <w:t>Recomendación</w:t>
      </w:r>
      <w:r w:rsidRPr="004F643C">
        <w:rPr>
          <w:color w:val="000000"/>
          <w:sz w:val="22"/>
          <w:szCs w:val="22"/>
          <w:u w:val="single"/>
          <w:lang w:val="es-ES"/>
        </w:rPr>
        <w:t xml:space="preserve"> 1.2.5 </w:t>
      </w:r>
    </w:p>
    <w:p w:rsidR="002D7697" w:rsidRDefault="004F643C" w:rsidP="004F643C">
      <w:pPr>
        <w:autoSpaceDE w:val="0"/>
        <w:autoSpaceDN w:val="0"/>
        <w:adjustRightInd w:val="0"/>
        <w:spacing w:before="220" w:after="220"/>
        <w:jc w:val="both"/>
        <w:rPr>
          <w:i/>
          <w:color w:val="000000"/>
          <w:sz w:val="22"/>
          <w:szCs w:val="22"/>
          <w:lang w:val="es-ES"/>
        </w:rPr>
      </w:pPr>
      <w:r w:rsidRPr="004F643C">
        <w:rPr>
          <w:i/>
          <w:color w:val="000000"/>
          <w:sz w:val="22"/>
          <w:szCs w:val="22"/>
          <w:lang w:val="es-ES"/>
        </w:rPr>
        <w:t>Complementar el régimen de obra pública vigente en la Ley de Contrataciones Públicas (Ley No 2051/2003).</w:t>
      </w:r>
    </w:p>
    <w:p w:rsidR="004F643C" w:rsidRDefault="004F643C" w:rsidP="004F643C">
      <w:pPr>
        <w:autoSpaceDE w:val="0"/>
        <w:autoSpaceDN w:val="0"/>
        <w:adjustRightInd w:val="0"/>
        <w:spacing w:before="220" w:after="220"/>
        <w:jc w:val="both"/>
        <w:rPr>
          <w:color w:val="000000"/>
          <w:sz w:val="22"/>
          <w:szCs w:val="22"/>
          <w:u w:val="single"/>
          <w:lang w:val="es-ES"/>
        </w:rPr>
      </w:pPr>
      <w:r>
        <w:rPr>
          <w:color w:val="000000"/>
          <w:sz w:val="22"/>
          <w:szCs w:val="22"/>
          <w:u w:val="single"/>
          <w:lang w:val="es-ES"/>
        </w:rPr>
        <w:t>Medida a)</w:t>
      </w:r>
    </w:p>
    <w:p w:rsidR="004F643C" w:rsidRPr="004F643C" w:rsidRDefault="008A23D9" w:rsidP="004F643C">
      <w:pPr>
        <w:autoSpaceDE w:val="0"/>
        <w:autoSpaceDN w:val="0"/>
        <w:adjustRightInd w:val="0"/>
        <w:spacing w:before="220" w:after="220"/>
        <w:jc w:val="both"/>
        <w:rPr>
          <w:i/>
          <w:color w:val="000000"/>
          <w:sz w:val="22"/>
          <w:szCs w:val="22"/>
          <w:lang w:val="es-ES"/>
        </w:rPr>
      </w:pPr>
      <w:r w:rsidRPr="008A23D9">
        <w:rPr>
          <w:i/>
          <w:color w:val="000000"/>
          <w:sz w:val="22"/>
          <w:szCs w:val="22"/>
          <w:lang w:val="es-ES"/>
        </w:rPr>
        <w:t>Contemplar el desarrollo e implementación de disposiciones sobre circunstancias supervenientes que justificarían modificaciones al contrato de obra pública, incluyendo los casos en los que habría lugar a indemnizaciones a favor del Estado o del contratista, sin perjuicio de lo dispuesto en el artículo 62 de la Ley de Contrataciones Públicas (Ley No 2051/2003).</w:t>
      </w:r>
    </w:p>
    <w:p w:rsidR="002D7697" w:rsidRPr="00AD6F8A" w:rsidRDefault="002D7697" w:rsidP="004D4E26">
      <w:pPr>
        <w:pStyle w:val="ListParagraph"/>
        <w:numPr>
          <w:ilvl w:val="0"/>
          <w:numId w:val="30"/>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64"/>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4D4E26">
      <w:pPr>
        <w:pStyle w:val="ListParagraph"/>
        <w:numPr>
          <w:ilvl w:val="0"/>
          <w:numId w:val="30"/>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65"/>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66"/>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67"/>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4D4E26">
      <w:pPr>
        <w:pStyle w:val="ListParagraph"/>
        <w:numPr>
          <w:ilvl w:val="0"/>
          <w:numId w:val="30"/>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2D7697" w:rsidRPr="00AD6F8A" w:rsidRDefault="002D7697" w:rsidP="004D4E26">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004D4E26">
        <w:rPr>
          <w:color w:val="000000"/>
          <w:sz w:val="22"/>
          <w:szCs w:val="22"/>
          <w:u w:val="single"/>
          <w:lang w:val="es-ES"/>
        </w:rPr>
        <w:t xml:space="preserve"> b</w:t>
      </w:r>
      <w:r w:rsidRPr="00AD6F8A">
        <w:rPr>
          <w:color w:val="000000"/>
          <w:sz w:val="22"/>
          <w:szCs w:val="22"/>
          <w:u w:val="single"/>
          <w:lang w:val="es-ES"/>
        </w:rPr>
        <w:t>:</w:t>
      </w:r>
      <w:r w:rsidRPr="00AD6F8A">
        <w:rPr>
          <w:i/>
          <w:color w:val="000000"/>
          <w:sz w:val="22"/>
          <w:szCs w:val="22"/>
          <w:lang w:val="es-ES"/>
        </w:rPr>
        <w:t xml:space="preserve"> </w:t>
      </w:r>
    </w:p>
    <w:p w:rsidR="002D7697" w:rsidRPr="00AD6F8A" w:rsidRDefault="004D4E26" w:rsidP="004D4E26">
      <w:pPr>
        <w:autoSpaceDE w:val="0"/>
        <w:autoSpaceDN w:val="0"/>
        <w:adjustRightInd w:val="0"/>
        <w:spacing w:before="220" w:after="220"/>
        <w:jc w:val="both"/>
        <w:rPr>
          <w:color w:val="000000"/>
          <w:sz w:val="22"/>
          <w:szCs w:val="22"/>
          <w:lang w:val="es-ES"/>
        </w:rPr>
      </w:pPr>
      <w:r w:rsidRPr="004D4E26">
        <w:rPr>
          <w:i/>
          <w:color w:val="000000"/>
          <w:sz w:val="22"/>
          <w:szCs w:val="22"/>
          <w:lang w:val="es-ES"/>
        </w:rPr>
        <w:t xml:space="preserve">Contemplar el desarrollo e implementación de mecanismos de control ciudadano integral que abarque las diferentes etapas del procedimiento de contratación para obra pública, sin perjuicio de los controles internos y externos institucionales </w:t>
      </w:r>
      <w:proofErr w:type="gramStart"/>
      <w:r w:rsidRPr="004D4E26">
        <w:rPr>
          <w:i/>
          <w:color w:val="000000"/>
          <w:sz w:val="22"/>
          <w:szCs w:val="22"/>
          <w:lang w:val="es-ES"/>
        </w:rPr>
        <w:t>existentes.</w:t>
      </w:r>
      <w:r w:rsidR="002D7697" w:rsidRPr="00AD6F8A">
        <w:rPr>
          <w:color w:val="000000"/>
          <w:sz w:val="22"/>
          <w:szCs w:val="22"/>
          <w:lang w:val="es-ES"/>
        </w:rPr>
        <w:t>:</w:t>
      </w:r>
      <w:proofErr w:type="gramEnd"/>
    </w:p>
    <w:p w:rsidR="002D7697" w:rsidRPr="00AD6F8A" w:rsidRDefault="002D7697" w:rsidP="008C02D6">
      <w:pPr>
        <w:pStyle w:val="ListParagraph"/>
        <w:numPr>
          <w:ilvl w:val="0"/>
          <w:numId w:val="31"/>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68"/>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8C02D6">
      <w:pPr>
        <w:pStyle w:val="ListParagraph"/>
        <w:numPr>
          <w:ilvl w:val="0"/>
          <w:numId w:val="31"/>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69"/>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70"/>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71"/>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F138E6" w:rsidRDefault="00F138E6" w:rsidP="00F138E6">
      <w:pPr>
        <w:pStyle w:val="ListParagraph"/>
        <w:autoSpaceDE w:val="0"/>
        <w:autoSpaceDN w:val="0"/>
        <w:adjustRightInd w:val="0"/>
        <w:spacing w:before="220" w:after="220"/>
        <w:jc w:val="both"/>
        <w:rPr>
          <w:color w:val="000000"/>
          <w:sz w:val="22"/>
          <w:szCs w:val="22"/>
          <w:lang w:val="es-ES"/>
        </w:rPr>
      </w:pPr>
    </w:p>
    <w:p w:rsidR="002D7697" w:rsidRPr="00AD6F8A" w:rsidRDefault="002D7697" w:rsidP="008C02D6">
      <w:pPr>
        <w:pStyle w:val="ListParagraph"/>
        <w:numPr>
          <w:ilvl w:val="0"/>
          <w:numId w:val="31"/>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2D7697" w:rsidRPr="00AD6F8A" w:rsidRDefault="008C02D6" w:rsidP="005742E5">
      <w:pPr>
        <w:autoSpaceDE w:val="0"/>
        <w:autoSpaceDN w:val="0"/>
        <w:adjustRightInd w:val="0"/>
        <w:spacing w:before="220" w:after="220"/>
        <w:jc w:val="both"/>
        <w:rPr>
          <w:color w:val="000000"/>
          <w:sz w:val="22"/>
          <w:szCs w:val="22"/>
          <w:u w:val="single"/>
          <w:lang w:val="es-ES"/>
        </w:rPr>
      </w:pPr>
      <w:r w:rsidRPr="008C02D6">
        <w:rPr>
          <w:color w:val="000000"/>
          <w:sz w:val="22"/>
          <w:szCs w:val="22"/>
          <w:u w:val="single"/>
          <w:lang w:val="es-ES"/>
        </w:rPr>
        <w:t>Recomendación 1.2.6</w:t>
      </w:r>
      <w:r>
        <w:rPr>
          <w:color w:val="000000"/>
          <w:sz w:val="22"/>
          <w:szCs w:val="22"/>
          <w:u w:val="single"/>
          <w:lang w:val="es-ES"/>
        </w:rPr>
        <w:t>.</w:t>
      </w:r>
      <w:r w:rsidRPr="008C02D6">
        <w:rPr>
          <w:color w:val="000000"/>
          <w:sz w:val="22"/>
          <w:szCs w:val="22"/>
          <w:u w:val="single"/>
          <w:lang w:val="es-ES"/>
        </w:rPr>
        <w:t xml:space="preserve"> </w:t>
      </w:r>
      <w:r w:rsidR="002D7697" w:rsidRPr="00AD6F8A">
        <w:rPr>
          <w:i/>
          <w:color w:val="000000"/>
          <w:sz w:val="22"/>
          <w:szCs w:val="22"/>
          <w:lang w:val="es-ES"/>
        </w:rPr>
        <w:t xml:space="preserve"> </w:t>
      </w:r>
    </w:p>
    <w:p w:rsidR="002D7697" w:rsidRPr="00AD6F8A" w:rsidRDefault="008C02D6" w:rsidP="008C02D6">
      <w:pPr>
        <w:autoSpaceDE w:val="0"/>
        <w:autoSpaceDN w:val="0"/>
        <w:adjustRightInd w:val="0"/>
        <w:spacing w:before="220" w:after="220"/>
        <w:jc w:val="both"/>
        <w:rPr>
          <w:color w:val="000000"/>
          <w:sz w:val="22"/>
          <w:szCs w:val="22"/>
          <w:lang w:val="es-ES"/>
        </w:rPr>
      </w:pPr>
      <w:r w:rsidRPr="008C02D6">
        <w:rPr>
          <w:i/>
          <w:color w:val="000000"/>
          <w:sz w:val="22"/>
          <w:szCs w:val="22"/>
          <w:lang w:val="es-ES"/>
        </w:rPr>
        <w:t>Realizar evaluaciones integrales periódicas que permitan valorar la utilización y efectividad del Sistema de Contrataciones del Sector Público y, con base en sus resultados, definir y considerar la adopción de medidas específicas que permitan asegurar la transparencia, publicidad, equidad y eficiencia del mismo.</w:t>
      </w:r>
    </w:p>
    <w:p w:rsidR="002D7697" w:rsidRPr="00AD6F8A" w:rsidRDefault="002D7697" w:rsidP="00CC6D9B">
      <w:pPr>
        <w:pStyle w:val="ListParagraph"/>
        <w:numPr>
          <w:ilvl w:val="0"/>
          <w:numId w:val="32"/>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72"/>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CC6D9B">
      <w:pPr>
        <w:pStyle w:val="ListParagraph"/>
        <w:numPr>
          <w:ilvl w:val="0"/>
          <w:numId w:val="32"/>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73"/>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74"/>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75"/>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CC6D9B">
      <w:pPr>
        <w:pStyle w:val="ListParagraph"/>
        <w:numPr>
          <w:ilvl w:val="0"/>
          <w:numId w:val="32"/>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CC6D9B" w:rsidRDefault="00CC6D9B" w:rsidP="002D7697">
      <w:pPr>
        <w:autoSpaceDE w:val="0"/>
        <w:autoSpaceDN w:val="0"/>
        <w:adjustRightInd w:val="0"/>
        <w:spacing w:before="220" w:after="220"/>
        <w:ind w:left="360"/>
        <w:jc w:val="both"/>
        <w:rPr>
          <w:color w:val="000000"/>
          <w:sz w:val="22"/>
          <w:szCs w:val="22"/>
          <w:u w:val="single"/>
          <w:lang w:val="es-ES"/>
        </w:rPr>
      </w:pPr>
    </w:p>
    <w:p w:rsidR="00CC6D9B" w:rsidRPr="00D375A5" w:rsidRDefault="00CC6D9B" w:rsidP="00CC6D9B">
      <w:pPr>
        <w:autoSpaceDE w:val="0"/>
        <w:autoSpaceDN w:val="0"/>
        <w:adjustRightInd w:val="0"/>
        <w:spacing w:before="220" w:after="220"/>
        <w:ind w:left="360" w:hanging="360"/>
        <w:jc w:val="both"/>
        <w:rPr>
          <w:color w:val="000000"/>
          <w:sz w:val="22"/>
          <w:szCs w:val="22"/>
          <w:lang w:val="es-MX"/>
        </w:rPr>
      </w:pPr>
      <w:r w:rsidRPr="00D375A5">
        <w:rPr>
          <w:b/>
          <w:bCs/>
          <w:color w:val="000000"/>
          <w:sz w:val="22"/>
          <w:szCs w:val="22"/>
          <w:lang w:val="es-MX"/>
        </w:rPr>
        <w:t xml:space="preserve">2. </w:t>
      </w:r>
      <w:r>
        <w:rPr>
          <w:b/>
          <w:bCs/>
          <w:color w:val="000000"/>
          <w:sz w:val="22"/>
          <w:szCs w:val="22"/>
          <w:lang w:val="es-MX"/>
        </w:rPr>
        <w:tab/>
      </w:r>
      <w:r w:rsidRPr="00D375A5">
        <w:rPr>
          <w:b/>
          <w:bCs/>
          <w:color w:val="000000"/>
          <w:sz w:val="22"/>
          <w:szCs w:val="22"/>
          <w:lang w:val="es-MX"/>
        </w:rPr>
        <w:t xml:space="preserve">SISTEMAS PARA PROTEGER A LOS FUNCIONARIOS PÚBLICOS Y CIUDADANOS PARTICULARES QUE DENUNCIEN DE BUENA FE ACTOS DE CORRUPCIÓN (ARTÍCULO III, PÁRRAFO 8, DE LA CONVENCIÓN) </w:t>
      </w:r>
    </w:p>
    <w:p w:rsidR="00CC6D9B" w:rsidRPr="00B84285" w:rsidRDefault="00B84285" w:rsidP="008577B8">
      <w:pPr>
        <w:autoSpaceDE w:val="0"/>
        <w:autoSpaceDN w:val="0"/>
        <w:adjustRightInd w:val="0"/>
        <w:spacing w:before="220" w:after="220"/>
        <w:jc w:val="both"/>
        <w:rPr>
          <w:color w:val="000000"/>
          <w:sz w:val="22"/>
          <w:szCs w:val="22"/>
          <w:u w:val="single"/>
          <w:lang w:val="es-MX"/>
        </w:rPr>
      </w:pPr>
      <w:r>
        <w:rPr>
          <w:color w:val="000000"/>
          <w:sz w:val="22"/>
          <w:szCs w:val="22"/>
          <w:u w:val="single"/>
          <w:lang w:val="es-MX"/>
        </w:rPr>
        <w:t>RECOMENDACIÓN 2.1.</w:t>
      </w:r>
    </w:p>
    <w:p w:rsidR="00B84285" w:rsidRPr="00B84285" w:rsidRDefault="00B84285" w:rsidP="008577B8">
      <w:pPr>
        <w:autoSpaceDE w:val="0"/>
        <w:autoSpaceDN w:val="0"/>
        <w:adjustRightInd w:val="0"/>
        <w:spacing w:before="220" w:after="220"/>
        <w:jc w:val="both"/>
        <w:rPr>
          <w:i/>
          <w:color w:val="000000"/>
          <w:sz w:val="22"/>
          <w:szCs w:val="22"/>
          <w:lang w:val="es-ES"/>
        </w:rPr>
      </w:pPr>
      <w:r w:rsidRPr="00B84285">
        <w:rPr>
          <w:i/>
          <w:color w:val="000000"/>
          <w:sz w:val="22"/>
          <w:szCs w:val="22"/>
          <w:lang w:val="es-ES"/>
        </w:rPr>
        <w:t>Fortalecer los sistemas para proteger a los funcionarios públicos y ciudadanos particulares que denuncien de buena fe actos de corrupción.</w:t>
      </w:r>
    </w:p>
    <w:p w:rsidR="002D7697" w:rsidRPr="00AD6F8A" w:rsidRDefault="002D7697" w:rsidP="00895A82">
      <w:pPr>
        <w:autoSpaceDE w:val="0"/>
        <w:autoSpaceDN w:val="0"/>
        <w:adjustRightInd w:val="0"/>
        <w:spacing w:before="220" w:after="220"/>
        <w:jc w:val="both"/>
        <w:rPr>
          <w:color w:val="000000"/>
          <w:sz w:val="22"/>
          <w:szCs w:val="22"/>
          <w:u w:val="single"/>
          <w:lang w:val="es-ES"/>
        </w:rPr>
      </w:pPr>
      <w:r w:rsidRPr="00AD6F8A">
        <w:rPr>
          <w:color w:val="000000"/>
          <w:sz w:val="22"/>
          <w:szCs w:val="22"/>
          <w:u w:val="single"/>
          <w:lang w:val="es-ES"/>
        </w:rPr>
        <w:t>Medida:</w:t>
      </w:r>
      <w:r w:rsidRPr="00AD6F8A">
        <w:rPr>
          <w:i/>
          <w:color w:val="000000"/>
          <w:sz w:val="22"/>
          <w:szCs w:val="22"/>
          <w:lang w:val="es-ES"/>
        </w:rPr>
        <w:t xml:space="preserve"> </w:t>
      </w:r>
    </w:p>
    <w:p w:rsidR="002D7697" w:rsidRDefault="001F743A" w:rsidP="001F743A">
      <w:pPr>
        <w:autoSpaceDE w:val="0"/>
        <w:autoSpaceDN w:val="0"/>
        <w:adjustRightInd w:val="0"/>
        <w:spacing w:before="220" w:after="220"/>
        <w:jc w:val="both"/>
        <w:rPr>
          <w:i/>
          <w:color w:val="000000"/>
          <w:sz w:val="22"/>
          <w:szCs w:val="22"/>
          <w:lang w:val="es-ES"/>
        </w:rPr>
      </w:pPr>
      <w:r w:rsidRPr="001F743A">
        <w:rPr>
          <w:i/>
          <w:color w:val="000000"/>
          <w:sz w:val="22"/>
          <w:szCs w:val="22"/>
          <w:lang w:val="es-ES"/>
        </w:rPr>
        <w:t>Adoptar, a través de la autoridad correspondiente, una regulación integral sobre protección de los funcionarios públicos y ciudadanos particulares que denuncien de buena fe actos de corrupción, incluyendo la protección de su identidad, de conformidad con la Constitución y los principios fundamentales del ordenamiento jurídico interno, la cual podría incluir, entre otros, los siguientes aspectos:</w:t>
      </w:r>
    </w:p>
    <w:p w:rsidR="00895A82" w:rsidRPr="00D375A5" w:rsidRDefault="00895A82" w:rsidP="00895A82">
      <w:pPr>
        <w:numPr>
          <w:ilvl w:val="0"/>
          <w:numId w:val="20"/>
        </w:numPr>
        <w:autoSpaceDE w:val="0"/>
        <w:autoSpaceDN w:val="0"/>
        <w:adjustRightInd w:val="0"/>
        <w:spacing w:before="220" w:after="220"/>
        <w:jc w:val="both"/>
        <w:rPr>
          <w:i/>
          <w:color w:val="000000"/>
          <w:sz w:val="22"/>
          <w:szCs w:val="22"/>
          <w:lang w:val="es-MX"/>
        </w:rPr>
      </w:pPr>
      <w:r w:rsidRPr="00D375A5">
        <w:rPr>
          <w:i/>
          <w:color w:val="000000"/>
          <w:sz w:val="22"/>
          <w:szCs w:val="22"/>
          <w:lang w:val="es-MX"/>
        </w:rPr>
        <w:t xml:space="preserve">Protección para quienes denuncien actos de corrupción que puedan ser objeto de investigación en sede administrativa o judicial; </w:t>
      </w:r>
    </w:p>
    <w:p w:rsidR="00895A82" w:rsidRPr="00D375A5" w:rsidRDefault="00895A82" w:rsidP="00895A82">
      <w:pPr>
        <w:numPr>
          <w:ilvl w:val="0"/>
          <w:numId w:val="20"/>
        </w:numPr>
        <w:autoSpaceDE w:val="0"/>
        <w:autoSpaceDN w:val="0"/>
        <w:adjustRightInd w:val="0"/>
        <w:spacing w:before="220" w:after="220"/>
        <w:jc w:val="both"/>
        <w:rPr>
          <w:i/>
          <w:color w:val="000000"/>
          <w:sz w:val="22"/>
          <w:szCs w:val="22"/>
          <w:lang w:val="es-MX"/>
        </w:rPr>
      </w:pPr>
      <w:r w:rsidRPr="00D375A5">
        <w:rPr>
          <w:i/>
          <w:color w:val="000000"/>
          <w:sz w:val="22"/>
          <w:szCs w:val="22"/>
          <w:lang w:val="es-MX"/>
        </w:rPr>
        <w:t xml:space="preserve">Medidas de protección, orientadas no solamente hacia la integridad física del denunciante y su familia, sino también hacia la protección de su situación laboral, especialmente tratándose de un funcionario público y cuando los actos de corrupción puedan involucrar a su superior jerárquico o a sus compañeros de trabajo; </w:t>
      </w:r>
    </w:p>
    <w:p w:rsidR="00895A82" w:rsidRPr="00D375A5" w:rsidRDefault="00895A82" w:rsidP="00895A82">
      <w:pPr>
        <w:numPr>
          <w:ilvl w:val="0"/>
          <w:numId w:val="20"/>
        </w:numPr>
        <w:autoSpaceDE w:val="0"/>
        <w:autoSpaceDN w:val="0"/>
        <w:adjustRightInd w:val="0"/>
        <w:spacing w:before="220" w:after="220"/>
        <w:jc w:val="both"/>
        <w:rPr>
          <w:i/>
          <w:color w:val="000000"/>
          <w:sz w:val="22"/>
          <w:szCs w:val="22"/>
          <w:lang w:val="es-MX"/>
        </w:rPr>
      </w:pPr>
      <w:r w:rsidRPr="00D375A5">
        <w:rPr>
          <w:i/>
          <w:color w:val="000000"/>
          <w:sz w:val="22"/>
          <w:szCs w:val="22"/>
          <w:lang w:val="es-MX"/>
        </w:rPr>
        <w:t xml:space="preserve">Mecanismos de denuncia, como la denuncia anónima y la denuncia con protección de identidad, que garanticen la seguridad personal y la confidencialidad de identidad de los funcionarios públicos y ciudadanos particulares que de buena fe denuncien actos de corrupción; </w:t>
      </w:r>
    </w:p>
    <w:p w:rsidR="00895A82" w:rsidRPr="00D375A5" w:rsidRDefault="00895A82" w:rsidP="00895A82">
      <w:pPr>
        <w:numPr>
          <w:ilvl w:val="0"/>
          <w:numId w:val="20"/>
        </w:numPr>
        <w:autoSpaceDE w:val="0"/>
        <w:autoSpaceDN w:val="0"/>
        <w:adjustRightInd w:val="0"/>
        <w:spacing w:before="220" w:after="220"/>
        <w:jc w:val="both"/>
        <w:rPr>
          <w:i/>
          <w:color w:val="000000"/>
          <w:sz w:val="22"/>
          <w:szCs w:val="22"/>
          <w:lang w:val="es-MX"/>
        </w:rPr>
      </w:pPr>
      <w:r w:rsidRPr="00D375A5">
        <w:rPr>
          <w:i/>
          <w:color w:val="000000"/>
          <w:sz w:val="22"/>
          <w:szCs w:val="22"/>
          <w:lang w:val="es-MX"/>
        </w:rPr>
        <w:t xml:space="preserve">Mecanismos para denunciar las amenazas o represalias de las que pueda ser objeto el denunciante, señalando las autoridades competentes para tramitar las solicitudes de protección y las instancias responsables de brindarla; </w:t>
      </w:r>
    </w:p>
    <w:p w:rsidR="00895A82" w:rsidRPr="00D375A5" w:rsidRDefault="00895A82" w:rsidP="00895A82">
      <w:pPr>
        <w:numPr>
          <w:ilvl w:val="0"/>
          <w:numId w:val="20"/>
        </w:numPr>
        <w:autoSpaceDE w:val="0"/>
        <w:autoSpaceDN w:val="0"/>
        <w:adjustRightInd w:val="0"/>
        <w:spacing w:before="220" w:after="220"/>
        <w:jc w:val="both"/>
        <w:rPr>
          <w:i/>
          <w:color w:val="000000"/>
          <w:sz w:val="22"/>
          <w:szCs w:val="22"/>
          <w:lang w:val="es-MX"/>
        </w:rPr>
      </w:pPr>
      <w:r w:rsidRPr="00D375A5">
        <w:rPr>
          <w:i/>
          <w:color w:val="000000"/>
          <w:sz w:val="22"/>
          <w:szCs w:val="22"/>
          <w:lang w:val="es-MX"/>
        </w:rPr>
        <w:t xml:space="preserve">Mecanismos para la protección de testigos, que otorguen a éstos las mismas garantías del funcionario público y el particular; </w:t>
      </w:r>
    </w:p>
    <w:p w:rsidR="00895A82" w:rsidRPr="00AD6F8A" w:rsidRDefault="00895A82" w:rsidP="00895A82">
      <w:pPr>
        <w:numPr>
          <w:ilvl w:val="0"/>
          <w:numId w:val="20"/>
        </w:numPr>
        <w:autoSpaceDE w:val="0"/>
        <w:autoSpaceDN w:val="0"/>
        <w:adjustRightInd w:val="0"/>
        <w:spacing w:before="220" w:after="220"/>
        <w:jc w:val="both"/>
        <w:rPr>
          <w:color w:val="000000"/>
          <w:sz w:val="22"/>
          <w:szCs w:val="22"/>
          <w:lang w:val="es-ES"/>
        </w:rPr>
      </w:pPr>
      <w:r w:rsidRPr="00D375A5">
        <w:rPr>
          <w:i/>
          <w:color w:val="000000"/>
          <w:sz w:val="22"/>
          <w:szCs w:val="22"/>
          <w:lang w:val="es-MX"/>
        </w:rPr>
        <w:t>Mecanismos que faciliten, cuando sea pertinente, la cooperación internacional en las materias anteriores</w:t>
      </w:r>
      <w:r w:rsidRPr="00D375A5">
        <w:rPr>
          <w:color w:val="000000"/>
          <w:sz w:val="22"/>
          <w:szCs w:val="22"/>
          <w:lang w:val="es-MX"/>
        </w:rPr>
        <w:t>.</w:t>
      </w:r>
    </w:p>
    <w:p w:rsidR="002D7697" w:rsidRPr="001F743A" w:rsidRDefault="002D7697" w:rsidP="00895A82">
      <w:pPr>
        <w:pStyle w:val="ListParagraph"/>
        <w:numPr>
          <w:ilvl w:val="0"/>
          <w:numId w:val="33"/>
        </w:numPr>
        <w:autoSpaceDE w:val="0"/>
        <w:autoSpaceDN w:val="0"/>
        <w:adjustRightInd w:val="0"/>
        <w:spacing w:before="220" w:after="220"/>
        <w:jc w:val="both"/>
        <w:rPr>
          <w:color w:val="000000"/>
          <w:sz w:val="22"/>
          <w:szCs w:val="22"/>
          <w:lang w:val="es-ES"/>
        </w:rPr>
      </w:pPr>
      <w:r w:rsidRPr="001F743A">
        <w:rPr>
          <w:color w:val="000000"/>
          <w:sz w:val="22"/>
          <w:szCs w:val="22"/>
          <w:lang w:val="es-ES"/>
        </w:rPr>
        <w:t>Por favor describa brevemente las acciones concretas</w:t>
      </w:r>
      <w:r w:rsidRPr="00AD6F8A">
        <w:rPr>
          <w:rStyle w:val="FootnoteReference"/>
          <w:sz w:val="22"/>
          <w:szCs w:val="22"/>
          <w:vertAlign w:val="superscript"/>
          <w:lang w:val="es-ES"/>
        </w:rPr>
        <w:footnoteReference w:id="76"/>
      </w:r>
      <w:r w:rsidRPr="001F743A">
        <w:rPr>
          <w:color w:val="000000"/>
          <w:sz w:val="22"/>
          <w:szCs w:val="22"/>
          <w:vertAlign w:val="superscript"/>
          <w:lang w:val="es-ES"/>
        </w:rPr>
        <w:t>/</w:t>
      </w:r>
      <w:r w:rsidRPr="001F743A">
        <w:rPr>
          <w:color w:val="000000"/>
          <w:sz w:val="22"/>
          <w:szCs w:val="22"/>
          <w:lang w:val="es-ES"/>
        </w:rPr>
        <w:t xml:space="preserve"> que se han ejecutado para implementar la anterior recomendación </w:t>
      </w:r>
      <w:r w:rsidRPr="001F743A">
        <w:rPr>
          <w:sz w:val="22"/>
          <w:szCs w:val="22"/>
          <w:lang w:val="es-ES"/>
        </w:rPr>
        <w:t>y</w:t>
      </w:r>
      <w:r w:rsidRPr="001F743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895A82">
      <w:pPr>
        <w:pStyle w:val="ListParagraph"/>
        <w:numPr>
          <w:ilvl w:val="0"/>
          <w:numId w:val="33"/>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77"/>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78"/>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79"/>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F138E6" w:rsidRDefault="00F138E6" w:rsidP="00F138E6">
      <w:pPr>
        <w:pStyle w:val="ListParagraph"/>
        <w:autoSpaceDE w:val="0"/>
        <w:autoSpaceDN w:val="0"/>
        <w:adjustRightInd w:val="0"/>
        <w:spacing w:before="220" w:after="220"/>
        <w:jc w:val="both"/>
        <w:rPr>
          <w:color w:val="000000"/>
          <w:sz w:val="22"/>
          <w:szCs w:val="22"/>
          <w:lang w:val="es-ES"/>
        </w:rPr>
      </w:pPr>
    </w:p>
    <w:p w:rsidR="002D7697" w:rsidRPr="00AD6F8A" w:rsidRDefault="002D7697" w:rsidP="00895A82">
      <w:pPr>
        <w:pStyle w:val="ListParagraph"/>
        <w:numPr>
          <w:ilvl w:val="0"/>
          <w:numId w:val="33"/>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FF07EB" w:rsidRPr="00D375A5" w:rsidRDefault="00FF07EB" w:rsidP="00FF07EB">
      <w:pPr>
        <w:pStyle w:val="BodyText"/>
        <w:tabs>
          <w:tab w:val="left" w:pos="360"/>
        </w:tabs>
        <w:spacing w:before="220" w:after="220"/>
        <w:rPr>
          <w:sz w:val="22"/>
          <w:szCs w:val="22"/>
          <w:lang w:val="es-MX"/>
        </w:rPr>
      </w:pPr>
      <w:r w:rsidRPr="00D375A5">
        <w:rPr>
          <w:b/>
          <w:bCs/>
          <w:sz w:val="22"/>
          <w:szCs w:val="22"/>
          <w:lang w:val="es-MX"/>
        </w:rPr>
        <w:t xml:space="preserve">3. </w:t>
      </w:r>
      <w:r>
        <w:rPr>
          <w:b/>
          <w:bCs/>
          <w:sz w:val="22"/>
          <w:szCs w:val="22"/>
          <w:lang w:val="es-MX"/>
        </w:rPr>
        <w:tab/>
      </w:r>
      <w:r w:rsidRPr="00D375A5">
        <w:rPr>
          <w:b/>
          <w:bCs/>
          <w:sz w:val="22"/>
          <w:szCs w:val="22"/>
          <w:lang w:val="es-MX"/>
        </w:rPr>
        <w:t xml:space="preserve">ACTOS DE CORRUPCIÓN (ARTÍCULO VI, PÁRRAFO 1, DE LA CONVENCIÓN) </w:t>
      </w:r>
    </w:p>
    <w:p w:rsidR="00FF07EB" w:rsidRPr="00D375A5" w:rsidRDefault="00FF07EB" w:rsidP="00FF07EB">
      <w:pPr>
        <w:autoSpaceDE w:val="0"/>
        <w:autoSpaceDN w:val="0"/>
        <w:adjustRightInd w:val="0"/>
        <w:spacing w:before="220" w:after="220"/>
        <w:jc w:val="both"/>
        <w:rPr>
          <w:color w:val="000000"/>
          <w:sz w:val="22"/>
          <w:szCs w:val="22"/>
          <w:u w:val="single"/>
          <w:lang w:val="es-MX"/>
        </w:rPr>
      </w:pPr>
      <w:r w:rsidRPr="00FF07EB">
        <w:rPr>
          <w:caps/>
          <w:color w:val="000000"/>
          <w:sz w:val="22"/>
          <w:szCs w:val="22"/>
          <w:u w:val="single"/>
          <w:lang w:val="es-MX"/>
        </w:rPr>
        <w:t>Recomendación</w:t>
      </w:r>
      <w:r w:rsidRPr="00D375A5">
        <w:rPr>
          <w:color w:val="000000"/>
          <w:sz w:val="22"/>
          <w:szCs w:val="22"/>
          <w:u w:val="single"/>
          <w:lang w:val="es-MX"/>
        </w:rPr>
        <w:t xml:space="preserve"> 3.1</w:t>
      </w:r>
    </w:p>
    <w:p w:rsidR="00FF07EB" w:rsidRPr="00D375A5" w:rsidRDefault="00FF07EB" w:rsidP="00FF07EB">
      <w:pPr>
        <w:spacing w:before="220" w:after="220"/>
        <w:jc w:val="both"/>
        <w:rPr>
          <w:i/>
          <w:color w:val="000000"/>
          <w:sz w:val="22"/>
          <w:szCs w:val="22"/>
          <w:lang w:val="es-MX"/>
        </w:rPr>
      </w:pPr>
      <w:r w:rsidRPr="00D375A5">
        <w:rPr>
          <w:i/>
          <w:color w:val="000000"/>
          <w:sz w:val="22"/>
          <w:szCs w:val="22"/>
          <w:lang w:val="es-MX"/>
        </w:rPr>
        <w:t>Seleccionar y desarrollar, por el Poder Judicial y el Ministerio Público, procedimientos e indicadores, cuando sea apropiado y cuando ellos no existan aún, para analizar los resultados de los sistemas, normas, medidas y mecanismos considerados en la sección 3 del presente informe</w:t>
      </w:r>
    </w:p>
    <w:p w:rsidR="002D7697" w:rsidRPr="00AD6F8A" w:rsidRDefault="002D7697" w:rsidP="00FF07EB">
      <w:pPr>
        <w:pStyle w:val="ListParagraph"/>
        <w:numPr>
          <w:ilvl w:val="0"/>
          <w:numId w:val="35"/>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80"/>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FF07EB">
      <w:pPr>
        <w:pStyle w:val="ListParagraph"/>
        <w:numPr>
          <w:ilvl w:val="0"/>
          <w:numId w:val="35"/>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81"/>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82"/>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83"/>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FF07EB">
      <w:pPr>
        <w:pStyle w:val="ListParagraph"/>
        <w:numPr>
          <w:ilvl w:val="0"/>
          <w:numId w:val="35"/>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A6224C" w:rsidRDefault="00A6224C" w:rsidP="002D7697">
      <w:pPr>
        <w:autoSpaceDE w:val="0"/>
        <w:autoSpaceDN w:val="0"/>
        <w:adjustRightInd w:val="0"/>
        <w:spacing w:before="220" w:after="220"/>
        <w:ind w:left="360"/>
        <w:jc w:val="both"/>
        <w:rPr>
          <w:color w:val="000000"/>
          <w:sz w:val="22"/>
          <w:szCs w:val="22"/>
          <w:u w:val="single"/>
          <w:lang w:val="es-ES"/>
        </w:rPr>
      </w:pPr>
    </w:p>
    <w:p w:rsidR="00A6224C" w:rsidRPr="00D375A5" w:rsidRDefault="00A6224C" w:rsidP="00A6224C">
      <w:pPr>
        <w:tabs>
          <w:tab w:val="left" w:pos="480"/>
        </w:tabs>
        <w:autoSpaceDE w:val="0"/>
        <w:autoSpaceDN w:val="0"/>
        <w:adjustRightInd w:val="0"/>
        <w:spacing w:before="220" w:after="220"/>
        <w:jc w:val="both"/>
        <w:rPr>
          <w:b/>
          <w:bCs/>
          <w:color w:val="000000"/>
          <w:sz w:val="22"/>
          <w:szCs w:val="22"/>
          <w:lang w:val="es-MX"/>
        </w:rPr>
      </w:pPr>
      <w:r w:rsidRPr="00D375A5">
        <w:rPr>
          <w:b/>
          <w:bCs/>
          <w:color w:val="000000"/>
          <w:sz w:val="22"/>
          <w:szCs w:val="22"/>
          <w:lang w:val="es-MX"/>
        </w:rPr>
        <w:t xml:space="preserve">4. </w:t>
      </w:r>
      <w:r>
        <w:rPr>
          <w:b/>
          <w:bCs/>
          <w:color w:val="000000"/>
          <w:sz w:val="22"/>
          <w:szCs w:val="22"/>
          <w:lang w:val="es-MX"/>
        </w:rPr>
        <w:tab/>
      </w:r>
      <w:r w:rsidRPr="00D375A5">
        <w:rPr>
          <w:b/>
          <w:bCs/>
          <w:color w:val="000000"/>
          <w:sz w:val="22"/>
          <w:szCs w:val="22"/>
          <w:lang w:val="es-MX"/>
        </w:rPr>
        <w:t xml:space="preserve">RECOMENDACIONES GENERALES </w:t>
      </w:r>
    </w:p>
    <w:p w:rsidR="00A6224C" w:rsidRPr="00D375A5" w:rsidRDefault="00A6224C" w:rsidP="00A6224C">
      <w:pPr>
        <w:autoSpaceDE w:val="0"/>
        <w:autoSpaceDN w:val="0"/>
        <w:adjustRightInd w:val="0"/>
        <w:spacing w:before="220" w:after="220"/>
        <w:jc w:val="both"/>
        <w:rPr>
          <w:color w:val="000000"/>
          <w:sz w:val="22"/>
          <w:szCs w:val="22"/>
          <w:u w:val="single"/>
          <w:lang w:val="es-MX"/>
        </w:rPr>
      </w:pPr>
      <w:r w:rsidRPr="00A6224C">
        <w:rPr>
          <w:caps/>
          <w:color w:val="000000"/>
          <w:sz w:val="22"/>
          <w:szCs w:val="22"/>
          <w:u w:val="single"/>
          <w:lang w:val="es-MX"/>
        </w:rPr>
        <w:t>Recomendación</w:t>
      </w:r>
      <w:r w:rsidRPr="00D375A5">
        <w:rPr>
          <w:color w:val="000000"/>
          <w:sz w:val="22"/>
          <w:szCs w:val="22"/>
          <w:u w:val="single"/>
          <w:lang w:val="es-MX"/>
        </w:rPr>
        <w:t xml:space="preserve"> 4.1 </w:t>
      </w:r>
    </w:p>
    <w:p w:rsidR="00A6224C" w:rsidRPr="00D375A5" w:rsidRDefault="00A6224C" w:rsidP="00A6224C">
      <w:pPr>
        <w:spacing w:before="220" w:after="220"/>
        <w:jc w:val="both"/>
        <w:rPr>
          <w:i/>
          <w:color w:val="000000"/>
          <w:sz w:val="22"/>
          <w:szCs w:val="22"/>
          <w:lang w:val="es-MX"/>
        </w:rPr>
      </w:pPr>
      <w:r w:rsidRPr="00D375A5">
        <w:rPr>
          <w:i/>
          <w:color w:val="000000"/>
          <w:sz w:val="22"/>
          <w:szCs w:val="22"/>
          <w:lang w:val="es-MX"/>
        </w:rPr>
        <w:t xml:space="preserve">Diseñar e implementar, cuando corresponda, programas de capacitación de los servidores públicos responsables de la aplicación de los sistemas, normas, medidas y mecanismos considerados en el presente informe, con el objeto de garantizar su adecuado conocimiento, manejo y aplicación. </w:t>
      </w:r>
    </w:p>
    <w:p w:rsidR="002D7697" w:rsidRPr="00AD6F8A" w:rsidRDefault="002D7697" w:rsidP="00A6224C">
      <w:pPr>
        <w:pStyle w:val="ListParagraph"/>
        <w:numPr>
          <w:ilvl w:val="0"/>
          <w:numId w:val="36"/>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84"/>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A6224C">
      <w:pPr>
        <w:pStyle w:val="ListParagraph"/>
        <w:numPr>
          <w:ilvl w:val="0"/>
          <w:numId w:val="36"/>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85"/>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86"/>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87"/>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F95918" w:rsidRDefault="00F95918" w:rsidP="00F95918">
      <w:pPr>
        <w:pStyle w:val="ListParagraph"/>
        <w:autoSpaceDE w:val="0"/>
        <w:autoSpaceDN w:val="0"/>
        <w:adjustRightInd w:val="0"/>
        <w:spacing w:before="220" w:after="220"/>
        <w:jc w:val="both"/>
        <w:rPr>
          <w:color w:val="000000"/>
          <w:sz w:val="22"/>
          <w:szCs w:val="22"/>
          <w:lang w:val="es-ES"/>
        </w:rPr>
      </w:pPr>
    </w:p>
    <w:p w:rsidR="002D7697" w:rsidRPr="00AD6F8A" w:rsidRDefault="002D7697" w:rsidP="00A6224C">
      <w:pPr>
        <w:pStyle w:val="ListParagraph"/>
        <w:numPr>
          <w:ilvl w:val="0"/>
          <w:numId w:val="36"/>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F95918" w:rsidRDefault="00F95918" w:rsidP="00A6224C">
      <w:pPr>
        <w:autoSpaceDE w:val="0"/>
        <w:autoSpaceDN w:val="0"/>
        <w:adjustRightInd w:val="0"/>
        <w:spacing w:before="220" w:after="220"/>
        <w:jc w:val="both"/>
        <w:rPr>
          <w:caps/>
          <w:color w:val="000000"/>
          <w:sz w:val="22"/>
          <w:szCs w:val="22"/>
          <w:u w:val="single"/>
          <w:lang w:val="es-MX"/>
        </w:rPr>
      </w:pPr>
    </w:p>
    <w:p w:rsidR="00A6224C" w:rsidRPr="00D375A5" w:rsidRDefault="00A6224C" w:rsidP="00A6224C">
      <w:pPr>
        <w:autoSpaceDE w:val="0"/>
        <w:autoSpaceDN w:val="0"/>
        <w:adjustRightInd w:val="0"/>
        <w:spacing w:before="220" w:after="220"/>
        <w:jc w:val="both"/>
        <w:rPr>
          <w:color w:val="000000"/>
          <w:sz w:val="22"/>
          <w:szCs w:val="22"/>
          <w:lang w:val="es-MX"/>
        </w:rPr>
      </w:pPr>
      <w:r w:rsidRPr="00A6224C">
        <w:rPr>
          <w:caps/>
          <w:color w:val="000000"/>
          <w:sz w:val="22"/>
          <w:szCs w:val="22"/>
          <w:u w:val="single"/>
          <w:lang w:val="es-MX"/>
        </w:rPr>
        <w:t>Recomendación</w:t>
      </w:r>
      <w:r w:rsidRPr="00D375A5">
        <w:rPr>
          <w:color w:val="000000"/>
          <w:sz w:val="22"/>
          <w:szCs w:val="22"/>
          <w:u w:val="single"/>
          <w:lang w:val="es-MX"/>
        </w:rPr>
        <w:t xml:space="preserve"> 4.2</w:t>
      </w:r>
      <w:r w:rsidRPr="00D375A5">
        <w:rPr>
          <w:color w:val="000000"/>
          <w:sz w:val="22"/>
          <w:szCs w:val="22"/>
          <w:lang w:val="es-MX"/>
        </w:rPr>
        <w:t xml:space="preserve">. </w:t>
      </w:r>
    </w:p>
    <w:p w:rsidR="00A6224C" w:rsidRPr="00D375A5" w:rsidRDefault="00A6224C" w:rsidP="00A6224C">
      <w:pPr>
        <w:autoSpaceDE w:val="0"/>
        <w:autoSpaceDN w:val="0"/>
        <w:adjustRightInd w:val="0"/>
        <w:spacing w:before="220" w:after="220"/>
        <w:jc w:val="both"/>
        <w:rPr>
          <w:color w:val="000000"/>
          <w:sz w:val="22"/>
          <w:szCs w:val="22"/>
          <w:lang w:val="es-MX"/>
        </w:rPr>
      </w:pPr>
      <w:r w:rsidRPr="00D375A5">
        <w:rPr>
          <w:i/>
          <w:color w:val="000000"/>
          <w:sz w:val="22"/>
          <w:szCs w:val="22"/>
          <w:lang w:val="es-MX"/>
        </w:rPr>
        <w:t>Seleccionar y desarrollar procedimientos e indicadores, cuando sea apropiado y cuando ellos no existan aún, para analizar los resultados de los sistemas, normas, medidas y mecanismos considerados en el presente informe, y para verificar el seguimiento de las recomendaciones formuladas en el mismo</w:t>
      </w:r>
      <w:r w:rsidRPr="00D375A5">
        <w:rPr>
          <w:color w:val="000000"/>
          <w:sz w:val="22"/>
          <w:szCs w:val="22"/>
          <w:lang w:val="es-MX"/>
        </w:rPr>
        <w:t xml:space="preserve">. </w:t>
      </w:r>
    </w:p>
    <w:p w:rsidR="002D7697" w:rsidRPr="00AD6F8A" w:rsidRDefault="002D7697" w:rsidP="00A6224C">
      <w:pPr>
        <w:pStyle w:val="ListParagraph"/>
        <w:numPr>
          <w:ilvl w:val="0"/>
          <w:numId w:val="37"/>
        </w:numPr>
        <w:autoSpaceDE w:val="0"/>
        <w:autoSpaceDN w:val="0"/>
        <w:adjustRightInd w:val="0"/>
        <w:spacing w:before="220" w:after="220"/>
        <w:jc w:val="both"/>
        <w:rPr>
          <w:color w:val="000000"/>
          <w:sz w:val="22"/>
          <w:szCs w:val="22"/>
          <w:lang w:val="es-ES"/>
        </w:rPr>
      </w:pPr>
      <w:r w:rsidRPr="00AD6F8A">
        <w:rPr>
          <w:color w:val="000000"/>
          <w:sz w:val="22"/>
          <w:szCs w:val="22"/>
          <w:lang w:val="es-ES"/>
        </w:rPr>
        <w:t>Por favor describa brevemente las acciones concretas</w:t>
      </w:r>
      <w:r w:rsidRPr="00AD6F8A">
        <w:rPr>
          <w:rStyle w:val="FootnoteReference"/>
          <w:sz w:val="22"/>
          <w:szCs w:val="22"/>
          <w:vertAlign w:val="superscript"/>
          <w:lang w:val="es-ES"/>
        </w:rPr>
        <w:footnoteReference w:id="88"/>
      </w:r>
      <w:r w:rsidRPr="00AD6F8A">
        <w:rPr>
          <w:color w:val="000000"/>
          <w:sz w:val="22"/>
          <w:szCs w:val="22"/>
          <w:vertAlign w:val="superscript"/>
          <w:lang w:val="es-ES"/>
        </w:rPr>
        <w:t>/</w:t>
      </w:r>
      <w:r w:rsidRPr="00AD6F8A">
        <w:rPr>
          <w:color w:val="000000"/>
          <w:sz w:val="22"/>
          <w:szCs w:val="22"/>
          <w:lang w:val="es-ES"/>
        </w:rPr>
        <w:t xml:space="preserve"> que se han ejecutado para implementar la anterior recomendación </w:t>
      </w:r>
      <w:r w:rsidRPr="00AD6F8A">
        <w:rPr>
          <w:sz w:val="22"/>
          <w:szCs w:val="22"/>
          <w:lang w:val="es-ES"/>
        </w:rPr>
        <w:t>y</w:t>
      </w:r>
      <w:r w:rsidRPr="00AD6F8A">
        <w:rPr>
          <w:color w:val="000000"/>
          <w:sz w:val="22"/>
          <w:szCs w:val="22"/>
          <w:lang w:val="es-ES"/>
        </w:rPr>
        <w:t xml:space="preserve"> la anterior medida sugerida por el Comité, o la medida o medidas alternativas adoptadas por su país para su implementación. Si lo considera conveniente, por favor indique la página en Internet en que pueda obtenerse información más detallada sobre estas acciones, identificando con precisión la información de dicha página a la que desea remitir: ______________________________________________________________________________________________________________________________________________________</w:t>
      </w:r>
    </w:p>
    <w:p w:rsidR="002D7697" w:rsidRPr="00AD6F8A" w:rsidRDefault="002D7697" w:rsidP="002D7697">
      <w:pPr>
        <w:pStyle w:val="ListParagraph"/>
        <w:autoSpaceDE w:val="0"/>
        <w:autoSpaceDN w:val="0"/>
        <w:adjustRightInd w:val="0"/>
        <w:spacing w:before="220" w:after="220"/>
        <w:jc w:val="both"/>
        <w:rPr>
          <w:sz w:val="22"/>
          <w:szCs w:val="22"/>
          <w:lang w:val="es-ES"/>
        </w:rPr>
      </w:pPr>
    </w:p>
    <w:p w:rsidR="002D7697" w:rsidRPr="00AD6F8A" w:rsidRDefault="002D7697" w:rsidP="00A6224C">
      <w:pPr>
        <w:pStyle w:val="ListParagraph"/>
        <w:numPr>
          <w:ilvl w:val="0"/>
          <w:numId w:val="37"/>
        </w:numPr>
        <w:autoSpaceDE w:val="0"/>
        <w:autoSpaceDN w:val="0"/>
        <w:adjustRightInd w:val="0"/>
        <w:spacing w:before="220" w:after="220"/>
        <w:jc w:val="both"/>
        <w:rPr>
          <w:sz w:val="22"/>
          <w:szCs w:val="22"/>
          <w:lang w:val="es-ES"/>
        </w:rPr>
      </w:pPr>
      <w:r w:rsidRPr="00AD6F8A">
        <w:rPr>
          <w:color w:val="000000"/>
          <w:sz w:val="22"/>
          <w:szCs w:val="22"/>
          <w:lang w:val="es-ES"/>
        </w:rPr>
        <w:t>Refiérase a la información y desarrollos nuevos</w:t>
      </w:r>
      <w:r>
        <w:rPr>
          <w:color w:val="000000"/>
          <w:sz w:val="22"/>
          <w:szCs w:val="22"/>
          <w:lang w:val="es-ES"/>
        </w:rPr>
        <w:t xml:space="preserve"> </w:t>
      </w:r>
      <w:r w:rsidRPr="00BD198A">
        <w:rPr>
          <w:color w:val="000000"/>
          <w:sz w:val="22"/>
          <w:szCs w:val="22"/>
          <w:vertAlign w:val="superscript"/>
          <w:lang w:val="es-ES"/>
        </w:rPr>
        <w:t>(</w:t>
      </w:r>
      <w:r w:rsidRPr="00BD198A">
        <w:rPr>
          <w:vertAlign w:val="superscript"/>
        </w:rPr>
        <w:footnoteReference w:id="89"/>
      </w:r>
      <w:r w:rsidRPr="00BD198A">
        <w:rPr>
          <w:color w:val="000000"/>
          <w:sz w:val="22"/>
          <w:szCs w:val="22"/>
          <w:vertAlign w:val="superscript"/>
          <w:lang w:val="es-ES"/>
        </w:rPr>
        <w:t>)</w:t>
      </w:r>
      <w:r w:rsidRPr="00AD6F8A">
        <w:rPr>
          <w:color w:val="000000"/>
          <w:sz w:val="22"/>
          <w:szCs w:val="22"/>
          <w:lang w:val="es-ES"/>
        </w:rPr>
        <w:t xml:space="preserve"> relacionados con la materia sobre la que versa la anterior recomendación </w:t>
      </w:r>
      <w:r w:rsidRPr="00AD6F8A">
        <w:rPr>
          <w:sz w:val="22"/>
          <w:szCs w:val="22"/>
          <w:lang w:val="es-ES"/>
        </w:rPr>
        <w:t xml:space="preserve">y la anterior </w:t>
      </w:r>
      <w:r w:rsidRPr="00AD6F8A">
        <w:rPr>
          <w:color w:val="000000"/>
          <w:sz w:val="22"/>
          <w:szCs w:val="22"/>
          <w:lang w:val="es-ES"/>
        </w:rPr>
        <w:t xml:space="preserve">medida sugerida por el Comité, describiendo brevemente las nuevas disposiciones y/o medidas </w:t>
      </w:r>
      <w:r w:rsidRPr="00AD6F8A">
        <w:rPr>
          <w:sz w:val="22"/>
          <w:szCs w:val="22"/>
          <w:lang w:val="es-ES"/>
        </w:rPr>
        <w:t>adoptadas con respecto a dicha materia</w:t>
      </w:r>
      <w:r w:rsidRPr="00AD6F8A">
        <w:rPr>
          <w:rStyle w:val="FootnoteReference"/>
          <w:sz w:val="22"/>
          <w:szCs w:val="22"/>
          <w:vertAlign w:val="superscript"/>
          <w:lang w:val="es-ES"/>
        </w:rPr>
        <w:footnoteReference w:id="90"/>
      </w:r>
      <w:r w:rsidRPr="00AD6F8A">
        <w:rPr>
          <w:sz w:val="22"/>
          <w:szCs w:val="22"/>
          <w:vertAlign w:val="superscript"/>
          <w:lang w:val="es-ES"/>
        </w:rPr>
        <w:t>/</w:t>
      </w:r>
      <w:r w:rsidRPr="00AD6F8A">
        <w:rPr>
          <w:sz w:val="22"/>
          <w:szCs w:val="22"/>
          <w:lang w:val="es-ES"/>
        </w:rPr>
        <w:t>, o las disposiciones y/o medidas no conocidas o no tenidas en cuenta por el Comité cuando se formuló dicha recomendación y medida</w:t>
      </w:r>
      <w:r w:rsidRPr="00AD6F8A">
        <w:rPr>
          <w:rStyle w:val="FootnoteReference"/>
          <w:sz w:val="22"/>
          <w:szCs w:val="22"/>
          <w:vertAlign w:val="superscript"/>
          <w:lang w:val="es-ES"/>
        </w:rPr>
        <w:footnoteReference w:id="91"/>
      </w:r>
      <w:r w:rsidRPr="00AD6F8A">
        <w:rPr>
          <w:sz w:val="22"/>
          <w:szCs w:val="22"/>
          <w:vertAlign w:val="superscript"/>
          <w:lang w:val="es-ES"/>
        </w:rPr>
        <w:t>/</w:t>
      </w:r>
      <w:r w:rsidRPr="00AD6F8A">
        <w:rPr>
          <w:sz w:val="22"/>
          <w:szCs w:val="22"/>
          <w:lang w:val="es-ES"/>
        </w:rPr>
        <w:t>, indicando si estima que las mismas tienen incidencia en la vigencia de dicha recomendación</w:t>
      </w:r>
      <w:r w:rsidRPr="00AD6F8A">
        <w:rPr>
          <w:color w:val="FF0000"/>
          <w:sz w:val="22"/>
          <w:szCs w:val="22"/>
          <w:lang w:val="es-ES"/>
        </w:rPr>
        <w:t xml:space="preserve"> </w:t>
      </w:r>
      <w:r w:rsidRPr="00AD6F8A">
        <w:rPr>
          <w:sz w:val="22"/>
          <w:szCs w:val="22"/>
          <w:lang w:val="es-ES"/>
        </w:rPr>
        <w:t>y</w:t>
      </w:r>
      <w:r w:rsidRPr="00AD6F8A">
        <w:rPr>
          <w:color w:val="FF0000"/>
          <w:sz w:val="22"/>
          <w:szCs w:val="22"/>
          <w:lang w:val="es-ES"/>
        </w:rPr>
        <w:t xml:space="preserve"> </w:t>
      </w:r>
      <w:r w:rsidRPr="00AD6F8A">
        <w:rPr>
          <w:sz w:val="22"/>
          <w:szCs w:val="22"/>
          <w:lang w:val="es-ES"/>
        </w:rPr>
        <w:t>medida, o pueden conducir a su replanteamiento o reformulación:</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A6224C">
      <w:pPr>
        <w:pStyle w:val="ListParagraph"/>
        <w:numPr>
          <w:ilvl w:val="0"/>
          <w:numId w:val="37"/>
        </w:numPr>
        <w:autoSpaceDE w:val="0"/>
        <w:autoSpaceDN w:val="0"/>
        <w:adjustRightInd w:val="0"/>
        <w:spacing w:before="220" w:after="220"/>
        <w:jc w:val="both"/>
        <w:rPr>
          <w:color w:val="000000"/>
          <w:sz w:val="22"/>
          <w:szCs w:val="22"/>
          <w:lang w:val="es-ES"/>
        </w:rPr>
      </w:pPr>
      <w:r w:rsidRPr="00AD6F8A">
        <w:rPr>
          <w:color w:val="000000"/>
          <w:sz w:val="22"/>
          <w:szCs w:val="22"/>
          <w:lang w:val="es-ES"/>
        </w:rPr>
        <w:t xml:space="preserve">Por favor refiérase brevemente a las eventuales dificultades observadas en los procesos de implementación de la anterior recomendación </w:t>
      </w:r>
      <w:r w:rsidRPr="00AD6F8A">
        <w:rPr>
          <w:sz w:val="22"/>
          <w:szCs w:val="22"/>
          <w:lang w:val="es-ES"/>
        </w:rPr>
        <w:t xml:space="preserve">y de la anterior </w:t>
      </w:r>
      <w:r w:rsidRPr="00AD6F8A">
        <w:rPr>
          <w:color w:val="000000"/>
          <w:sz w:val="22"/>
          <w:szCs w:val="22"/>
          <w:lang w:val="es-ES"/>
        </w:rPr>
        <w:t>medida sugerida por el Comité. Si lo considera conveniente, por favor indique la página en Internet en que pueda obtenerse información más detallada al respecto, identificando con precisión la información de dicha página a la que desea remitir:</w:t>
      </w:r>
    </w:p>
    <w:p w:rsidR="002D7697" w:rsidRPr="00AD6F8A" w:rsidRDefault="002D7697" w:rsidP="002D7697">
      <w:pPr>
        <w:pStyle w:val="ListParagraph"/>
        <w:autoSpaceDE w:val="0"/>
        <w:autoSpaceDN w:val="0"/>
        <w:adjustRightInd w:val="0"/>
        <w:spacing w:before="220" w:after="220"/>
        <w:jc w:val="both"/>
        <w:rPr>
          <w:color w:val="000000"/>
          <w:sz w:val="22"/>
          <w:szCs w:val="22"/>
          <w:lang w:val="es-ES"/>
        </w:rPr>
      </w:pPr>
      <w:r w:rsidRPr="00AD6F8A">
        <w:rPr>
          <w:color w:val="000000"/>
          <w:sz w:val="22"/>
          <w:szCs w:val="22"/>
          <w:lang w:val="es-ES"/>
        </w:rPr>
        <w:t>____________________________________________________________________________________________________________________________________________________</w:t>
      </w:r>
    </w:p>
    <w:p w:rsidR="002D7697" w:rsidRPr="00AD6F8A" w:rsidRDefault="002D7697" w:rsidP="002D7697">
      <w:pPr>
        <w:autoSpaceDE w:val="0"/>
        <w:autoSpaceDN w:val="0"/>
        <w:adjustRightInd w:val="0"/>
        <w:spacing w:before="220" w:after="220"/>
        <w:ind w:left="720" w:hanging="360"/>
        <w:jc w:val="both"/>
        <w:rPr>
          <w:color w:val="000000"/>
          <w:sz w:val="22"/>
          <w:szCs w:val="22"/>
          <w:lang w:val="es-ES"/>
        </w:rPr>
      </w:pPr>
      <w:r w:rsidRPr="00AD6F8A">
        <w:rPr>
          <w:color w:val="000000"/>
          <w:sz w:val="22"/>
          <w:szCs w:val="22"/>
          <w:lang w:val="es-ES"/>
        </w:rPr>
        <w:t xml:space="preserve">D) </w:t>
      </w:r>
      <w:r w:rsidRPr="00AD6F8A">
        <w:rPr>
          <w:color w:val="000000"/>
          <w:sz w:val="22"/>
          <w:szCs w:val="22"/>
          <w:lang w:val="es-ES"/>
        </w:rPr>
        <w:tab/>
        <w:t xml:space="preserve">De considerarlo conveniente, por favor informe qué organismos internos han participado en la implementación de la anterior recomendación </w:t>
      </w:r>
      <w:r w:rsidRPr="00AD6F8A">
        <w:rPr>
          <w:sz w:val="22"/>
          <w:szCs w:val="22"/>
          <w:lang w:val="es-ES"/>
        </w:rPr>
        <w:t xml:space="preserve">y de la anterior </w:t>
      </w:r>
      <w:r w:rsidRPr="00AD6F8A">
        <w:rPr>
          <w:color w:val="000000"/>
          <w:sz w:val="22"/>
          <w:szCs w:val="22"/>
          <w:lang w:val="es-ES"/>
        </w:rPr>
        <w:t xml:space="preserve">medida sugerida por el Comité, e identifique necesidades específicas de cooperación técnica vinculadas con su implementación. Asimismo, de estimarlo pertinente, por favor indique también la página en Internet en que se desarrollen con mayor detalle los aspectos a que aquí se refiera, identificando con precisión la información de dicha página a la que desea remitir: </w:t>
      </w:r>
      <w:r w:rsidRPr="00AD6F8A">
        <w:rPr>
          <w:color w:val="000000"/>
          <w:sz w:val="22"/>
          <w:szCs w:val="22"/>
          <w:lang w:val="es-ES"/>
        </w:rPr>
        <w:br/>
        <w:t>____________________________________________________________________________________________________________________________________________________</w:t>
      </w:r>
    </w:p>
    <w:p w:rsidR="002D7697" w:rsidRPr="00B21096" w:rsidRDefault="002D7697" w:rsidP="00B21096">
      <w:pPr>
        <w:autoSpaceDE w:val="0"/>
        <w:autoSpaceDN w:val="0"/>
        <w:adjustRightInd w:val="0"/>
        <w:spacing w:before="220" w:after="220"/>
        <w:jc w:val="both"/>
        <w:rPr>
          <w:color w:val="000000"/>
          <w:sz w:val="22"/>
          <w:szCs w:val="22"/>
          <w:lang w:val="es-ES"/>
        </w:rPr>
      </w:pPr>
    </w:p>
    <w:p w:rsidR="00D415AC" w:rsidRDefault="00D415AC" w:rsidP="00D415AC">
      <w:pPr>
        <w:pStyle w:val="ListParagraph"/>
        <w:numPr>
          <w:ilvl w:val="0"/>
          <w:numId w:val="2"/>
        </w:numPr>
        <w:autoSpaceDE w:val="0"/>
        <w:autoSpaceDN w:val="0"/>
        <w:adjustRightInd w:val="0"/>
        <w:spacing w:before="220" w:after="220"/>
        <w:jc w:val="both"/>
        <w:rPr>
          <w:b/>
          <w:sz w:val="22"/>
          <w:szCs w:val="22"/>
          <w:lang w:val="es-ES"/>
        </w:rPr>
      </w:pPr>
      <w:r w:rsidRPr="00D415AC">
        <w:rPr>
          <w:b/>
          <w:sz w:val="22"/>
          <w:szCs w:val="22"/>
          <w:lang w:val="es-ES"/>
        </w:rPr>
        <w:t>DESARROLLOS NUEVOS EN RELACIÓN CON LAS DISPOSICIONES DE LA CONVENCIÓN SELECCIONADAS PARA SER ANALIZADAS EN LA SEGUNDA RONDA</w:t>
      </w:r>
    </w:p>
    <w:p w:rsidR="005E2C3C" w:rsidRPr="005E2C3C" w:rsidRDefault="005E2C3C" w:rsidP="005E2C3C">
      <w:pPr>
        <w:autoSpaceDE w:val="0"/>
        <w:autoSpaceDN w:val="0"/>
        <w:adjustRightInd w:val="0"/>
        <w:spacing w:before="220" w:after="220"/>
        <w:ind w:left="360"/>
        <w:jc w:val="both"/>
        <w:rPr>
          <w:sz w:val="22"/>
          <w:szCs w:val="22"/>
          <w:lang w:val="es-ES"/>
        </w:rPr>
      </w:pPr>
      <w:r w:rsidRPr="005E2C3C">
        <w:rPr>
          <w:sz w:val="22"/>
          <w:szCs w:val="22"/>
          <w:lang w:val="es-ES"/>
        </w:rPr>
        <w:t xml:space="preserve">De conformidad </w:t>
      </w:r>
      <w:r>
        <w:rPr>
          <w:sz w:val="22"/>
          <w:szCs w:val="22"/>
          <w:lang w:val="es-ES"/>
        </w:rPr>
        <w:t>con lo previsto en la Sección II, numeral b) del “Cuestionario en Relación con el Seguimiento de la Implementación de las Recomendaciones Formuladas y las Disposiciones  Analizadas en la Segunda Ronda, así como con Respecto a las Disposiciones de la Convención Seleccionadas para la Quinta Ronda</w:t>
      </w:r>
      <w:r w:rsidR="00126649">
        <w:rPr>
          <w:sz w:val="22"/>
          <w:szCs w:val="22"/>
          <w:lang w:val="es-ES"/>
        </w:rPr>
        <w:t>,</w:t>
      </w:r>
      <w:r>
        <w:rPr>
          <w:sz w:val="22"/>
          <w:szCs w:val="22"/>
          <w:lang w:val="es-ES"/>
        </w:rPr>
        <w:t>” aprobado por el Comité</w:t>
      </w:r>
      <w:r w:rsidR="00126649">
        <w:rPr>
          <w:sz w:val="22"/>
          <w:szCs w:val="22"/>
          <w:lang w:val="es-ES"/>
        </w:rPr>
        <w:t xml:space="preserve"> en su Vigé</w:t>
      </w:r>
      <w:r>
        <w:rPr>
          <w:sz w:val="22"/>
          <w:szCs w:val="22"/>
          <w:lang w:val="es-ES"/>
        </w:rPr>
        <w:t>s</w:t>
      </w:r>
      <w:r w:rsidR="00126649">
        <w:rPr>
          <w:sz w:val="22"/>
          <w:szCs w:val="22"/>
          <w:lang w:val="es-ES"/>
        </w:rPr>
        <w:t>ima Quinta Reunión, al igual que en la Sección II del formato estándar anexo a dicho cuestionario (Anexo I), se solicita la siguiente información:</w:t>
      </w:r>
    </w:p>
    <w:p w:rsidR="00D415AC" w:rsidRPr="00AD6F8A" w:rsidRDefault="00D415AC" w:rsidP="00D415AC">
      <w:pPr>
        <w:tabs>
          <w:tab w:val="left" w:pos="360"/>
        </w:tabs>
        <w:autoSpaceDE w:val="0"/>
        <w:autoSpaceDN w:val="0"/>
        <w:adjustRightInd w:val="0"/>
        <w:ind w:left="360" w:hanging="360"/>
        <w:jc w:val="both"/>
        <w:rPr>
          <w:color w:val="000000"/>
          <w:sz w:val="22"/>
          <w:szCs w:val="22"/>
        </w:rPr>
      </w:pPr>
      <w:r w:rsidRPr="00AD6F8A">
        <w:rPr>
          <w:color w:val="000000"/>
          <w:sz w:val="22"/>
          <w:szCs w:val="22"/>
        </w:rPr>
        <w:t xml:space="preserve">1. </w:t>
      </w:r>
      <w:r w:rsidRPr="00AD6F8A">
        <w:rPr>
          <w:color w:val="000000"/>
          <w:sz w:val="22"/>
          <w:szCs w:val="22"/>
        </w:rPr>
        <w:tab/>
        <w:t xml:space="preserve">SISTEMAS PARA LA CONTRATACIÓN DE FUNCIONARIOS PÚBLICOS Y PARA LA ADQUISICIÓN DE BIENES Y SERVICIOS POR PARTE DEL ESTADO (ARTÍCULO III, PÁRRAFO 5 DE LA CONVENCIÓN) </w:t>
      </w:r>
    </w:p>
    <w:p w:rsidR="00D415AC" w:rsidRPr="00AD6F8A" w:rsidRDefault="00D415AC" w:rsidP="00D415AC">
      <w:pPr>
        <w:autoSpaceDE w:val="0"/>
        <w:autoSpaceDN w:val="0"/>
        <w:adjustRightInd w:val="0"/>
        <w:jc w:val="both"/>
        <w:rPr>
          <w:color w:val="000000"/>
          <w:sz w:val="22"/>
          <w:szCs w:val="22"/>
        </w:rPr>
      </w:pPr>
    </w:p>
    <w:p w:rsidR="00D415AC" w:rsidRDefault="00D415AC" w:rsidP="00D415AC">
      <w:pPr>
        <w:pStyle w:val="ListParagraph"/>
        <w:numPr>
          <w:ilvl w:val="1"/>
          <w:numId w:val="3"/>
        </w:numPr>
        <w:autoSpaceDE w:val="0"/>
        <w:autoSpaceDN w:val="0"/>
        <w:adjustRightInd w:val="0"/>
        <w:jc w:val="both"/>
        <w:rPr>
          <w:color w:val="000000"/>
          <w:sz w:val="22"/>
          <w:szCs w:val="22"/>
        </w:rPr>
      </w:pPr>
      <w:r w:rsidRPr="00D415AC">
        <w:rPr>
          <w:color w:val="000000"/>
          <w:sz w:val="22"/>
          <w:szCs w:val="22"/>
        </w:rPr>
        <w:t xml:space="preserve">Sistemas para la contratación de funcionarios públicos </w:t>
      </w:r>
    </w:p>
    <w:p w:rsidR="00D415AC" w:rsidRDefault="00D415AC" w:rsidP="00D415AC">
      <w:pPr>
        <w:autoSpaceDE w:val="0"/>
        <w:autoSpaceDN w:val="0"/>
        <w:adjustRightInd w:val="0"/>
        <w:jc w:val="both"/>
        <w:rPr>
          <w:color w:val="000000"/>
          <w:sz w:val="22"/>
          <w:szCs w:val="22"/>
        </w:rPr>
      </w:pPr>
    </w:p>
    <w:p w:rsidR="00D415AC" w:rsidRDefault="00D415AC" w:rsidP="00D415AC">
      <w:pPr>
        <w:pStyle w:val="ListParagraph"/>
        <w:numPr>
          <w:ilvl w:val="0"/>
          <w:numId w:val="4"/>
        </w:numPr>
        <w:autoSpaceDE w:val="0"/>
        <w:autoSpaceDN w:val="0"/>
        <w:adjustRightInd w:val="0"/>
        <w:jc w:val="both"/>
        <w:rPr>
          <w:color w:val="000000"/>
          <w:sz w:val="22"/>
          <w:szCs w:val="22"/>
        </w:rPr>
      </w:pPr>
      <w:r>
        <w:rPr>
          <w:color w:val="000000"/>
          <w:sz w:val="22"/>
          <w:szCs w:val="22"/>
        </w:rPr>
        <w:t>Marco normativo</w:t>
      </w:r>
    </w:p>
    <w:p w:rsidR="00D415AC" w:rsidRDefault="00D415AC" w:rsidP="00D415AC">
      <w:pPr>
        <w:autoSpaceDE w:val="0"/>
        <w:autoSpaceDN w:val="0"/>
        <w:adjustRightInd w:val="0"/>
        <w:ind w:left="360"/>
        <w:jc w:val="both"/>
        <w:rPr>
          <w:color w:val="000000"/>
          <w:sz w:val="22"/>
          <w:szCs w:val="22"/>
        </w:rPr>
      </w:pPr>
    </w:p>
    <w:p w:rsidR="00070939" w:rsidRDefault="00D415AC" w:rsidP="00D415AC">
      <w:pPr>
        <w:autoSpaceDE w:val="0"/>
        <w:autoSpaceDN w:val="0"/>
        <w:adjustRightInd w:val="0"/>
        <w:ind w:left="360"/>
        <w:jc w:val="both"/>
        <w:rPr>
          <w:color w:val="000000"/>
          <w:sz w:val="22"/>
          <w:szCs w:val="22"/>
        </w:rPr>
      </w:pPr>
      <w:r w:rsidRPr="00D415AC">
        <w:rPr>
          <w:color w:val="000000"/>
          <w:sz w:val="22"/>
          <w:szCs w:val="22"/>
        </w:rPr>
        <w:t>Por favor</w:t>
      </w:r>
      <w:r>
        <w:rPr>
          <w:color w:val="000000"/>
          <w:sz w:val="22"/>
          <w:szCs w:val="22"/>
        </w:rPr>
        <w:t>,</w:t>
      </w:r>
      <w:r w:rsidR="00F0044B">
        <w:rPr>
          <w:color w:val="000000"/>
          <w:sz w:val="22"/>
          <w:szCs w:val="22"/>
        </w:rPr>
        <w:t xml:space="preserve"> en cas</w:t>
      </w:r>
      <w:r w:rsidR="00ED2D28">
        <w:rPr>
          <w:color w:val="000000"/>
          <w:sz w:val="22"/>
          <w:szCs w:val="22"/>
        </w:rPr>
        <w:t>o de que la</w:t>
      </w:r>
      <w:r w:rsidR="00F0044B">
        <w:rPr>
          <w:color w:val="000000"/>
          <w:sz w:val="22"/>
          <w:szCs w:val="22"/>
        </w:rPr>
        <w:t xml:space="preserve">s hubiere, </w:t>
      </w:r>
      <w:r>
        <w:rPr>
          <w:color w:val="000000"/>
          <w:sz w:val="22"/>
          <w:szCs w:val="22"/>
        </w:rPr>
        <w:t xml:space="preserve"> relacione y describa</w:t>
      </w:r>
      <w:r w:rsidRPr="00D415AC">
        <w:rPr>
          <w:color w:val="000000"/>
          <w:sz w:val="22"/>
          <w:szCs w:val="22"/>
        </w:rPr>
        <w:t xml:space="preserve"> </w:t>
      </w:r>
      <w:r>
        <w:rPr>
          <w:color w:val="000000"/>
          <w:sz w:val="22"/>
          <w:szCs w:val="22"/>
        </w:rPr>
        <w:t>brevemente  las nuevas disposiciones y/o medidas adoptadas en su pa</w:t>
      </w:r>
      <w:r w:rsidR="008F7DFB">
        <w:rPr>
          <w:color w:val="000000"/>
          <w:sz w:val="22"/>
          <w:szCs w:val="22"/>
        </w:rPr>
        <w:t>ís  en relación con la anterior disposición de la Convención,  con posterioridad a</w:t>
      </w:r>
      <w:r>
        <w:rPr>
          <w:color w:val="000000"/>
          <w:sz w:val="22"/>
          <w:szCs w:val="22"/>
        </w:rPr>
        <w:t xml:space="preserve">l </w:t>
      </w:r>
      <w:r w:rsidR="00713A4E">
        <w:rPr>
          <w:b/>
          <w:color w:val="000000"/>
          <w:sz w:val="22"/>
          <w:szCs w:val="22"/>
          <w:u w:val="single"/>
        </w:rPr>
        <w:t>17 de julio de 2006</w:t>
      </w:r>
      <w:r w:rsidR="00D90CC6">
        <w:rPr>
          <w:b/>
          <w:color w:val="000000"/>
          <w:sz w:val="22"/>
          <w:szCs w:val="22"/>
          <w:u w:val="single"/>
        </w:rPr>
        <w:t>,</w:t>
      </w:r>
      <w:r w:rsidR="00070939" w:rsidRPr="00691FC2">
        <w:rPr>
          <w:color w:val="FF0000"/>
          <w:sz w:val="22"/>
          <w:szCs w:val="22"/>
        </w:rPr>
        <w:t xml:space="preserve"> </w:t>
      </w:r>
      <w:r w:rsidR="00070939">
        <w:rPr>
          <w:color w:val="000000"/>
          <w:sz w:val="22"/>
          <w:szCs w:val="22"/>
        </w:rPr>
        <w:t>que fue la</w:t>
      </w:r>
      <w:r w:rsidR="008F7DFB">
        <w:rPr>
          <w:color w:val="000000"/>
          <w:sz w:val="22"/>
          <w:szCs w:val="22"/>
        </w:rPr>
        <w:t xml:space="preserve"> fecha </w:t>
      </w:r>
      <w:r w:rsidR="00070939">
        <w:rPr>
          <w:color w:val="000000"/>
          <w:sz w:val="22"/>
          <w:szCs w:val="22"/>
        </w:rPr>
        <w:t xml:space="preserve">límite </w:t>
      </w:r>
      <w:r w:rsidR="008F7DFB">
        <w:rPr>
          <w:color w:val="000000"/>
          <w:sz w:val="22"/>
          <w:szCs w:val="22"/>
        </w:rPr>
        <w:t xml:space="preserve">establecida por el Comité </w:t>
      </w:r>
      <w:r w:rsidR="00070939">
        <w:rPr>
          <w:color w:val="000000"/>
          <w:sz w:val="22"/>
          <w:szCs w:val="22"/>
        </w:rPr>
        <w:t xml:space="preserve">para que su país </w:t>
      </w:r>
      <w:r w:rsidR="008F7DFB">
        <w:rPr>
          <w:color w:val="000000"/>
          <w:sz w:val="22"/>
          <w:szCs w:val="22"/>
        </w:rPr>
        <w:t>aportar</w:t>
      </w:r>
      <w:r w:rsidR="00ED2D28">
        <w:rPr>
          <w:color w:val="000000"/>
          <w:sz w:val="22"/>
          <w:szCs w:val="22"/>
        </w:rPr>
        <w:t>a</w:t>
      </w:r>
      <w:r w:rsidR="008F7DFB">
        <w:rPr>
          <w:color w:val="000000"/>
          <w:sz w:val="22"/>
          <w:szCs w:val="22"/>
        </w:rPr>
        <w:t xml:space="preserve"> información sobre la implementación</w:t>
      </w:r>
      <w:r w:rsidR="00070939">
        <w:rPr>
          <w:color w:val="000000"/>
          <w:sz w:val="22"/>
          <w:szCs w:val="22"/>
        </w:rPr>
        <w:t xml:space="preserve"> de dicha disposición </w:t>
      </w:r>
      <w:r w:rsidR="00ED2D28">
        <w:rPr>
          <w:color w:val="000000"/>
          <w:sz w:val="22"/>
          <w:szCs w:val="22"/>
        </w:rPr>
        <w:t>en la Segunda Ronda de Análisis:</w:t>
      </w:r>
    </w:p>
    <w:p w:rsidR="00C242B6" w:rsidRDefault="00C242B6" w:rsidP="00D415AC">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D415AC">
      <w:pPr>
        <w:autoSpaceDE w:val="0"/>
        <w:autoSpaceDN w:val="0"/>
        <w:adjustRightInd w:val="0"/>
        <w:ind w:left="360"/>
        <w:jc w:val="both"/>
        <w:rPr>
          <w:color w:val="000000"/>
          <w:sz w:val="22"/>
          <w:szCs w:val="22"/>
        </w:rPr>
      </w:pPr>
    </w:p>
    <w:p w:rsidR="00C242B6" w:rsidRDefault="00C242B6" w:rsidP="00D415AC">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070939" w:rsidRDefault="00070939" w:rsidP="00D415AC">
      <w:pPr>
        <w:autoSpaceDE w:val="0"/>
        <w:autoSpaceDN w:val="0"/>
        <w:adjustRightInd w:val="0"/>
        <w:ind w:left="360"/>
        <w:jc w:val="both"/>
        <w:rPr>
          <w:color w:val="000000"/>
          <w:sz w:val="22"/>
          <w:szCs w:val="22"/>
        </w:rPr>
      </w:pPr>
    </w:p>
    <w:p w:rsidR="00F0044B" w:rsidRDefault="008F7DFB" w:rsidP="00F0044B">
      <w:pPr>
        <w:pStyle w:val="ListParagraph"/>
        <w:numPr>
          <w:ilvl w:val="0"/>
          <w:numId w:val="4"/>
        </w:numPr>
        <w:autoSpaceDE w:val="0"/>
        <w:autoSpaceDN w:val="0"/>
        <w:adjustRightInd w:val="0"/>
        <w:jc w:val="both"/>
        <w:rPr>
          <w:color w:val="000000"/>
          <w:sz w:val="22"/>
          <w:szCs w:val="22"/>
        </w:rPr>
      </w:pPr>
      <w:r>
        <w:rPr>
          <w:color w:val="000000"/>
          <w:sz w:val="22"/>
          <w:szCs w:val="22"/>
        </w:rPr>
        <w:t xml:space="preserve"> </w:t>
      </w:r>
      <w:r w:rsidR="00F0044B">
        <w:rPr>
          <w:color w:val="000000"/>
          <w:sz w:val="22"/>
          <w:szCs w:val="22"/>
        </w:rPr>
        <w:t xml:space="preserve">Desarrollos tecnológicos </w:t>
      </w:r>
    </w:p>
    <w:p w:rsidR="00C242B6" w:rsidRDefault="00C242B6" w:rsidP="00C242B6">
      <w:pPr>
        <w:pStyle w:val="ListParagraph"/>
        <w:autoSpaceDE w:val="0"/>
        <w:autoSpaceDN w:val="0"/>
        <w:adjustRightInd w:val="0"/>
        <w:jc w:val="both"/>
        <w:rPr>
          <w:color w:val="000000"/>
          <w:sz w:val="22"/>
          <w:szCs w:val="22"/>
        </w:rPr>
      </w:pPr>
    </w:p>
    <w:p w:rsidR="00C242B6" w:rsidRDefault="006C1128" w:rsidP="00C242B6">
      <w:pPr>
        <w:autoSpaceDE w:val="0"/>
        <w:autoSpaceDN w:val="0"/>
        <w:adjustRightInd w:val="0"/>
        <w:ind w:left="360"/>
        <w:jc w:val="both"/>
        <w:rPr>
          <w:color w:val="000000"/>
          <w:sz w:val="22"/>
          <w:szCs w:val="22"/>
        </w:rPr>
      </w:pPr>
      <w:r>
        <w:rPr>
          <w:color w:val="000000"/>
          <w:sz w:val="22"/>
          <w:szCs w:val="22"/>
        </w:rPr>
        <w:t>Por favor, en caso de que lo</w:t>
      </w:r>
      <w:r w:rsidR="00C242B6" w:rsidRPr="00F0044B">
        <w:rPr>
          <w:color w:val="000000"/>
          <w:sz w:val="22"/>
          <w:szCs w:val="22"/>
        </w:rPr>
        <w:t xml:space="preserve">s hubiere,  relacione y describa brevemente  </w:t>
      </w:r>
      <w:r w:rsidR="00C242B6">
        <w:rPr>
          <w:color w:val="000000"/>
          <w:sz w:val="22"/>
          <w:szCs w:val="22"/>
        </w:rPr>
        <w:t>los desarrollos tecnológicos dados en</w:t>
      </w:r>
      <w:r w:rsidR="00C242B6" w:rsidRPr="00F0044B">
        <w:rPr>
          <w:color w:val="000000"/>
          <w:sz w:val="22"/>
          <w:szCs w:val="22"/>
        </w:rPr>
        <w:t xml:space="preserve"> su país  en relación con la anterior disposición de la Convención,  con posterioridad </w:t>
      </w:r>
      <w:r w:rsidR="00D90CC6">
        <w:rPr>
          <w:color w:val="000000"/>
          <w:sz w:val="22"/>
          <w:szCs w:val="22"/>
        </w:rPr>
        <w:t xml:space="preserve">al </w:t>
      </w:r>
      <w:r w:rsidR="003059DE">
        <w:rPr>
          <w:b/>
          <w:color w:val="000000"/>
          <w:sz w:val="22"/>
          <w:szCs w:val="22"/>
          <w:u w:val="single"/>
        </w:rPr>
        <w:t>17 de julio de 2006</w:t>
      </w:r>
      <w:r w:rsidR="00D90CC6">
        <w:rPr>
          <w:b/>
          <w:color w:val="000000"/>
          <w:sz w:val="22"/>
          <w:szCs w:val="22"/>
          <w:u w:val="single"/>
        </w:rPr>
        <w:t>,</w:t>
      </w:r>
      <w:r w:rsidR="00C242B6" w:rsidRPr="00F0044B">
        <w:rPr>
          <w:b/>
          <w:color w:val="000000"/>
          <w:sz w:val="22"/>
          <w:szCs w:val="22"/>
        </w:rPr>
        <w:t xml:space="preserve"> </w:t>
      </w:r>
      <w:r w:rsidR="00C242B6" w:rsidRPr="00F0044B">
        <w:rPr>
          <w:color w:val="000000"/>
          <w:sz w:val="22"/>
          <w:szCs w:val="22"/>
        </w:rPr>
        <w:t>que fue la fecha límite establecida por el Comi</w:t>
      </w:r>
      <w:r w:rsidR="00ED2D28">
        <w:rPr>
          <w:color w:val="000000"/>
          <w:sz w:val="22"/>
          <w:szCs w:val="22"/>
        </w:rPr>
        <w:t>té para que su país aportara</w:t>
      </w:r>
      <w:r w:rsidR="00C242B6" w:rsidRPr="00F0044B">
        <w:rPr>
          <w:color w:val="000000"/>
          <w:sz w:val="22"/>
          <w:szCs w:val="22"/>
        </w:rPr>
        <w:t xml:space="preserve"> información sobre la implementación de dicha disposición </w:t>
      </w:r>
      <w:r w:rsidR="00ED2D28">
        <w:rPr>
          <w:color w:val="000000"/>
          <w:sz w:val="22"/>
          <w:szCs w:val="22"/>
        </w:rPr>
        <w:t>en la Segunda Ronda de Análisis:</w:t>
      </w: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Pr="00F0044B" w:rsidRDefault="00C242B6" w:rsidP="00C242B6">
      <w:pPr>
        <w:autoSpaceDE w:val="0"/>
        <w:autoSpaceDN w:val="0"/>
        <w:adjustRightInd w:val="0"/>
        <w:ind w:left="360"/>
        <w:jc w:val="both"/>
        <w:rPr>
          <w:color w:val="000000"/>
          <w:sz w:val="22"/>
          <w:szCs w:val="22"/>
        </w:rPr>
      </w:pPr>
    </w:p>
    <w:p w:rsidR="00D415AC" w:rsidRPr="00D415AC" w:rsidRDefault="00D415AC" w:rsidP="00D415AC">
      <w:pPr>
        <w:autoSpaceDE w:val="0"/>
        <w:autoSpaceDN w:val="0"/>
        <w:adjustRightInd w:val="0"/>
        <w:ind w:left="360"/>
        <w:jc w:val="both"/>
        <w:rPr>
          <w:color w:val="000000"/>
          <w:sz w:val="22"/>
          <w:szCs w:val="22"/>
        </w:rPr>
      </w:pPr>
    </w:p>
    <w:p w:rsidR="00F0044B" w:rsidRDefault="00F0044B" w:rsidP="00F0044B">
      <w:pPr>
        <w:pStyle w:val="ListParagraph"/>
        <w:numPr>
          <w:ilvl w:val="0"/>
          <w:numId w:val="4"/>
        </w:numPr>
        <w:autoSpaceDE w:val="0"/>
        <w:autoSpaceDN w:val="0"/>
        <w:adjustRightInd w:val="0"/>
        <w:jc w:val="both"/>
        <w:rPr>
          <w:color w:val="000000"/>
          <w:sz w:val="22"/>
          <w:szCs w:val="22"/>
        </w:rPr>
      </w:pPr>
      <w:r>
        <w:rPr>
          <w:color w:val="000000"/>
          <w:sz w:val="22"/>
          <w:szCs w:val="22"/>
        </w:rPr>
        <w:t>Resultados</w:t>
      </w:r>
    </w:p>
    <w:p w:rsidR="00F0044B" w:rsidRDefault="00F0044B" w:rsidP="00F0044B">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sidRPr="00F0044B">
        <w:rPr>
          <w:color w:val="000000"/>
          <w:sz w:val="22"/>
          <w:szCs w:val="22"/>
        </w:rPr>
        <w:t xml:space="preserve">Por favor, </w:t>
      </w:r>
      <w:r>
        <w:rPr>
          <w:color w:val="000000"/>
          <w:sz w:val="22"/>
          <w:szCs w:val="22"/>
        </w:rPr>
        <w:t xml:space="preserve">mencione brevemente los resultados objetivos obtenidos en su país </w:t>
      </w:r>
      <w:r w:rsidRPr="00F0044B">
        <w:rPr>
          <w:color w:val="000000"/>
          <w:sz w:val="22"/>
          <w:szCs w:val="22"/>
        </w:rPr>
        <w:t xml:space="preserve"> en relación con la anterior disposición de la Convención, </w:t>
      </w:r>
      <w:r>
        <w:rPr>
          <w:color w:val="000000"/>
          <w:sz w:val="22"/>
          <w:szCs w:val="22"/>
        </w:rPr>
        <w:t xml:space="preserve">en los últimos cinco años, </w:t>
      </w:r>
      <w:r w:rsidRPr="00F0044B">
        <w:rPr>
          <w:color w:val="000000"/>
          <w:sz w:val="22"/>
          <w:szCs w:val="22"/>
        </w:rPr>
        <w:t xml:space="preserve"> </w:t>
      </w:r>
      <w:r>
        <w:rPr>
          <w:color w:val="000000"/>
          <w:sz w:val="22"/>
          <w:szCs w:val="22"/>
        </w:rPr>
        <w:t>incluyendo los datos estadísticos disponibles</w:t>
      </w:r>
      <w:r w:rsidR="00ED2D28">
        <w:rPr>
          <w:color w:val="000000"/>
          <w:sz w:val="22"/>
          <w:szCs w:val="22"/>
        </w:rPr>
        <w:t>:</w:t>
      </w: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Pr="00F0044B" w:rsidRDefault="00C242B6" w:rsidP="00C242B6">
      <w:pPr>
        <w:autoSpaceDE w:val="0"/>
        <w:autoSpaceDN w:val="0"/>
        <w:adjustRightInd w:val="0"/>
        <w:ind w:left="360"/>
        <w:jc w:val="both"/>
        <w:rPr>
          <w:color w:val="000000"/>
          <w:sz w:val="22"/>
          <w:szCs w:val="22"/>
        </w:rPr>
      </w:pPr>
    </w:p>
    <w:p w:rsidR="00D415AC" w:rsidRPr="00AD6F8A" w:rsidRDefault="00D415AC" w:rsidP="00D415AC">
      <w:pPr>
        <w:autoSpaceDE w:val="0"/>
        <w:autoSpaceDN w:val="0"/>
        <w:adjustRightInd w:val="0"/>
        <w:ind w:firstLine="360"/>
        <w:jc w:val="both"/>
        <w:rPr>
          <w:color w:val="000000"/>
          <w:sz w:val="22"/>
          <w:szCs w:val="22"/>
        </w:rPr>
      </w:pPr>
      <w:r w:rsidRPr="00AD6F8A">
        <w:rPr>
          <w:color w:val="000000"/>
          <w:sz w:val="22"/>
          <w:szCs w:val="22"/>
        </w:rPr>
        <w:t>1.2. Sistemas para la adquisición de bienes y servicios por parte del Estado</w:t>
      </w:r>
    </w:p>
    <w:p w:rsidR="00C242B6" w:rsidRDefault="00C242B6" w:rsidP="00C242B6">
      <w:pPr>
        <w:pStyle w:val="ListParagraph"/>
        <w:autoSpaceDE w:val="0"/>
        <w:autoSpaceDN w:val="0"/>
        <w:adjustRightInd w:val="0"/>
        <w:jc w:val="both"/>
        <w:rPr>
          <w:color w:val="000000"/>
          <w:sz w:val="22"/>
          <w:szCs w:val="22"/>
        </w:rPr>
      </w:pPr>
    </w:p>
    <w:p w:rsidR="00C242B6" w:rsidRPr="00F657EE" w:rsidRDefault="00C242B6" w:rsidP="00F657EE">
      <w:pPr>
        <w:pStyle w:val="ListParagraph"/>
        <w:numPr>
          <w:ilvl w:val="0"/>
          <w:numId w:val="5"/>
        </w:numPr>
        <w:autoSpaceDE w:val="0"/>
        <w:autoSpaceDN w:val="0"/>
        <w:adjustRightInd w:val="0"/>
        <w:jc w:val="both"/>
        <w:rPr>
          <w:color w:val="000000"/>
          <w:sz w:val="22"/>
          <w:szCs w:val="22"/>
        </w:rPr>
      </w:pPr>
      <w:r w:rsidRPr="00F657EE">
        <w:rPr>
          <w:color w:val="000000"/>
          <w:sz w:val="22"/>
          <w:szCs w:val="22"/>
        </w:rPr>
        <w:t>Marco normativo</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sidRPr="00D415AC">
        <w:rPr>
          <w:color w:val="000000"/>
          <w:sz w:val="22"/>
          <w:szCs w:val="22"/>
        </w:rPr>
        <w:t>Por favor</w:t>
      </w:r>
      <w:r w:rsidR="00ED2D28">
        <w:rPr>
          <w:color w:val="000000"/>
          <w:sz w:val="22"/>
          <w:szCs w:val="22"/>
        </w:rPr>
        <w:t>, en caso de que la</w:t>
      </w:r>
      <w:r>
        <w:rPr>
          <w:color w:val="000000"/>
          <w:sz w:val="22"/>
          <w:szCs w:val="22"/>
        </w:rPr>
        <w:t>s hubiere,  relacione y describa</w:t>
      </w:r>
      <w:r w:rsidRPr="00D415AC">
        <w:rPr>
          <w:color w:val="000000"/>
          <w:sz w:val="22"/>
          <w:szCs w:val="22"/>
        </w:rPr>
        <w:t xml:space="preserve"> </w:t>
      </w:r>
      <w:r>
        <w:rPr>
          <w:color w:val="000000"/>
          <w:sz w:val="22"/>
          <w:szCs w:val="22"/>
        </w:rPr>
        <w:t xml:space="preserve">brevemente  las nuevas disposiciones y/o medidas adoptadas en su país  en relación con la anterior disposición de la Convención,  con posterioridad al </w:t>
      </w:r>
      <w:r w:rsidR="003059DE">
        <w:rPr>
          <w:b/>
          <w:color w:val="000000"/>
          <w:sz w:val="22"/>
          <w:szCs w:val="22"/>
          <w:u w:val="single"/>
        </w:rPr>
        <w:t>17 de julio de 2006</w:t>
      </w:r>
      <w:r w:rsidRPr="00691FC2">
        <w:rPr>
          <w:i/>
          <w:color w:val="000000"/>
          <w:sz w:val="22"/>
          <w:szCs w:val="22"/>
        </w:rPr>
        <w:t>,</w:t>
      </w:r>
      <w:r w:rsidRPr="00070939">
        <w:rPr>
          <w:b/>
          <w:color w:val="000000"/>
          <w:sz w:val="22"/>
          <w:szCs w:val="22"/>
        </w:rPr>
        <w:t xml:space="preserve"> </w:t>
      </w:r>
      <w:r>
        <w:rPr>
          <w:color w:val="000000"/>
          <w:sz w:val="22"/>
          <w:szCs w:val="22"/>
        </w:rPr>
        <w:t xml:space="preserve">que fue la fecha límite establecida por el </w:t>
      </w:r>
      <w:r w:rsidR="00ED2D28">
        <w:rPr>
          <w:color w:val="000000"/>
          <w:sz w:val="22"/>
          <w:szCs w:val="22"/>
        </w:rPr>
        <w:t>Comité para que su país aportara</w:t>
      </w:r>
      <w:r>
        <w:rPr>
          <w:color w:val="000000"/>
          <w:sz w:val="22"/>
          <w:szCs w:val="22"/>
        </w:rPr>
        <w:t xml:space="preserve"> información sobre la implementación de dicha disposición </w:t>
      </w:r>
      <w:r w:rsidR="00ED2D28">
        <w:rPr>
          <w:color w:val="000000"/>
          <w:sz w:val="22"/>
          <w:szCs w:val="22"/>
        </w:rPr>
        <w:t>en la Segunda Ronda de Análisis:</w:t>
      </w: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F657EE">
      <w:pPr>
        <w:pStyle w:val="ListParagraph"/>
        <w:numPr>
          <w:ilvl w:val="0"/>
          <w:numId w:val="5"/>
        </w:numPr>
        <w:autoSpaceDE w:val="0"/>
        <w:autoSpaceDN w:val="0"/>
        <w:adjustRightInd w:val="0"/>
        <w:jc w:val="both"/>
        <w:rPr>
          <w:color w:val="000000"/>
          <w:sz w:val="22"/>
          <w:szCs w:val="22"/>
        </w:rPr>
      </w:pPr>
      <w:r>
        <w:rPr>
          <w:color w:val="000000"/>
          <w:sz w:val="22"/>
          <w:szCs w:val="22"/>
        </w:rPr>
        <w:t xml:space="preserve"> Desarrollos tecnológicos </w:t>
      </w:r>
    </w:p>
    <w:p w:rsidR="00C242B6" w:rsidRDefault="00C242B6" w:rsidP="00C242B6">
      <w:pPr>
        <w:pStyle w:val="ListParagraph"/>
        <w:autoSpaceDE w:val="0"/>
        <w:autoSpaceDN w:val="0"/>
        <w:adjustRightInd w:val="0"/>
        <w:jc w:val="both"/>
        <w:rPr>
          <w:color w:val="000000"/>
          <w:sz w:val="22"/>
          <w:szCs w:val="22"/>
        </w:rPr>
      </w:pPr>
    </w:p>
    <w:p w:rsidR="00C242B6" w:rsidRDefault="006C1128" w:rsidP="00C242B6">
      <w:pPr>
        <w:autoSpaceDE w:val="0"/>
        <w:autoSpaceDN w:val="0"/>
        <w:adjustRightInd w:val="0"/>
        <w:ind w:left="360"/>
        <w:jc w:val="both"/>
        <w:rPr>
          <w:color w:val="000000"/>
          <w:sz w:val="22"/>
          <w:szCs w:val="22"/>
        </w:rPr>
      </w:pPr>
      <w:r>
        <w:rPr>
          <w:color w:val="000000"/>
          <w:sz w:val="22"/>
          <w:szCs w:val="22"/>
        </w:rPr>
        <w:t>Por favor, en caso de que lo</w:t>
      </w:r>
      <w:r w:rsidR="00C242B6" w:rsidRPr="00F0044B">
        <w:rPr>
          <w:color w:val="000000"/>
          <w:sz w:val="22"/>
          <w:szCs w:val="22"/>
        </w:rPr>
        <w:t xml:space="preserve">s hubiere,  relacione y describa brevemente  </w:t>
      </w:r>
      <w:r w:rsidR="00C242B6">
        <w:rPr>
          <w:color w:val="000000"/>
          <w:sz w:val="22"/>
          <w:szCs w:val="22"/>
        </w:rPr>
        <w:t>los desarrollos tecnológicos dados en</w:t>
      </w:r>
      <w:r w:rsidR="00C242B6" w:rsidRPr="00F0044B">
        <w:rPr>
          <w:color w:val="000000"/>
          <w:sz w:val="22"/>
          <w:szCs w:val="22"/>
        </w:rPr>
        <w:t xml:space="preserve"> su país  en relación con la anterior disposición de la Convención,  con posterioridad </w:t>
      </w:r>
      <w:r w:rsidR="00D90CC6">
        <w:rPr>
          <w:color w:val="000000"/>
          <w:sz w:val="22"/>
          <w:szCs w:val="22"/>
        </w:rPr>
        <w:t xml:space="preserve">al </w:t>
      </w:r>
      <w:r w:rsidR="003059DE">
        <w:rPr>
          <w:b/>
          <w:color w:val="000000"/>
          <w:sz w:val="22"/>
          <w:szCs w:val="22"/>
          <w:u w:val="single"/>
        </w:rPr>
        <w:t>17 de julio de 2006</w:t>
      </w:r>
      <w:r w:rsidR="00C242B6" w:rsidRPr="00691FC2">
        <w:rPr>
          <w:i/>
          <w:color w:val="000000"/>
          <w:sz w:val="22"/>
          <w:szCs w:val="22"/>
        </w:rPr>
        <w:t>,</w:t>
      </w:r>
      <w:r w:rsidR="00C242B6" w:rsidRPr="00691FC2">
        <w:rPr>
          <w:color w:val="000000"/>
          <w:sz w:val="22"/>
          <w:szCs w:val="22"/>
        </w:rPr>
        <w:t xml:space="preserve"> </w:t>
      </w:r>
      <w:r w:rsidR="00C242B6" w:rsidRPr="00F0044B">
        <w:rPr>
          <w:color w:val="000000"/>
          <w:sz w:val="22"/>
          <w:szCs w:val="22"/>
        </w:rPr>
        <w:t xml:space="preserve">que fue la fecha límite establecida por el </w:t>
      </w:r>
      <w:r w:rsidR="00ED2D28">
        <w:rPr>
          <w:color w:val="000000"/>
          <w:sz w:val="22"/>
          <w:szCs w:val="22"/>
        </w:rPr>
        <w:t>Comité para que su país aportara</w:t>
      </w:r>
      <w:r w:rsidR="00C242B6" w:rsidRPr="00F0044B">
        <w:rPr>
          <w:color w:val="000000"/>
          <w:sz w:val="22"/>
          <w:szCs w:val="22"/>
        </w:rPr>
        <w:t xml:space="preserve"> información sobre la implementación de dicha disposición en la Segunda Ronda de Análi</w:t>
      </w:r>
      <w:r w:rsidR="00ED2D28">
        <w:rPr>
          <w:color w:val="000000"/>
          <w:sz w:val="22"/>
          <w:szCs w:val="22"/>
        </w:rPr>
        <w:t>sis:</w:t>
      </w: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Pr="00F0044B" w:rsidRDefault="00C242B6" w:rsidP="00C242B6">
      <w:pPr>
        <w:autoSpaceDE w:val="0"/>
        <w:autoSpaceDN w:val="0"/>
        <w:adjustRightInd w:val="0"/>
        <w:ind w:left="360"/>
        <w:jc w:val="both"/>
        <w:rPr>
          <w:color w:val="000000"/>
          <w:sz w:val="22"/>
          <w:szCs w:val="22"/>
        </w:rPr>
      </w:pPr>
    </w:p>
    <w:p w:rsidR="00C242B6" w:rsidRPr="00D415AC" w:rsidRDefault="00C242B6" w:rsidP="00C242B6">
      <w:pPr>
        <w:autoSpaceDE w:val="0"/>
        <w:autoSpaceDN w:val="0"/>
        <w:adjustRightInd w:val="0"/>
        <w:ind w:left="360"/>
        <w:jc w:val="both"/>
        <w:rPr>
          <w:color w:val="000000"/>
          <w:sz w:val="22"/>
          <w:szCs w:val="22"/>
        </w:rPr>
      </w:pPr>
    </w:p>
    <w:p w:rsidR="00C242B6" w:rsidRDefault="00C242B6" w:rsidP="00F657EE">
      <w:pPr>
        <w:pStyle w:val="ListParagraph"/>
        <w:numPr>
          <w:ilvl w:val="0"/>
          <w:numId w:val="5"/>
        </w:numPr>
        <w:autoSpaceDE w:val="0"/>
        <w:autoSpaceDN w:val="0"/>
        <w:adjustRightInd w:val="0"/>
        <w:jc w:val="both"/>
        <w:rPr>
          <w:color w:val="000000"/>
          <w:sz w:val="22"/>
          <w:szCs w:val="22"/>
        </w:rPr>
      </w:pPr>
      <w:r>
        <w:rPr>
          <w:color w:val="000000"/>
          <w:sz w:val="22"/>
          <w:szCs w:val="22"/>
        </w:rPr>
        <w:t>Resultados</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sidRPr="00F0044B">
        <w:rPr>
          <w:color w:val="000000"/>
          <w:sz w:val="22"/>
          <w:szCs w:val="22"/>
        </w:rPr>
        <w:t xml:space="preserve">Por favor, </w:t>
      </w:r>
      <w:r>
        <w:rPr>
          <w:color w:val="000000"/>
          <w:sz w:val="22"/>
          <w:szCs w:val="22"/>
        </w:rPr>
        <w:t xml:space="preserve">mencione brevemente los resultados objetivos obtenidos en su país </w:t>
      </w:r>
      <w:r w:rsidRPr="00F0044B">
        <w:rPr>
          <w:color w:val="000000"/>
          <w:sz w:val="22"/>
          <w:szCs w:val="22"/>
        </w:rPr>
        <w:t xml:space="preserve"> en relación con la anterior disposición de la Convención, </w:t>
      </w:r>
      <w:r>
        <w:rPr>
          <w:color w:val="000000"/>
          <w:sz w:val="22"/>
          <w:szCs w:val="22"/>
        </w:rPr>
        <w:t xml:space="preserve">en los últimos cinco años, </w:t>
      </w:r>
      <w:r w:rsidRPr="00F0044B">
        <w:rPr>
          <w:color w:val="000000"/>
          <w:sz w:val="22"/>
          <w:szCs w:val="22"/>
        </w:rPr>
        <w:t xml:space="preserve"> </w:t>
      </w:r>
      <w:r>
        <w:rPr>
          <w:color w:val="000000"/>
          <w:sz w:val="22"/>
          <w:szCs w:val="22"/>
        </w:rPr>
        <w:t>incluyendo los datos estadísticos disponibles (por ejemplo: porcentaje de contratos adjudicados por licitación pública; y sanc</w:t>
      </w:r>
      <w:r w:rsidR="00ED2D28">
        <w:rPr>
          <w:color w:val="000000"/>
          <w:sz w:val="22"/>
          <w:szCs w:val="22"/>
        </w:rPr>
        <w:t>iones impuestas a contratistas):</w:t>
      </w: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C242B6" w:rsidRDefault="00C242B6" w:rsidP="00C242B6">
      <w:pPr>
        <w:autoSpaceDE w:val="0"/>
        <w:autoSpaceDN w:val="0"/>
        <w:adjustRightInd w:val="0"/>
        <w:ind w:left="360"/>
        <w:jc w:val="both"/>
        <w:rPr>
          <w:color w:val="000000"/>
          <w:sz w:val="22"/>
          <w:szCs w:val="22"/>
        </w:rPr>
      </w:pPr>
    </w:p>
    <w:p w:rsidR="00C242B6" w:rsidRDefault="00C242B6" w:rsidP="00C242B6">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D415AC" w:rsidRPr="00AD6F8A" w:rsidRDefault="00D415AC" w:rsidP="00D415AC">
      <w:pPr>
        <w:autoSpaceDE w:val="0"/>
        <w:autoSpaceDN w:val="0"/>
        <w:adjustRightInd w:val="0"/>
        <w:jc w:val="both"/>
        <w:rPr>
          <w:color w:val="000000"/>
          <w:sz w:val="22"/>
          <w:szCs w:val="22"/>
        </w:rPr>
      </w:pPr>
    </w:p>
    <w:p w:rsidR="00D415AC" w:rsidRPr="00F657EE" w:rsidRDefault="00D415AC" w:rsidP="00F657EE">
      <w:pPr>
        <w:pStyle w:val="ListParagraph"/>
        <w:numPr>
          <w:ilvl w:val="0"/>
          <w:numId w:val="3"/>
        </w:numPr>
        <w:tabs>
          <w:tab w:val="left" w:pos="360"/>
        </w:tabs>
        <w:autoSpaceDE w:val="0"/>
        <w:autoSpaceDN w:val="0"/>
        <w:adjustRightInd w:val="0"/>
        <w:jc w:val="both"/>
        <w:rPr>
          <w:color w:val="000000"/>
          <w:sz w:val="22"/>
          <w:szCs w:val="22"/>
        </w:rPr>
      </w:pPr>
      <w:r w:rsidRPr="00F657EE">
        <w:rPr>
          <w:color w:val="000000"/>
          <w:sz w:val="22"/>
          <w:szCs w:val="22"/>
        </w:rPr>
        <w:t xml:space="preserve">SISTEMAS PARA PROTEGER A LOS FUNCIONARIOS PÚBLICOS Y CIUDADANOS PARTICULARES QUE DENUNCIEN DE BUENA FE ACTOS DE CORRUPCIÓN (ARTÍCULO III, PÁRRAFO 8 DE LA CONVENCIÓN) </w:t>
      </w:r>
    </w:p>
    <w:p w:rsidR="00F657EE" w:rsidRDefault="00F657EE" w:rsidP="00F657EE">
      <w:pPr>
        <w:pStyle w:val="ListParagraph"/>
        <w:autoSpaceDE w:val="0"/>
        <w:autoSpaceDN w:val="0"/>
        <w:adjustRightInd w:val="0"/>
        <w:jc w:val="both"/>
        <w:rPr>
          <w:color w:val="000000"/>
          <w:sz w:val="22"/>
          <w:szCs w:val="22"/>
        </w:rPr>
      </w:pPr>
    </w:p>
    <w:p w:rsidR="00F657EE" w:rsidRDefault="00F657EE" w:rsidP="00F657EE">
      <w:pPr>
        <w:pStyle w:val="ListParagraph"/>
        <w:numPr>
          <w:ilvl w:val="0"/>
          <w:numId w:val="6"/>
        </w:numPr>
        <w:autoSpaceDE w:val="0"/>
        <w:autoSpaceDN w:val="0"/>
        <w:adjustRightInd w:val="0"/>
        <w:jc w:val="both"/>
        <w:rPr>
          <w:color w:val="000000"/>
          <w:sz w:val="22"/>
          <w:szCs w:val="22"/>
        </w:rPr>
      </w:pPr>
      <w:r>
        <w:rPr>
          <w:color w:val="000000"/>
          <w:sz w:val="22"/>
          <w:szCs w:val="22"/>
        </w:rPr>
        <w:t>Marco normativo</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sidRPr="00D415AC">
        <w:rPr>
          <w:color w:val="000000"/>
          <w:sz w:val="22"/>
          <w:szCs w:val="22"/>
        </w:rPr>
        <w:t>Por favor</w:t>
      </w:r>
      <w:r w:rsidR="00ED2D28">
        <w:rPr>
          <w:color w:val="000000"/>
          <w:sz w:val="22"/>
          <w:szCs w:val="22"/>
        </w:rPr>
        <w:t>, en caso de que la</w:t>
      </w:r>
      <w:r>
        <w:rPr>
          <w:color w:val="000000"/>
          <w:sz w:val="22"/>
          <w:szCs w:val="22"/>
        </w:rPr>
        <w:t>s hubiere,  relacione y describa</w:t>
      </w:r>
      <w:r w:rsidRPr="00D415AC">
        <w:rPr>
          <w:color w:val="000000"/>
          <w:sz w:val="22"/>
          <w:szCs w:val="22"/>
        </w:rPr>
        <w:t xml:space="preserve"> </w:t>
      </w:r>
      <w:r>
        <w:rPr>
          <w:color w:val="000000"/>
          <w:sz w:val="22"/>
          <w:szCs w:val="22"/>
        </w:rPr>
        <w:t xml:space="preserve">brevemente  las nuevas disposiciones y/o medidas adoptadas en su país  en relación con la anterior disposición de la Convención,  con posterioridad al </w:t>
      </w:r>
      <w:r w:rsidR="003059DE">
        <w:rPr>
          <w:b/>
          <w:color w:val="000000"/>
          <w:sz w:val="22"/>
          <w:szCs w:val="22"/>
          <w:u w:val="single"/>
        </w:rPr>
        <w:t>17 de julio de 2006</w:t>
      </w:r>
      <w:r w:rsidRPr="00691FC2">
        <w:rPr>
          <w:i/>
          <w:color w:val="000000"/>
          <w:sz w:val="22"/>
          <w:szCs w:val="22"/>
        </w:rPr>
        <w:t>,</w:t>
      </w:r>
      <w:r w:rsidRPr="00691FC2">
        <w:rPr>
          <w:color w:val="000000"/>
          <w:sz w:val="22"/>
          <w:szCs w:val="22"/>
        </w:rPr>
        <w:t xml:space="preserve"> </w:t>
      </w:r>
      <w:r>
        <w:rPr>
          <w:color w:val="000000"/>
          <w:sz w:val="22"/>
          <w:szCs w:val="22"/>
        </w:rPr>
        <w:t xml:space="preserve">que fue la fecha límite establecida por el </w:t>
      </w:r>
      <w:r w:rsidR="00ED2D28">
        <w:rPr>
          <w:color w:val="000000"/>
          <w:sz w:val="22"/>
          <w:szCs w:val="22"/>
        </w:rPr>
        <w:t>Comité para que su país aportara</w:t>
      </w:r>
      <w:r>
        <w:rPr>
          <w:color w:val="000000"/>
          <w:sz w:val="22"/>
          <w:szCs w:val="22"/>
        </w:rPr>
        <w:t xml:space="preserve"> información sobre la implementación de dicha disposición en la Segunda Ronda de Análisis.</w:t>
      </w: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pStyle w:val="ListParagraph"/>
        <w:numPr>
          <w:ilvl w:val="0"/>
          <w:numId w:val="6"/>
        </w:numPr>
        <w:autoSpaceDE w:val="0"/>
        <w:autoSpaceDN w:val="0"/>
        <w:adjustRightInd w:val="0"/>
        <w:jc w:val="both"/>
        <w:rPr>
          <w:color w:val="000000"/>
          <w:sz w:val="22"/>
          <w:szCs w:val="22"/>
        </w:rPr>
      </w:pPr>
      <w:r>
        <w:rPr>
          <w:color w:val="000000"/>
          <w:sz w:val="22"/>
          <w:szCs w:val="22"/>
        </w:rPr>
        <w:t xml:space="preserve"> Desarrollos tecnológicos </w:t>
      </w:r>
    </w:p>
    <w:p w:rsidR="00F657EE" w:rsidRDefault="00F657EE" w:rsidP="00F657EE">
      <w:pPr>
        <w:pStyle w:val="ListParagraph"/>
        <w:autoSpaceDE w:val="0"/>
        <w:autoSpaceDN w:val="0"/>
        <w:adjustRightInd w:val="0"/>
        <w:jc w:val="both"/>
        <w:rPr>
          <w:color w:val="000000"/>
          <w:sz w:val="22"/>
          <w:szCs w:val="22"/>
        </w:rPr>
      </w:pPr>
    </w:p>
    <w:p w:rsidR="00F657EE" w:rsidRDefault="006C1128" w:rsidP="00F657EE">
      <w:pPr>
        <w:autoSpaceDE w:val="0"/>
        <w:autoSpaceDN w:val="0"/>
        <w:adjustRightInd w:val="0"/>
        <w:ind w:left="360"/>
        <w:jc w:val="both"/>
        <w:rPr>
          <w:color w:val="000000"/>
          <w:sz w:val="22"/>
          <w:szCs w:val="22"/>
        </w:rPr>
      </w:pPr>
      <w:r>
        <w:rPr>
          <w:color w:val="000000"/>
          <w:sz w:val="22"/>
          <w:szCs w:val="22"/>
        </w:rPr>
        <w:t>Por favor, en caso de que lo</w:t>
      </w:r>
      <w:r w:rsidR="00F657EE" w:rsidRPr="00F0044B">
        <w:rPr>
          <w:color w:val="000000"/>
          <w:sz w:val="22"/>
          <w:szCs w:val="22"/>
        </w:rPr>
        <w:t xml:space="preserve">s hubiere,  relacione y describa brevemente  </w:t>
      </w:r>
      <w:r w:rsidR="00F657EE">
        <w:rPr>
          <w:color w:val="000000"/>
          <w:sz w:val="22"/>
          <w:szCs w:val="22"/>
        </w:rPr>
        <w:t>los desarrollos tecnológicos dados en</w:t>
      </w:r>
      <w:r w:rsidR="00F657EE" w:rsidRPr="00F0044B">
        <w:rPr>
          <w:color w:val="000000"/>
          <w:sz w:val="22"/>
          <w:szCs w:val="22"/>
        </w:rPr>
        <w:t xml:space="preserve"> su país  en relación con la anterior disposición de la Convención,  con posterioridad </w:t>
      </w:r>
      <w:r w:rsidR="00A43A51">
        <w:rPr>
          <w:color w:val="000000"/>
          <w:sz w:val="22"/>
          <w:szCs w:val="22"/>
        </w:rPr>
        <w:t xml:space="preserve">al </w:t>
      </w:r>
      <w:r w:rsidR="003059DE">
        <w:rPr>
          <w:b/>
          <w:color w:val="000000"/>
          <w:sz w:val="22"/>
          <w:szCs w:val="22"/>
          <w:u w:val="single"/>
        </w:rPr>
        <w:t>17 de julio de 2006</w:t>
      </w:r>
      <w:r w:rsidR="00F657EE" w:rsidRPr="00691FC2">
        <w:rPr>
          <w:i/>
          <w:color w:val="000000"/>
          <w:sz w:val="22"/>
          <w:szCs w:val="22"/>
        </w:rPr>
        <w:t>,</w:t>
      </w:r>
      <w:r w:rsidR="00F657EE" w:rsidRPr="00F0044B">
        <w:rPr>
          <w:b/>
          <w:color w:val="000000"/>
          <w:sz w:val="22"/>
          <w:szCs w:val="22"/>
        </w:rPr>
        <w:t xml:space="preserve"> </w:t>
      </w:r>
      <w:r w:rsidR="00F657EE" w:rsidRPr="00F0044B">
        <w:rPr>
          <w:color w:val="000000"/>
          <w:sz w:val="22"/>
          <w:szCs w:val="22"/>
        </w:rPr>
        <w:t xml:space="preserve">que fue la fecha límite establecida por el </w:t>
      </w:r>
      <w:r w:rsidR="00ED2D28">
        <w:rPr>
          <w:color w:val="000000"/>
          <w:sz w:val="22"/>
          <w:szCs w:val="22"/>
        </w:rPr>
        <w:t>Comité para que su país aportara</w:t>
      </w:r>
      <w:r w:rsidR="00F657EE" w:rsidRPr="00F0044B">
        <w:rPr>
          <w:color w:val="000000"/>
          <w:sz w:val="22"/>
          <w:szCs w:val="22"/>
        </w:rPr>
        <w:t xml:space="preserve"> información sobre la implementación de dicha disposición en la Segunda Ronda de Análisis.</w:t>
      </w: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Pr="00F0044B" w:rsidRDefault="00F657EE" w:rsidP="00F657EE">
      <w:pPr>
        <w:autoSpaceDE w:val="0"/>
        <w:autoSpaceDN w:val="0"/>
        <w:adjustRightInd w:val="0"/>
        <w:ind w:left="360"/>
        <w:jc w:val="both"/>
        <w:rPr>
          <w:color w:val="000000"/>
          <w:sz w:val="22"/>
          <w:szCs w:val="22"/>
        </w:rPr>
      </w:pPr>
    </w:p>
    <w:p w:rsidR="00F657EE" w:rsidRPr="00D415AC" w:rsidRDefault="00F657EE" w:rsidP="00F657EE">
      <w:pPr>
        <w:autoSpaceDE w:val="0"/>
        <w:autoSpaceDN w:val="0"/>
        <w:adjustRightInd w:val="0"/>
        <w:ind w:left="360"/>
        <w:jc w:val="both"/>
        <w:rPr>
          <w:color w:val="000000"/>
          <w:sz w:val="22"/>
          <w:szCs w:val="22"/>
        </w:rPr>
      </w:pPr>
    </w:p>
    <w:p w:rsidR="00F657EE" w:rsidRDefault="00F657EE" w:rsidP="00F657EE">
      <w:pPr>
        <w:pStyle w:val="ListParagraph"/>
        <w:numPr>
          <w:ilvl w:val="0"/>
          <w:numId w:val="6"/>
        </w:numPr>
        <w:autoSpaceDE w:val="0"/>
        <w:autoSpaceDN w:val="0"/>
        <w:adjustRightInd w:val="0"/>
        <w:jc w:val="both"/>
        <w:rPr>
          <w:color w:val="000000"/>
          <w:sz w:val="22"/>
          <w:szCs w:val="22"/>
        </w:rPr>
      </w:pPr>
      <w:r>
        <w:rPr>
          <w:color w:val="000000"/>
          <w:sz w:val="22"/>
          <w:szCs w:val="22"/>
        </w:rPr>
        <w:t>Resultados</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sidRPr="00F0044B">
        <w:rPr>
          <w:color w:val="000000"/>
          <w:sz w:val="22"/>
          <w:szCs w:val="22"/>
        </w:rPr>
        <w:t xml:space="preserve">Por favor, </w:t>
      </w:r>
      <w:r>
        <w:rPr>
          <w:color w:val="000000"/>
          <w:sz w:val="22"/>
          <w:szCs w:val="22"/>
        </w:rPr>
        <w:t xml:space="preserve">mencione brevemente los resultados objetivos obtenidos en su país </w:t>
      </w:r>
      <w:r w:rsidRPr="00F0044B">
        <w:rPr>
          <w:color w:val="000000"/>
          <w:sz w:val="22"/>
          <w:szCs w:val="22"/>
        </w:rPr>
        <w:t xml:space="preserve"> en relación con la anterior disposición de la Convención, </w:t>
      </w:r>
      <w:r>
        <w:rPr>
          <w:color w:val="000000"/>
          <w:sz w:val="22"/>
          <w:szCs w:val="22"/>
        </w:rPr>
        <w:t xml:space="preserve">en los últimos cinco años, </w:t>
      </w:r>
      <w:r w:rsidRPr="00F0044B">
        <w:rPr>
          <w:color w:val="000000"/>
          <w:sz w:val="22"/>
          <w:szCs w:val="22"/>
        </w:rPr>
        <w:t xml:space="preserve"> </w:t>
      </w:r>
      <w:r>
        <w:rPr>
          <w:color w:val="000000"/>
          <w:sz w:val="22"/>
          <w:szCs w:val="22"/>
        </w:rPr>
        <w:t>incluyendo los</w:t>
      </w:r>
      <w:r w:rsidR="00ED2D28">
        <w:rPr>
          <w:color w:val="000000"/>
          <w:sz w:val="22"/>
          <w:szCs w:val="22"/>
        </w:rPr>
        <w:t xml:space="preserve"> datos estadísticos disponibles:</w:t>
      </w: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D415AC" w:rsidRPr="00AD6F8A" w:rsidRDefault="00D415AC" w:rsidP="00D415AC">
      <w:pPr>
        <w:autoSpaceDE w:val="0"/>
        <w:autoSpaceDN w:val="0"/>
        <w:adjustRightInd w:val="0"/>
        <w:jc w:val="both"/>
        <w:rPr>
          <w:color w:val="000000"/>
          <w:sz w:val="22"/>
          <w:szCs w:val="22"/>
        </w:rPr>
      </w:pPr>
    </w:p>
    <w:p w:rsidR="00D415AC" w:rsidRPr="00AD6F8A" w:rsidRDefault="00D415AC" w:rsidP="00D415AC">
      <w:pPr>
        <w:tabs>
          <w:tab w:val="left" w:pos="360"/>
        </w:tabs>
        <w:autoSpaceDE w:val="0"/>
        <w:autoSpaceDN w:val="0"/>
        <w:adjustRightInd w:val="0"/>
        <w:jc w:val="both"/>
        <w:rPr>
          <w:color w:val="000000"/>
          <w:sz w:val="22"/>
          <w:szCs w:val="22"/>
        </w:rPr>
      </w:pPr>
      <w:r w:rsidRPr="00AD6F8A">
        <w:rPr>
          <w:color w:val="000000"/>
          <w:sz w:val="22"/>
          <w:szCs w:val="22"/>
        </w:rPr>
        <w:t xml:space="preserve">3. </w:t>
      </w:r>
      <w:r w:rsidRPr="00AD6F8A">
        <w:rPr>
          <w:color w:val="000000"/>
          <w:sz w:val="22"/>
          <w:szCs w:val="22"/>
        </w:rPr>
        <w:tab/>
        <w:t xml:space="preserve">ACTOS DE CORRUPCIÓN (ARTÍCULO VI DE LA CONVENCIÓN) </w:t>
      </w:r>
    </w:p>
    <w:p w:rsidR="007E3D9A" w:rsidRDefault="007E3D9A"/>
    <w:p w:rsidR="00F657EE" w:rsidRDefault="00F657EE" w:rsidP="00F657EE">
      <w:pPr>
        <w:pStyle w:val="ListParagraph"/>
        <w:numPr>
          <w:ilvl w:val="0"/>
          <w:numId w:val="7"/>
        </w:numPr>
        <w:autoSpaceDE w:val="0"/>
        <w:autoSpaceDN w:val="0"/>
        <w:adjustRightInd w:val="0"/>
        <w:jc w:val="both"/>
        <w:rPr>
          <w:color w:val="000000"/>
          <w:sz w:val="22"/>
          <w:szCs w:val="22"/>
        </w:rPr>
      </w:pPr>
      <w:r>
        <w:rPr>
          <w:color w:val="000000"/>
          <w:sz w:val="22"/>
          <w:szCs w:val="22"/>
        </w:rPr>
        <w:t>Marco normativo</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sidRPr="00D415AC">
        <w:rPr>
          <w:color w:val="000000"/>
          <w:sz w:val="22"/>
          <w:szCs w:val="22"/>
        </w:rPr>
        <w:t>Por favor</w:t>
      </w:r>
      <w:r w:rsidR="00ED2D28">
        <w:rPr>
          <w:color w:val="000000"/>
          <w:sz w:val="22"/>
          <w:szCs w:val="22"/>
        </w:rPr>
        <w:t>, en caso de que la</w:t>
      </w:r>
      <w:r>
        <w:rPr>
          <w:color w:val="000000"/>
          <w:sz w:val="22"/>
          <w:szCs w:val="22"/>
        </w:rPr>
        <w:t>s hubiere,  relacione y describa</w:t>
      </w:r>
      <w:r w:rsidRPr="00D415AC">
        <w:rPr>
          <w:color w:val="000000"/>
          <w:sz w:val="22"/>
          <w:szCs w:val="22"/>
        </w:rPr>
        <w:t xml:space="preserve"> </w:t>
      </w:r>
      <w:r>
        <w:rPr>
          <w:color w:val="000000"/>
          <w:sz w:val="22"/>
          <w:szCs w:val="22"/>
        </w:rPr>
        <w:t xml:space="preserve">brevemente  las nuevas disposiciones y/o medidas adoptadas en su país  en relación con la anterior disposición de la Convención,  con posterioridad </w:t>
      </w:r>
      <w:r w:rsidR="00A43A51">
        <w:rPr>
          <w:color w:val="000000"/>
          <w:sz w:val="22"/>
          <w:szCs w:val="22"/>
        </w:rPr>
        <w:t xml:space="preserve">al </w:t>
      </w:r>
      <w:r w:rsidR="003059DE">
        <w:rPr>
          <w:b/>
          <w:color w:val="000000"/>
          <w:sz w:val="22"/>
          <w:szCs w:val="22"/>
          <w:u w:val="single"/>
        </w:rPr>
        <w:t>17 de julio de 2006</w:t>
      </w:r>
      <w:r w:rsidR="00A43A51">
        <w:rPr>
          <w:b/>
          <w:color w:val="000000"/>
          <w:sz w:val="22"/>
          <w:szCs w:val="22"/>
          <w:u w:val="single"/>
        </w:rPr>
        <w:t xml:space="preserve">, </w:t>
      </w:r>
      <w:r>
        <w:rPr>
          <w:color w:val="000000"/>
          <w:sz w:val="22"/>
          <w:szCs w:val="22"/>
        </w:rPr>
        <w:t>que fue la fecha límite establecida por el Comité para que su país aportará información sobre la implementación de dicha disposición en la Segunda Ronda de Análisis.</w:t>
      </w: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Pr="00D415AC" w:rsidRDefault="00F657EE" w:rsidP="00F657EE">
      <w:pPr>
        <w:autoSpaceDE w:val="0"/>
        <w:autoSpaceDN w:val="0"/>
        <w:adjustRightInd w:val="0"/>
        <w:ind w:left="360"/>
        <w:jc w:val="both"/>
        <w:rPr>
          <w:color w:val="000000"/>
          <w:sz w:val="22"/>
          <w:szCs w:val="22"/>
        </w:rPr>
      </w:pPr>
    </w:p>
    <w:p w:rsidR="00F657EE" w:rsidRDefault="00F657EE" w:rsidP="00F657EE">
      <w:pPr>
        <w:pStyle w:val="ListParagraph"/>
        <w:numPr>
          <w:ilvl w:val="0"/>
          <w:numId w:val="7"/>
        </w:numPr>
        <w:autoSpaceDE w:val="0"/>
        <w:autoSpaceDN w:val="0"/>
        <w:adjustRightInd w:val="0"/>
        <w:jc w:val="both"/>
        <w:rPr>
          <w:color w:val="000000"/>
          <w:sz w:val="22"/>
          <w:szCs w:val="22"/>
        </w:rPr>
      </w:pPr>
      <w:r>
        <w:rPr>
          <w:color w:val="000000"/>
          <w:sz w:val="22"/>
          <w:szCs w:val="22"/>
        </w:rPr>
        <w:t>Resultados</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sidRPr="00F0044B">
        <w:rPr>
          <w:color w:val="000000"/>
          <w:sz w:val="22"/>
          <w:szCs w:val="22"/>
        </w:rPr>
        <w:t xml:space="preserve">Por favor, </w:t>
      </w:r>
      <w:r>
        <w:rPr>
          <w:color w:val="000000"/>
          <w:sz w:val="22"/>
          <w:szCs w:val="22"/>
        </w:rPr>
        <w:t xml:space="preserve">mencione brevemente los resultados objetivos obtenidos en su país </w:t>
      </w:r>
      <w:r w:rsidRPr="00F0044B">
        <w:rPr>
          <w:color w:val="000000"/>
          <w:sz w:val="22"/>
          <w:szCs w:val="22"/>
        </w:rPr>
        <w:t xml:space="preserve"> en relación con la anterior disposición de la Convención, </w:t>
      </w:r>
      <w:r>
        <w:rPr>
          <w:color w:val="000000"/>
          <w:sz w:val="22"/>
          <w:szCs w:val="22"/>
        </w:rPr>
        <w:t xml:space="preserve">en los últimos cinco años, </w:t>
      </w:r>
      <w:r w:rsidR="006C1128">
        <w:rPr>
          <w:color w:val="000000"/>
          <w:sz w:val="22"/>
          <w:szCs w:val="22"/>
        </w:rPr>
        <w:t>suministrando la información pertinente en la que se fundamenten dichos resultados, tales como como procesos judiciales en curso y sus resultados:</w:t>
      </w: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F657EE" w:rsidRDefault="00F657EE" w:rsidP="00F657EE">
      <w:pPr>
        <w:autoSpaceDE w:val="0"/>
        <w:autoSpaceDN w:val="0"/>
        <w:adjustRightInd w:val="0"/>
        <w:ind w:left="360"/>
        <w:jc w:val="both"/>
        <w:rPr>
          <w:color w:val="000000"/>
          <w:sz w:val="22"/>
          <w:szCs w:val="22"/>
        </w:rPr>
      </w:pPr>
    </w:p>
    <w:p w:rsidR="00F657EE" w:rsidRDefault="00F657EE" w:rsidP="00F657EE">
      <w:pPr>
        <w:autoSpaceDE w:val="0"/>
        <w:autoSpaceDN w:val="0"/>
        <w:adjustRightInd w:val="0"/>
        <w:ind w:left="360"/>
        <w:jc w:val="both"/>
        <w:rPr>
          <w:color w:val="000000"/>
          <w:sz w:val="22"/>
          <w:szCs w:val="22"/>
        </w:rPr>
      </w:pPr>
      <w:r>
        <w:rPr>
          <w:color w:val="000000"/>
          <w:sz w:val="22"/>
          <w:szCs w:val="22"/>
        </w:rPr>
        <w:t>___________________________________________________________________________</w:t>
      </w:r>
    </w:p>
    <w:p w:rsidR="00220DC7" w:rsidRDefault="00220DC7" w:rsidP="00F657EE">
      <w:pPr>
        <w:autoSpaceDE w:val="0"/>
        <w:autoSpaceDN w:val="0"/>
        <w:adjustRightInd w:val="0"/>
        <w:ind w:left="360"/>
        <w:jc w:val="both"/>
      </w:pPr>
    </w:p>
    <w:p w:rsidR="009305B7" w:rsidRPr="00AD6F8A" w:rsidRDefault="009305B7" w:rsidP="009305B7">
      <w:pPr>
        <w:autoSpaceDE w:val="0"/>
        <w:autoSpaceDN w:val="0"/>
        <w:adjustRightInd w:val="0"/>
        <w:rPr>
          <w:color w:val="000000"/>
          <w:sz w:val="22"/>
          <w:szCs w:val="22"/>
        </w:rPr>
      </w:pPr>
      <w:r w:rsidRPr="00AD6F8A">
        <w:rPr>
          <w:color w:val="000000"/>
          <w:sz w:val="22"/>
          <w:szCs w:val="22"/>
          <w:u w:val="single"/>
        </w:rPr>
        <w:t xml:space="preserve">ESTRUCTURA TEMÁTICA DE LOS INFORMES POR PAÍS DE LA SEGUNDA RONDA </w:t>
      </w:r>
    </w:p>
    <w:p w:rsidR="009305B7" w:rsidRPr="00AD6F8A" w:rsidRDefault="009305B7" w:rsidP="009305B7">
      <w:pPr>
        <w:rPr>
          <w:sz w:val="22"/>
          <w:szCs w:val="22"/>
        </w:rPr>
      </w:pPr>
    </w:p>
    <w:p w:rsidR="009305B7" w:rsidRPr="00AD6F8A" w:rsidRDefault="009305B7" w:rsidP="009305B7">
      <w:pPr>
        <w:tabs>
          <w:tab w:val="left" w:pos="360"/>
        </w:tabs>
        <w:autoSpaceDE w:val="0"/>
        <w:autoSpaceDN w:val="0"/>
        <w:adjustRightInd w:val="0"/>
        <w:ind w:left="360" w:hanging="360"/>
        <w:jc w:val="both"/>
        <w:rPr>
          <w:color w:val="000000"/>
          <w:sz w:val="22"/>
          <w:szCs w:val="22"/>
        </w:rPr>
      </w:pPr>
      <w:r w:rsidRPr="00AD6F8A">
        <w:rPr>
          <w:color w:val="000000"/>
          <w:sz w:val="22"/>
          <w:szCs w:val="22"/>
        </w:rPr>
        <w:t xml:space="preserve">1. </w:t>
      </w:r>
      <w:r w:rsidRPr="00AD6F8A">
        <w:rPr>
          <w:color w:val="000000"/>
          <w:sz w:val="22"/>
          <w:szCs w:val="22"/>
        </w:rPr>
        <w:tab/>
        <w:t xml:space="preserve">SISTEMAS PARA LA CONTRATACIÓN DE FUNCIONARIOS PÚBLICOS Y PARA LA ADQUISICIÓN DE BIENES Y SERVICIOS POR PARTE DEL ESTADO (ARTÍCULO III, PÁRRAFO 5 DE LA CONVENCIÓN) </w:t>
      </w:r>
    </w:p>
    <w:p w:rsidR="009305B7" w:rsidRPr="00AD6F8A" w:rsidRDefault="009305B7" w:rsidP="009305B7">
      <w:pPr>
        <w:autoSpaceDE w:val="0"/>
        <w:autoSpaceDN w:val="0"/>
        <w:adjustRightInd w:val="0"/>
        <w:jc w:val="both"/>
        <w:rPr>
          <w:color w:val="000000"/>
          <w:sz w:val="22"/>
          <w:szCs w:val="22"/>
        </w:rPr>
      </w:pPr>
    </w:p>
    <w:p w:rsidR="009305B7" w:rsidRPr="00AD6F8A" w:rsidRDefault="009305B7" w:rsidP="009305B7">
      <w:pPr>
        <w:autoSpaceDE w:val="0"/>
        <w:autoSpaceDN w:val="0"/>
        <w:adjustRightInd w:val="0"/>
        <w:ind w:firstLine="360"/>
        <w:jc w:val="both"/>
        <w:rPr>
          <w:color w:val="000000"/>
          <w:sz w:val="22"/>
          <w:szCs w:val="22"/>
        </w:rPr>
      </w:pPr>
      <w:r w:rsidRPr="00AD6F8A">
        <w:rPr>
          <w:color w:val="000000"/>
          <w:sz w:val="22"/>
          <w:szCs w:val="22"/>
        </w:rPr>
        <w:t xml:space="preserve">1.1. Sistemas para la contratación de funcionarios públicos </w:t>
      </w:r>
    </w:p>
    <w:p w:rsidR="009305B7" w:rsidRPr="00AD6F8A" w:rsidRDefault="009305B7" w:rsidP="009305B7">
      <w:pPr>
        <w:autoSpaceDE w:val="0"/>
        <w:autoSpaceDN w:val="0"/>
        <w:adjustRightInd w:val="0"/>
        <w:jc w:val="both"/>
        <w:rPr>
          <w:color w:val="000000"/>
          <w:sz w:val="22"/>
          <w:szCs w:val="22"/>
        </w:rPr>
      </w:pPr>
    </w:p>
    <w:p w:rsidR="009305B7" w:rsidRPr="00AD6F8A" w:rsidRDefault="009305B7" w:rsidP="009305B7">
      <w:pPr>
        <w:autoSpaceDE w:val="0"/>
        <w:autoSpaceDN w:val="0"/>
        <w:adjustRightInd w:val="0"/>
        <w:ind w:firstLine="360"/>
        <w:jc w:val="both"/>
        <w:rPr>
          <w:color w:val="000000"/>
          <w:sz w:val="22"/>
          <w:szCs w:val="22"/>
        </w:rPr>
      </w:pPr>
      <w:r w:rsidRPr="00AD6F8A">
        <w:rPr>
          <w:color w:val="000000"/>
          <w:sz w:val="22"/>
          <w:szCs w:val="22"/>
        </w:rPr>
        <w:t>1.2. Sistemas para la adquisición de bienes y servicios por parte del Estado</w:t>
      </w:r>
    </w:p>
    <w:p w:rsidR="009305B7" w:rsidRPr="00AD6F8A" w:rsidRDefault="009305B7" w:rsidP="009305B7">
      <w:pPr>
        <w:autoSpaceDE w:val="0"/>
        <w:autoSpaceDN w:val="0"/>
        <w:adjustRightInd w:val="0"/>
        <w:jc w:val="both"/>
        <w:rPr>
          <w:color w:val="000000"/>
          <w:sz w:val="22"/>
          <w:szCs w:val="22"/>
        </w:rPr>
      </w:pPr>
    </w:p>
    <w:p w:rsidR="009305B7" w:rsidRPr="00AD6F8A" w:rsidRDefault="009305B7" w:rsidP="009305B7">
      <w:pPr>
        <w:tabs>
          <w:tab w:val="left" w:pos="360"/>
        </w:tabs>
        <w:autoSpaceDE w:val="0"/>
        <w:autoSpaceDN w:val="0"/>
        <w:adjustRightInd w:val="0"/>
        <w:ind w:left="360" w:hanging="360"/>
        <w:jc w:val="both"/>
        <w:rPr>
          <w:color w:val="000000"/>
          <w:sz w:val="22"/>
          <w:szCs w:val="22"/>
        </w:rPr>
      </w:pPr>
      <w:r>
        <w:rPr>
          <w:color w:val="000000"/>
          <w:sz w:val="22"/>
          <w:szCs w:val="22"/>
        </w:rPr>
        <w:t xml:space="preserve">2. </w:t>
      </w:r>
      <w:r w:rsidRPr="00AD6F8A">
        <w:rPr>
          <w:color w:val="000000"/>
          <w:sz w:val="22"/>
          <w:szCs w:val="22"/>
        </w:rPr>
        <w:t xml:space="preserve">SISTEMAS PARA PROTEGER A LOS FUNCIONARIOS PÚBLICOS Y CIUDADANOS PARTICULARES QUE DENUNCIEN DE BUENA FE ACTOS DE CORRUPCIÓN (ARTÍCULO III, PÁRRAFO 8 DE LA CONVENCIÓN) </w:t>
      </w:r>
    </w:p>
    <w:p w:rsidR="009305B7" w:rsidRPr="00AD6F8A" w:rsidRDefault="009305B7" w:rsidP="009305B7">
      <w:pPr>
        <w:autoSpaceDE w:val="0"/>
        <w:autoSpaceDN w:val="0"/>
        <w:adjustRightInd w:val="0"/>
        <w:jc w:val="both"/>
        <w:rPr>
          <w:color w:val="000000"/>
          <w:sz w:val="22"/>
          <w:szCs w:val="22"/>
        </w:rPr>
      </w:pPr>
    </w:p>
    <w:p w:rsidR="009305B7" w:rsidRPr="00AD6F8A" w:rsidRDefault="009305B7" w:rsidP="009305B7">
      <w:pPr>
        <w:tabs>
          <w:tab w:val="left" w:pos="360"/>
        </w:tabs>
        <w:autoSpaceDE w:val="0"/>
        <w:autoSpaceDN w:val="0"/>
        <w:adjustRightInd w:val="0"/>
        <w:jc w:val="both"/>
        <w:rPr>
          <w:color w:val="000000"/>
          <w:sz w:val="22"/>
          <w:szCs w:val="22"/>
        </w:rPr>
      </w:pPr>
      <w:r w:rsidRPr="00AD6F8A">
        <w:rPr>
          <w:color w:val="000000"/>
          <w:sz w:val="22"/>
          <w:szCs w:val="22"/>
        </w:rPr>
        <w:t xml:space="preserve">3. </w:t>
      </w:r>
      <w:r w:rsidRPr="00AD6F8A">
        <w:rPr>
          <w:color w:val="000000"/>
          <w:sz w:val="22"/>
          <w:szCs w:val="22"/>
        </w:rPr>
        <w:tab/>
        <w:t xml:space="preserve">ACTOS DE CORRUPCIÓN (ARTÍCULO VI DE LA CONVENCIÓN) </w:t>
      </w:r>
    </w:p>
    <w:p w:rsidR="009305B7" w:rsidRPr="00AD6F8A" w:rsidRDefault="009305B7" w:rsidP="009305B7">
      <w:pPr>
        <w:tabs>
          <w:tab w:val="left" w:pos="360"/>
        </w:tabs>
        <w:autoSpaceDE w:val="0"/>
        <w:autoSpaceDN w:val="0"/>
        <w:adjustRightInd w:val="0"/>
        <w:jc w:val="both"/>
        <w:rPr>
          <w:color w:val="000000"/>
          <w:sz w:val="22"/>
          <w:szCs w:val="22"/>
        </w:rPr>
      </w:pPr>
    </w:p>
    <w:p w:rsidR="009305B7" w:rsidRPr="00AD6F8A" w:rsidRDefault="009305B7" w:rsidP="009305B7">
      <w:pPr>
        <w:tabs>
          <w:tab w:val="left" w:pos="360"/>
        </w:tabs>
        <w:autoSpaceDE w:val="0"/>
        <w:autoSpaceDN w:val="0"/>
        <w:adjustRightInd w:val="0"/>
        <w:jc w:val="both"/>
        <w:rPr>
          <w:color w:val="000000"/>
          <w:sz w:val="22"/>
          <w:szCs w:val="22"/>
        </w:rPr>
      </w:pPr>
      <w:r w:rsidRPr="00AD6F8A">
        <w:rPr>
          <w:color w:val="000000"/>
          <w:sz w:val="22"/>
          <w:szCs w:val="22"/>
        </w:rPr>
        <w:t xml:space="preserve">4. </w:t>
      </w:r>
      <w:r w:rsidRPr="00AD6F8A">
        <w:rPr>
          <w:color w:val="000000"/>
          <w:sz w:val="22"/>
          <w:szCs w:val="22"/>
        </w:rPr>
        <w:tab/>
        <w:t xml:space="preserve">RECOMENDACIONES GENERALES </w:t>
      </w:r>
    </w:p>
    <w:p w:rsidR="009305B7" w:rsidRPr="00AD6F8A" w:rsidRDefault="009305B7" w:rsidP="009305B7">
      <w:pPr>
        <w:pageBreakBefore/>
        <w:autoSpaceDE w:val="0"/>
        <w:autoSpaceDN w:val="0"/>
        <w:adjustRightInd w:val="0"/>
        <w:spacing w:before="220" w:after="220"/>
        <w:jc w:val="center"/>
        <w:rPr>
          <w:color w:val="000000"/>
          <w:sz w:val="22"/>
          <w:szCs w:val="22"/>
          <w:lang w:val="es-ES"/>
        </w:rPr>
      </w:pPr>
      <w:r w:rsidRPr="00AD6F8A">
        <w:rPr>
          <w:b/>
          <w:bCs/>
          <w:color w:val="000000"/>
          <w:sz w:val="22"/>
          <w:szCs w:val="22"/>
          <w:u w:val="single"/>
          <w:lang w:val="es-ES"/>
        </w:rPr>
        <w:t>ANEXO II</w:t>
      </w:r>
    </w:p>
    <w:p w:rsidR="009305B7" w:rsidRPr="00AD6F8A" w:rsidRDefault="009305B7" w:rsidP="009305B7">
      <w:pPr>
        <w:autoSpaceDE w:val="0"/>
        <w:autoSpaceDN w:val="0"/>
        <w:adjustRightInd w:val="0"/>
        <w:spacing w:before="220" w:after="220"/>
        <w:jc w:val="center"/>
        <w:rPr>
          <w:b/>
          <w:bCs/>
          <w:color w:val="000000"/>
          <w:sz w:val="22"/>
          <w:szCs w:val="22"/>
          <w:lang w:val="es-ES"/>
        </w:rPr>
      </w:pPr>
      <w:r w:rsidRPr="00AD6F8A">
        <w:rPr>
          <w:b/>
          <w:bCs/>
          <w:color w:val="000000"/>
          <w:sz w:val="22"/>
          <w:szCs w:val="22"/>
          <w:lang w:val="es-ES"/>
        </w:rPr>
        <w:t xml:space="preserve">FORMATO ESTÁNDAR PARA PRESENTAR INFORMACIÓN SOBRE </w:t>
      </w:r>
      <w:r w:rsidRPr="00AD6F8A">
        <w:rPr>
          <w:b/>
          <w:bCs/>
          <w:color w:val="000000"/>
          <w:sz w:val="22"/>
          <w:szCs w:val="22"/>
          <w:lang w:val="es-ES"/>
        </w:rPr>
        <w:br/>
        <w:t>BUENAS PRÁCTICAS</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bCs/>
          <w:color w:val="000000"/>
          <w:sz w:val="22"/>
          <w:szCs w:val="22"/>
          <w:u w:val="single"/>
          <w:lang w:val="es-ES"/>
        </w:rPr>
        <w:t>Institución</w:t>
      </w:r>
      <w:r w:rsidRPr="00AD6F8A">
        <w:rPr>
          <w:bCs/>
          <w:color w:val="000000"/>
          <w:sz w:val="22"/>
          <w:szCs w:val="22"/>
          <w:lang w:val="es-ES"/>
        </w:rPr>
        <w:t>: Nombre de la institución que está implementando la buena práctica:______________</w:t>
      </w:r>
      <w:r w:rsidRPr="00AD6F8A">
        <w:rPr>
          <w:bCs/>
          <w:color w:val="000000"/>
          <w:sz w:val="22"/>
          <w:szCs w:val="22"/>
          <w:lang w:val="es-ES"/>
        </w:rPr>
        <w:br/>
        <w:t>____________________________________________________________________________________________________________________________________________________________</w:t>
      </w:r>
    </w:p>
    <w:p w:rsidR="009305B7" w:rsidRPr="005438AF"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Título</w:t>
      </w:r>
      <w:r w:rsidRPr="00AD6F8A">
        <w:rPr>
          <w:sz w:val="22"/>
          <w:szCs w:val="22"/>
          <w:lang w:val="es-ES"/>
        </w:rPr>
        <w:t xml:space="preserve">: Título de la buena práctica y el </w:t>
      </w:r>
      <w:r>
        <w:rPr>
          <w:sz w:val="22"/>
          <w:szCs w:val="22"/>
          <w:lang w:val="es-ES"/>
        </w:rPr>
        <w:t>tema que aborda</w:t>
      </w:r>
      <w:r w:rsidRPr="00AD6F8A">
        <w:rPr>
          <w:sz w:val="22"/>
          <w:szCs w:val="22"/>
          <w:lang w:val="es-ES"/>
        </w:rPr>
        <w:t>:</w:t>
      </w:r>
    </w:p>
    <w:p w:rsidR="009305B7" w:rsidRPr="00AD6F8A" w:rsidRDefault="009305B7" w:rsidP="009305B7">
      <w:pPr>
        <w:autoSpaceDE w:val="0"/>
        <w:autoSpaceDN w:val="0"/>
        <w:adjustRightInd w:val="0"/>
        <w:spacing w:before="220" w:after="220"/>
        <w:ind w:left="360"/>
        <w:jc w:val="both"/>
        <w:rPr>
          <w:bCs/>
          <w:color w:val="000000"/>
          <w:sz w:val="22"/>
          <w:szCs w:val="22"/>
          <w:lang w:val="es-ES"/>
        </w:rPr>
      </w:pPr>
      <w:r w:rsidRPr="00AD6F8A">
        <w:rPr>
          <w:sz w:val="22"/>
          <w:szCs w:val="22"/>
          <w:lang w:val="es-ES"/>
        </w:rPr>
        <w:t xml:space="preserve"> ________________________________________________________________________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Descripción de la buena práctica</w:t>
      </w:r>
      <w:r w:rsidRPr="00AD6F8A">
        <w:rPr>
          <w:sz w:val="22"/>
          <w:szCs w:val="22"/>
          <w:lang w:val="es-ES"/>
        </w:rPr>
        <w:t>: Incluir una descripción breve y un resumen de la buena práctica, así como una explicación sobre la razón por la que debe ser considerada como una buena práctica: _________________________________________________________________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Razones e importancia</w:t>
      </w:r>
      <w:r w:rsidRPr="00AD6F8A">
        <w:rPr>
          <w:sz w:val="22"/>
          <w:szCs w:val="22"/>
          <w:lang w:val="es-ES"/>
        </w:rPr>
        <w:t>: Expresar las razones por las que se desarrolló la buena práctica. Describir la situación existente antes de la adopción de la buena práctica e identificar el problema o problemas que aborda: ___________________________________________________________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Enfoque</w:t>
      </w:r>
      <w:r w:rsidRPr="00AD6F8A">
        <w:rPr>
          <w:sz w:val="22"/>
          <w:szCs w:val="22"/>
          <w:lang w:val="es-ES"/>
        </w:rPr>
        <w:t>: ¿Cuáles fueron el diseño y la metodología propuestos para aplicar la buena práctica? ¿Qué se consideró para su diseño y metodología? ¿Se tomaron en cuenta experiencias en otros países?</w:t>
      </w:r>
      <w:r w:rsidRPr="00AD6F8A">
        <w:rPr>
          <w:bCs/>
          <w:color w:val="000000"/>
          <w:sz w:val="22"/>
          <w:szCs w:val="22"/>
          <w:lang w:val="es-ES"/>
        </w:rPr>
        <w:t>: _______________________________________________________________________</w:t>
      </w:r>
      <w:r w:rsidRPr="00AD6F8A">
        <w:rPr>
          <w:bCs/>
          <w:color w:val="000000"/>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Implementación</w:t>
      </w:r>
      <w:r w:rsidRPr="00AD6F8A">
        <w:rPr>
          <w:sz w:val="22"/>
          <w:szCs w:val="22"/>
          <w:lang w:val="es-ES"/>
        </w:rPr>
        <w:t>: ¿Cómo se está implementando la buena práctica?:________________________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Desafíos</w:t>
      </w:r>
      <w:r w:rsidRPr="00AD6F8A">
        <w:rPr>
          <w:sz w:val="22"/>
          <w:szCs w:val="22"/>
          <w:lang w:val="es-ES"/>
        </w:rPr>
        <w:t>: ¿Cuáles han sido los desafíos para la implementación de la buena práctica?: 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Resultado</w:t>
      </w:r>
      <w:r w:rsidRPr="00AD6F8A">
        <w:rPr>
          <w:sz w:val="22"/>
          <w:szCs w:val="22"/>
          <w:lang w:val="es-ES"/>
        </w:rPr>
        <w:t>: ¿Cuál es el resultado final o el resultado final esperado de la implementación de la buena práctica? ¿Se han identificado beneficios o experiencias exitosas? ¿Se han enfrentado los problemas identificados que dieron origen a la implementación de la buena práctica?: 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autoSpaceDE w:val="0"/>
        <w:autoSpaceDN w:val="0"/>
        <w:adjustRightInd w:val="0"/>
        <w:spacing w:before="220" w:after="220"/>
        <w:ind w:left="360"/>
        <w:jc w:val="both"/>
        <w:rPr>
          <w:bCs/>
          <w:color w:val="000000"/>
          <w:sz w:val="22"/>
          <w:szCs w:val="22"/>
          <w:lang w:val="es-ES"/>
        </w:rPr>
      </w:pPr>
    </w:p>
    <w:p w:rsidR="009305B7" w:rsidRPr="00AD6F8A" w:rsidRDefault="009305B7" w:rsidP="009305B7">
      <w:pPr>
        <w:autoSpaceDE w:val="0"/>
        <w:autoSpaceDN w:val="0"/>
        <w:adjustRightInd w:val="0"/>
        <w:spacing w:before="220" w:after="220"/>
        <w:ind w:left="360"/>
        <w:jc w:val="both"/>
        <w:rPr>
          <w:bCs/>
          <w:color w:val="000000"/>
          <w:sz w:val="22"/>
          <w:szCs w:val="22"/>
          <w:lang w:val="es-ES"/>
        </w:rPr>
      </w:pP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Seguimiento</w:t>
      </w:r>
      <w:r w:rsidRPr="00AD6F8A">
        <w:rPr>
          <w:sz w:val="22"/>
          <w:szCs w:val="22"/>
          <w:lang w:val="es-ES"/>
        </w:rPr>
        <w:t>: ¿Quién o qué grupos se encargarán de dar seguimiento a la implementación de la buena práctica? ¿Cómo se vigilará su implementación? ¿Habrá informe de seguimiento?: 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Lecciones aprendidas</w:t>
      </w:r>
      <w:r w:rsidRPr="00AD6F8A">
        <w:rPr>
          <w:sz w:val="22"/>
          <w:szCs w:val="22"/>
          <w:lang w:val="es-ES"/>
        </w:rPr>
        <w:t>: ¿Cuáles han sido algunas de las lecciones aprendidas de la implementación de la buena práctica?</w:t>
      </w:r>
      <w:r w:rsidRPr="00AD6F8A">
        <w:rPr>
          <w:bCs/>
          <w:color w:val="000000"/>
          <w:sz w:val="22"/>
          <w:szCs w:val="22"/>
          <w:lang w:val="es-ES"/>
        </w:rPr>
        <w:t>: ______________________________________________</w:t>
      </w:r>
      <w:r w:rsidRPr="00AD6F8A">
        <w:rPr>
          <w:bCs/>
          <w:color w:val="000000"/>
          <w:sz w:val="22"/>
          <w:szCs w:val="22"/>
          <w:lang w:val="es-ES"/>
        </w:rPr>
        <w:br/>
        <w:t>____________________________________________________________________________________________________________________________________________________________</w:t>
      </w:r>
    </w:p>
    <w:p w:rsidR="009305B7" w:rsidRPr="00AD6F8A" w:rsidRDefault="009305B7" w:rsidP="009305B7">
      <w:pPr>
        <w:numPr>
          <w:ilvl w:val="0"/>
          <w:numId w:val="27"/>
        </w:numPr>
        <w:tabs>
          <w:tab w:val="clear" w:pos="720"/>
          <w:tab w:val="num" w:pos="360"/>
        </w:tabs>
        <w:autoSpaceDE w:val="0"/>
        <w:autoSpaceDN w:val="0"/>
        <w:adjustRightInd w:val="0"/>
        <w:spacing w:before="220" w:after="220"/>
        <w:ind w:left="360"/>
        <w:jc w:val="both"/>
        <w:rPr>
          <w:bCs/>
          <w:color w:val="000000"/>
          <w:sz w:val="22"/>
          <w:szCs w:val="22"/>
          <w:lang w:val="es-ES"/>
        </w:rPr>
      </w:pPr>
      <w:r w:rsidRPr="00AD6F8A">
        <w:rPr>
          <w:sz w:val="22"/>
          <w:szCs w:val="22"/>
          <w:u w:val="single"/>
          <w:lang w:val="es-ES"/>
        </w:rPr>
        <w:t>Documentos</w:t>
      </w:r>
      <w:r w:rsidRPr="00AD6F8A">
        <w:rPr>
          <w:sz w:val="22"/>
          <w:szCs w:val="22"/>
          <w:lang w:val="es-ES"/>
        </w:rPr>
        <w:t>: ¿Dónde puede encontrarse más información sobre la buena práctica (por ejemplo, enlaces en Internet)?: ____________________________________________________________</w:t>
      </w:r>
      <w:r w:rsidRPr="00AD6F8A">
        <w:rPr>
          <w:sz w:val="22"/>
          <w:szCs w:val="22"/>
          <w:lang w:val="es-ES"/>
        </w:rPr>
        <w:br/>
        <w:t>____________________________________________________________________________________________________________________________________________________________</w:t>
      </w:r>
    </w:p>
    <w:p w:rsidR="009305B7" w:rsidRPr="002516F6" w:rsidRDefault="009305B7" w:rsidP="009305B7">
      <w:pPr>
        <w:numPr>
          <w:ilvl w:val="0"/>
          <w:numId w:val="27"/>
        </w:numPr>
        <w:tabs>
          <w:tab w:val="clear" w:pos="720"/>
          <w:tab w:val="num" w:pos="360"/>
        </w:tabs>
        <w:autoSpaceDE w:val="0"/>
        <w:autoSpaceDN w:val="0"/>
        <w:adjustRightInd w:val="0"/>
        <w:spacing w:before="60" w:after="60"/>
        <w:ind w:left="360"/>
        <w:jc w:val="both"/>
        <w:rPr>
          <w:sz w:val="22"/>
          <w:szCs w:val="22"/>
        </w:rPr>
      </w:pPr>
      <w:r w:rsidRPr="002516F6">
        <w:rPr>
          <w:sz w:val="22"/>
          <w:szCs w:val="22"/>
          <w:u w:val="single"/>
          <w:lang w:val="es-ES"/>
        </w:rPr>
        <w:t>Contacto</w:t>
      </w:r>
      <w:r w:rsidRPr="002516F6">
        <w:rPr>
          <w:sz w:val="22"/>
          <w:szCs w:val="22"/>
          <w:lang w:val="es-ES"/>
        </w:rPr>
        <w:t>: Con quién comunicarse para recibir mayor información: ________________________</w:t>
      </w:r>
      <w:r w:rsidRPr="002516F6">
        <w:rPr>
          <w:sz w:val="22"/>
          <w:szCs w:val="22"/>
          <w:lang w:val="es-ES"/>
        </w:rPr>
        <w:br/>
        <w:t xml:space="preserve">____________________________________________________________________________________________________________________________________________________________ </w:t>
      </w:r>
    </w:p>
    <w:p w:rsidR="009305B7" w:rsidRDefault="009305B7" w:rsidP="009305B7"/>
    <w:p w:rsidR="009305B7" w:rsidRDefault="009305B7" w:rsidP="009305B7">
      <w:pPr>
        <w:autoSpaceDE w:val="0"/>
        <w:autoSpaceDN w:val="0"/>
        <w:adjustRightInd w:val="0"/>
        <w:ind w:left="360"/>
        <w:jc w:val="both"/>
      </w:pPr>
    </w:p>
    <w:p w:rsidR="00220DC7" w:rsidRDefault="00220DC7" w:rsidP="00F657EE">
      <w:pPr>
        <w:autoSpaceDE w:val="0"/>
        <w:autoSpaceDN w:val="0"/>
        <w:adjustRightInd w:val="0"/>
        <w:ind w:left="360"/>
        <w:jc w:val="both"/>
      </w:pPr>
    </w:p>
    <w:sectPr w:rsidR="00220D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8E" w:rsidRDefault="00BD2B8E" w:rsidP="00D415AC">
      <w:r>
        <w:separator/>
      </w:r>
    </w:p>
  </w:endnote>
  <w:endnote w:type="continuationSeparator" w:id="0">
    <w:p w:rsidR="00BD2B8E" w:rsidRDefault="00BD2B8E" w:rsidP="00D4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70498"/>
      <w:docPartObj>
        <w:docPartGallery w:val="Page Numbers (Bottom of Page)"/>
        <w:docPartUnique/>
      </w:docPartObj>
    </w:sdtPr>
    <w:sdtEndPr>
      <w:rPr>
        <w:noProof/>
      </w:rPr>
    </w:sdtEndPr>
    <w:sdtContent>
      <w:p w:rsidR="00CC6D9B" w:rsidRDefault="00CC6D9B">
        <w:pPr>
          <w:pStyle w:val="Footer"/>
          <w:jc w:val="right"/>
        </w:pPr>
        <w:r>
          <w:fldChar w:fldCharType="begin"/>
        </w:r>
        <w:r>
          <w:instrText xml:space="preserve"> PAGE   \* MERGEFORMAT </w:instrText>
        </w:r>
        <w:r>
          <w:fldChar w:fldCharType="separate"/>
        </w:r>
        <w:r w:rsidR="001D48CE">
          <w:rPr>
            <w:noProof/>
          </w:rPr>
          <w:t>1</w:t>
        </w:r>
        <w:r>
          <w:rPr>
            <w:noProof/>
          </w:rPr>
          <w:fldChar w:fldCharType="end"/>
        </w:r>
      </w:p>
    </w:sdtContent>
  </w:sdt>
  <w:p w:rsidR="00CC6D9B" w:rsidRDefault="00CC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8E" w:rsidRDefault="00BD2B8E" w:rsidP="00D415AC">
      <w:r>
        <w:separator/>
      </w:r>
    </w:p>
  </w:footnote>
  <w:footnote w:type="continuationSeparator" w:id="0">
    <w:p w:rsidR="00BD2B8E" w:rsidRDefault="00BD2B8E" w:rsidP="00D415AC">
      <w:r>
        <w:continuationSeparator/>
      </w:r>
    </w:p>
  </w:footnote>
  <w:footnote w:id="1">
    <w:p w:rsidR="00CC6D9B" w:rsidRDefault="00CC6D9B" w:rsidP="0001614A">
      <w:pPr>
        <w:pStyle w:val="FootnoteText"/>
        <w:ind w:left="540" w:hanging="360"/>
        <w:jc w:val="both"/>
      </w:pPr>
      <w:r>
        <w:rPr>
          <w:rStyle w:val="FootnoteReference"/>
        </w:rPr>
        <w:footnoteRef/>
      </w:r>
      <w:r>
        <w:t xml:space="preserve"> </w:t>
      </w:r>
      <w:r w:rsidR="0001614A">
        <w:tab/>
      </w:r>
      <w:r>
        <w:t>El presente cuestionario incluye en su Anexo I el formato individualizado para que Paraguay</w:t>
      </w:r>
      <w:r>
        <w:rPr>
          <w:b/>
          <w:i/>
        </w:rPr>
        <w:t xml:space="preserve"> </w:t>
      </w:r>
      <w:r w:rsidRPr="00F94602">
        <w:t xml:space="preserve">reporte </w:t>
      </w:r>
      <w:r>
        <w:t xml:space="preserve">información sobre la </w:t>
      </w:r>
      <w:r w:rsidRPr="0001614A">
        <w:rPr>
          <w:szCs w:val="18"/>
        </w:rPr>
        <w:t>implementación</w:t>
      </w:r>
      <w:r>
        <w:t xml:space="preserve"> de las recomendaciones formuladas en la Segunda Ronda y desarrollos nuevos en relación con las disposiciones de la Convención seleccionadas para ser analizadas en dicha ronda.</w:t>
      </w:r>
    </w:p>
  </w:footnote>
  <w:footnote w:id="2">
    <w:p w:rsidR="00CC6D9B" w:rsidRPr="001E34BE" w:rsidRDefault="00CC6D9B" w:rsidP="00F94602">
      <w:pPr>
        <w:pStyle w:val="FootnoteText"/>
        <w:ind w:left="540" w:hanging="360"/>
        <w:jc w:val="both"/>
        <w:rPr>
          <w:szCs w:val="18"/>
          <w:lang w:val="es-ES"/>
        </w:rPr>
      </w:pPr>
      <w:r w:rsidRPr="001E34BE">
        <w:rPr>
          <w:rStyle w:val="FootnoteReference"/>
          <w:szCs w:val="18"/>
        </w:rPr>
        <w:footnoteRef/>
      </w:r>
      <w:r w:rsidRPr="001E34BE">
        <w:rPr>
          <w:szCs w:val="18"/>
        </w:rPr>
        <w:t xml:space="preserve">. </w:t>
      </w:r>
      <w:r w:rsidRPr="001E34BE">
        <w:rPr>
          <w:szCs w:val="18"/>
        </w:rPr>
        <w:tab/>
        <w:t>El Documento de Buenos Aires (</w:t>
      </w:r>
      <w:r w:rsidRPr="001E34BE">
        <w:rPr>
          <w:szCs w:val="18"/>
          <w:lang w:val="es-ES"/>
        </w:rPr>
        <w:t xml:space="preserve">documento </w:t>
      </w:r>
      <w:r w:rsidRPr="001E34BE">
        <w:rPr>
          <w:bCs/>
          <w:szCs w:val="18"/>
        </w:rPr>
        <w:t>AG/RES. 1784 (XXXI-O/01)</w:t>
      </w:r>
      <w:r w:rsidRPr="001E34BE">
        <w:rPr>
          <w:szCs w:val="18"/>
          <w:lang w:val="es-ES"/>
        </w:rPr>
        <w:t xml:space="preserve">) está disponible en: </w:t>
      </w:r>
      <w:hyperlink r:id="rId1" w:history="1">
        <w:r w:rsidRPr="001D479D">
          <w:rPr>
            <w:rStyle w:val="Hyperlink"/>
            <w:szCs w:val="18"/>
            <w:lang w:val="es-ES"/>
          </w:rPr>
          <w:t>www.oas.org/juridico/spanish/doc_buenos_aires_sp.pdf</w:t>
        </w:r>
      </w:hyperlink>
      <w:r>
        <w:rPr>
          <w:szCs w:val="18"/>
          <w:lang w:val="es-ES"/>
        </w:rPr>
        <w:t xml:space="preserve"> </w:t>
      </w:r>
    </w:p>
  </w:footnote>
  <w:footnote w:id="3">
    <w:p w:rsidR="00CC6D9B" w:rsidRPr="00402469" w:rsidRDefault="00CC6D9B" w:rsidP="00F94602">
      <w:pPr>
        <w:pStyle w:val="FootnoteText"/>
        <w:ind w:left="540" w:hanging="360"/>
        <w:jc w:val="both"/>
        <w:rPr>
          <w:color w:val="0000FF"/>
          <w:szCs w:val="18"/>
          <w:lang w:val="es-ES"/>
        </w:rPr>
      </w:pPr>
      <w:r w:rsidRPr="001E34BE">
        <w:rPr>
          <w:rStyle w:val="FootnoteReference"/>
          <w:szCs w:val="18"/>
        </w:rPr>
        <w:footnoteRef/>
      </w:r>
      <w:r w:rsidRPr="001E34BE">
        <w:rPr>
          <w:szCs w:val="18"/>
        </w:rPr>
        <w:t xml:space="preserve">. </w:t>
      </w:r>
      <w:r w:rsidRPr="001E34BE">
        <w:rPr>
          <w:szCs w:val="18"/>
        </w:rPr>
        <w:tab/>
        <w:t>El Reglamento y Normas de Procedimiento del Comité de Expertos del MESICIC (</w:t>
      </w:r>
      <w:r w:rsidRPr="001E34BE">
        <w:rPr>
          <w:szCs w:val="18"/>
          <w:lang w:val="es-ES"/>
        </w:rPr>
        <w:t xml:space="preserve">documento SG/MESICIC/doc.9/04 </w:t>
      </w:r>
      <w:proofErr w:type="spellStart"/>
      <w:r w:rsidRPr="001E34BE">
        <w:rPr>
          <w:szCs w:val="18"/>
          <w:lang w:val="es-ES"/>
        </w:rPr>
        <w:t>rev.</w:t>
      </w:r>
      <w:proofErr w:type="spellEnd"/>
      <w:r w:rsidRPr="001E34BE">
        <w:rPr>
          <w:szCs w:val="18"/>
          <w:lang w:val="es-ES"/>
        </w:rPr>
        <w:t xml:space="preserve"> </w:t>
      </w:r>
      <w:r>
        <w:rPr>
          <w:szCs w:val="18"/>
          <w:lang w:val="es-ES"/>
        </w:rPr>
        <w:t>5</w:t>
      </w:r>
      <w:r w:rsidRPr="001E34BE">
        <w:rPr>
          <w:szCs w:val="18"/>
          <w:lang w:val="es-ES"/>
        </w:rPr>
        <w:t xml:space="preserve">) está disponible en: </w:t>
      </w:r>
      <w:hyperlink r:id="rId2" w:history="1">
        <w:r w:rsidRPr="001D479D">
          <w:rPr>
            <w:rStyle w:val="Hyperlink"/>
            <w:szCs w:val="18"/>
            <w:lang w:val="es-ES"/>
          </w:rPr>
          <w:t>www.oas.org/juridico/spanish/mesicic_reglamento.pdf</w:t>
        </w:r>
      </w:hyperlink>
      <w:r>
        <w:rPr>
          <w:color w:val="0000FF"/>
          <w:szCs w:val="18"/>
          <w:lang w:val="es-ES"/>
        </w:rPr>
        <w:t xml:space="preserve"> </w:t>
      </w:r>
    </w:p>
  </w:footnote>
  <w:footnote w:id="4">
    <w:p w:rsidR="00CC6D9B" w:rsidRPr="00402469" w:rsidRDefault="00CC6D9B" w:rsidP="00F94602">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 xml:space="preserve">La </w:t>
      </w:r>
      <w:r>
        <w:rPr>
          <w:szCs w:val="18"/>
        </w:rPr>
        <w:t xml:space="preserve">sección </w:t>
      </w:r>
      <w:r w:rsidRPr="0039301F">
        <w:rPr>
          <w:szCs w:val="18"/>
        </w:rPr>
        <w:t>I</w:t>
      </w:r>
      <w:r w:rsidRPr="0039301F">
        <w:rPr>
          <w:color w:val="FF0000"/>
          <w:szCs w:val="18"/>
        </w:rPr>
        <w:t xml:space="preserve"> </w:t>
      </w:r>
      <w:r w:rsidRPr="00402469">
        <w:rPr>
          <w:szCs w:val="18"/>
        </w:rPr>
        <w:t xml:space="preserve">del presente cuestionario, relativa al seguimiento de las recomendaciones formuladas en la </w:t>
      </w:r>
      <w:r w:rsidRPr="008D71CF">
        <w:rPr>
          <w:szCs w:val="18"/>
        </w:rPr>
        <w:t xml:space="preserve">Segunda </w:t>
      </w:r>
      <w:r w:rsidRPr="00402469">
        <w:rPr>
          <w:szCs w:val="18"/>
        </w:rPr>
        <w:t xml:space="preserve">Ronda, no es aplicable a los países que no se encontraban vinculados al MESICIC en la época en la que se desarrolló dicha ronda, pero en virtud de lo previsto en el artículo 28 del </w:t>
      </w:r>
      <w:r w:rsidRPr="00DA5721">
        <w:rPr>
          <w:i/>
          <w:szCs w:val="18"/>
        </w:rPr>
        <w:t>Reglamento</w:t>
      </w:r>
      <w:r w:rsidRPr="00402469">
        <w:rPr>
          <w:szCs w:val="18"/>
        </w:rPr>
        <w:t xml:space="preserve">, </w:t>
      </w:r>
      <w:r>
        <w:rPr>
          <w:szCs w:val="18"/>
        </w:rPr>
        <w:t>e</w:t>
      </w:r>
      <w:r w:rsidRPr="00402469">
        <w:rPr>
          <w:szCs w:val="18"/>
        </w:rPr>
        <w:t>stos países deberán responder las preg</w:t>
      </w:r>
      <w:r>
        <w:rPr>
          <w:szCs w:val="18"/>
        </w:rPr>
        <w:t xml:space="preserve">untas anotadas en la sección I </w:t>
      </w:r>
      <w:r w:rsidRPr="00402469">
        <w:rPr>
          <w:szCs w:val="18"/>
        </w:rPr>
        <w:t>del cuestionario adoptado</w:t>
      </w:r>
      <w:r>
        <w:rPr>
          <w:szCs w:val="18"/>
        </w:rPr>
        <w:t xml:space="preserve"> por el Comité para dicha ronda</w:t>
      </w:r>
      <w:r w:rsidRPr="00402469">
        <w:rPr>
          <w:szCs w:val="18"/>
        </w:rPr>
        <w:t>.</w:t>
      </w:r>
      <w:r>
        <w:rPr>
          <w:szCs w:val="18"/>
        </w:rPr>
        <w:t xml:space="preserve"> El cuestionario para la </w:t>
      </w:r>
      <w:r w:rsidRPr="008D71CF">
        <w:rPr>
          <w:szCs w:val="18"/>
        </w:rPr>
        <w:t>Segunda</w:t>
      </w:r>
      <w:r w:rsidRPr="00402469">
        <w:rPr>
          <w:szCs w:val="18"/>
        </w:rPr>
        <w:t xml:space="preserve"> Ronda se encuentra </w:t>
      </w:r>
      <w:r>
        <w:rPr>
          <w:szCs w:val="18"/>
        </w:rPr>
        <w:t xml:space="preserve">disponible </w:t>
      </w:r>
      <w:r w:rsidRPr="00402469">
        <w:rPr>
          <w:szCs w:val="18"/>
        </w:rPr>
        <w:t>en</w:t>
      </w:r>
      <w:r>
        <w:rPr>
          <w:szCs w:val="18"/>
        </w:rPr>
        <w:t xml:space="preserve">: </w:t>
      </w:r>
      <w:hyperlink r:id="rId3" w:history="1">
        <w:r w:rsidRPr="001D479D">
          <w:rPr>
            <w:rStyle w:val="Hyperlink"/>
            <w:szCs w:val="18"/>
          </w:rPr>
          <w:t>http://www.oas.org/juridico/spanish/mesicic_quest_IIround_sp.pdf</w:t>
        </w:r>
      </w:hyperlink>
      <w:r>
        <w:rPr>
          <w:szCs w:val="18"/>
        </w:rPr>
        <w:t xml:space="preserve"> </w:t>
      </w:r>
      <w:r w:rsidRPr="00402469">
        <w:rPr>
          <w:szCs w:val="18"/>
        </w:rPr>
        <w:t>y será complementado por la Secretaría Técnica con las preguntas sobre los temas a lo</w:t>
      </w:r>
      <w:r>
        <w:rPr>
          <w:szCs w:val="18"/>
        </w:rPr>
        <w:t xml:space="preserve">s que se alude en la sección </w:t>
      </w:r>
      <w:r w:rsidRPr="00F94602">
        <w:rPr>
          <w:szCs w:val="18"/>
        </w:rPr>
        <w:t>XII</w:t>
      </w:r>
      <w:r w:rsidRPr="00402469">
        <w:rPr>
          <w:szCs w:val="18"/>
        </w:rPr>
        <w:t xml:space="preserve"> de la </w:t>
      </w:r>
      <w:r>
        <w:rPr>
          <w:szCs w:val="18"/>
        </w:rPr>
        <w:t xml:space="preserve">metodología para la </w:t>
      </w:r>
      <w:r w:rsidRPr="008D71CF">
        <w:rPr>
          <w:szCs w:val="18"/>
        </w:rPr>
        <w:t>Quinta</w:t>
      </w:r>
      <w:r w:rsidRPr="00402469">
        <w:rPr>
          <w:szCs w:val="18"/>
        </w:rPr>
        <w:t xml:space="preserve"> Ronda y enviado a dichos países con antelación no menor a tres meses a la de la fech</w:t>
      </w:r>
      <w:r>
        <w:rPr>
          <w:szCs w:val="18"/>
        </w:rPr>
        <w:t>a en la que deban responder al c</w:t>
      </w:r>
      <w:r w:rsidRPr="00402469">
        <w:rPr>
          <w:szCs w:val="18"/>
        </w:rPr>
        <w:t>uestionario, de acuerdo con el ca</w:t>
      </w:r>
      <w:r>
        <w:rPr>
          <w:szCs w:val="18"/>
        </w:rPr>
        <w:t xml:space="preserve">lendario adoptado para la </w:t>
      </w:r>
      <w:r w:rsidRPr="008D71CF">
        <w:rPr>
          <w:szCs w:val="18"/>
        </w:rPr>
        <w:t>Quinta</w:t>
      </w:r>
      <w:r w:rsidRPr="00402469">
        <w:rPr>
          <w:szCs w:val="18"/>
        </w:rPr>
        <w:t xml:space="preserve"> Ronda.</w:t>
      </w:r>
    </w:p>
  </w:footnote>
  <w:footnote w:id="5">
    <w:p w:rsidR="00CC6D9B" w:rsidRPr="00402469" w:rsidRDefault="00CC6D9B" w:rsidP="00F94602">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Referida en lo posible a los últimos cinco años</w:t>
      </w:r>
      <w:r>
        <w:rPr>
          <w:szCs w:val="18"/>
        </w:rPr>
        <w:t>.</w:t>
      </w:r>
    </w:p>
  </w:footnote>
  <w:footnote w:id="6">
    <w:p w:rsidR="00CC6D9B" w:rsidRPr="00402469" w:rsidRDefault="00CC6D9B" w:rsidP="00F94602">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Referida en lo posible a los últimos cinco años</w:t>
      </w:r>
      <w:r>
        <w:rPr>
          <w:szCs w:val="18"/>
        </w:rPr>
        <w:t>.</w:t>
      </w:r>
    </w:p>
  </w:footnote>
  <w:footnote w:id="7">
    <w:p w:rsidR="00CC6D9B" w:rsidRPr="00402469" w:rsidRDefault="00CC6D9B" w:rsidP="00126649">
      <w:pPr>
        <w:pStyle w:val="FootnoteText"/>
        <w:ind w:left="540" w:hanging="360"/>
        <w:jc w:val="both"/>
        <w:rPr>
          <w:szCs w:val="18"/>
          <w:lang w:val="es-ES"/>
        </w:rPr>
      </w:pPr>
      <w:r w:rsidRPr="008D71CF">
        <w:rPr>
          <w:rStyle w:val="FootnoteReference"/>
          <w:szCs w:val="18"/>
        </w:rPr>
        <w:footnoteRef/>
      </w:r>
      <w:r w:rsidRPr="008D71CF">
        <w:rPr>
          <w:szCs w:val="18"/>
        </w:rPr>
        <w:t>.</w:t>
      </w:r>
      <w:r w:rsidRPr="008D71CF">
        <w:rPr>
          <w:szCs w:val="18"/>
        </w:rPr>
        <w:tab/>
        <w:t xml:space="preserve">A continuación del presente formato estándar se describe dicha estructura, relativa a los temas considerados en la Segunda </w:t>
      </w:r>
      <w:r w:rsidRPr="00402469">
        <w:rPr>
          <w:color w:val="000000"/>
          <w:szCs w:val="18"/>
        </w:rPr>
        <w:t>Ronda.</w:t>
      </w:r>
    </w:p>
  </w:footnote>
  <w:footnote w:id="8">
    <w:p w:rsidR="00CC6D9B" w:rsidRPr="00402469" w:rsidRDefault="00CC6D9B" w:rsidP="00126649">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9">
    <w:p w:rsidR="00CC6D9B" w:rsidRDefault="00CC6D9B" w:rsidP="00126649">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10">
    <w:p w:rsidR="00CC6D9B" w:rsidRPr="00402469" w:rsidRDefault="00CC6D9B" w:rsidP="00126649">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11">
    <w:p w:rsidR="00CC6D9B" w:rsidRPr="00402469" w:rsidRDefault="00CC6D9B" w:rsidP="00126649">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12">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13">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14">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15">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16">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17">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18">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19">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20">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21">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22">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23">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24">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25">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26">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27">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28">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29">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30">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31">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32">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33">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34">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35">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36">
    <w:p w:rsidR="00CC6D9B" w:rsidRPr="00402469" w:rsidRDefault="00CC6D9B" w:rsidP="00B21096">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37">
    <w:p w:rsidR="00CC6D9B" w:rsidRDefault="00CC6D9B" w:rsidP="00B21096">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38">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39">
    <w:p w:rsidR="00CC6D9B" w:rsidRPr="00402469" w:rsidRDefault="00CC6D9B" w:rsidP="00B21096">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40">
    <w:p w:rsidR="00CC6D9B" w:rsidRPr="00402469" w:rsidRDefault="00CC6D9B" w:rsidP="00A93C1D">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41">
    <w:p w:rsidR="00CC6D9B" w:rsidRDefault="00CC6D9B" w:rsidP="00A93C1D">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42">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43">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44">
    <w:p w:rsidR="00CC6D9B" w:rsidRPr="00402469" w:rsidRDefault="00CC6D9B" w:rsidP="00A93C1D">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45">
    <w:p w:rsidR="00CC6D9B" w:rsidRDefault="00CC6D9B" w:rsidP="00A93C1D">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46">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47">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48">
    <w:p w:rsidR="00CC6D9B" w:rsidRPr="00402469" w:rsidRDefault="00CC6D9B" w:rsidP="00A93C1D">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49">
    <w:p w:rsidR="00CC6D9B" w:rsidRDefault="00CC6D9B" w:rsidP="00A93C1D">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50">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51">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52">
    <w:p w:rsidR="00CC6D9B" w:rsidRPr="00402469" w:rsidRDefault="00CC6D9B" w:rsidP="00A93C1D">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53">
    <w:p w:rsidR="00CC6D9B" w:rsidRDefault="00CC6D9B" w:rsidP="00A93C1D">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54">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55">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56">
    <w:p w:rsidR="00CC6D9B" w:rsidRPr="00402469" w:rsidRDefault="00CC6D9B" w:rsidP="00A93C1D">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57">
    <w:p w:rsidR="00CC6D9B" w:rsidRDefault="00CC6D9B" w:rsidP="00A93C1D">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58">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59">
    <w:p w:rsidR="00CC6D9B" w:rsidRPr="00402469" w:rsidRDefault="00CC6D9B" w:rsidP="00A93C1D">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60">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61">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62">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63">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64">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65">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66">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67">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68">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69">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70">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71">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72">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73">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74">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75">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76">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77">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78">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79">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80">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81">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82">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83">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84">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85">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86">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87">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88">
    <w:p w:rsidR="00CC6D9B" w:rsidRPr="00402469" w:rsidRDefault="00CC6D9B" w:rsidP="002D7697">
      <w:pPr>
        <w:pStyle w:val="FootnoteText"/>
        <w:ind w:left="540" w:hanging="360"/>
        <w:jc w:val="both"/>
        <w:rPr>
          <w:szCs w:val="18"/>
        </w:rPr>
      </w:pPr>
      <w:r w:rsidRPr="00402469">
        <w:rPr>
          <w:rStyle w:val="FootnoteReference"/>
          <w:szCs w:val="18"/>
        </w:rPr>
        <w:footnoteRef/>
      </w:r>
      <w:r>
        <w:rPr>
          <w:color w:val="000000"/>
          <w:szCs w:val="18"/>
        </w:rPr>
        <w:t>.</w:t>
      </w:r>
      <w:r>
        <w:rPr>
          <w:color w:val="000000"/>
          <w:szCs w:val="18"/>
        </w:rPr>
        <w:tab/>
      </w:r>
      <w:r w:rsidRPr="00946518">
        <w:rPr>
          <w:color w:val="000000"/>
          <w:szCs w:val="18"/>
        </w:rPr>
        <w:t>Si</w:t>
      </w:r>
      <w:r w:rsidRPr="00402469">
        <w:rPr>
          <w:szCs w:val="18"/>
        </w:rPr>
        <w:t xml:space="preserve"> estas acciones se refieren a adopción de disposiciones y/o medidas, por favor aporte copia de las mismas, o indique el enlace electrónico a través del cual se puede acceder a ellas.</w:t>
      </w:r>
    </w:p>
  </w:footnote>
  <w:footnote w:id="89">
    <w:p w:rsidR="00CC6D9B" w:rsidRDefault="00CC6D9B" w:rsidP="002D7697">
      <w:pPr>
        <w:pStyle w:val="FootnoteText"/>
        <w:ind w:left="540" w:hanging="360"/>
        <w:jc w:val="both"/>
      </w:pPr>
      <w:r>
        <w:rPr>
          <w:rStyle w:val="FootnoteReference"/>
        </w:rPr>
        <w:footnoteRef/>
      </w:r>
      <w:r>
        <w:t xml:space="preserve">  </w:t>
      </w:r>
      <w:r w:rsidRPr="00402469">
        <w:rPr>
          <w:szCs w:val="18"/>
        </w:rPr>
        <w:t xml:space="preserve">De conformidad </w:t>
      </w:r>
      <w:r>
        <w:rPr>
          <w:szCs w:val="18"/>
        </w:rPr>
        <w:t xml:space="preserve">con lo previsto en la sección </w:t>
      </w:r>
      <w:r w:rsidRPr="0021451D">
        <w:rPr>
          <w:szCs w:val="18"/>
        </w:rPr>
        <w:t>V</w:t>
      </w:r>
      <w:r w:rsidRPr="00402469">
        <w:rPr>
          <w:szCs w:val="18"/>
        </w:rPr>
        <w:t xml:space="preserve"> de</w:t>
      </w:r>
      <w:r>
        <w:rPr>
          <w:szCs w:val="18"/>
        </w:rPr>
        <w:t xml:space="preserve"> la metodología para la </w:t>
      </w:r>
      <w:r w:rsidRPr="008D71CF">
        <w:rPr>
          <w:szCs w:val="18"/>
        </w:rPr>
        <w:t>Quinta</w:t>
      </w:r>
      <w:r w:rsidRPr="00402469">
        <w:rPr>
          <w:szCs w:val="18"/>
        </w:rPr>
        <w:t xml:space="preserve"> Ronda, se entiende que la información y desarrollos nuevos se refieren a nuevas disposiciones y/o medidas adoptadas en relación con la materia sobre la que versan las recomendaciones y medidas sugeridas por el Comité, o disposiciones y/o medidas no conocidas o no tenidas en cuenta por el Comité cuando se formularon dichas recomendaciones y medidas, que tengan incidencia en la vigencia de las mismas, o que puedan conducir a su replanteamiento o reformulación.</w:t>
      </w:r>
    </w:p>
  </w:footnote>
  <w:footnote w:id="90">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 w:id="91">
    <w:p w:rsidR="00CC6D9B" w:rsidRPr="00402469" w:rsidRDefault="00CC6D9B" w:rsidP="002D7697">
      <w:pPr>
        <w:pStyle w:val="FootnoteText"/>
        <w:ind w:left="540" w:hanging="360"/>
        <w:jc w:val="both"/>
        <w:rPr>
          <w:szCs w:val="18"/>
        </w:rPr>
      </w:pPr>
      <w:r w:rsidRPr="00402469">
        <w:rPr>
          <w:rStyle w:val="FootnoteReference"/>
          <w:szCs w:val="18"/>
        </w:rPr>
        <w:footnoteRef/>
      </w:r>
      <w:r>
        <w:rPr>
          <w:szCs w:val="18"/>
        </w:rPr>
        <w:t>.</w:t>
      </w:r>
      <w:r>
        <w:rPr>
          <w:szCs w:val="18"/>
        </w:rPr>
        <w:tab/>
      </w:r>
      <w:r w:rsidRPr="00402469">
        <w:rPr>
          <w:szCs w:val="18"/>
        </w:rPr>
        <w:t>Por favor aporte copia de las mismas, o indique el enlace electrónico a través del cual se puede acceder a ellas.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2B"/>
    <w:multiLevelType w:val="hybridMultilevel"/>
    <w:tmpl w:val="AFDE65EC"/>
    <w:lvl w:ilvl="0" w:tplc="04090001">
      <w:start w:val="1"/>
      <w:numFmt w:val="bullet"/>
      <w:lvlText w:val=""/>
      <w:lvlJc w:val="left"/>
      <w:pPr>
        <w:tabs>
          <w:tab w:val="num" w:pos="720"/>
        </w:tabs>
        <w:ind w:left="720" w:hanging="360"/>
      </w:pPr>
      <w:rPr>
        <w:rFonts w:ascii="Symbol" w:hAnsi="Symbol" w:hint="default"/>
      </w:rPr>
    </w:lvl>
    <w:lvl w:ilvl="1" w:tplc="64CE907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F20E2"/>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F5902"/>
    <w:multiLevelType w:val="hybridMultilevel"/>
    <w:tmpl w:val="B352D0F2"/>
    <w:lvl w:ilvl="0" w:tplc="2DFA23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D5002"/>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C715D"/>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35B1D"/>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E09B4"/>
    <w:multiLevelType w:val="hybridMultilevel"/>
    <w:tmpl w:val="51803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D70EA"/>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96B9E"/>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5455A"/>
    <w:multiLevelType w:val="hybridMultilevel"/>
    <w:tmpl w:val="49385116"/>
    <w:lvl w:ilvl="0" w:tplc="1CB6E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71689"/>
    <w:multiLevelType w:val="hybridMultilevel"/>
    <w:tmpl w:val="B8F87D7E"/>
    <w:lvl w:ilvl="0" w:tplc="0586419A">
      <w:start w:val="1"/>
      <w:numFmt w:val="decimal"/>
      <w:lvlText w:val="%1."/>
      <w:lvlJc w:val="left"/>
      <w:pPr>
        <w:tabs>
          <w:tab w:val="num" w:pos="720"/>
        </w:tabs>
        <w:ind w:left="720" w:hanging="360"/>
      </w:pPr>
      <w:rPr>
        <w:rFonts w:hint="default"/>
      </w:rPr>
    </w:lvl>
    <w:lvl w:ilvl="1" w:tplc="B41E9088">
      <w:start w:val="1"/>
      <w:numFmt w:val="lowerLetter"/>
      <w:lvlText w:val="%2."/>
      <w:lvlJc w:val="left"/>
      <w:pPr>
        <w:tabs>
          <w:tab w:val="num" w:pos="1440"/>
        </w:tabs>
        <w:ind w:left="1440" w:hanging="360"/>
      </w:pPr>
    </w:lvl>
    <w:lvl w:ilvl="2" w:tplc="93581F6A">
      <w:start w:val="1"/>
      <w:numFmt w:val="lowerRoman"/>
      <w:lvlText w:val="%3."/>
      <w:lvlJc w:val="right"/>
      <w:pPr>
        <w:tabs>
          <w:tab w:val="num" w:pos="2160"/>
        </w:tabs>
        <w:ind w:left="2160" w:hanging="180"/>
      </w:pPr>
    </w:lvl>
    <w:lvl w:ilvl="3" w:tplc="0409000F">
      <w:start w:val="1"/>
      <w:numFmt w:val="lowerLetter"/>
      <w:lvlText w:val="%4)"/>
      <w:lvlJc w:val="left"/>
      <w:pPr>
        <w:tabs>
          <w:tab w:val="num" w:pos="2880"/>
        </w:tabs>
        <w:ind w:left="2880" w:hanging="360"/>
      </w:pPr>
      <w:rPr>
        <w:rFonts w:hint="default"/>
        <w:b w:val="0"/>
      </w:rPr>
    </w:lvl>
    <w:lvl w:ilvl="4" w:tplc="2814E92E">
      <w:start w:val="8"/>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583EB2"/>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233E9"/>
    <w:multiLevelType w:val="hybridMultilevel"/>
    <w:tmpl w:val="49385116"/>
    <w:lvl w:ilvl="0" w:tplc="1CB6E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961FD"/>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44597"/>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62B83"/>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F0FCD"/>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C4335"/>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856CD"/>
    <w:multiLevelType w:val="hybridMultilevel"/>
    <w:tmpl w:val="8D08E586"/>
    <w:lvl w:ilvl="0" w:tplc="64CE90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F5B57D8"/>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2766B"/>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12861"/>
    <w:multiLevelType w:val="hybridMultilevel"/>
    <w:tmpl w:val="39888FF6"/>
    <w:lvl w:ilvl="0" w:tplc="E3D61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12104"/>
    <w:multiLevelType w:val="hybridMultilevel"/>
    <w:tmpl w:val="34F885E8"/>
    <w:lvl w:ilvl="0" w:tplc="A016EDB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B52EFF"/>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92316"/>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A5F9E"/>
    <w:multiLevelType w:val="hybridMultilevel"/>
    <w:tmpl w:val="C0C4D282"/>
    <w:lvl w:ilvl="0" w:tplc="7358659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74175"/>
    <w:multiLevelType w:val="hybridMultilevel"/>
    <w:tmpl w:val="826E15B0"/>
    <w:lvl w:ilvl="0" w:tplc="9E800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D6915"/>
    <w:multiLevelType w:val="hybridMultilevel"/>
    <w:tmpl w:val="49385116"/>
    <w:lvl w:ilvl="0" w:tplc="1CB6E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74E0B"/>
    <w:multiLevelType w:val="hybridMultilevel"/>
    <w:tmpl w:val="C010D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805888"/>
    <w:multiLevelType w:val="multilevel"/>
    <w:tmpl w:val="444EFA9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8D757F"/>
    <w:multiLevelType w:val="hybridMultilevel"/>
    <w:tmpl w:val="AA24ABD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E6997"/>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4698A"/>
    <w:multiLevelType w:val="hybridMultilevel"/>
    <w:tmpl w:val="5E94DF4C"/>
    <w:lvl w:ilvl="0" w:tplc="836667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102811"/>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412C2C"/>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801C8"/>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60735C"/>
    <w:multiLevelType w:val="hybridMultilevel"/>
    <w:tmpl w:val="25662DF4"/>
    <w:lvl w:ilvl="0" w:tplc="236C6A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29"/>
  </w:num>
  <w:num w:numId="4">
    <w:abstractNumId w:val="9"/>
  </w:num>
  <w:num w:numId="5">
    <w:abstractNumId w:val="21"/>
  </w:num>
  <w:num w:numId="6">
    <w:abstractNumId w:val="12"/>
  </w:num>
  <w:num w:numId="7">
    <w:abstractNumId w:val="27"/>
  </w:num>
  <w:num w:numId="8">
    <w:abstractNumId w:val="4"/>
  </w:num>
  <w:num w:numId="9">
    <w:abstractNumId w:val="22"/>
  </w:num>
  <w:num w:numId="10">
    <w:abstractNumId w:val="32"/>
  </w:num>
  <w:num w:numId="11">
    <w:abstractNumId w:val="25"/>
  </w:num>
  <w:num w:numId="12">
    <w:abstractNumId w:val="6"/>
  </w:num>
  <w:num w:numId="13">
    <w:abstractNumId w:val="7"/>
  </w:num>
  <w:num w:numId="14">
    <w:abstractNumId w:val="30"/>
  </w:num>
  <w:num w:numId="15">
    <w:abstractNumId w:val="11"/>
  </w:num>
  <w:num w:numId="16">
    <w:abstractNumId w:val="35"/>
  </w:num>
  <w:num w:numId="17">
    <w:abstractNumId w:val="3"/>
  </w:num>
  <w:num w:numId="18">
    <w:abstractNumId w:val="19"/>
  </w:num>
  <w:num w:numId="19">
    <w:abstractNumId w:val="13"/>
  </w:num>
  <w:num w:numId="20">
    <w:abstractNumId w:val="0"/>
  </w:num>
  <w:num w:numId="21">
    <w:abstractNumId w:val="16"/>
  </w:num>
  <w:num w:numId="22">
    <w:abstractNumId w:val="5"/>
  </w:num>
  <w:num w:numId="23">
    <w:abstractNumId w:val="31"/>
  </w:num>
  <w:num w:numId="24">
    <w:abstractNumId w:val="8"/>
  </w:num>
  <w:num w:numId="25">
    <w:abstractNumId w:val="18"/>
  </w:num>
  <w:num w:numId="26">
    <w:abstractNumId w:val="33"/>
  </w:num>
  <w:num w:numId="27">
    <w:abstractNumId w:val="10"/>
  </w:num>
  <w:num w:numId="28">
    <w:abstractNumId w:val="23"/>
  </w:num>
  <w:num w:numId="29">
    <w:abstractNumId w:val="17"/>
  </w:num>
  <w:num w:numId="30">
    <w:abstractNumId w:val="20"/>
  </w:num>
  <w:num w:numId="31">
    <w:abstractNumId w:val="1"/>
  </w:num>
  <w:num w:numId="32">
    <w:abstractNumId w:val="34"/>
  </w:num>
  <w:num w:numId="33">
    <w:abstractNumId w:val="24"/>
  </w:num>
  <w:num w:numId="34">
    <w:abstractNumId w:val="28"/>
  </w:num>
  <w:num w:numId="35">
    <w:abstractNumId w:val="15"/>
  </w:num>
  <w:num w:numId="36">
    <w:abstractNumId w:val="3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AC"/>
    <w:rsid w:val="0001614A"/>
    <w:rsid w:val="00024E16"/>
    <w:rsid w:val="00026311"/>
    <w:rsid w:val="0003708A"/>
    <w:rsid w:val="00050B71"/>
    <w:rsid w:val="000619E7"/>
    <w:rsid w:val="00070939"/>
    <w:rsid w:val="000E1388"/>
    <w:rsid w:val="00126649"/>
    <w:rsid w:val="001D48CE"/>
    <w:rsid w:val="001F743A"/>
    <w:rsid w:val="00220DC7"/>
    <w:rsid w:val="002D7697"/>
    <w:rsid w:val="003059DE"/>
    <w:rsid w:val="003704D2"/>
    <w:rsid w:val="00410BC1"/>
    <w:rsid w:val="00437B65"/>
    <w:rsid w:val="004C6D33"/>
    <w:rsid w:val="004D4E26"/>
    <w:rsid w:val="004D5CC4"/>
    <w:rsid w:val="004F643C"/>
    <w:rsid w:val="00524947"/>
    <w:rsid w:val="005742E5"/>
    <w:rsid w:val="00594348"/>
    <w:rsid w:val="005E2C3C"/>
    <w:rsid w:val="006770D2"/>
    <w:rsid w:val="00691FC2"/>
    <w:rsid w:val="006B641E"/>
    <w:rsid w:val="006C1128"/>
    <w:rsid w:val="006D3799"/>
    <w:rsid w:val="00713A4E"/>
    <w:rsid w:val="007E3D9A"/>
    <w:rsid w:val="007F4228"/>
    <w:rsid w:val="008577B8"/>
    <w:rsid w:val="00895A82"/>
    <w:rsid w:val="008A23D9"/>
    <w:rsid w:val="008C02D6"/>
    <w:rsid w:val="008E1065"/>
    <w:rsid w:val="008E2E3D"/>
    <w:rsid w:val="008F7DFB"/>
    <w:rsid w:val="00910680"/>
    <w:rsid w:val="0092419B"/>
    <w:rsid w:val="009305B7"/>
    <w:rsid w:val="00976DCA"/>
    <w:rsid w:val="00A310FB"/>
    <w:rsid w:val="00A34E73"/>
    <w:rsid w:val="00A43A51"/>
    <w:rsid w:val="00A6224C"/>
    <w:rsid w:val="00A93C1D"/>
    <w:rsid w:val="00AB202D"/>
    <w:rsid w:val="00B059EA"/>
    <w:rsid w:val="00B21096"/>
    <w:rsid w:val="00B84285"/>
    <w:rsid w:val="00BD198A"/>
    <w:rsid w:val="00BD2B8E"/>
    <w:rsid w:val="00C10E20"/>
    <w:rsid w:val="00C242B6"/>
    <w:rsid w:val="00C65521"/>
    <w:rsid w:val="00CC6D9B"/>
    <w:rsid w:val="00D00574"/>
    <w:rsid w:val="00D415AC"/>
    <w:rsid w:val="00D57ADA"/>
    <w:rsid w:val="00D7187B"/>
    <w:rsid w:val="00D90CC6"/>
    <w:rsid w:val="00D91789"/>
    <w:rsid w:val="00DE2A3C"/>
    <w:rsid w:val="00ED2D28"/>
    <w:rsid w:val="00EE47D8"/>
    <w:rsid w:val="00F0044B"/>
    <w:rsid w:val="00F138E6"/>
    <w:rsid w:val="00F657EE"/>
    <w:rsid w:val="00F94602"/>
    <w:rsid w:val="00F95918"/>
    <w:rsid w:val="00F95CFF"/>
    <w:rsid w:val="00FF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AC"/>
    <w:pPr>
      <w:spacing w:after="0" w:line="240" w:lineRule="auto"/>
    </w:pPr>
    <w:rPr>
      <w:rFonts w:ascii="Times New Roman" w:eastAsia="Times New Roman" w:hAnsi="Times New Roman" w:cs="Times New Roman"/>
      <w:sz w:val="24"/>
      <w:szCs w:val="24"/>
      <w:lang w:val="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15AC"/>
    <w:rPr>
      <w:color w:val="000000"/>
    </w:rPr>
  </w:style>
  <w:style w:type="paragraph" w:styleId="FootnoteText">
    <w:name w:val="footnote text"/>
    <w:basedOn w:val="Normal"/>
    <w:link w:val="FootnoteTextChar"/>
    <w:semiHidden/>
    <w:rsid w:val="00D415AC"/>
    <w:rPr>
      <w:sz w:val="18"/>
      <w:szCs w:val="20"/>
    </w:rPr>
  </w:style>
  <w:style w:type="character" w:customStyle="1" w:styleId="FootnoteTextChar">
    <w:name w:val="Footnote Text Char"/>
    <w:basedOn w:val="DefaultParagraphFont"/>
    <w:link w:val="FootnoteText"/>
    <w:semiHidden/>
    <w:rsid w:val="00D415AC"/>
    <w:rPr>
      <w:rFonts w:ascii="Times New Roman" w:eastAsia="Times New Roman" w:hAnsi="Times New Roman" w:cs="Times New Roman"/>
      <w:sz w:val="18"/>
      <w:szCs w:val="20"/>
      <w:lang w:val="es-CO"/>
    </w:rPr>
  </w:style>
  <w:style w:type="paragraph" w:styleId="ListParagraph">
    <w:name w:val="List Paragraph"/>
    <w:basedOn w:val="Normal"/>
    <w:uiPriority w:val="34"/>
    <w:qFormat/>
    <w:rsid w:val="00D415AC"/>
    <w:pPr>
      <w:ind w:left="720"/>
      <w:contextualSpacing/>
    </w:pPr>
  </w:style>
  <w:style w:type="paragraph" w:styleId="BodyText2">
    <w:name w:val="Body Text 2"/>
    <w:basedOn w:val="Normal"/>
    <w:link w:val="BodyText2Char"/>
    <w:rsid w:val="00F94602"/>
    <w:pPr>
      <w:jc w:val="center"/>
    </w:pPr>
    <w:rPr>
      <w:rFonts w:ascii="Arial" w:hAnsi="Arial"/>
      <w:szCs w:val="20"/>
      <w:lang w:val="es-CR" w:eastAsia="es-ES"/>
    </w:rPr>
  </w:style>
  <w:style w:type="character" w:customStyle="1" w:styleId="BodyText2Char">
    <w:name w:val="Body Text 2 Char"/>
    <w:basedOn w:val="DefaultParagraphFont"/>
    <w:link w:val="BodyText2"/>
    <w:rsid w:val="00F94602"/>
    <w:rPr>
      <w:rFonts w:ascii="Arial" w:eastAsia="Times New Roman" w:hAnsi="Arial" w:cs="Times New Roman"/>
      <w:sz w:val="24"/>
      <w:szCs w:val="20"/>
      <w:lang w:val="es-CR" w:eastAsia="es-ES"/>
    </w:rPr>
  </w:style>
  <w:style w:type="paragraph" w:customStyle="1" w:styleId="List1">
    <w:name w:val="List1"/>
    <w:rsid w:val="00F94602"/>
    <w:pPr>
      <w:widowControl w:val="0"/>
      <w:tabs>
        <w:tab w:val="left" w:pos="1680"/>
      </w:tabs>
      <w:suppressAutoHyphens/>
      <w:snapToGrid w:val="0"/>
      <w:spacing w:after="0" w:line="240" w:lineRule="auto"/>
    </w:pPr>
    <w:rPr>
      <w:rFonts w:ascii="Courier New" w:eastAsia="Times New Roman" w:hAnsi="Courier New" w:cs="Times New Roman"/>
      <w:sz w:val="20"/>
      <w:szCs w:val="20"/>
    </w:rPr>
  </w:style>
  <w:style w:type="character" w:styleId="Hyperlink">
    <w:name w:val="Hyperlink"/>
    <w:rsid w:val="00F94602"/>
    <w:rPr>
      <w:rFonts w:ascii="Times New Roman" w:hAnsi="Times New Roman"/>
      <w:color w:val="0000FF"/>
      <w:u w:val="single"/>
    </w:rPr>
  </w:style>
  <w:style w:type="paragraph" w:styleId="BodyText">
    <w:name w:val="Body Text"/>
    <w:basedOn w:val="Normal"/>
    <w:link w:val="BodyTextChar"/>
    <w:rsid w:val="00F94602"/>
    <w:pPr>
      <w:spacing w:after="120"/>
    </w:pPr>
  </w:style>
  <w:style w:type="character" w:customStyle="1" w:styleId="BodyTextChar">
    <w:name w:val="Body Text Char"/>
    <w:basedOn w:val="DefaultParagraphFont"/>
    <w:link w:val="BodyText"/>
    <w:rsid w:val="00F94602"/>
    <w:rPr>
      <w:rFonts w:ascii="Times New Roman" w:eastAsia="Times New Roman" w:hAnsi="Times New Roman" w:cs="Times New Roman"/>
      <w:sz w:val="24"/>
      <w:szCs w:val="24"/>
      <w:lang w:val="es-CO"/>
    </w:rPr>
  </w:style>
  <w:style w:type="paragraph" w:styleId="Header">
    <w:name w:val="header"/>
    <w:basedOn w:val="Normal"/>
    <w:link w:val="HeaderChar"/>
    <w:uiPriority w:val="99"/>
    <w:unhideWhenUsed/>
    <w:rsid w:val="00DE2A3C"/>
    <w:pPr>
      <w:tabs>
        <w:tab w:val="center" w:pos="4680"/>
        <w:tab w:val="right" w:pos="9360"/>
      </w:tabs>
    </w:pPr>
  </w:style>
  <w:style w:type="character" w:customStyle="1" w:styleId="HeaderChar">
    <w:name w:val="Header Char"/>
    <w:basedOn w:val="DefaultParagraphFont"/>
    <w:link w:val="Header"/>
    <w:uiPriority w:val="99"/>
    <w:rsid w:val="00DE2A3C"/>
    <w:rPr>
      <w:rFonts w:ascii="Times New Roman" w:eastAsia="Times New Roman" w:hAnsi="Times New Roman" w:cs="Times New Roman"/>
      <w:sz w:val="24"/>
      <w:szCs w:val="24"/>
      <w:lang w:val="es-CO"/>
    </w:rPr>
  </w:style>
  <w:style w:type="paragraph" w:styleId="Footer">
    <w:name w:val="footer"/>
    <w:basedOn w:val="Normal"/>
    <w:link w:val="FooterChar"/>
    <w:uiPriority w:val="99"/>
    <w:unhideWhenUsed/>
    <w:rsid w:val="00DE2A3C"/>
    <w:pPr>
      <w:tabs>
        <w:tab w:val="center" w:pos="4680"/>
        <w:tab w:val="right" w:pos="9360"/>
      </w:tabs>
    </w:pPr>
  </w:style>
  <w:style w:type="character" w:customStyle="1" w:styleId="FooterChar">
    <w:name w:val="Footer Char"/>
    <w:basedOn w:val="DefaultParagraphFont"/>
    <w:link w:val="Footer"/>
    <w:uiPriority w:val="99"/>
    <w:rsid w:val="00DE2A3C"/>
    <w:rPr>
      <w:rFonts w:ascii="Times New Roman" w:eastAsia="Times New Roman" w:hAnsi="Times New Roman" w:cs="Times New Roman"/>
      <w:sz w:val="24"/>
      <w:szCs w:val="24"/>
      <w:lang w:val="es-CO"/>
    </w:rPr>
  </w:style>
  <w:style w:type="paragraph" w:styleId="BalloonText">
    <w:name w:val="Balloon Text"/>
    <w:basedOn w:val="Normal"/>
    <w:link w:val="BalloonTextChar"/>
    <w:uiPriority w:val="99"/>
    <w:semiHidden/>
    <w:unhideWhenUsed/>
    <w:rsid w:val="00D7187B"/>
    <w:rPr>
      <w:rFonts w:ascii="Tahoma" w:hAnsi="Tahoma" w:cs="Tahoma"/>
      <w:sz w:val="16"/>
      <w:szCs w:val="16"/>
    </w:rPr>
  </w:style>
  <w:style w:type="character" w:customStyle="1" w:styleId="BalloonTextChar">
    <w:name w:val="Balloon Text Char"/>
    <w:basedOn w:val="DefaultParagraphFont"/>
    <w:link w:val="BalloonText"/>
    <w:uiPriority w:val="99"/>
    <w:semiHidden/>
    <w:rsid w:val="00D7187B"/>
    <w:rPr>
      <w:rFonts w:ascii="Tahoma" w:eastAsia="Times New Roman"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AC"/>
    <w:pPr>
      <w:spacing w:after="0" w:line="240" w:lineRule="auto"/>
    </w:pPr>
    <w:rPr>
      <w:rFonts w:ascii="Times New Roman" w:eastAsia="Times New Roman" w:hAnsi="Times New Roman" w:cs="Times New Roman"/>
      <w:sz w:val="24"/>
      <w:szCs w:val="24"/>
      <w:lang w:val="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15AC"/>
    <w:rPr>
      <w:color w:val="000000"/>
    </w:rPr>
  </w:style>
  <w:style w:type="paragraph" w:styleId="FootnoteText">
    <w:name w:val="footnote text"/>
    <w:basedOn w:val="Normal"/>
    <w:link w:val="FootnoteTextChar"/>
    <w:semiHidden/>
    <w:rsid w:val="00D415AC"/>
    <w:rPr>
      <w:sz w:val="18"/>
      <w:szCs w:val="20"/>
    </w:rPr>
  </w:style>
  <w:style w:type="character" w:customStyle="1" w:styleId="FootnoteTextChar">
    <w:name w:val="Footnote Text Char"/>
    <w:basedOn w:val="DefaultParagraphFont"/>
    <w:link w:val="FootnoteText"/>
    <w:semiHidden/>
    <w:rsid w:val="00D415AC"/>
    <w:rPr>
      <w:rFonts w:ascii="Times New Roman" w:eastAsia="Times New Roman" w:hAnsi="Times New Roman" w:cs="Times New Roman"/>
      <w:sz w:val="18"/>
      <w:szCs w:val="20"/>
      <w:lang w:val="es-CO"/>
    </w:rPr>
  </w:style>
  <w:style w:type="paragraph" w:styleId="ListParagraph">
    <w:name w:val="List Paragraph"/>
    <w:basedOn w:val="Normal"/>
    <w:uiPriority w:val="34"/>
    <w:qFormat/>
    <w:rsid w:val="00D415AC"/>
    <w:pPr>
      <w:ind w:left="720"/>
      <w:contextualSpacing/>
    </w:pPr>
  </w:style>
  <w:style w:type="paragraph" w:styleId="BodyText2">
    <w:name w:val="Body Text 2"/>
    <w:basedOn w:val="Normal"/>
    <w:link w:val="BodyText2Char"/>
    <w:rsid w:val="00F94602"/>
    <w:pPr>
      <w:jc w:val="center"/>
    </w:pPr>
    <w:rPr>
      <w:rFonts w:ascii="Arial" w:hAnsi="Arial"/>
      <w:szCs w:val="20"/>
      <w:lang w:val="es-CR" w:eastAsia="es-ES"/>
    </w:rPr>
  </w:style>
  <w:style w:type="character" w:customStyle="1" w:styleId="BodyText2Char">
    <w:name w:val="Body Text 2 Char"/>
    <w:basedOn w:val="DefaultParagraphFont"/>
    <w:link w:val="BodyText2"/>
    <w:rsid w:val="00F94602"/>
    <w:rPr>
      <w:rFonts w:ascii="Arial" w:eastAsia="Times New Roman" w:hAnsi="Arial" w:cs="Times New Roman"/>
      <w:sz w:val="24"/>
      <w:szCs w:val="20"/>
      <w:lang w:val="es-CR" w:eastAsia="es-ES"/>
    </w:rPr>
  </w:style>
  <w:style w:type="paragraph" w:customStyle="1" w:styleId="List1">
    <w:name w:val="List1"/>
    <w:rsid w:val="00F94602"/>
    <w:pPr>
      <w:widowControl w:val="0"/>
      <w:tabs>
        <w:tab w:val="left" w:pos="1680"/>
      </w:tabs>
      <w:suppressAutoHyphens/>
      <w:snapToGrid w:val="0"/>
      <w:spacing w:after="0" w:line="240" w:lineRule="auto"/>
    </w:pPr>
    <w:rPr>
      <w:rFonts w:ascii="Courier New" w:eastAsia="Times New Roman" w:hAnsi="Courier New" w:cs="Times New Roman"/>
      <w:sz w:val="20"/>
      <w:szCs w:val="20"/>
    </w:rPr>
  </w:style>
  <w:style w:type="character" w:styleId="Hyperlink">
    <w:name w:val="Hyperlink"/>
    <w:rsid w:val="00F94602"/>
    <w:rPr>
      <w:rFonts w:ascii="Times New Roman" w:hAnsi="Times New Roman"/>
      <w:color w:val="0000FF"/>
      <w:u w:val="single"/>
    </w:rPr>
  </w:style>
  <w:style w:type="paragraph" w:styleId="BodyText">
    <w:name w:val="Body Text"/>
    <w:basedOn w:val="Normal"/>
    <w:link w:val="BodyTextChar"/>
    <w:rsid w:val="00F94602"/>
    <w:pPr>
      <w:spacing w:after="120"/>
    </w:pPr>
  </w:style>
  <w:style w:type="character" w:customStyle="1" w:styleId="BodyTextChar">
    <w:name w:val="Body Text Char"/>
    <w:basedOn w:val="DefaultParagraphFont"/>
    <w:link w:val="BodyText"/>
    <w:rsid w:val="00F94602"/>
    <w:rPr>
      <w:rFonts w:ascii="Times New Roman" w:eastAsia="Times New Roman" w:hAnsi="Times New Roman" w:cs="Times New Roman"/>
      <w:sz w:val="24"/>
      <w:szCs w:val="24"/>
      <w:lang w:val="es-CO"/>
    </w:rPr>
  </w:style>
  <w:style w:type="paragraph" w:styleId="Header">
    <w:name w:val="header"/>
    <w:basedOn w:val="Normal"/>
    <w:link w:val="HeaderChar"/>
    <w:uiPriority w:val="99"/>
    <w:unhideWhenUsed/>
    <w:rsid w:val="00DE2A3C"/>
    <w:pPr>
      <w:tabs>
        <w:tab w:val="center" w:pos="4680"/>
        <w:tab w:val="right" w:pos="9360"/>
      </w:tabs>
    </w:pPr>
  </w:style>
  <w:style w:type="character" w:customStyle="1" w:styleId="HeaderChar">
    <w:name w:val="Header Char"/>
    <w:basedOn w:val="DefaultParagraphFont"/>
    <w:link w:val="Header"/>
    <w:uiPriority w:val="99"/>
    <w:rsid w:val="00DE2A3C"/>
    <w:rPr>
      <w:rFonts w:ascii="Times New Roman" w:eastAsia="Times New Roman" w:hAnsi="Times New Roman" w:cs="Times New Roman"/>
      <w:sz w:val="24"/>
      <w:szCs w:val="24"/>
      <w:lang w:val="es-CO"/>
    </w:rPr>
  </w:style>
  <w:style w:type="paragraph" w:styleId="Footer">
    <w:name w:val="footer"/>
    <w:basedOn w:val="Normal"/>
    <w:link w:val="FooterChar"/>
    <w:uiPriority w:val="99"/>
    <w:unhideWhenUsed/>
    <w:rsid w:val="00DE2A3C"/>
    <w:pPr>
      <w:tabs>
        <w:tab w:val="center" w:pos="4680"/>
        <w:tab w:val="right" w:pos="9360"/>
      </w:tabs>
    </w:pPr>
  </w:style>
  <w:style w:type="character" w:customStyle="1" w:styleId="FooterChar">
    <w:name w:val="Footer Char"/>
    <w:basedOn w:val="DefaultParagraphFont"/>
    <w:link w:val="Footer"/>
    <w:uiPriority w:val="99"/>
    <w:rsid w:val="00DE2A3C"/>
    <w:rPr>
      <w:rFonts w:ascii="Times New Roman" w:eastAsia="Times New Roman" w:hAnsi="Times New Roman" w:cs="Times New Roman"/>
      <w:sz w:val="24"/>
      <w:szCs w:val="24"/>
      <w:lang w:val="es-CO"/>
    </w:rPr>
  </w:style>
  <w:style w:type="paragraph" w:styleId="BalloonText">
    <w:name w:val="Balloon Text"/>
    <w:basedOn w:val="Normal"/>
    <w:link w:val="BalloonTextChar"/>
    <w:uiPriority w:val="99"/>
    <w:semiHidden/>
    <w:unhideWhenUsed/>
    <w:rsid w:val="00D7187B"/>
    <w:rPr>
      <w:rFonts w:ascii="Tahoma" w:hAnsi="Tahoma" w:cs="Tahoma"/>
      <w:sz w:val="16"/>
      <w:szCs w:val="16"/>
    </w:rPr>
  </w:style>
  <w:style w:type="character" w:customStyle="1" w:styleId="BalloonTextChar">
    <w:name w:val="Balloon Text Char"/>
    <w:basedOn w:val="DefaultParagraphFont"/>
    <w:link w:val="BalloonText"/>
    <w:uiPriority w:val="99"/>
    <w:semiHidden/>
    <w:rsid w:val="00D7187B"/>
    <w:rPr>
      <w:rFonts w:ascii="Tahoma" w:eastAsia="Times New Roman"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egalCooperation@oas.org" TargetMode="External"/><Relationship Id="rId4" Type="http://schemas.microsoft.com/office/2007/relationships/stylesWithEffects" Target="stylesWithEffects.xml"/><Relationship Id="rId9" Type="http://schemas.openxmlformats.org/officeDocument/2006/relationships/hyperlink" Target="http://www.oas.org/juridico/spanish/mesicic_ronda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s.org/juridico/spanish/mesicic_quest_IIround_sp.pdf" TargetMode="External"/><Relationship Id="rId2" Type="http://schemas.openxmlformats.org/officeDocument/2006/relationships/hyperlink" Target="http://www.oas.org/juridico/spanish/mesicic_reglamento.pdf" TargetMode="External"/><Relationship Id="rId1" Type="http://schemas.openxmlformats.org/officeDocument/2006/relationships/hyperlink" Target="http://www.oas.org/juridico/spanish/doc_buenos_aires_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B2A7-4456-476C-9D66-D1562E30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13839</Words>
  <Characters>78887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Enrique</dc:creator>
  <cp:lastModifiedBy>Martinez, Laura</cp:lastModifiedBy>
  <cp:revision>49</cp:revision>
  <cp:lastPrinted>2015-03-25T14:48:00Z</cp:lastPrinted>
  <dcterms:created xsi:type="dcterms:W3CDTF">2015-03-24T18:06:00Z</dcterms:created>
  <dcterms:modified xsi:type="dcterms:W3CDTF">2015-03-25T20:18:00Z</dcterms:modified>
</cp:coreProperties>
</file>