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0B" w:rsidRPr="00E0660B" w:rsidRDefault="00E0660B" w:rsidP="00E0660B">
      <w:pPr>
        <w:shd w:val="clear" w:color="auto" w:fill="FFFFFF"/>
        <w:spacing w:before="154" w:after="77" w:line="240" w:lineRule="auto"/>
        <w:outlineLvl w:val="0"/>
        <w:rPr>
          <w:rFonts w:ascii="Arial" w:eastAsia="Times New Roman" w:hAnsi="Arial" w:cs="Arial"/>
          <w:b/>
          <w:bCs/>
          <w:color w:val="000000"/>
          <w:kern w:val="36"/>
          <w:sz w:val="28"/>
          <w:szCs w:val="28"/>
          <w:lang w:eastAsia="es-CL"/>
        </w:rPr>
      </w:pPr>
      <w:r w:rsidRPr="00E0660B">
        <w:rPr>
          <w:rFonts w:ascii="Arial" w:eastAsia="Times New Roman" w:hAnsi="Arial" w:cs="Arial"/>
          <w:b/>
          <w:bCs/>
          <w:color w:val="000000"/>
          <w:kern w:val="36"/>
          <w:sz w:val="28"/>
          <w:szCs w:val="28"/>
          <w:lang w:eastAsia="es-CL"/>
        </w:rPr>
        <w:t xml:space="preserve">EE.UU. prepara más sanciones en contra de funcionarios de la dictadura </w:t>
      </w:r>
      <w:proofErr w:type="spellStart"/>
      <w:r w:rsidRPr="00E0660B">
        <w:rPr>
          <w:rFonts w:ascii="Arial" w:eastAsia="Times New Roman" w:hAnsi="Arial" w:cs="Arial"/>
          <w:b/>
          <w:bCs/>
          <w:color w:val="000000"/>
          <w:kern w:val="36"/>
          <w:sz w:val="28"/>
          <w:szCs w:val="28"/>
          <w:lang w:eastAsia="es-CL"/>
        </w:rPr>
        <w:t>orteguista</w:t>
      </w:r>
      <w:proofErr w:type="spellEnd"/>
    </w:p>
    <w:p w:rsidR="00E0660B" w:rsidRPr="00E0660B" w:rsidRDefault="00E0660B" w:rsidP="00E0660B">
      <w:pPr>
        <w:shd w:val="clear" w:color="auto" w:fill="FFFFFF"/>
        <w:spacing w:before="100" w:beforeAutospacing="1" w:after="100" w:afterAutospacing="1" w:line="312" w:lineRule="atLeast"/>
        <w:rPr>
          <w:rFonts w:ascii="Helvetica" w:eastAsia="Times New Roman" w:hAnsi="Helvetica" w:cs="Helvetica"/>
          <w:color w:val="585858"/>
          <w:sz w:val="24"/>
          <w:szCs w:val="24"/>
          <w:lang w:eastAsia="es-CL"/>
        </w:rPr>
      </w:pPr>
      <w:r w:rsidRPr="00E0660B">
        <w:rPr>
          <w:rFonts w:ascii="Helvetica" w:eastAsia="Times New Roman" w:hAnsi="Helvetica" w:cs="Helvetica"/>
          <w:color w:val="585858"/>
          <w:sz w:val="24"/>
          <w:szCs w:val="24"/>
          <w:lang w:eastAsia="es-CL"/>
        </w:rPr>
        <w:t>El Gobierno de Estados Unidos ha sancionado a seis altos funcionarios de la administración de Ortega, a través de tres rondas.</w:t>
      </w:r>
    </w:p>
    <w:p w:rsidR="00E0660B" w:rsidRPr="00E0660B" w:rsidRDefault="00E0660B" w:rsidP="00E0660B">
      <w:pPr>
        <w:shd w:val="clear" w:color="auto" w:fill="FFFFFF"/>
        <w:spacing w:after="77" w:line="240" w:lineRule="auto"/>
        <w:rPr>
          <w:rFonts w:ascii="Helvetica" w:eastAsia="Times New Roman" w:hAnsi="Helvetica" w:cs="Helvetica"/>
          <w:color w:val="000000"/>
          <w:sz w:val="24"/>
          <w:szCs w:val="24"/>
          <w:lang w:eastAsia="es-CL"/>
        </w:rPr>
      </w:pPr>
      <w:hyperlink r:id="rId5" w:tooltip="Ver más noticias por: Judith Flores" w:history="1">
        <w:r w:rsidRPr="00E0660B">
          <w:rPr>
            <w:rFonts w:ascii="Helvetica" w:eastAsia="Times New Roman" w:hAnsi="Helvetica" w:cs="Helvetica"/>
            <w:color w:val="337AB7"/>
            <w:sz w:val="24"/>
            <w:szCs w:val="24"/>
            <w:u w:val="single"/>
            <w:lang w:eastAsia="es-CL"/>
          </w:rPr>
          <w:t>Judith Flores</w:t>
        </w:r>
      </w:hyperlink>
      <w:r w:rsidRPr="00E0660B">
        <w:rPr>
          <w:rFonts w:ascii="Helvetica" w:eastAsia="Times New Roman" w:hAnsi="Helvetica" w:cs="Helvetica"/>
          <w:color w:val="000000"/>
          <w:sz w:val="24"/>
          <w:szCs w:val="24"/>
          <w:lang w:eastAsia="es-CL"/>
        </w:rPr>
        <w:t> / Miami09/12/2018</w:t>
      </w:r>
    </w:p>
    <w:p w:rsidR="00E0660B" w:rsidRPr="00E0660B" w:rsidRDefault="00E0660B" w:rsidP="00E0660B">
      <w:pPr>
        <w:shd w:val="clear" w:color="auto" w:fill="FFFFFF"/>
        <w:spacing w:after="0"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noProof/>
          <w:color w:val="000000"/>
          <w:sz w:val="24"/>
          <w:szCs w:val="24"/>
          <w:lang w:eastAsia="es-CL"/>
        </w:rPr>
        <w:drawing>
          <wp:inline distT="0" distB="0" distL="0" distR="0">
            <wp:extent cx="7143750" cy="4762500"/>
            <wp:effectExtent l="19050" t="0" r="0" b="0"/>
            <wp:docPr id="2" name="Picture 2" descr="https://s3.laprensa.com.ni/wp-content/uploads/2018/11/30205827/Daniel-75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laprensa.com.ni/wp-content/uploads/2018/11/30205827/Daniel-750x500.jpg"/>
                    <pic:cNvPicPr>
                      <a:picLocks noChangeAspect="1" noChangeArrowheads="1"/>
                    </pic:cNvPicPr>
                  </pic:nvPicPr>
                  <pic:blipFill>
                    <a:blip r:embed="rId6" cstate="print"/>
                    <a:srcRect/>
                    <a:stretch>
                      <a:fillRect/>
                    </a:stretch>
                  </pic:blipFill>
                  <pic:spPr bwMode="auto">
                    <a:xfrm>
                      <a:off x="0" y="0"/>
                      <a:ext cx="7143750" cy="4762500"/>
                    </a:xfrm>
                    <a:prstGeom prst="rect">
                      <a:avLst/>
                    </a:prstGeom>
                    <a:noFill/>
                    <a:ln w="9525">
                      <a:noFill/>
                      <a:miter lim="800000"/>
                      <a:headEnd/>
                      <a:tailEnd/>
                    </a:ln>
                  </pic:spPr>
                </pic:pic>
              </a:graphicData>
            </a:graphic>
          </wp:inline>
        </w:drawing>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i/>
          <w:iCs/>
          <w:color w:val="525252"/>
          <w:sz w:val="24"/>
          <w:szCs w:val="24"/>
          <w:lang w:eastAsia="es-CL"/>
        </w:rPr>
      </w:pPr>
      <w:r w:rsidRPr="00E0660B">
        <w:rPr>
          <w:rFonts w:ascii="Helvetica" w:eastAsia="Times New Roman" w:hAnsi="Helvetica" w:cs="Helvetica"/>
          <w:i/>
          <w:iCs/>
          <w:color w:val="525252"/>
          <w:sz w:val="24"/>
          <w:szCs w:val="24"/>
          <w:lang w:eastAsia="es-CL"/>
        </w:rPr>
        <w:t>El dictador Daniel Ortega y la dictadora Rosario Murillo durante la inauguración del paso a desnivel Las Piedrecitas. LA PRENSA/Tomada del 19 Digital</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Además de cerrar el grifo a toda ayuda económica al régimen de Daniel Ortega, Estados Unidos prepara una nueva ronda de sanciones contra el dictador antes de que finalice el año y aumentará la presión y el cabildeo con sus aliados.</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 xml:space="preserve">Rafael Cárcamo, representante de la Comisión Permanente de Derechos Humanos (CPDH) – capítulo Estados Unidos, afirmó que esa fue la información que recibieron durante una reunión sostenida con funcionarios del Departamento </w:t>
      </w:r>
      <w:r w:rsidRPr="00E0660B">
        <w:rPr>
          <w:rFonts w:ascii="Helvetica" w:eastAsia="Times New Roman" w:hAnsi="Helvetica" w:cs="Helvetica"/>
          <w:color w:val="000000"/>
          <w:sz w:val="24"/>
          <w:szCs w:val="24"/>
          <w:lang w:eastAsia="es-CL"/>
        </w:rPr>
        <w:lastRenderedPageBreak/>
        <w:t xml:space="preserve">de Estado en días recientes. A ello se sumará la aprobación esta semana de la Nica </w:t>
      </w:r>
      <w:proofErr w:type="spellStart"/>
      <w:r w:rsidRPr="00E0660B">
        <w:rPr>
          <w:rFonts w:ascii="Helvetica" w:eastAsia="Times New Roman" w:hAnsi="Helvetica" w:cs="Helvetica"/>
          <w:color w:val="000000"/>
          <w:sz w:val="24"/>
          <w:szCs w:val="24"/>
          <w:lang w:eastAsia="es-CL"/>
        </w:rPr>
        <w:t>Act</w:t>
      </w:r>
      <w:proofErr w:type="spellEnd"/>
      <w:r w:rsidRPr="00E0660B">
        <w:rPr>
          <w:rFonts w:ascii="Helvetica" w:eastAsia="Times New Roman" w:hAnsi="Helvetica" w:cs="Helvetica"/>
          <w:color w:val="000000"/>
          <w:sz w:val="24"/>
          <w:szCs w:val="24"/>
          <w:lang w:eastAsia="es-CL"/>
        </w:rPr>
        <w:t>, que constituiría la tercera herramienta de sanciones contra el régimen de Ortega.</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La reunión se dio en el marco de una gira de trabajo en Washington, donde organismos de derechos humanos presentaron sus informes sobre la crisis sociopolítica, las graves violaciones a los derechos humanos y la criminalización de las protestas en Nicaragua por parte de la dictadura Ortega-Murillo.</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 xml:space="preserve"> “Se nos dijo que viene una lista de personas del régimen de Ortega que van a ser sancionadas porque están vinculadas con las violaciones a los derechos humanos, y en actos de corrupción no solamente desde abril, sino desde antes que iniciaran las protestas”, reveló.</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“Entiendo que antes que termine el año vienen nuevas sanciones para el régimen”, afirmó Cárcamo.</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El Gobierno de Estados Unidos ha sancionado a seis altos funcionarios de la administración de Ortega, a través de tres rondas.</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 xml:space="preserve">El pasado 27 de noviembre fue la última. Ese día el Departamento del Tesoro anunció sanciones contra la esposa de Daniel Ortega y vicepresidente de Nicaragua, Rosario Murillo, y Néstor Moncada </w:t>
      </w:r>
      <w:proofErr w:type="spellStart"/>
      <w:r w:rsidRPr="00E0660B">
        <w:rPr>
          <w:rFonts w:ascii="Helvetica" w:eastAsia="Times New Roman" w:hAnsi="Helvetica" w:cs="Helvetica"/>
          <w:color w:val="000000"/>
          <w:sz w:val="24"/>
          <w:szCs w:val="24"/>
          <w:lang w:eastAsia="es-CL"/>
        </w:rPr>
        <w:t>Lau</w:t>
      </w:r>
      <w:proofErr w:type="spellEnd"/>
      <w:r w:rsidRPr="00E0660B">
        <w:rPr>
          <w:rFonts w:ascii="Helvetica" w:eastAsia="Times New Roman" w:hAnsi="Helvetica" w:cs="Helvetica"/>
          <w:color w:val="000000"/>
          <w:sz w:val="24"/>
          <w:szCs w:val="24"/>
          <w:lang w:eastAsia="es-CL"/>
        </w:rPr>
        <w:t xml:space="preserve">, asesor de la pareja presidencial, luego de una orden ejecutiva que firmara el presidente Donald </w:t>
      </w:r>
      <w:proofErr w:type="spellStart"/>
      <w:r w:rsidRPr="00E0660B">
        <w:rPr>
          <w:rFonts w:ascii="Helvetica" w:eastAsia="Times New Roman" w:hAnsi="Helvetica" w:cs="Helvetica"/>
          <w:color w:val="000000"/>
          <w:sz w:val="24"/>
          <w:szCs w:val="24"/>
          <w:lang w:eastAsia="es-CL"/>
        </w:rPr>
        <w:t>Trump</w:t>
      </w:r>
      <w:proofErr w:type="spellEnd"/>
      <w:r w:rsidRPr="00E0660B">
        <w:rPr>
          <w:rFonts w:ascii="Helvetica" w:eastAsia="Times New Roman" w:hAnsi="Helvetica" w:cs="Helvetica"/>
          <w:color w:val="000000"/>
          <w:sz w:val="24"/>
          <w:szCs w:val="24"/>
          <w:lang w:eastAsia="es-CL"/>
        </w:rPr>
        <w:t>, en la que declara a Nicaragua una amenaza para la seguridad nacional y autoriza al Departamento del Tesoro a sancionar a los implicados en crímenes.</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Las sanciones se dan luego que Ortega ha ignorado los repetidos llamados de Estados Unidos y la comunidad internacional, sobre el cese a la represión y la necesidad de cambios para el retorno de la democracia.</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La represión gubernamental ha dejado un saldo superior a los quinientos muertos, más de tres mil heridos y centenares de presos políticos y desaparecidos.</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Cárcamo dijo que se espera que la nueva ronda de sanciones sea más amplia. Hasta ahora las sanciones han sido designadas a individuos, ese panorama podría cambiar, de acuerdo con el activista.</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“Se nos dijo que no hay excepción para nadie. No hay inmunidad. Hice hincapié (en preguntar) sobre el Ejército de Nicaragua porque considero ha sido cómplice de la represión y la respuesta que se me dio fue contundente, que no hay excepción para nadie, no está inmune”, aseveró.</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 xml:space="preserve">El Ejército ha incumplido con el mandato constitucional que establece que solo puede haber dos grupos con armas: la Policía y el Ejército. Los paramilitares </w:t>
      </w:r>
      <w:r w:rsidRPr="00E0660B">
        <w:rPr>
          <w:rFonts w:ascii="Helvetica" w:eastAsia="Times New Roman" w:hAnsi="Helvetica" w:cs="Helvetica"/>
          <w:color w:val="000000"/>
          <w:sz w:val="24"/>
          <w:szCs w:val="24"/>
          <w:lang w:eastAsia="es-CL"/>
        </w:rPr>
        <w:lastRenderedPageBreak/>
        <w:t>armados y financiados por Ortega operan con armas de uso exclusivo de las fuerzas armadas, a vista y paciencia del Ejército de Nicaragua.</w:t>
      </w:r>
    </w:p>
    <w:p w:rsidR="00E0660B" w:rsidRPr="00E0660B" w:rsidRDefault="00E0660B" w:rsidP="00E0660B">
      <w:pPr>
        <w:shd w:val="clear" w:color="auto" w:fill="FFFFFF"/>
        <w:spacing w:before="154" w:after="77" w:line="240" w:lineRule="auto"/>
        <w:outlineLvl w:val="2"/>
        <w:rPr>
          <w:rFonts w:ascii="Arial" w:eastAsia="Times New Roman" w:hAnsi="Arial" w:cs="Arial"/>
          <w:b/>
          <w:bCs/>
          <w:color w:val="000000"/>
          <w:sz w:val="24"/>
          <w:szCs w:val="24"/>
          <w:lang w:eastAsia="es-CL"/>
        </w:rPr>
      </w:pPr>
      <w:r w:rsidRPr="00E0660B">
        <w:rPr>
          <w:rFonts w:ascii="Arial" w:eastAsia="Times New Roman" w:hAnsi="Arial" w:cs="Arial"/>
          <w:b/>
          <w:bCs/>
          <w:color w:val="000000"/>
          <w:sz w:val="24"/>
          <w:szCs w:val="24"/>
          <w:lang w:eastAsia="es-CL"/>
        </w:rPr>
        <w:t xml:space="preserve">La Nica </w:t>
      </w:r>
      <w:proofErr w:type="spellStart"/>
      <w:r w:rsidRPr="00E0660B">
        <w:rPr>
          <w:rFonts w:ascii="Arial" w:eastAsia="Times New Roman" w:hAnsi="Arial" w:cs="Arial"/>
          <w:b/>
          <w:bCs/>
          <w:color w:val="000000"/>
          <w:sz w:val="24"/>
          <w:szCs w:val="24"/>
          <w:lang w:eastAsia="es-CL"/>
        </w:rPr>
        <w:t>Act</w:t>
      </w:r>
      <w:proofErr w:type="spellEnd"/>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 xml:space="preserve">Al anuncio de una posible nueva ronda de sanciones se suma la aprobación de la </w:t>
      </w:r>
      <w:proofErr w:type="spellStart"/>
      <w:r w:rsidRPr="00E0660B">
        <w:rPr>
          <w:rFonts w:ascii="Helvetica" w:eastAsia="Times New Roman" w:hAnsi="Helvetica" w:cs="Helvetica"/>
          <w:color w:val="000000"/>
          <w:sz w:val="24"/>
          <w:szCs w:val="24"/>
          <w:lang w:eastAsia="es-CL"/>
        </w:rPr>
        <w:t>Nicaraguan</w:t>
      </w:r>
      <w:proofErr w:type="spellEnd"/>
      <w:r w:rsidRPr="00E0660B">
        <w:rPr>
          <w:rFonts w:ascii="Helvetica" w:eastAsia="Times New Roman" w:hAnsi="Helvetica" w:cs="Helvetica"/>
          <w:color w:val="000000"/>
          <w:sz w:val="24"/>
          <w:szCs w:val="24"/>
          <w:lang w:eastAsia="es-CL"/>
        </w:rPr>
        <w:t xml:space="preserve"> </w:t>
      </w:r>
      <w:proofErr w:type="spellStart"/>
      <w:r w:rsidRPr="00E0660B">
        <w:rPr>
          <w:rFonts w:ascii="Helvetica" w:eastAsia="Times New Roman" w:hAnsi="Helvetica" w:cs="Helvetica"/>
          <w:color w:val="000000"/>
          <w:sz w:val="24"/>
          <w:szCs w:val="24"/>
          <w:lang w:eastAsia="es-CL"/>
        </w:rPr>
        <w:t>Investment</w:t>
      </w:r>
      <w:proofErr w:type="spellEnd"/>
      <w:r w:rsidRPr="00E0660B">
        <w:rPr>
          <w:rFonts w:ascii="Helvetica" w:eastAsia="Times New Roman" w:hAnsi="Helvetica" w:cs="Helvetica"/>
          <w:color w:val="000000"/>
          <w:sz w:val="24"/>
          <w:szCs w:val="24"/>
          <w:lang w:eastAsia="es-CL"/>
        </w:rPr>
        <w:t xml:space="preserve"> </w:t>
      </w:r>
      <w:proofErr w:type="spellStart"/>
      <w:r w:rsidRPr="00E0660B">
        <w:rPr>
          <w:rFonts w:ascii="Helvetica" w:eastAsia="Times New Roman" w:hAnsi="Helvetica" w:cs="Helvetica"/>
          <w:color w:val="000000"/>
          <w:sz w:val="24"/>
          <w:szCs w:val="24"/>
          <w:lang w:eastAsia="es-CL"/>
        </w:rPr>
        <w:t>Conditionality</w:t>
      </w:r>
      <w:proofErr w:type="spellEnd"/>
      <w:r w:rsidRPr="00E0660B">
        <w:rPr>
          <w:rFonts w:ascii="Helvetica" w:eastAsia="Times New Roman" w:hAnsi="Helvetica" w:cs="Helvetica"/>
          <w:color w:val="000000"/>
          <w:sz w:val="24"/>
          <w:szCs w:val="24"/>
          <w:lang w:eastAsia="es-CL"/>
        </w:rPr>
        <w:t xml:space="preserve"> </w:t>
      </w:r>
      <w:proofErr w:type="spellStart"/>
      <w:r w:rsidRPr="00E0660B">
        <w:rPr>
          <w:rFonts w:ascii="Helvetica" w:eastAsia="Times New Roman" w:hAnsi="Helvetica" w:cs="Helvetica"/>
          <w:color w:val="000000"/>
          <w:sz w:val="24"/>
          <w:szCs w:val="24"/>
          <w:lang w:eastAsia="es-CL"/>
        </w:rPr>
        <w:t>Act</w:t>
      </w:r>
      <w:proofErr w:type="spellEnd"/>
      <w:r w:rsidRPr="00E0660B">
        <w:rPr>
          <w:rFonts w:ascii="Helvetica" w:eastAsia="Times New Roman" w:hAnsi="Helvetica" w:cs="Helvetica"/>
          <w:color w:val="000000"/>
          <w:sz w:val="24"/>
          <w:szCs w:val="24"/>
          <w:lang w:eastAsia="es-CL"/>
        </w:rPr>
        <w:t xml:space="preserve"> (Nica </w:t>
      </w:r>
      <w:proofErr w:type="spellStart"/>
      <w:r w:rsidRPr="00E0660B">
        <w:rPr>
          <w:rFonts w:ascii="Helvetica" w:eastAsia="Times New Roman" w:hAnsi="Helvetica" w:cs="Helvetica"/>
          <w:color w:val="000000"/>
          <w:sz w:val="24"/>
          <w:szCs w:val="24"/>
          <w:lang w:eastAsia="es-CL"/>
        </w:rPr>
        <w:t>Act</w:t>
      </w:r>
      <w:proofErr w:type="spellEnd"/>
      <w:r w:rsidRPr="00E0660B">
        <w:rPr>
          <w:rFonts w:ascii="Helvetica" w:eastAsia="Times New Roman" w:hAnsi="Helvetica" w:cs="Helvetica"/>
          <w:color w:val="000000"/>
          <w:sz w:val="24"/>
          <w:szCs w:val="24"/>
          <w:lang w:eastAsia="es-CL"/>
        </w:rPr>
        <w:t>), esta semana en el Congreso de Estados Unidos, para aprobar las enmiendas incluidas en el Senado. La congresista Ileana Ros-</w:t>
      </w:r>
      <w:proofErr w:type="spellStart"/>
      <w:r w:rsidRPr="00E0660B">
        <w:rPr>
          <w:rFonts w:ascii="Helvetica" w:eastAsia="Times New Roman" w:hAnsi="Helvetica" w:cs="Helvetica"/>
          <w:color w:val="000000"/>
          <w:sz w:val="24"/>
          <w:szCs w:val="24"/>
          <w:lang w:eastAsia="es-CL"/>
        </w:rPr>
        <w:t>Lehtinen</w:t>
      </w:r>
      <w:proofErr w:type="spellEnd"/>
      <w:r w:rsidRPr="00E0660B">
        <w:rPr>
          <w:rFonts w:ascii="Helvetica" w:eastAsia="Times New Roman" w:hAnsi="Helvetica" w:cs="Helvetica"/>
          <w:color w:val="000000"/>
          <w:sz w:val="24"/>
          <w:szCs w:val="24"/>
          <w:lang w:eastAsia="es-CL"/>
        </w:rPr>
        <w:t xml:space="preserve">, coautora de la ley, lo confirmó en su cuenta de </w:t>
      </w:r>
      <w:proofErr w:type="spellStart"/>
      <w:r w:rsidRPr="00E0660B">
        <w:rPr>
          <w:rFonts w:ascii="Helvetica" w:eastAsia="Times New Roman" w:hAnsi="Helvetica" w:cs="Helvetica"/>
          <w:color w:val="000000"/>
          <w:sz w:val="24"/>
          <w:szCs w:val="24"/>
          <w:lang w:eastAsia="es-CL"/>
        </w:rPr>
        <w:t>Twitter</w:t>
      </w:r>
      <w:proofErr w:type="spellEnd"/>
      <w:r w:rsidRPr="00E0660B">
        <w:rPr>
          <w:rFonts w:ascii="Helvetica" w:eastAsia="Times New Roman" w:hAnsi="Helvetica" w:cs="Helvetica"/>
          <w:color w:val="000000"/>
          <w:sz w:val="24"/>
          <w:szCs w:val="24"/>
          <w:lang w:eastAsia="es-CL"/>
        </w:rPr>
        <w:t xml:space="preserve"> el fin de semana.</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 xml:space="preserve">Ese proceso estaba previsto efectuarse la semana pasada, pero sufrió cambios producto de los funerales del </w:t>
      </w:r>
      <w:proofErr w:type="spellStart"/>
      <w:r w:rsidRPr="00E0660B">
        <w:rPr>
          <w:rFonts w:ascii="Helvetica" w:eastAsia="Times New Roman" w:hAnsi="Helvetica" w:cs="Helvetica"/>
          <w:color w:val="000000"/>
          <w:sz w:val="24"/>
          <w:szCs w:val="24"/>
          <w:lang w:eastAsia="es-CL"/>
        </w:rPr>
        <w:t>expresidente</w:t>
      </w:r>
      <w:proofErr w:type="spellEnd"/>
      <w:r w:rsidRPr="00E0660B">
        <w:rPr>
          <w:rFonts w:ascii="Helvetica" w:eastAsia="Times New Roman" w:hAnsi="Helvetica" w:cs="Helvetica"/>
          <w:color w:val="000000"/>
          <w:sz w:val="24"/>
          <w:szCs w:val="24"/>
          <w:lang w:eastAsia="es-CL"/>
        </w:rPr>
        <w:t xml:space="preserve"> George H. Bush.</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Una vez que la ley se apruebe, las sanciones estarían dirigidas a personas, instituciones y organizaciones nacionales y extranjeras involucradas en corrupción y violaciones a los derechos humanos.</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 xml:space="preserve">La Nica </w:t>
      </w:r>
      <w:proofErr w:type="spellStart"/>
      <w:r w:rsidRPr="00E0660B">
        <w:rPr>
          <w:rFonts w:ascii="Helvetica" w:eastAsia="Times New Roman" w:hAnsi="Helvetica" w:cs="Helvetica"/>
          <w:color w:val="000000"/>
          <w:sz w:val="24"/>
          <w:szCs w:val="24"/>
          <w:lang w:eastAsia="es-CL"/>
        </w:rPr>
        <w:t>Act</w:t>
      </w:r>
      <w:proofErr w:type="spellEnd"/>
      <w:r w:rsidRPr="00E0660B">
        <w:rPr>
          <w:rFonts w:ascii="Helvetica" w:eastAsia="Times New Roman" w:hAnsi="Helvetica" w:cs="Helvetica"/>
          <w:color w:val="000000"/>
          <w:sz w:val="24"/>
          <w:szCs w:val="24"/>
          <w:lang w:eastAsia="es-CL"/>
        </w:rPr>
        <w:t xml:space="preserve"> propone la designación de sanciones a individuos por medio de bloqueo de activos, prohibición de transacciones bajo la jurisdicción de Estados Unidos, propiedades o intereses en una propiedad, negación o revocación de visas, y penalidades económicas.</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En el marco de las sanciones, se incluye restricciones a los préstamos que solicite el Gobierno de Nicaragua a las instituciones financieras internacionales, con la excepción del financiamiento para proyectos que promueven la democracia y las necesidades básicas del pueblo nicaragüense.</w:t>
      </w:r>
    </w:p>
    <w:p w:rsidR="00E0660B" w:rsidRPr="00E0660B" w:rsidRDefault="00E0660B" w:rsidP="00E0660B">
      <w:pPr>
        <w:shd w:val="clear" w:color="auto" w:fill="FFFFFF"/>
        <w:spacing w:before="154" w:after="77" w:line="240" w:lineRule="auto"/>
        <w:outlineLvl w:val="2"/>
        <w:rPr>
          <w:rFonts w:ascii="Arial" w:eastAsia="Times New Roman" w:hAnsi="Arial" w:cs="Arial"/>
          <w:b/>
          <w:bCs/>
          <w:color w:val="000000"/>
          <w:sz w:val="24"/>
          <w:szCs w:val="24"/>
          <w:lang w:eastAsia="es-CL"/>
        </w:rPr>
      </w:pPr>
      <w:r w:rsidRPr="00E0660B">
        <w:rPr>
          <w:rFonts w:ascii="Arial" w:eastAsia="Times New Roman" w:hAnsi="Arial" w:cs="Arial"/>
          <w:b/>
          <w:bCs/>
          <w:color w:val="000000"/>
          <w:sz w:val="24"/>
          <w:szCs w:val="24"/>
          <w:lang w:eastAsia="es-CL"/>
        </w:rPr>
        <w:t>Ningún dólar para Nicaragua</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Cárcamo agregó que el Departamento de Estado les comunicó que el régimen de Ortega no va a recibir ningún centavo por parte del Gobierno de Estados Unidos, excepto se trate de una ayuda humanitaria.</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“Estados Unidos tiene voz y voto ante los organismos financieros internacionales con los préstamos, va a cabildear para que se sumen (otros países) y no destinar fondos al régimen. Entiendo que la presión económica viene y Estados Unidos no está jugando, no son decisiones a la ligera para que el impacto no sea sobre las personas más desprotegidas”, indicó.</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Expertos han manifestado que la medida afectaría a proyectos futuros, no para los que ya han sido aprobados por la banca internacional. Sin embargo, ubica a Nicaragua en la lista de riesgo país, ahuyentando las inversiones.</w:t>
      </w:r>
    </w:p>
    <w:p w:rsidR="00E0660B" w:rsidRPr="00E0660B" w:rsidRDefault="00E0660B" w:rsidP="00E0660B">
      <w:pPr>
        <w:shd w:val="clear" w:color="auto" w:fill="FFFFFF"/>
        <w:spacing w:before="154" w:after="77" w:line="240" w:lineRule="auto"/>
        <w:outlineLvl w:val="2"/>
        <w:rPr>
          <w:rFonts w:ascii="Arial" w:eastAsia="Times New Roman" w:hAnsi="Arial" w:cs="Arial"/>
          <w:b/>
          <w:bCs/>
          <w:color w:val="000000"/>
          <w:sz w:val="24"/>
          <w:szCs w:val="24"/>
          <w:lang w:eastAsia="es-CL"/>
        </w:rPr>
      </w:pPr>
      <w:r w:rsidRPr="00E0660B">
        <w:rPr>
          <w:rFonts w:ascii="Arial" w:eastAsia="Times New Roman" w:hAnsi="Arial" w:cs="Arial"/>
          <w:b/>
          <w:bCs/>
          <w:color w:val="000000"/>
          <w:sz w:val="24"/>
          <w:szCs w:val="24"/>
          <w:lang w:eastAsia="es-CL"/>
        </w:rPr>
        <w:t>Tres herramientas de sanciones</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lastRenderedPageBreak/>
        <w:t xml:space="preserve">La Nica </w:t>
      </w:r>
      <w:proofErr w:type="spellStart"/>
      <w:r w:rsidRPr="00E0660B">
        <w:rPr>
          <w:rFonts w:ascii="Helvetica" w:eastAsia="Times New Roman" w:hAnsi="Helvetica" w:cs="Helvetica"/>
          <w:color w:val="000000"/>
          <w:sz w:val="24"/>
          <w:szCs w:val="24"/>
          <w:lang w:eastAsia="es-CL"/>
        </w:rPr>
        <w:t>Act</w:t>
      </w:r>
      <w:proofErr w:type="spellEnd"/>
      <w:r w:rsidRPr="00E0660B">
        <w:rPr>
          <w:rFonts w:ascii="Helvetica" w:eastAsia="Times New Roman" w:hAnsi="Helvetica" w:cs="Helvetica"/>
          <w:color w:val="000000"/>
          <w:sz w:val="24"/>
          <w:szCs w:val="24"/>
          <w:lang w:eastAsia="es-CL"/>
        </w:rPr>
        <w:t xml:space="preserve">, creada específicamente para individuos involucrados en violaciones a los derechos humanos y corrupción, se sumará a las herramientas de sanciones que ha aplicado la administración estadounidense a través de la Global </w:t>
      </w:r>
      <w:proofErr w:type="spellStart"/>
      <w:r w:rsidRPr="00E0660B">
        <w:rPr>
          <w:rFonts w:ascii="Helvetica" w:eastAsia="Times New Roman" w:hAnsi="Helvetica" w:cs="Helvetica"/>
          <w:color w:val="000000"/>
          <w:sz w:val="24"/>
          <w:szCs w:val="24"/>
          <w:lang w:eastAsia="es-CL"/>
        </w:rPr>
        <w:t>Magnitsky</w:t>
      </w:r>
      <w:proofErr w:type="spellEnd"/>
      <w:r w:rsidRPr="00E0660B">
        <w:rPr>
          <w:rFonts w:ascii="Helvetica" w:eastAsia="Times New Roman" w:hAnsi="Helvetica" w:cs="Helvetica"/>
          <w:color w:val="000000"/>
          <w:sz w:val="24"/>
          <w:szCs w:val="24"/>
          <w:lang w:eastAsia="es-CL"/>
        </w:rPr>
        <w:t xml:space="preserve"> </w:t>
      </w:r>
      <w:proofErr w:type="spellStart"/>
      <w:r w:rsidRPr="00E0660B">
        <w:rPr>
          <w:rFonts w:ascii="Helvetica" w:eastAsia="Times New Roman" w:hAnsi="Helvetica" w:cs="Helvetica"/>
          <w:color w:val="000000"/>
          <w:sz w:val="24"/>
          <w:szCs w:val="24"/>
          <w:lang w:eastAsia="es-CL"/>
        </w:rPr>
        <w:t>Act</w:t>
      </w:r>
      <w:proofErr w:type="spellEnd"/>
      <w:r w:rsidRPr="00E0660B">
        <w:rPr>
          <w:rFonts w:ascii="Helvetica" w:eastAsia="Times New Roman" w:hAnsi="Helvetica" w:cs="Helvetica"/>
          <w:color w:val="000000"/>
          <w:sz w:val="24"/>
          <w:szCs w:val="24"/>
          <w:lang w:eastAsia="es-CL"/>
        </w:rPr>
        <w:t xml:space="preserve"> (</w:t>
      </w:r>
      <w:proofErr w:type="spellStart"/>
      <w:r w:rsidRPr="00E0660B">
        <w:rPr>
          <w:rFonts w:ascii="Helvetica" w:eastAsia="Times New Roman" w:hAnsi="Helvetica" w:cs="Helvetica"/>
          <w:color w:val="000000"/>
          <w:sz w:val="24"/>
          <w:szCs w:val="24"/>
          <w:lang w:eastAsia="es-CL"/>
        </w:rPr>
        <w:t>Glomag</w:t>
      </w:r>
      <w:proofErr w:type="spellEnd"/>
      <w:r w:rsidRPr="00E0660B">
        <w:rPr>
          <w:rFonts w:ascii="Helvetica" w:eastAsia="Times New Roman" w:hAnsi="Helvetica" w:cs="Helvetica"/>
          <w:color w:val="000000"/>
          <w:sz w:val="24"/>
          <w:szCs w:val="24"/>
          <w:lang w:eastAsia="es-CL"/>
        </w:rPr>
        <w:t>), y la orden ejecutiva.</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 xml:space="preserve">“Nos explicaron que la Global </w:t>
      </w:r>
      <w:proofErr w:type="spellStart"/>
      <w:r w:rsidRPr="00E0660B">
        <w:rPr>
          <w:rFonts w:ascii="Helvetica" w:eastAsia="Times New Roman" w:hAnsi="Helvetica" w:cs="Helvetica"/>
          <w:color w:val="000000"/>
          <w:sz w:val="24"/>
          <w:szCs w:val="24"/>
          <w:lang w:eastAsia="es-CL"/>
        </w:rPr>
        <w:t>Magnitsky</w:t>
      </w:r>
      <w:proofErr w:type="spellEnd"/>
      <w:r w:rsidRPr="00E0660B">
        <w:rPr>
          <w:rFonts w:ascii="Helvetica" w:eastAsia="Times New Roman" w:hAnsi="Helvetica" w:cs="Helvetica"/>
          <w:color w:val="000000"/>
          <w:sz w:val="24"/>
          <w:szCs w:val="24"/>
          <w:lang w:eastAsia="es-CL"/>
        </w:rPr>
        <w:t xml:space="preserve"> </w:t>
      </w:r>
      <w:proofErr w:type="spellStart"/>
      <w:r w:rsidRPr="00E0660B">
        <w:rPr>
          <w:rFonts w:ascii="Helvetica" w:eastAsia="Times New Roman" w:hAnsi="Helvetica" w:cs="Helvetica"/>
          <w:color w:val="000000"/>
          <w:sz w:val="24"/>
          <w:szCs w:val="24"/>
          <w:lang w:eastAsia="es-CL"/>
        </w:rPr>
        <w:t>Act</w:t>
      </w:r>
      <w:proofErr w:type="spellEnd"/>
      <w:r w:rsidRPr="00E0660B">
        <w:rPr>
          <w:rFonts w:ascii="Helvetica" w:eastAsia="Times New Roman" w:hAnsi="Helvetica" w:cs="Helvetica"/>
          <w:color w:val="000000"/>
          <w:sz w:val="24"/>
          <w:szCs w:val="24"/>
          <w:lang w:eastAsia="es-CL"/>
        </w:rPr>
        <w:t xml:space="preserve"> es diferente a las sanciones (que se designan) a través de una orden ejecutiva, y de la Nica </w:t>
      </w:r>
      <w:proofErr w:type="spellStart"/>
      <w:r w:rsidRPr="00E0660B">
        <w:rPr>
          <w:rFonts w:ascii="Helvetica" w:eastAsia="Times New Roman" w:hAnsi="Helvetica" w:cs="Helvetica"/>
          <w:color w:val="000000"/>
          <w:sz w:val="24"/>
          <w:szCs w:val="24"/>
          <w:lang w:eastAsia="es-CL"/>
        </w:rPr>
        <w:t>Act</w:t>
      </w:r>
      <w:proofErr w:type="spellEnd"/>
      <w:r w:rsidRPr="00E0660B">
        <w:rPr>
          <w:rFonts w:ascii="Helvetica" w:eastAsia="Times New Roman" w:hAnsi="Helvetica" w:cs="Helvetica"/>
          <w:color w:val="000000"/>
          <w:sz w:val="24"/>
          <w:szCs w:val="24"/>
          <w:lang w:eastAsia="es-CL"/>
        </w:rPr>
        <w:t>, que se aprobará próximamente. Cualquiera de las tres puede actuar de la manera que (el Ejecutivo) considere necesaria, pero las tres no son administradas por las mismas personas. El objetivo es hacer ver a Ortega que no está haciendo lo correcto con el pueblo de Nicaragua, que quiere libertad, dejar de ser reprimido, y elecciones libres”, manifestó el activista.</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La orden ejecutiva es una herramienta administrativa de carácter federal que puede ser empleada por el presidente para asuntos nacionales y en política exterior. Al ser aprobada por el presidente tiene rango de ley, y no precisa de la aprobación del poder legislativo (Senado y Congreso).</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 xml:space="preserve">La Global </w:t>
      </w:r>
      <w:proofErr w:type="spellStart"/>
      <w:r w:rsidRPr="00E0660B">
        <w:rPr>
          <w:rFonts w:ascii="Helvetica" w:eastAsia="Times New Roman" w:hAnsi="Helvetica" w:cs="Helvetica"/>
          <w:color w:val="000000"/>
          <w:sz w:val="24"/>
          <w:szCs w:val="24"/>
          <w:lang w:eastAsia="es-CL"/>
        </w:rPr>
        <w:t>Magnitsky</w:t>
      </w:r>
      <w:proofErr w:type="spellEnd"/>
      <w:r w:rsidRPr="00E0660B">
        <w:rPr>
          <w:rFonts w:ascii="Helvetica" w:eastAsia="Times New Roman" w:hAnsi="Helvetica" w:cs="Helvetica"/>
          <w:color w:val="000000"/>
          <w:sz w:val="24"/>
          <w:szCs w:val="24"/>
          <w:lang w:eastAsia="es-CL"/>
        </w:rPr>
        <w:t xml:space="preserve"> es una ley dirigida a ciudadanos, empresarios y funcionarios de gobiernos extranjeros involucrados en actos de violaciones a los derechos humanos y corrupción. Esta impide a los designados el acceso al sistema financiero estadounidense, relaciones comerciales con empresas e individuos, e impide el ingreso a Estados Unidos.</w:t>
      </w:r>
    </w:p>
    <w:p w:rsidR="00E0660B" w:rsidRPr="00E0660B" w:rsidRDefault="00E0660B" w:rsidP="00E0660B">
      <w:pPr>
        <w:shd w:val="clear" w:color="auto" w:fill="FFFFFF"/>
        <w:spacing w:before="100" w:beforeAutospacing="1" w:after="100" w:afterAutospacing="1" w:line="240" w:lineRule="auto"/>
        <w:rPr>
          <w:rFonts w:ascii="Helvetica" w:eastAsia="Times New Roman" w:hAnsi="Helvetica" w:cs="Helvetica"/>
          <w:color w:val="000000"/>
          <w:sz w:val="24"/>
          <w:szCs w:val="24"/>
          <w:lang w:eastAsia="es-CL"/>
        </w:rPr>
      </w:pPr>
      <w:r w:rsidRPr="00E0660B">
        <w:rPr>
          <w:rFonts w:ascii="Helvetica" w:eastAsia="Times New Roman" w:hAnsi="Helvetica" w:cs="Helvetica"/>
          <w:color w:val="000000"/>
          <w:sz w:val="24"/>
          <w:szCs w:val="24"/>
          <w:lang w:eastAsia="es-CL"/>
        </w:rPr>
        <w:t>Las dos herramientas anteriores llevan a los sancionados a ocupar un espacio en la llamada “lista negra” de la Oficina de Control de Bienes Extranjeros (OFAC), la agencia de inteligencia financiera del Departamento del Tesoro, que se encarga de planificar y ejecutar sanciones económicas y comerciales para apoyar los objetivos de seguridad nacional y de política exterior estadounidense.</w:t>
      </w:r>
    </w:p>
    <w:p w:rsidR="003E09FE" w:rsidRPr="00E0660B" w:rsidRDefault="00E0660B" w:rsidP="00E0660B">
      <w:pPr>
        <w:shd w:val="clear" w:color="auto" w:fill="FFFFFF"/>
        <w:spacing w:before="100" w:beforeAutospacing="1" w:after="100" w:afterAutospacing="1" w:line="240" w:lineRule="auto"/>
        <w:rPr>
          <w:sz w:val="24"/>
          <w:szCs w:val="24"/>
        </w:rPr>
      </w:pPr>
      <w:r w:rsidRPr="00E0660B">
        <w:rPr>
          <w:rFonts w:ascii="Helvetica" w:eastAsia="Times New Roman" w:hAnsi="Helvetica" w:cs="Helvetica"/>
          <w:color w:val="000000"/>
          <w:sz w:val="24"/>
          <w:szCs w:val="24"/>
          <w:lang w:eastAsia="es-CL"/>
        </w:rPr>
        <w:t xml:space="preserve">Esa misma estrategia también será implementada por la Nica </w:t>
      </w:r>
      <w:proofErr w:type="spellStart"/>
      <w:r w:rsidRPr="00E0660B">
        <w:rPr>
          <w:rFonts w:ascii="Helvetica" w:eastAsia="Times New Roman" w:hAnsi="Helvetica" w:cs="Helvetica"/>
          <w:color w:val="000000"/>
          <w:sz w:val="24"/>
          <w:szCs w:val="24"/>
          <w:lang w:eastAsia="es-CL"/>
        </w:rPr>
        <w:t>Act</w:t>
      </w:r>
      <w:proofErr w:type="spellEnd"/>
      <w:r w:rsidRPr="00E0660B">
        <w:rPr>
          <w:rFonts w:ascii="Helvetica" w:eastAsia="Times New Roman" w:hAnsi="Helvetica" w:cs="Helvetica"/>
          <w:color w:val="000000"/>
          <w:sz w:val="24"/>
          <w:szCs w:val="24"/>
          <w:lang w:eastAsia="es-CL"/>
        </w:rPr>
        <w:t>, en materia de sanciones individuales.</w:t>
      </w:r>
    </w:p>
    <w:sectPr w:rsidR="003E09FE" w:rsidRPr="00E0660B" w:rsidSect="003E09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398"/>
    <w:multiLevelType w:val="multilevel"/>
    <w:tmpl w:val="0926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46BA0"/>
    <w:multiLevelType w:val="multilevel"/>
    <w:tmpl w:val="3B1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1318B"/>
    <w:multiLevelType w:val="multilevel"/>
    <w:tmpl w:val="9F8A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72614"/>
    <w:multiLevelType w:val="multilevel"/>
    <w:tmpl w:val="F9C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C6093"/>
    <w:multiLevelType w:val="multilevel"/>
    <w:tmpl w:val="6244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D5B9A"/>
    <w:multiLevelType w:val="multilevel"/>
    <w:tmpl w:val="D932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2514C"/>
    <w:multiLevelType w:val="multilevel"/>
    <w:tmpl w:val="3FB6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F53A8"/>
    <w:multiLevelType w:val="multilevel"/>
    <w:tmpl w:val="FB4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9D2384"/>
    <w:multiLevelType w:val="multilevel"/>
    <w:tmpl w:val="641C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260F05"/>
    <w:multiLevelType w:val="multilevel"/>
    <w:tmpl w:val="BDBC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9"/>
  </w:num>
  <w:num w:numId="5">
    <w:abstractNumId w:val="4"/>
  </w:num>
  <w:num w:numId="6">
    <w:abstractNumId w:val="8"/>
  </w:num>
  <w:num w:numId="7">
    <w:abstractNumId w:val="3"/>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0660B"/>
    <w:rsid w:val="003E09FE"/>
    <w:rsid w:val="00E0660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FE"/>
  </w:style>
  <w:style w:type="paragraph" w:styleId="Heading1">
    <w:name w:val="heading 1"/>
    <w:basedOn w:val="Normal"/>
    <w:link w:val="Heading1Char"/>
    <w:uiPriority w:val="9"/>
    <w:qFormat/>
    <w:rsid w:val="00E06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Heading2">
    <w:name w:val="heading 2"/>
    <w:basedOn w:val="Normal"/>
    <w:link w:val="Heading2Char"/>
    <w:uiPriority w:val="9"/>
    <w:qFormat/>
    <w:rsid w:val="00E0660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Heading3">
    <w:name w:val="heading 3"/>
    <w:basedOn w:val="Normal"/>
    <w:link w:val="Heading3Char"/>
    <w:uiPriority w:val="9"/>
    <w:qFormat/>
    <w:rsid w:val="00E0660B"/>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Heading4">
    <w:name w:val="heading 4"/>
    <w:basedOn w:val="Normal"/>
    <w:link w:val="Heading4Char"/>
    <w:uiPriority w:val="9"/>
    <w:qFormat/>
    <w:rsid w:val="00E0660B"/>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Heading5">
    <w:name w:val="heading 5"/>
    <w:basedOn w:val="Normal"/>
    <w:link w:val="Heading5Char"/>
    <w:uiPriority w:val="9"/>
    <w:qFormat/>
    <w:rsid w:val="00E0660B"/>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paragraph" w:styleId="Heading6">
    <w:name w:val="heading 6"/>
    <w:basedOn w:val="Normal"/>
    <w:link w:val="Heading6Char"/>
    <w:uiPriority w:val="9"/>
    <w:qFormat/>
    <w:rsid w:val="00E0660B"/>
    <w:pPr>
      <w:spacing w:before="100" w:beforeAutospacing="1" w:after="100" w:afterAutospacing="1" w:line="240" w:lineRule="auto"/>
      <w:outlineLvl w:val="5"/>
    </w:pPr>
    <w:rPr>
      <w:rFonts w:ascii="Times New Roman" w:eastAsia="Times New Roman" w:hAnsi="Times New Roman" w:cs="Times New Roman"/>
      <w:b/>
      <w:bCs/>
      <w:sz w:val="15"/>
      <w:szCs w:val="15"/>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0B"/>
    <w:rPr>
      <w:rFonts w:ascii="Times New Roman" w:eastAsia="Times New Roman" w:hAnsi="Times New Roman" w:cs="Times New Roman"/>
      <w:b/>
      <w:bCs/>
      <w:kern w:val="36"/>
      <w:sz w:val="48"/>
      <w:szCs w:val="48"/>
      <w:lang w:eastAsia="es-CL"/>
    </w:rPr>
  </w:style>
  <w:style w:type="character" w:customStyle="1" w:styleId="Heading2Char">
    <w:name w:val="Heading 2 Char"/>
    <w:basedOn w:val="DefaultParagraphFont"/>
    <w:link w:val="Heading2"/>
    <w:uiPriority w:val="9"/>
    <w:rsid w:val="00E0660B"/>
    <w:rPr>
      <w:rFonts w:ascii="Times New Roman" w:eastAsia="Times New Roman" w:hAnsi="Times New Roman" w:cs="Times New Roman"/>
      <w:b/>
      <w:bCs/>
      <w:sz w:val="36"/>
      <w:szCs w:val="36"/>
      <w:lang w:eastAsia="es-CL"/>
    </w:rPr>
  </w:style>
  <w:style w:type="character" w:customStyle="1" w:styleId="Heading3Char">
    <w:name w:val="Heading 3 Char"/>
    <w:basedOn w:val="DefaultParagraphFont"/>
    <w:link w:val="Heading3"/>
    <w:uiPriority w:val="9"/>
    <w:rsid w:val="00E0660B"/>
    <w:rPr>
      <w:rFonts w:ascii="Times New Roman" w:eastAsia="Times New Roman" w:hAnsi="Times New Roman" w:cs="Times New Roman"/>
      <w:b/>
      <w:bCs/>
      <w:sz w:val="27"/>
      <w:szCs w:val="27"/>
      <w:lang w:eastAsia="es-CL"/>
    </w:rPr>
  </w:style>
  <w:style w:type="character" w:customStyle="1" w:styleId="Heading4Char">
    <w:name w:val="Heading 4 Char"/>
    <w:basedOn w:val="DefaultParagraphFont"/>
    <w:link w:val="Heading4"/>
    <w:uiPriority w:val="9"/>
    <w:rsid w:val="00E0660B"/>
    <w:rPr>
      <w:rFonts w:ascii="Times New Roman" w:eastAsia="Times New Roman" w:hAnsi="Times New Roman" w:cs="Times New Roman"/>
      <w:b/>
      <w:bCs/>
      <w:sz w:val="24"/>
      <w:szCs w:val="24"/>
      <w:lang w:eastAsia="es-CL"/>
    </w:rPr>
  </w:style>
  <w:style w:type="character" w:customStyle="1" w:styleId="Heading5Char">
    <w:name w:val="Heading 5 Char"/>
    <w:basedOn w:val="DefaultParagraphFont"/>
    <w:link w:val="Heading5"/>
    <w:uiPriority w:val="9"/>
    <w:rsid w:val="00E0660B"/>
    <w:rPr>
      <w:rFonts w:ascii="Times New Roman" w:eastAsia="Times New Roman" w:hAnsi="Times New Roman" w:cs="Times New Roman"/>
      <w:b/>
      <w:bCs/>
      <w:sz w:val="20"/>
      <w:szCs w:val="20"/>
      <w:lang w:eastAsia="es-CL"/>
    </w:rPr>
  </w:style>
  <w:style w:type="character" w:customStyle="1" w:styleId="Heading6Char">
    <w:name w:val="Heading 6 Char"/>
    <w:basedOn w:val="DefaultParagraphFont"/>
    <w:link w:val="Heading6"/>
    <w:uiPriority w:val="9"/>
    <w:rsid w:val="00E0660B"/>
    <w:rPr>
      <w:rFonts w:ascii="Times New Roman" w:eastAsia="Times New Roman" w:hAnsi="Times New Roman" w:cs="Times New Roman"/>
      <w:b/>
      <w:bCs/>
      <w:sz w:val="15"/>
      <w:szCs w:val="15"/>
      <w:lang w:eastAsia="es-CL"/>
    </w:rPr>
  </w:style>
  <w:style w:type="character" w:styleId="Hyperlink">
    <w:name w:val="Hyperlink"/>
    <w:basedOn w:val="DefaultParagraphFont"/>
    <w:uiPriority w:val="99"/>
    <w:semiHidden/>
    <w:unhideWhenUsed/>
    <w:rsid w:val="00E0660B"/>
    <w:rPr>
      <w:color w:val="0000FF"/>
      <w:u w:val="single"/>
    </w:rPr>
  </w:style>
  <w:style w:type="character" w:customStyle="1" w:styleId="topcattnav">
    <w:name w:val="topcattnav"/>
    <w:basedOn w:val="DefaultParagraphFont"/>
    <w:rsid w:val="00E0660B"/>
  </w:style>
  <w:style w:type="character" w:customStyle="1" w:styleId="piano-login-container">
    <w:name w:val="piano-login-container"/>
    <w:basedOn w:val="DefaultParagraphFont"/>
    <w:rsid w:val="00E0660B"/>
  </w:style>
  <w:style w:type="paragraph" w:styleId="z-TopofForm">
    <w:name w:val="HTML Top of Form"/>
    <w:basedOn w:val="Normal"/>
    <w:next w:val="Normal"/>
    <w:link w:val="z-TopofFormChar"/>
    <w:hidden/>
    <w:uiPriority w:val="99"/>
    <w:semiHidden/>
    <w:unhideWhenUsed/>
    <w:rsid w:val="00E0660B"/>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TopofFormChar">
    <w:name w:val="z-Top of Form Char"/>
    <w:basedOn w:val="DefaultParagraphFont"/>
    <w:link w:val="z-TopofForm"/>
    <w:uiPriority w:val="99"/>
    <w:semiHidden/>
    <w:rsid w:val="00E0660B"/>
    <w:rPr>
      <w:rFonts w:ascii="Arial" w:eastAsia="Times New Roman" w:hAnsi="Arial" w:cs="Arial"/>
      <w:vanish/>
      <w:sz w:val="16"/>
      <w:szCs w:val="16"/>
      <w:lang w:eastAsia="es-CL"/>
    </w:rPr>
  </w:style>
  <w:style w:type="paragraph" w:styleId="z-BottomofForm">
    <w:name w:val="HTML Bottom of Form"/>
    <w:basedOn w:val="Normal"/>
    <w:next w:val="Normal"/>
    <w:link w:val="z-BottomofFormChar"/>
    <w:hidden/>
    <w:uiPriority w:val="99"/>
    <w:semiHidden/>
    <w:unhideWhenUsed/>
    <w:rsid w:val="00E0660B"/>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BottomofFormChar">
    <w:name w:val="z-Bottom of Form Char"/>
    <w:basedOn w:val="DefaultParagraphFont"/>
    <w:link w:val="z-BottomofForm"/>
    <w:uiPriority w:val="99"/>
    <w:semiHidden/>
    <w:rsid w:val="00E0660B"/>
    <w:rPr>
      <w:rFonts w:ascii="Arial" w:eastAsia="Times New Roman" w:hAnsi="Arial" w:cs="Arial"/>
      <w:vanish/>
      <w:sz w:val="16"/>
      <w:szCs w:val="16"/>
      <w:lang w:eastAsia="es-CL"/>
    </w:rPr>
  </w:style>
  <w:style w:type="character" w:styleId="Emphasis">
    <w:name w:val="Emphasis"/>
    <w:basedOn w:val="DefaultParagraphFont"/>
    <w:uiPriority w:val="20"/>
    <w:qFormat/>
    <w:rsid w:val="00E0660B"/>
    <w:rPr>
      <w:i/>
      <w:iCs/>
    </w:rPr>
  </w:style>
  <w:style w:type="paragraph" w:customStyle="1" w:styleId="antetitulo">
    <w:name w:val="antetitulo"/>
    <w:basedOn w:val="Normal"/>
    <w:rsid w:val="00E0660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E0660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Strong">
    <w:name w:val="Strong"/>
    <w:basedOn w:val="DefaultParagraphFont"/>
    <w:uiPriority w:val="22"/>
    <w:qFormat/>
    <w:rsid w:val="00E0660B"/>
    <w:rPr>
      <w:b/>
      <w:bCs/>
    </w:rPr>
  </w:style>
  <w:style w:type="character" w:customStyle="1" w:styleId="label">
    <w:name w:val="label"/>
    <w:basedOn w:val="DefaultParagraphFont"/>
    <w:rsid w:val="00E0660B"/>
  </w:style>
  <w:style w:type="character" w:customStyle="1" w:styleId="date">
    <w:name w:val="date"/>
    <w:basedOn w:val="DefaultParagraphFont"/>
    <w:rsid w:val="00E0660B"/>
  </w:style>
  <w:style w:type="character" w:customStyle="1" w:styleId="year">
    <w:name w:val="year"/>
    <w:basedOn w:val="DefaultParagraphFont"/>
    <w:rsid w:val="00E0660B"/>
  </w:style>
  <w:style w:type="paragraph" w:customStyle="1" w:styleId="mob-hidden">
    <w:name w:val="mob-hidden"/>
    <w:basedOn w:val="Normal"/>
    <w:rsid w:val="00E0660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list-blanco-centrado">
    <w:name w:val="list-blanco-centrado"/>
    <w:basedOn w:val="Normal"/>
    <w:rsid w:val="00E0660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center">
    <w:name w:val="text-center"/>
    <w:basedOn w:val="Normal"/>
    <w:rsid w:val="00E0660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BalloonText">
    <w:name w:val="Balloon Text"/>
    <w:basedOn w:val="Normal"/>
    <w:link w:val="BalloonTextChar"/>
    <w:uiPriority w:val="99"/>
    <w:semiHidden/>
    <w:unhideWhenUsed/>
    <w:rsid w:val="00E0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1595299">
      <w:bodyDiv w:val="1"/>
      <w:marLeft w:val="0"/>
      <w:marRight w:val="0"/>
      <w:marTop w:val="0"/>
      <w:marBottom w:val="0"/>
      <w:divBdr>
        <w:top w:val="none" w:sz="0" w:space="0" w:color="auto"/>
        <w:left w:val="none" w:sz="0" w:space="0" w:color="auto"/>
        <w:bottom w:val="none" w:sz="0" w:space="0" w:color="auto"/>
        <w:right w:val="none" w:sz="0" w:space="0" w:color="auto"/>
      </w:divBdr>
      <w:divsChild>
        <w:div w:id="814103178">
          <w:marLeft w:val="0"/>
          <w:marRight w:val="0"/>
          <w:marTop w:val="0"/>
          <w:marBottom w:val="0"/>
          <w:divBdr>
            <w:top w:val="none" w:sz="0" w:space="0" w:color="auto"/>
            <w:left w:val="none" w:sz="0" w:space="0" w:color="auto"/>
            <w:bottom w:val="none" w:sz="0" w:space="0" w:color="auto"/>
            <w:right w:val="none" w:sz="0" w:space="0" w:color="auto"/>
          </w:divBdr>
          <w:divsChild>
            <w:div w:id="1565529594">
              <w:marLeft w:val="0"/>
              <w:marRight w:val="0"/>
              <w:marTop w:val="0"/>
              <w:marBottom w:val="0"/>
              <w:divBdr>
                <w:top w:val="none" w:sz="0" w:space="0" w:color="auto"/>
                <w:left w:val="none" w:sz="0" w:space="0" w:color="auto"/>
                <w:bottom w:val="none" w:sz="0" w:space="0" w:color="auto"/>
                <w:right w:val="none" w:sz="0" w:space="0" w:color="auto"/>
              </w:divBdr>
              <w:divsChild>
                <w:div w:id="184104599">
                  <w:marLeft w:val="0"/>
                  <w:marRight w:val="0"/>
                  <w:marTop w:val="0"/>
                  <w:marBottom w:val="0"/>
                  <w:divBdr>
                    <w:top w:val="none" w:sz="0" w:space="0" w:color="auto"/>
                    <w:left w:val="none" w:sz="0" w:space="0" w:color="auto"/>
                    <w:bottom w:val="none" w:sz="0" w:space="0" w:color="auto"/>
                    <w:right w:val="none" w:sz="0" w:space="0" w:color="auto"/>
                  </w:divBdr>
                  <w:divsChild>
                    <w:div w:id="1933004679">
                      <w:marLeft w:val="0"/>
                      <w:marRight w:val="0"/>
                      <w:marTop w:val="0"/>
                      <w:marBottom w:val="0"/>
                      <w:divBdr>
                        <w:top w:val="none" w:sz="0" w:space="0" w:color="auto"/>
                        <w:left w:val="none" w:sz="0" w:space="0" w:color="auto"/>
                        <w:bottom w:val="none" w:sz="0" w:space="0" w:color="auto"/>
                        <w:right w:val="none" w:sz="0" w:space="0" w:color="auto"/>
                      </w:divBdr>
                    </w:div>
                    <w:div w:id="258029325">
                      <w:marLeft w:val="-116"/>
                      <w:marRight w:val="0"/>
                      <w:marTop w:val="0"/>
                      <w:marBottom w:val="0"/>
                      <w:divBdr>
                        <w:top w:val="none" w:sz="0" w:space="0" w:color="auto"/>
                        <w:left w:val="none" w:sz="0" w:space="0" w:color="auto"/>
                        <w:bottom w:val="none" w:sz="0" w:space="0" w:color="auto"/>
                        <w:right w:val="none" w:sz="0" w:space="0" w:color="auto"/>
                      </w:divBdr>
                    </w:div>
                  </w:divsChild>
                </w:div>
                <w:div w:id="1738236994">
                  <w:marLeft w:val="0"/>
                  <w:marRight w:val="0"/>
                  <w:marTop w:val="0"/>
                  <w:marBottom w:val="0"/>
                  <w:divBdr>
                    <w:top w:val="none" w:sz="0" w:space="0" w:color="auto"/>
                    <w:left w:val="none" w:sz="0" w:space="0" w:color="auto"/>
                    <w:bottom w:val="none" w:sz="0" w:space="0" w:color="auto"/>
                    <w:right w:val="none" w:sz="0" w:space="0" w:color="auto"/>
                  </w:divBdr>
                  <w:divsChild>
                    <w:div w:id="1655138940">
                      <w:marLeft w:val="0"/>
                      <w:marRight w:val="0"/>
                      <w:marTop w:val="85"/>
                      <w:marBottom w:val="0"/>
                      <w:divBdr>
                        <w:top w:val="none" w:sz="0" w:space="0" w:color="auto"/>
                        <w:left w:val="none" w:sz="0" w:space="0" w:color="auto"/>
                        <w:bottom w:val="none" w:sz="0" w:space="0" w:color="auto"/>
                        <w:right w:val="none" w:sz="0" w:space="0" w:color="auto"/>
                      </w:divBdr>
                    </w:div>
                    <w:div w:id="1252281048">
                      <w:marLeft w:val="0"/>
                      <w:marRight w:val="0"/>
                      <w:marTop w:val="85"/>
                      <w:marBottom w:val="0"/>
                      <w:divBdr>
                        <w:top w:val="none" w:sz="0" w:space="0" w:color="auto"/>
                        <w:left w:val="none" w:sz="0" w:space="0" w:color="auto"/>
                        <w:bottom w:val="none" w:sz="0" w:space="0" w:color="auto"/>
                        <w:right w:val="none" w:sz="0" w:space="0" w:color="auto"/>
                      </w:divBdr>
                    </w:div>
                  </w:divsChild>
                </w:div>
              </w:divsChild>
            </w:div>
          </w:divsChild>
        </w:div>
        <w:div w:id="300767472">
          <w:marLeft w:val="0"/>
          <w:marRight w:val="0"/>
          <w:marTop w:val="0"/>
          <w:marBottom w:val="0"/>
          <w:divBdr>
            <w:top w:val="none" w:sz="0" w:space="0" w:color="auto"/>
            <w:left w:val="none" w:sz="0" w:space="0" w:color="auto"/>
            <w:bottom w:val="none" w:sz="0" w:space="0" w:color="auto"/>
            <w:right w:val="none" w:sz="0" w:space="0" w:color="auto"/>
          </w:divBdr>
          <w:divsChild>
            <w:div w:id="1735270974">
              <w:marLeft w:val="0"/>
              <w:marRight w:val="0"/>
              <w:marTop w:val="0"/>
              <w:marBottom w:val="0"/>
              <w:divBdr>
                <w:top w:val="none" w:sz="0" w:space="0" w:color="auto"/>
                <w:left w:val="none" w:sz="0" w:space="0" w:color="auto"/>
                <w:bottom w:val="none" w:sz="0" w:space="0" w:color="auto"/>
                <w:right w:val="none" w:sz="0" w:space="0" w:color="auto"/>
              </w:divBdr>
            </w:div>
            <w:div w:id="1214653223">
              <w:marLeft w:val="0"/>
              <w:marRight w:val="0"/>
              <w:marTop w:val="0"/>
              <w:marBottom w:val="0"/>
              <w:divBdr>
                <w:top w:val="none" w:sz="0" w:space="0" w:color="auto"/>
                <w:left w:val="none" w:sz="0" w:space="0" w:color="auto"/>
                <w:bottom w:val="none" w:sz="0" w:space="0" w:color="auto"/>
                <w:right w:val="none" w:sz="0" w:space="0" w:color="auto"/>
              </w:divBdr>
            </w:div>
          </w:divsChild>
        </w:div>
        <w:div w:id="1085422516">
          <w:marLeft w:val="0"/>
          <w:marRight w:val="0"/>
          <w:marTop w:val="0"/>
          <w:marBottom w:val="0"/>
          <w:divBdr>
            <w:top w:val="none" w:sz="0" w:space="0" w:color="auto"/>
            <w:left w:val="none" w:sz="0" w:space="0" w:color="auto"/>
            <w:bottom w:val="none" w:sz="0" w:space="0" w:color="auto"/>
            <w:right w:val="none" w:sz="0" w:space="0" w:color="auto"/>
          </w:divBdr>
          <w:divsChild>
            <w:div w:id="741607279">
              <w:marLeft w:val="-116"/>
              <w:marRight w:val="-116"/>
              <w:marTop w:val="0"/>
              <w:marBottom w:val="0"/>
              <w:divBdr>
                <w:top w:val="none" w:sz="0" w:space="0" w:color="auto"/>
                <w:left w:val="none" w:sz="0" w:space="0" w:color="auto"/>
                <w:bottom w:val="none" w:sz="0" w:space="0" w:color="auto"/>
                <w:right w:val="none" w:sz="0" w:space="0" w:color="auto"/>
              </w:divBdr>
              <w:divsChild>
                <w:div w:id="575475016">
                  <w:marLeft w:val="0"/>
                  <w:marRight w:val="0"/>
                  <w:marTop w:val="139"/>
                  <w:marBottom w:val="77"/>
                  <w:divBdr>
                    <w:top w:val="none" w:sz="0" w:space="0" w:color="auto"/>
                    <w:left w:val="none" w:sz="0" w:space="0" w:color="auto"/>
                    <w:bottom w:val="dotted" w:sz="2" w:space="0" w:color="CCCCCC"/>
                    <w:right w:val="none" w:sz="0" w:space="0" w:color="auto"/>
                  </w:divBdr>
                </w:div>
                <w:div w:id="306713389">
                  <w:marLeft w:val="-116"/>
                  <w:marRight w:val="-116"/>
                  <w:marTop w:val="0"/>
                  <w:marBottom w:val="0"/>
                  <w:divBdr>
                    <w:top w:val="none" w:sz="0" w:space="0" w:color="auto"/>
                    <w:left w:val="none" w:sz="0" w:space="0" w:color="auto"/>
                    <w:bottom w:val="none" w:sz="0" w:space="0" w:color="auto"/>
                    <w:right w:val="none" w:sz="0" w:space="0" w:color="auto"/>
                  </w:divBdr>
                  <w:divsChild>
                    <w:div w:id="615521849">
                      <w:marLeft w:val="0"/>
                      <w:marRight w:val="0"/>
                      <w:marTop w:val="0"/>
                      <w:marBottom w:val="0"/>
                      <w:divBdr>
                        <w:top w:val="none" w:sz="0" w:space="0" w:color="auto"/>
                        <w:left w:val="none" w:sz="0" w:space="0" w:color="auto"/>
                        <w:bottom w:val="none" w:sz="0" w:space="0" w:color="auto"/>
                        <w:right w:val="none" w:sz="0" w:space="0" w:color="auto"/>
                      </w:divBdr>
                      <w:divsChild>
                        <w:div w:id="1785157">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 w:id="115954460">
                  <w:marLeft w:val="-116"/>
                  <w:marRight w:val="-116"/>
                  <w:marTop w:val="0"/>
                  <w:marBottom w:val="0"/>
                  <w:divBdr>
                    <w:top w:val="none" w:sz="0" w:space="0" w:color="auto"/>
                    <w:left w:val="none" w:sz="0" w:space="0" w:color="auto"/>
                    <w:bottom w:val="none" w:sz="0" w:space="0" w:color="auto"/>
                    <w:right w:val="none" w:sz="0" w:space="0" w:color="auto"/>
                  </w:divBdr>
                  <w:divsChild>
                    <w:div w:id="485977099">
                      <w:marLeft w:val="0"/>
                      <w:marRight w:val="0"/>
                      <w:marTop w:val="0"/>
                      <w:marBottom w:val="0"/>
                      <w:divBdr>
                        <w:top w:val="none" w:sz="0" w:space="0" w:color="auto"/>
                        <w:left w:val="none" w:sz="0" w:space="0" w:color="auto"/>
                        <w:bottom w:val="none" w:sz="0" w:space="0" w:color="auto"/>
                        <w:right w:val="none" w:sz="0" w:space="0" w:color="auto"/>
                      </w:divBdr>
                      <w:divsChild>
                        <w:div w:id="215313093">
                          <w:marLeft w:val="0"/>
                          <w:marRight w:val="0"/>
                          <w:marTop w:val="0"/>
                          <w:marBottom w:val="0"/>
                          <w:divBdr>
                            <w:top w:val="none" w:sz="0" w:space="0" w:color="auto"/>
                            <w:left w:val="none" w:sz="0" w:space="0" w:color="auto"/>
                            <w:bottom w:val="none" w:sz="0" w:space="0" w:color="auto"/>
                            <w:right w:val="none" w:sz="0" w:space="0" w:color="auto"/>
                          </w:divBdr>
                          <w:divsChild>
                            <w:div w:id="1677920203">
                              <w:marLeft w:val="0"/>
                              <w:marRight w:val="0"/>
                              <w:marTop w:val="0"/>
                              <w:marBottom w:val="0"/>
                              <w:divBdr>
                                <w:top w:val="none" w:sz="0" w:space="0" w:color="auto"/>
                                <w:left w:val="none" w:sz="0" w:space="0" w:color="auto"/>
                                <w:bottom w:val="none" w:sz="0" w:space="0" w:color="auto"/>
                                <w:right w:val="none" w:sz="0" w:space="0" w:color="auto"/>
                              </w:divBdr>
                              <w:divsChild>
                                <w:div w:id="1578248394">
                                  <w:marLeft w:val="0"/>
                                  <w:marRight w:val="0"/>
                                  <w:marTop w:val="0"/>
                                  <w:marBottom w:val="0"/>
                                  <w:divBdr>
                                    <w:top w:val="none" w:sz="0" w:space="0" w:color="auto"/>
                                    <w:left w:val="none" w:sz="0" w:space="0" w:color="auto"/>
                                    <w:bottom w:val="none" w:sz="0" w:space="0" w:color="auto"/>
                                    <w:right w:val="none" w:sz="0" w:space="0" w:color="auto"/>
                                  </w:divBdr>
                                  <w:divsChild>
                                    <w:div w:id="845481273">
                                      <w:marLeft w:val="-116"/>
                                      <w:marRight w:val="-116"/>
                                      <w:marTop w:val="0"/>
                                      <w:marBottom w:val="0"/>
                                      <w:divBdr>
                                        <w:top w:val="none" w:sz="0" w:space="0" w:color="auto"/>
                                        <w:left w:val="none" w:sz="0" w:space="0" w:color="auto"/>
                                        <w:bottom w:val="none" w:sz="0" w:space="0" w:color="auto"/>
                                        <w:right w:val="none" w:sz="0" w:space="0" w:color="auto"/>
                                      </w:divBdr>
                                      <w:divsChild>
                                        <w:div w:id="1077560516">
                                          <w:marLeft w:val="116"/>
                                          <w:marRight w:val="116"/>
                                          <w:marTop w:val="0"/>
                                          <w:marBottom w:val="0"/>
                                          <w:divBdr>
                                            <w:top w:val="dashed" w:sz="6" w:space="6" w:color="5E6A86"/>
                                            <w:left w:val="dashed" w:sz="6" w:space="6" w:color="5E6A86"/>
                                            <w:bottom w:val="dashed" w:sz="6" w:space="6" w:color="5E6A86"/>
                                            <w:right w:val="dashed" w:sz="6" w:space="6" w:color="5E6A86"/>
                                          </w:divBdr>
                                          <w:divsChild>
                                            <w:div w:id="5703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11858">
                  <w:marLeft w:val="0"/>
                  <w:marRight w:val="0"/>
                  <w:marTop w:val="0"/>
                  <w:marBottom w:val="0"/>
                  <w:divBdr>
                    <w:top w:val="none" w:sz="0" w:space="0" w:color="auto"/>
                    <w:left w:val="none" w:sz="0" w:space="0" w:color="auto"/>
                    <w:bottom w:val="none" w:sz="0" w:space="0" w:color="auto"/>
                    <w:right w:val="none" w:sz="0" w:space="0" w:color="auto"/>
                  </w:divBdr>
                </w:div>
                <w:div w:id="1430010080">
                  <w:marLeft w:val="0"/>
                  <w:marRight w:val="0"/>
                  <w:marTop w:val="200"/>
                  <w:marBottom w:val="123"/>
                  <w:divBdr>
                    <w:top w:val="none" w:sz="0" w:space="0" w:color="auto"/>
                    <w:left w:val="none" w:sz="0" w:space="0" w:color="auto"/>
                    <w:bottom w:val="none" w:sz="0" w:space="0" w:color="auto"/>
                    <w:right w:val="none" w:sz="0" w:space="0" w:color="auto"/>
                  </w:divBdr>
                </w:div>
                <w:div w:id="203324903">
                  <w:marLeft w:val="0"/>
                  <w:marRight w:val="0"/>
                  <w:marTop w:val="0"/>
                  <w:marBottom w:val="0"/>
                  <w:divBdr>
                    <w:top w:val="none" w:sz="0" w:space="0" w:color="auto"/>
                    <w:left w:val="none" w:sz="0" w:space="0" w:color="auto"/>
                    <w:bottom w:val="none" w:sz="0" w:space="0" w:color="auto"/>
                    <w:right w:val="none" w:sz="0" w:space="0" w:color="auto"/>
                  </w:divBdr>
                </w:div>
                <w:div w:id="1746368848">
                  <w:marLeft w:val="-116"/>
                  <w:marRight w:val="-116"/>
                  <w:marTop w:val="116"/>
                  <w:marBottom w:val="0"/>
                  <w:divBdr>
                    <w:top w:val="none" w:sz="0" w:space="0" w:color="auto"/>
                    <w:left w:val="none" w:sz="0" w:space="0" w:color="auto"/>
                    <w:bottom w:val="none" w:sz="0" w:space="0" w:color="auto"/>
                    <w:right w:val="none" w:sz="0" w:space="0" w:color="auto"/>
                  </w:divBdr>
                  <w:divsChild>
                    <w:div w:id="166217992">
                      <w:marLeft w:val="0"/>
                      <w:marRight w:val="0"/>
                      <w:marTop w:val="0"/>
                      <w:marBottom w:val="0"/>
                      <w:divBdr>
                        <w:top w:val="none" w:sz="0" w:space="0" w:color="auto"/>
                        <w:left w:val="none" w:sz="0" w:space="0" w:color="auto"/>
                        <w:bottom w:val="none" w:sz="0" w:space="0" w:color="auto"/>
                        <w:right w:val="none" w:sz="0" w:space="0" w:color="auto"/>
                      </w:divBdr>
                      <w:divsChild>
                        <w:div w:id="1065565605">
                          <w:marLeft w:val="0"/>
                          <w:marRight w:val="0"/>
                          <w:marTop w:val="116"/>
                          <w:marBottom w:val="0"/>
                          <w:divBdr>
                            <w:top w:val="none" w:sz="0" w:space="1" w:color="336699"/>
                            <w:left w:val="single" w:sz="18" w:space="2" w:color="336699"/>
                            <w:bottom w:val="none" w:sz="0" w:space="1" w:color="336699"/>
                            <w:right w:val="none" w:sz="0" w:space="2" w:color="336699"/>
                          </w:divBdr>
                        </w:div>
                      </w:divsChild>
                    </w:div>
                  </w:divsChild>
                </w:div>
                <w:div w:id="212087382">
                  <w:marLeft w:val="0"/>
                  <w:marRight w:val="0"/>
                  <w:marTop w:val="154"/>
                  <w:marBottom w:val="154"/>
                  <w:divBdr>
                    <w:top w:val="single" w:sz="2" w:space="8" w:color="EEEEEE"/>
                    <w:left w:val="single" w:sz="18" w:space="8" w:color="EEEEEE"/>
                    <w:bottom w:val="single" w:sz="2" w:space="8" w:color="EEEEEE"/>
                    <w:right w:val="single" w:sz="2" w:space="8" w:color="EEEEEE"/>
                  </w:divBdr>
                </w:div>
                <w:div w:id="953054771">
                  <w:marLeft w:val="0"/>
                  <w:marRight w:val="0"/>
                  <w:marTop w:val="0"/>
                  <w:marBottom w:val="0"/>
                  <w:divBdr>
                    <w:top w:val="none" w:sz="0" w:space="0" w:color="auto"/>
                    <w:left w:val="none" w:sz="0" w:space="0" w:color="auto"/>
                    <w:bottom w:val="none" w:sz="0" w:space="0" w:color="auto"/>
                    <w:right w:val="none" w:sz="0" w:space="0" w:color="auto"/>
                  </w:divBdr>
                  <w:divsChild>
                    <w:div w:id="706108036">
                      <w:marLeft w:val="0"/>
                      <w:marRight w:val="0"/>
                      <w:marTop w:val="116"/>
                      <w:marBottom w:val="0"/>
                      <w:divBdr>
                        <w:top w:val="none" w:sz="0" w:space="1" w:color="336699"/>
                        <w:left w:val="single" w:sz="18" w:space="2" w:color="336699"/>
                        <w:bottom w:val="none" w:sz="0" w:space="1" w:color="336699"/>
                        <w:right w:val="none" w:sz="0" w:space="2" w:color="336699"/>
                      </w:divBdr>
                    </w:div>
                    <w:div w:id="1396735165">
                      <w:marLeft w:val="-116"/>
                      <w:marRight w:val="-116"/>
                      <w:marTop w:val="0"/>
                      <w:marBottom w:val="0"/>
                      <w:divBdr>
                        <w:top w:val="none" w:sz="0" w:space="0" w:color="auto"/>
                        <w:left w:val="none" w:sz="0" w:space="0" w:color="auto"/>
                        <w:bottom w:val="none" w:sz="0" w:space="0" w:color="auto"/>
                        <w:right w:val="none" w:sz="0" w:space="0" w:color="auto"/>
                      </w:divBdr>
                      <w:divsChild>
                        <w:div w:id="973757642">
                          <w:marLeft w:val="0"/>
                          <w:marRight w:val="0"/>
                          <w:marTop w:val="0"/>
                          <w:marBottom w:val="0"/>
                          <w:divBdr>
                            <w:top w:val="none" w:sz="0" w:space="0" w:color="auto"/>
                            <w:left w:val="none" w:sz="0" w:space="0" w:color="auto"/>
                            <w:bottom w:val="none" w:sz="0" w:space="0" w:color="auto"/>
                            <w:right w:val="none" w:sz="0" w:space="0" w:color="auto"/>
                          </w:divBdr>
                          <w:divsChild>
                            <w:div w:id="647246790">
                              <w:marLeft w:val="0"/>
                              <w:marRight w:val="0"/>
                              <w:marTop w:val="0"/>
                              <w:marBottom w:val="0"/>
                              <w:divBdr>
                                <w:top w:val="none" w:sz="0" w:space="0" w:color="auto"/>
                                <w:left w:val="none" w:sz="0" w:space="0" w:color="auto"/>
                                <w:bottom w:val="none" w:sz="0" w:space="0" w:color="auto"/>
                                <w:right w:val="none" w:sz="0" w:space="0" w:color="auto"/>
                              </w:divBdr>
                              <w:divsChild>
                                <w:div w:id="532692143">
                                  <w:marLeft w:val="0"/>
                                  <w:marRight w:val="0"/>
                                  <w:marTop w:val="0"/>
                                  <w:marBottom w:val="0"/>
                                  <w:divBdr>
                                    <w:top w:val="none" w:sz="0" w:space="0" w:color="auto"/>
                                    <w:left w:val="single" w:sz="2" w:space="19" w:color="999999"/>
                                    <w:bottom w:val="none" w:sz="0" w:space="0" w:color="auto"/>
                                    <w:right w:val="none" w:sz="0" w:space="0" w:color="auto"/>
                                  </w:divBdr>
                                </w:div>
                              </w:divsChild>
                            </w:div>
                            <w:div w:id="119998870">
                              <w:marLeft w:val="0"/>
                              <w:marRight w:val="0"/>
                              <w:marTop w:val="0"/>
                              <w:marBottom w:val="0"/>
                              <w:divBdr>
                                <w:top w:val="none" w:sz="0" w:space="0" w:color="auto"/>
                                <w:left w:val="none" w:sz="0" w:space="0" w:color="auto"/>
                                <w:bottom w:val="none" w:sz="0" w:space="0" w:color="auto"/>
                                <w:right w:val="none" w:sz="0" w:space="0" w:color="auto"/>
                              </w:divBdr>
                              <w:divsChild>
                                <w:div w:id="998197133">
                                  <w:marLeft w:val="0"/>
                                  <w:marRight w:val="0"/>
                                  <w:marTop w:val="0"/>
                                  <w:marBottom w:val="0"/>
                                  <w:divBdr>
                                    <w:top w:val="none" w:sz="0" w:space="0" w:color="auto"/>
                                    <w:left w:val="single" w:sz="2" w:space="19" w:color="999999"/>
                                    <w:bottom w:val="none" w:sz="0" w:space="0" w:color="auto"/>
                                    <w:right w:val="none" w:sz="0" w:space="0" w:color="auto"/>
                                  </w:divBdr>
                                </w:div>
                              </w:divsChild>
                            </w:div>
                            <w:div w:id="246423417">
                              <w:marLeft w:val="0"/>
                              <w:marRight w:val="0"/>
                              <w:marTop w:val="0"/>
                              <w:marBottom w:val="0"/>
                              <w:divBdr>
                                <w:top w:val="none" w:sz="0" w:space="0" w:color="auto"/>
                                <w:left w:val="none" w:sz="0" w:space="0" w:color="auto"/>
                                <w:bottom w:val="none" w:sz="0" w:space="0" w:color="auto"/>
                                <w:right w:val="none" w:sz="0" w:space="0" w:color="auto"/>
                              </w:divBdr>
                              <w:divsChild>
                                <w:div w:id="1346781826">
                                  <w:marLeft w:val="0"/>
                                  <w:marRight w:val="0"/>
                                  <w:marTop w:val="0"/>
                                  <w:marBottom w:val="0"/>
                                  <w:divBdr>
                                    <w:top w:val="none" w:sz="0" w:space="0" w:color="auto"/>
                                    <w:left w:val="single" w:sz="2" w:space="19" w:color="999999"/>
                                    <w:bottom w:val="none" w:sz="0" w:space="0" w:color="auto"/>
                                    <w:right w:val="none" w:sz="0" w:space="0" w:color="auto"/>
                                  </w:divBdr>
                                </w:div>
                              </w:divsChild>
                            </w:div>
                            <w:div w:id="1664890725">
                              <w:marLeft w:val="0"/>
                              <w:marRight w:val="0"/>
                              <w:marTop w:val="0"/>
                              <w:marBottom w:val="0"/>
                              <w:divBdr>
                                <w:top w:val="none" w:sz="0" w:space="0" w:color="auto"/>
                                <w:left w:val="none" w:sz="0" w:space="0" w:color="auto"/>
                                <w:bottom w:val="none" w:sz="0" w:space="0" w:color="auto"/>
                                <w:right w:val="none" w:sz="0" w:space="0" w:color="auto"/>
                              </w:divBdr>
                              <w:divsChild>
                                <w:div w:id="42795050">
                                  <w:marLeft w:val="0"/>
                                  <w:marRight w:val="0"/>
                                  <w:marTop w:val="0"/>
                                  <w:marBottom w:val="0"/>
                                  <w:divBdr>
                                    <w:top w:val="none" w:sz="0" w:space="0" w:color="auto"/>
                                    <w:left w:val="single" w:sz="2" w:space="19" w:color="999999"/>
                                    <w:bottom w:val="none" w:sz="0" w:space="0" w:color="auto"/>
                                    <w:right w:val="none" w:sz="0" w:space="0" w:color="auto"/>
                                  </w:divBdr>
                                </w:div>
                              </w:divsChild>
                            </w:div>
                            <w:div w:id="453184234">
                              <w:marLeft w:val="0"/>
                              <w:marRight w:val="0"/>
                              <w:marTop w:val="0"/>
                              <w:marBottom w:val="0"/>
                              <w:divBdr>
                                <w:top w:val="none" w:sz="0" w:space="0" w:color="auto"/>
                                <w:left w:val="none" w:sz="0" w:space="0" w:color="auto"/>
                                <w:bottom w:val="none" w:sz="0" w:space="0" w:color="auto"/>
                                <w:right w:val="none" w:sz="0" w:space="0" w:color="auto"/>
                              </w:divBdr>
                              <w:divsChild>
                                <w:div w:id="1213729250">
                                  <w:marLeft w:val="0"/>
                                  <w:marRight w:val="0"/>
                                  <w:marTop w:val="0"/>
                                  <w:marBottom w:val="0"/>
                                  <w:divBdr>
                                    <w:top w:val="none" w:sz="0" w:space="0" w:color="auto"/>
                                    <w:left w:val="single" w:sz="2" w:space="19" w:color="999999"/>
                                    <w:bottom w:val="none" w:sz="0" w:space="0" w:color="auto"/>
                                    <w:right w:val="none" w:sz="0" w:space="0" w:color="auto"/>
                                  </w:divBdr>
                                </w:div>
                              </w:divsChild>
                            </w:div>
                            <w:div w:id="1003779502">
                              <w:marLeft w:val="0"/>
                              <w:marRight w:val="0"/>
                              <w:marTop w:val="0"/>
                              <w:marBottom w:val="0"/>
                              <w:divBdr>
                                <w:top w:val="none" w:sz="0" w:space="0" w:color="auto"/>
                                <w:left w:val="none" w:sz="0" w:space="0" w:color="auto"/>
                                <w:bottom w:val="none" w:sz="0" w:space="0" w:color="auto"/>
                                <w:right w:val="none" w:sz="0" w:space="0" w:color="auto"/>
                              </w:divBdr>
                              <w:divsChild>
                                <w:div w:id="976421679">
                                  <w:marLeft w:val="0"/>
                                  <w:marRight w:val="0"/>
                                  <w:marTop w:val="0"/>
                                  <w:marBottom w:val="0"/>
                                  <w:divBdr>
                                    <w:top w:val="none" w:sz="0" w:space="0" w:color="auto"/>
                                    <w:left w:val="single" w:sz="2" w:space="19" w:color="999999"/>
                                    <w:bottom w:val="none" w:sz="0" w:space="0" w:color="auto"/>
                                    <w:right w:val="none" w:sz="0" w:space="0" w:color="auto"/>
                                  </w:divBdr>
                                </w:div>
                              </w:divsChild>
                            </w:div>
                          </w:divsChild>
                        </w:div>
                      </w:divsChild>
                    </w:div>
                    <w:div w:id="430400130">
                      <w:marLeft w:val="-116"/>
                      <w:marRight w:val="-116"/>
                      <w:marTop w:val="116"/>
                      <w:marBottom w:val="0"/>
                      <w:divBdr>
                        <w:top w:val="none" w:sz="0" w:space="0" w:color="auto"/>
                        <w:left w:val="none" w:sz="0" w:space="0" w:color="auto"/>
                        <w:bottom w:val="none" w:sz="0" w:space="0" w:color="auto"/>
                        <w:right w:val="none" w:sz="0" w:space="0" w:color="auto"/>
                      </w:divBdr>
                      <w:divsChild>
                        <w:div w:id="1803958970">
                          <w:marLeft w:val="0"/>
                          <w:marRight w:val="0"/>
                          <w:marTop w:val="0"/>
                          <w:marBottom w:val="0"/>
                          <w:divBdr>
                            <w:top w:val="none" w:sz="0" w:space="0" w:color="auto"/>
                            <w:left w:val="none" w:sz="0" w:space="0" w:color="auto"/>
                            <w:bottom w:val="none" w:sz="0" w:space="0" w:color="auto"/>
                            <w:right w:val="none" w:sz="0" w:space="0" w:color="auto"/>
                          </w:divBdr>
                          <w:divsChild>
                            <w:div w:id="1116370044">
                              <w:marLeft w:val="0"/>
                              <w:marRight w:val="0"/>
                              <w:marTop w:val="0"/>
                              <w:marBottom w:val="0"/>
                              <w:divBdr>
                                <w:top w:val="single" w:sz="2" w:space="4" w:color="054D7B"/>
                                <w:left w:val="single" w:sz="2" w:space="6" w:color="054D7B"/>
                                <w:bottom w:val="single" w:sz="2" w:space="4" w:color="054D7B"/>
                                <w:right w:val="single" w:sz="2" w:space="6" w:color="054D7B"/>
                              </w:divBdr>
                              <w:divsChild>
                                <w:div w:id="1221403212">
                                  <w:marLeft w:val="0"/>
                                  <w:marRight w:val="0"/>
                                  <w:marTop w:val="0"/>
                                  <w:marBottom w:val="116"/>
                                  <w:divBdr>
                                    <w:top w:val="none" w:sz="0" w:space="0" w:color="auto"/>
                                    <w:left w:val="none" w:sz="0" w:space="0" w:color="auto"/>
                                    <w:bottom w:val="none" w:sz="0" w:space="0" w:color="auto"/>
                                    <w:right w:val="none" w:sz="0" w:space="0" w:color="auto"/>
                                  </w:divBdr>
                                  <w:divsChild>
                                    <w:div w:id="2062319041">
                                      <w:marLeft w:val="0"/>
                                      <w:marRight w:val="0"/>
                                      <w:marTop w:val="77"/>
                                      <w:marBottom w:val="77"/>
                                      <w:divBdr>
                                        <w:top w:val="none" w:sz="0" w:space="0" w:color="auto"/>
                                        <w:left w:val="none" w:sz="0" w:space="0" w:color="auto"/>
                                        <w:bottom w:val="none" w:sz="0" w:space="0" w:color="auto"/>
                                        <w:right w:val="none" w:sz="0" w:space="0" w:color="auto"/>
                                      </w:divBdr>
                                    </w:div>
                                    <w:div w:id="304939503">
                                      <w:marLeft w:val="0"/>
                                      <w:marRight w:val="0"/>
                                      <w:marTop w:val="0"/>
                                      <w:marBottom w:val="77"/>
                                      <w:divBdr>
                                        <w:top w:val="none" w:sz="0" w:space="0" w:color="auto"/>
                                        <w:left w:val="none" w:sz="0" w:space="0" w:color="auto"/>
                                        <w:bottom w:val="none" w:sz="0" w:space="0" w:color="auto"/>
                                        <w:right w:val="none" w:sz="0" w:space="0" w:color="auto"/>
                                      </w:divBdr>
                                    </w:div>
                                  </w:divsChild>
                                </w:div>
                                <w:div w:id="1350566752">
                                  <w:marLeft w:val="0"/>
                                  <w:marRight w:val="0"/>
                                  <w:marTop w:val="0"/>
                                  <w:marBottom w:val="116"/>
                                  <w:divBdr>
                                    <w:top w:val="none" w:sz="0" w:space="0" w:color="auto"/>
                                    <w:left w:val="none" w:sz="0" w:space="0" w:color="auto"/>
                                    <w:bottom w:val="none" w:sz="0" w:space="0" w:color="auto"/>
                                    <w:right w:val="none" w:sz="0" w:space="0" w:color="auto"/>
                                  </w:divBdr>
                                </w:div>
                                <w:div w:id="245116937">
                                  <w:marLeft w:val="0"/>
                                  <w:marRight w:val="0"/>
                                  <w:marTop w:val="0"/>
                                  <w:marBottom w:val="116"/>
                                  <w:divBdr>
                                    <w:top w:val="none" w:sz="0" w:space="0" w:color="auto"/>
                                    <w:left w:val="none" w:sz="0" w:space="0" w:color="auto"/>
                                    <w:bottom w:val="none" w:sz="0" w:space="0" w:color="auto"/>
                                    <w:right w:val="none" w:sz="0" w:space="0" w:color="auto"/>
                                  </w:divBdr>
                                </w:div>
                                <w:div w:id="1318530653">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07566">
          <w:marLeft w:val="-116"/>
          <w:marRight w:val="-116"/>
          <w:marTop w:val="0"/>
          <w:marBottom w:val="0"/>
          <w:divBdr>
            <w:top w:val="none" w:sz="0" w:space="0" w:color="auto"/>
            <w:left w:val="none" w:sz="0" w:space="0" w:color="auto"/>
            <w:bottom w:val="none" w:sz="0" w:space="0" w:color="auto"/>
            <w:right w:val="none" w:sz="0" w:space="0" w:color="auto"/>
          </w:divBdr>
          <w:divsChild>
            <w:div w:id="1324312227">
              <w:marLeft w:val="0"/>
              <w:marRight w:val="0"/>
              <w:marTop w:val="0"/>
              <w:marBottom w:val="0"/>
              <w:divBdr>
                <w:top w:val="none" w:sz="0" w:space="0" w:color="auto"/>
                <w:left w:val="none" w:sz="0" w:space="0" w:color="auto"/>
                <w:bottom w:val="none" w:sz="0" w:space="0" w:color="auto"/>
                <w:right w:val="none" w:sz="0" w:space="0" w:color="auto"/>
              </w:divBdr>
              <w:divsChild>
                <w:div w:id="292371552">
                  <w:marLeft w:val="-116"/>
                  <w:marRight w:val="-116"/>
                  <w:marTop w:val="0"/>
                  <w:marBottom w:val="0"/>
                  <w:divBdr>
                    <w:top w:val="none" w:sz="0" w:space="0" w:color="auto"/>
                    <w:left w:val="none" w:sz="0" w:space="0" w:color="auto"/>
                    <w:bottom w:val="none" w:sz="0" w:space="0" w:color="auto"/>
                    <w:right w:val="none" w:sz="0" w:space="0" w:color="auto"/>
                  </w:divBdr>
                  <w:divsChild>
                    <w:div w:id="463355806">
                      <w:marLeft w:val="0"/>
                      <w:marRight w:val="0"/>
                      <w:marTop w:val="0"/>
                      <w:marBottom w:val="0"/>
                      <w:divBdr>
                        <w:top w:val="none" w:sz="0" w:space="0" w:color="auto"/>
                        <w:left w:val="none" w:sz="0" w:space="0" w:color="auto"/>
                        <w:bottom w:val="none" w:sz="0" w:space="0" w:color="auto"/>
                        <w:right w:val="none" w:sz="0" w:space="0" w:color="auto"/>
                      </w:divBdr>
                    </w:div>
                    <w:div w:id="868251889">
                      <w:marLeft w:val="0"/>
                      <w:marRight w:val="0"/>
                      <w:marTop w:val="0"/>
                      <w:marBottom w:val="0"/>
                      <w:divBdr>
                        <w:top w:val="none" w:sz="0" w:space="0" w:color="auto"/>
                        <w:left w:val="none" w:sz="0" w:space="0" w:color="auto"/>
                        <w:bottom w:val="none" w:sz="0" w:space="0" w:color="auto"/>
                        <w:right w:val="none" w:sz="0" w:space="0" w:color="auto"/>
                      </w:divBdr>
                    </w:div>
                    <w:div w:id="57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558">
              <w:marLeft w:val="0"/>
              <w:marRight w:val="0"/>
              <w:marTop w:val="0"/>
              <w:marBottom w:val="0"/>
              <w:divBdr>
                <w:top w:val="none" w:sz="0" w:space="0" w:color="auto"/>
                <w:left w:val="none" w:sz="0" w:space="0" w:color="auto"/>
                <w:bottom w:val="none" w:sz="0" w:space="0" w:color="auto"/>
                <w:right w:val="none" w:sz="0" w:space="0" w:color="auto"/>
              </w:divBdr>
              <w:divsChild>
                <w:div w:id="1226184419">
                  <w:marLeft w:val="-116"/>
                  <w:marRight w:val="-116"/>
                  <w:marTop w:val="0"/>
                  <w:marBottom w:val="0"/>
                  <w:divBdr>
                    <w:top w:val="none" w:sz="0" w:space="0" w:color="auto"/>
                    <w:left w:val="none" w:sz="0" w:space="0" w:color="auto"/>
                    <w:bottom w:val="none" w:sz="0" w:space="0" w:color="auto"/>
                    <w:right w:val="none" w:sz="0" w:space="0" w:color="auto"/>
                  </w:divBdr>
                  <w:divsChild>
                    <w:div w:id="1980719756">
                      <w:marLeft w:val="-116"/>
                      <w:marRight w:val="-116"/>
                      <w:marTop w:val="0"/>
                      <w:marBottom w:val="0"/>
                      <w:divBdr>
                        <w:top w:val="none" w:sz="0" w:space="0" w:color="auto"/>
                        <w:left w:val="none" w:sz="0" w:space="0" w:color="auto"/>
                        <w:bottom w:val="none" w:sz="0" w:space="0" w:color="auto"/>
                        <w:right w:val="none" w:sz="0" w:space="0" w:color="auto"/>
                      </w:divBdr>
                      <w:divsChild>
                        <w:div w:id="1306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8532">
                  <w:marLeft w:val="-116"/>
                  <w:marRight w:val="-116"/>
                  <w:marTop w:val="0"/>
                  <w:marBottom w:val="0"/>
                  <w:divBdr>
                    <w:top w:val="none" w:sz="0" w:space="0" w:color="auto"/>
                    <w:left w:val="none" w:sz="0" w:space="0" w:color="auto"/>
                    <w:bottom w:val="none" w:sz="0" w:space="0" w:color="auto"/>
                    <w:right w:val="none" w:sz="0" w:space="0" w:color="auto"/>
                  </w:divBdr>
                  <w:divsChild>
                    <w:div w:id="2114938312">
                      <w:marLeft w:val="0"/>
                      <w:marRight w:val="0"/>
                      <w:marTop w:val="0"/>
                      <w:marBottom w:val="0"/>
                      <w:divBdr>
                        <w:top w:val="none" w:sz="0" w:space="0" w:color="auto"/>
                        <w:left w:val="none" w:sz="0" w:space="0" w:color="auto"/>
                        <w:bottom w:val="none" w:sz="0" w:space="0" w:color="auto"/>
                        <w:right w:val="none" w:sz="0" w:space="0" w:color="auto"/>
                      </w:divBdr>
                      <w:divsChild>
                        <w:div w:id="1565945447">
                          <w:marLeft w:val="-116"/>
                          <w:marRight w:val="-116"/>
                          <w:marTop w:val="0"/>
                          <w:marBottom w:val="0"/>
                          <w:divBdr>
                            <w:top w:val="none" w:sz="0" w:space="0" w:color="auto"/>
                            <w:left w:val="none" w:sz="0" w:space="0" w:color="auto"/>
                            <w:bottom w:val="none" w:sz="0" w:space="0" w:color="auto"/>
                            <w:right w:val="none" w:sz="0" w:space="0" w:color="auto"/>
                          </w:divBdr>
                          <w:divsChild>
                            <w:div w:id="286398601">
                              <w:marLeft w:val="0"/>
                              <w:marRight w:val="0"/>
                              <w:marTop w:val="0"/>
                              <w:marBottom w:val="0"/>
                              <w:divBdr>
                                <w:top w:val="none" w:sz="0" w:space="0" w:color="auto"/>
                                <w:left w:val="none" w:sz="0" w:space="0" w:color="auto"/>
                                <w:bottom w:val="none" w:sz="0" w:space="0" w:color="auto"/>
                                <w:right w:val="none" w:sz="0" w:space="0" w:color="auto"/>
                              </w:divBdr>
                              <w:divsChild>
                                <w:div w:id="1443375754">
                                  <w:marLeft w:val="-116"/>
                                  <w:marRight w:val="-116"/>
                                  <w:marTop w:val="0"/>
                                  <w:marBottom w:val="0"/>
                                  <w:divBdr>
                                    <w:top w:val="none" w:sz="0" w:space="0" w:color="auto"/>
                                    <w:left w:val="none" w:sz="0" w:space="0" w:color="auto"/>
                                    <w:bottom w:val="none" w:sz="0" w:space="0" w:color="auto"/>
                                    <w:right w:val="none" w:sz="0" w:space="0" w:color="auto"/>
                                  </w:divBdr>
                                  <w:divsChild>
                                    <w:div w:id="85669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5809">
                  <w:marLeft w:val="-116"/>
                  <w:marRight w:val="-116"/>
                  <w:marTop w:val="0"/>
                  <w:marBottom w:val="0"/>
                  <w:divBdr>
                    <w:top w:val="none" w:sz="0" w:space="0" w:color="auto"/>
                    <w:left w:val="none" w:sz="0" w:space="0" w:color="auto"/>
                    <w:bottom w:val="none" w:sz="0" w:space="0" w:color="auto"/>
                    <w:right w:val="none" w:sz="0" w:space="0" w:color="auto"/>
                  </w:divBdr>
                  <w:divsChild>
                    <w:div w:id="5271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5783">
              <w:marLeft w:val="0"/>
              <w:marRight w:val="0"/>
              <w:marTop w:val="0"/>
              <w:marBottom w:val="0"/>
              <w:divBdr>
                <w:top w:val="none" w:sz="0" w:space="0" w:color="auto"/>
                <w:left w:val="none" w:sz="0" w:space="0" w:color="auto"/>
                <w:bottom w:val="none" w:sz="0" w:space="0" w:color="auto"/>
                <w:right w:val="none" w:sz="0" w:space="0" w:color="auto"/>
              </w:divBdr>
              <w:divsChild>
                <w:div w:id="770585199">
                  <w:marLeft w:val="-116"/>
                  <w:marRight w:val="-116"/>
                  <w:marTop w:val="0"/>
                  <w:marBottom w:val="0"/>
                  <w:divBdr>
                    <w:top w:val="none" w:sz="0" w:space="0" w:color="auto"/>
                    <w:left w:val="none" w:sz="0" w:space="0" w:color="auto"/>
                    <w:bottom w:val="none" w:sz="0" w:space="0" w:color="auto"/>
                    <w:right w:val="none" w:sz="0" w:space="0" w:color="auto"/>
                  </w:divBdr>
                  <w:divsChild>
                    <w:div w:id="1356686194">
                      <w:marLeft w:val="-116"/>
                      <w:marRight w:val="-116"/>
                      <w:marTop w:val="0"/>
                      <w:marBottom w:val="0"/>
                      <w:divBdr>
                        <w:top w:val="none" w:sz="0" w:space="0" w:color="auto"/>
                        <w:left w:val="none" w:sz="0" w:space="0" w:color="auto"/>
                        <w:bottom w:val="none" w:sz="0" w:space="0" w:color="auto"/>
                        <w:right w:val="none" w:sz="0" w:space="0" w:color="auto"/>
                      </w:divBdr>
                      <w:divsChild>
                        <w:div w:id="11895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5993">
                  <w:marLeft w:val="-116"/>
                  <w:marRight w:val="-116"/>
                  <w:marTop w:val="0"/>
                  <w:marBottom w:val="0"/>
                  <w:divBdr>
                    <w:top w:val="none" w:sz="0" w:space="0" w:color="auto"/>
                    <w:left w:val="none" w:sz="0" w:space="0" w:color="auto"/>
                    <w:bottom w:val="none" w:sz="0" w:space="0" w:color="auto"/>
                    <w:right w:val="none" w:sz="0" w:space="0" w:color="auto"/>
                  </w:divBdr>
                  <w:divsChild>
                    <w:div w:id="1457141082">
                      <w:marLeft w:val="-116"/>
                      <w:marRight w:val="-116"/>
                      <w:marTop w:val="0"/>
                      <w:marBottom w:val="0"/>
                      <w:divBdr>
                        <w:top w:val="none" w:sz="0" w:space="0" w:color="auto"/>
                        <w:left w:val="none" w:sz="0" w:space="0" w:color="auto"/>
                        <w:bottom w:val="none" w:sz="0" w:space="0" w:color="auto"/>
                        <w:right w:val="none" w:sz="0" w:space="0" w:color="auto"/>
                      </w:divBdr>
                    </w:div>
                  </w:divsChild>
                </w:div>
                <w:div w:id="370114127">
                  <w:marLeft w:val="-116"/>
                  <w:marRight w:val="-116"/>
                  <w:marTop w:val="0"/>
                  <w:marBottom w:val="0"/>
                  <w:divBdr>
                    <w:top w:val="none" w:sz="0" w:space="0" w:color="auto"/>
                    <w:left w:val="none" w:sz="0" w:space="0" w:color="auto"/>
                    <w:bottom w:val="none" w:sz="0" w:space="0" w:color="auto"/>
                    <w:right w:val="none" w:sz="0" w:space="0" w:color="auto"/>
                  </w:divBdr>
                  <w:divsChild>
                    <w:div w:id="1081489592">
                      <w:marLeft w:val="0"/>
                      <w:marRight w:val="0"/>
                      <w:marTop w:val="0"/>
                      <w:marBottom w:val="0"/>
                      <w:divBdr>
                        <w:top w:val="none" w:sz="0" w:space="0" w:color="auto"/>
                        <w:left w:val="none" w:sz="0" w:space="0" w:color="auto"/>
                        <w:bottom w:val="none" w:sz="0" w:space="0" w:color="auto"/>
                        <w:right w:val="none" w:sz="0" w:space="0" w:color="auto"/>
                      </w:divBdr>
                      <w:divsChild>
                        <w:div w:id="6564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38783">
                  <w:marLeft w:val="-116"/>
                  <w:marRight w:val="-116"/>
                  <w:marTop w:val="0"/>
                  <w:marBottom w:val="0"/>
                  <w:divBdr>
                    <w:top w:val="none" w:sz="0" w:space="0" w:color="auto"/>
                    <w:left w:val="none" w:sz="0" w:space="0" w:color="auto"/>
                    <w:bottom w:val="none" w:sz="0" w:space="0" w:color="auto"/>
                    <w:right w:val="none" w:sz="0" w:space="0" w:color="auto"/>
                  </w:divBdr>
                </w:div>
              </w:divsChild>
            </w:div>
            <w:div w:id="20879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aprensa.com.ni/author/judith-flo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6331</Characters>
  <Application>Microsoft Office Word</Application>
  <DocSecurity>0</DocSecurity>
  <Lines>52</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Reyes</dc:creator>
  <cp:lastModifiedBy>Monica Reyes</cp:lastModifiedBy>
  <cp:revision>1</cp:revision>
  <dcterms:created xsi:type="dcterms:W3CDTF">2018-12-10T11:56:00Z</dcterms:created>
  <dcterms:modified xsi:type="dcterms:W3CDTF">2018-12-10T11:57:00Z</dcterms:modified>
</cp:coreProperties>
</file>