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C0F27" w14:textId="77777777" w:rsidR="00A85712" w:rsidRPr="00D91646" w:rsidRDefault="000754D8" w:rsidP="00D91646">
      <w:pPr>
        <w:spacing w:before="240" w:line="240" w:lineRule="auto"/>
        <w:jc w:val="center"/>
        <w:rPr>
          <w:rFonts w:ascii="Times New Roman" w:hAnsi="Times New Roman"/>
          <w:b/>
          <w:bCs/>
        </w:rPr>
      </w:pPr>
      <w:r w:rsidRPr="00D91646">
        <w:rPr>
          <w:rFonts w:ascii="Times New Roman" w:hAnsi="Times New Roman"/>
          <w:b/>
          <w:bCs/>
        </w:rPr>
        <w:t xml:space="preserve"> </w:t>
      </w:r>
    </w:p>
    <w:p w14:paraId="67E62255" w14:textId="77777777" w:rsidR="00D75E85" w:rsidRPr="00D91646" w:rsidRDefault="00D75E85" w:rsidP="00D91646">
      <w:pPr>
        <w:tabs>
          <w:tab w:val="left" w:pos="6750"/>
        </w:tabs>
        <w:spacing w:after="0" w:line="240" w:lineRule="auto"/>
        <w:ind w:right="-1080"/>
        <w:rPr>
          <w:rFonts w:ascii="Times New Roman" w:eastAsia="Times New Roman" w:hAnsi="Times New Roman"/>
        </w:rPr>
      </w:pPr>
      <w:r w:rsidRPr="00D91646">
        <w:rPr>
          <w:rFonts w:ascii="Times New Roman" w:eastAsia="Times New Roman" w:hAnsi="Times New Roman"/>
          <w:b/>
        </w:rPr>
        <w:t xml:space="preserve">NINTH REGULAR MEETING OF THE </w:t>
      </w:r>
      <w:r w:rsidRPr="00D91646">
        <w:rPr>
          <w:rFonts w:ascii="Times New Roman" w:eastAsia="Times New Roman" w:hAnsi="Times New Roman"/>
          <w:bCs/>
        </w:rPr>
        <w:tab/>
      </w:r>
      <w:r w:rsidRPr="00D91646">
        <w:rPr>
          <w:rFonts w:ascii="Times New Roman" w:eastAsia="Times New Roman" w:hAnsi="Times New Roman"/>
          <w:bCs/>
        </w:rPr>
        <w:tab/>
      </w:r>
      <w:r w:rsidRPr="00D91646">
        <w:rPr>
          <w:rFonts w:ascii="Times New Roman" w:eastAsia="Times New Roman" w:hAnsi="Times New Roman"/>
        </w:rPr>
        <w:t>OEA/Ser.W/XIII.6.9</w:t>
      </w:r>
    </w:p>
    <w:p w14:paraId="02C0171F" w14:textId="71EFE1AA" w:rsidR="00D75E85" w:rsidRPr="00D91646" w:rsidRDefault="00D75E85" w:rsidP="00D91646">
      <w:pPr>
        <w:tabs>
          <w:tab w:val="left" w:pos="6750"/>
        </w:tabs>
        <w:spacing w:after="0" w:line="240" w:lineRule="auto"/>
        <w:ind w:right="-1080"/>
        <w:rPr>
          <w:rFonts w:ascii="Times New Roman" w:eastAsia="Times New Roman" w:hAnsi="Times New Roman"/>
        </w:rPr>
      </w:pPr>
      <w:r w:rsidRPr="00D91646">
        <w:rPr>
          <w:rFonts w:ascii="Times New Roman" w:eastAsia="Times New Roman" w:hAnsi="Times New Roman"/>
          <w:b/>
        </w:rPr>
        <w:t>INTER-AMERICAN COMMITTEE ON EDUCATION</w:t>
      </w:r>
      <w:r w:rsidRPr="00D91646">
        <w:rPr>
          <w:rFonts w:ascii="Times New Roman" w:eastAsia="Times New Roman" w:hAnsi="Times New Roman"/>
          <w:b/>
        </w:rPr>
        <w:tab/>
      </w:r>
      <w:r w:rsidRPr="00D91646">
        <w:rPr>
          <w:rFonts w:ascii="Times New Roman" w:eastAsia="Times New Roman" w:hAnsi="Times New Roman"/>
          <w:b/>
        </w:rPr>
        <w:tab/>
      </w:r>
      <w:r w:rsidRPr="00D91646">
        <w:rPr>
          <w:rFonts w:ascii="Times New Roman" w:eastAsia="Times New Roman" w:hAnsi="Times New Roman"/>
        </w:rPr>
        <w:t>CIDI/CIE/doc.</w:t>
      </w:r>
      <w:r w:rsidR="005545D9">
        <w:rPr>
          <w:rFonts w:ascii="Times New Roman" w:eastAsia="Times New Roman" w:hAnsi="Times New Roman"/>
        </w:rPr>
        <w:t xml:space="preserve"> </w:t>
      </w:r>
      <w:r w:rsidR="000C1CC5">
        <w:rPr>
          <w:rFonts w:ascii="Times New Roman" w:eastAsia="Times New Roman" w:hAnsi="Times New Roman"/>
        </w:rPr>
        <w:t>6</w:t>
      </w:r>
      <w:r w:rsidRPr="00D91646">
        <w:rPr>
          <w:rFonts w:ascii="Times New Roman" w:eastAsia="Times New Roman" w:hAnsi="Times New Roman"/>
        </w:rPr>
        <w:t xml:space="preserve">/21 </w:t>
      </w:r>
    </w:p>
    <w:p w14:paraId="1E43C233" w14:textId="384BF98A" w:rsidR="00D75E85" w:rsidRPr="00D91646" w:rsidRDefault="00D75E85" w:rsidP="00D91646">
      <w:pPr>
        <w:tabs>
          <w:tab w:val="left" w:pos="6750"/>
        </w:tabs>
        <w:spacing w:after="0" w:line="240" w:lineRule="auto"/>
        <w:ind w:right="-270"/>
        <w:rPr>
          <w:rFonts w:ascii="Times New Roman" w:eastAsia="Times New Roman" w:hAnsi="Times New Roman"/>
        </w:rPr>
      </w:pPr>
      <w:r w:rsidRPr="00D91646">
        <w:rPr>
          <w:rFonts w:ascii="Times New Roman" w:eastAsia="Times New Roman" w:hAnsi="Times New Roman"/>
        </w:rPr>
        <w:t>November 18–19, 2021</w:t>
      </w:r>
      <w:r w:rsidRPr="00D91646">
        <w:rPr>
          <w:rFonts w:ascii="Times New Roman" w:eastAsia="Times New Roman" w:hAnsi="Times New Roman"/>
          <w:bCs/>
        </w:rPr>
        <w:tab/>
      </w:r>
      <w:r w:rsidRPr="00D91646">
        <w:rPr>
          <w:rFonts w:ascii="Times New Roman" w:eastAsia="Times New Roman" w:hAnsi="Times New Roman"/>
          <w:bCs/>
        </w:rPr>
        <w:tab/>
      </w:r>
      <w:r w:rsidR="005545D9">
        <w:rPr>
          <w:rFonts w:ascii="Times New Roman" w:eastAsia="Times New Roman" w:hAnsi="Times New Roman"/>
          <w:bCs/>
        </w:rPr>
        <w:t>9 November</w:t>
      </w:r>
      <w:r w:rsidRPr="005545D9">
        <w:rPr>
          <w:rFonts w:ascii="Times New Roman" w:eastAsia="Times New Roman" w:hAnsi="Times New Roman"/>
          <w:bCs/>
        </w:rPr>
        <w:t xml:space="preserve"> 2021</w:t>
      </w:r>
      <w:r w:rsidRPr="00D91646">
        <w:rPr>
          <w:rFonts w:ascii="Times New Roman" w:eastAsia="Times New Roman" w:hAnsi="Times New Roman"/>
          <w:bCs/>
        </w:rPr>
        <w:t xml:space="preserve"> </w:t>
      </w:r>
      <w:r w:rsidRPr="00D91646">
        <w:rPr>
          <w:rFonts w:ascii="Times New Roman" w:eastAsia="Times New Roman" w:hAnsi="Times New Roman"/>
          <w:color w:val="000000"/>
        </w:rPr>
        <w:t>Washington, D.C., United States of America</w:t>
      </w:r>
      <w:r w:rsidRPr="00D91646">
        <w:rPr>
          <w:rFonts w:ascii="Times New Roman" w:eastAsia="Times New Roman" w:hAnsi="Times New Roman"/>
        </w:rPr>
        <w:tab/>
      </w:r>
      <w:r w:rsidRPr="00D91646">
        <w:rPr>
          <w:rFonts w:ascii="Times New Roman" w:eastAsia="Times New Roman" w:hAnsi="Times New Roman"/>
        </w:rPr>
        <w:tab/>
        <w:t>Original: Spanish</w:t>
      </w:r>
    </w:p>
    <w:p w14:paraId="2AC1843B" w14:textId="02C8212C" w:rsidR="002F54D3" w:rsidRPr="00D91646" w:rsidRDefault="00D75E85" w:rsidP="00D91646">
      <w:pPr>
        <w:pBdr>
          <w:bottom w:val="single" w:sz="12" w:space="1" w:color="auto"/>
        </w:pBdr>
        <w:tabs>
          <w:tab w:val="left" w:pos="6840"/>
        </w:tabs>
        <w:spacing w:after="0" w:line="240" w:lineRule="auto"/>
        <w:ind w:right="-29"/>
        <w:rPr>
          <w:rFonts w:ascii="Times New Roman" w:eastAsia="Times New Roman" w:hAnsi="Times New Roman"/>
        </w:rPr>
      </w:pPr>
      <w:r w:rsidRPr="00D91646">
        <w:rPr>
          <w:rFonts w:ascii="Times New Roman" w:eastAsia="Times New Roman" w:hAnsi="Times New Roman"/>
        </w:rPr>
        <w:t>VIRTUAL</w:t>
      </w:r>
    </w:p>
    <w:p w14:paraId="464243C2" w14:textId="77777777" w:rsidR="003E520A" w:rsidRPr="00D91646" w:rsidRDefault="003E520A" w:rsidP="00D91646">
      <w:pPr>
        <w:spacing w:line="240" w:lineRule="auto"/>
        <w:jc w:val="center"/>
        <w:rPr>
          <w:rFonts w:ascii="Times New Roman" w:hAnsi="Times New Roman"/>
          <w:b/>
          <w:bCs/>
        </w:rPr>
      </w:pPr>
    </w:p>
    <w:p w14:paraId="1B218077" w14:textId="77777777" w:rsidR="003E520A" w:rsidRPr="00D91646" w:rsidRDefault="003E520A" w:rsidP="00D91646">
      <w:pPr>
        <w:spacing w:line="240" w:lineRule="auto"/>
        <w:jc w:val="center"/>
        <w:rPr>
          <w:rFonts w:ascii="Times New Roman" w:hAnsi="Times New Roman"/>
          <w:b/>
          <w:bCs/>
        </w:rPr>
      </w:pPr>
    </w:p>
    <w:p w14:paraId="06C1137B" w14:textId="77777777" w:rsidR="003E520A" w:rsidRPr="00D91646" w:rsidRDefault="003E520A" w:rsidP="00D91646">
      <w:pPr>
        <w:spacing w:line="240" w:lineRule="auto"/>
        <w:jc w:val="center"/>
        <w:rPr>
          <w:rFonts w:ascii="Times New Roman" w:hAnsi="Times New Roman"/>
          <w:b/>
          <w:bCs/>
        </w:rPr>
      </w:pPr>
    </w:p>
    <w:p w14:paraId="1A523877" w14:textId="77777777" w:rsidR="003E520A" w:rsidRPr="00D91646" w:rsidRDefault="003E520A" w:rsidP="00D91646">
      <w:pPr>
        <w:spacing w:line="240" w:lineRule="auto"/>
        <w:jc w:val="center"/>
        <w:rPr>
          <w:rFonts w:ascii="Times New Roman" w:hAnsi="Times New Roman"/>
          <w:b/>
          <w:bCs/>
        </w:rPr>
      </w:pPr>
    </w:p>
    <w:p w14:paraId="25B0F645" w14:textId="40210F60" w:rsidR="003E520A" w:rsidRDefault="003E520A" w:rsidP="00D91646">
      <w:pPr>
        <w:spacing w:line="240" w:lineRule="auto"/>
        <w:jc w:val="center"/>
        <w:rPr>
          <w:rFonts w:ascii="Times New Roman" w:hAnsi="Times New Roman"/>
          <w:b/>
          <w:bCs/>
        </w:rPr>
      </w:pPr>
    </w:p>
    <w:p w14:paraId="4F579A83" w14:textId="6ECF6137" w:rsidR="005545D9" w:rsidRDefault="005545D9" w:rsidP="00D91646">
      <w:pPr>
        <w:spacing w:line="240" w:lineRule="auto"/>
        <w:jc w:val="center"/>
        <w:rPr>
          <w:rFonts w:ascii="Times New Roman" w:hAnsi="Times New Roman"/>
          <w:b/>
          <w:bCs/>
        </w:rPr>
      </w:pPr>
    </w:p>
    <w:p w14:paraId="24D15BB7" w14:textId="0EB84224" w:rsidR="005545D9" w:rsidRDefault="005545D9" w:rsidP="00D91646">
      <w:pPr>
        <w:spacing w:line="240" w:lineRule="auto"/>
        <w:jc w:val="center"/>
        <w:rPr>
          <w:rFonts w:ascii="Times New Roman" w:hAnsi="Times New Roman"/>
          <w:b/>
          <w:bCs/>
        </w:rPr>
      </w:pPr>
    </w:p>
    <w:p w14:paraId="4DCE1D91" w14:textId="7751303E" w:rsidR="005545D9" w:rsidRDefault="005545D9" w:rsidP="00D91646">
      <w:pPr>
        <w:spacing w:line="240" w:lineRule="auto"/>
        <w:jc w:val="center"/>
        <w:rPr>
          <w:rFonts w:ascii="Times New Roman" w:hAnsi="Times New Roman"/>
          <w:b/>
          <w:bCs/>
        </w:rPr>
      </w:pPr>
    </w:p>
    <w:p w14:paraId="00B4C24C" w14:textId="77777777" w:rsidR="005545D9" w:rsidRPr="00D91646" w:rsidRDefault="005545D9" w:rsidP="00D91646">
      <w:pPr>
        <w:spacing w:line="240" w:lineRule="auto"/>
        <w:jc w:val="center"/>
        <w:rPr>
          <w:rFonts w:ascii="Times New Roman" w:hAnsi="Times New Roman"/>
          <w:b/>
          <w:bCs/>
        </w:rPr>
      </w:pPr>
    </w:p>
    <w:p w14:paraId="2803D1B8" w14:textId="77777777" w:rsidR="003E520A" w:rsidRPr="00D91646" w:rsidRDefault="003E520A" w:rsidP="005545D9">
      <w:pPr>
        <w:spacing w:after="0" w:line="240" w:lineRule="auto"/>
        <w:jc w:val="center"/>
        <w:rPr>
          <w:rFonts w:ascii="Times New Roman" w:hAnsi="Times New Roman"/>
          <w:b/>
          <w:bCs/>
        </w:rPr>
      </w:pPr>
    </w:p>
    <w:p w14:paraId="5A4146F9" w14:textId="77777777" w:rsidR="00C915CD" w:rsidRDefault="00C915CD" w:rsidP="005545D9">
      <w:pPr>
        <w:spacing w:after="0" w:line="240" w:lineRule="auto"/>
        <w:jc w:val="center"/>
        <w:rPr>
          <w:rFonts w:ascii="Times New Roman" w:hAnsi="Times New Roman"/>
          <w:b/>
          <w:bCs/>
        </w:rPr>
      </w:pPr>
      <w:r w:rsidRPr="00997F5E">
        <w:rPr>
          <w:rFonts w:ascii="Times New Roman" w:hAnsi="Times New Roman"/>
          <w:b/>
          <w:bCs/>
        </w:rPr>
        <w:t>PROGRESS REPORT ON COMPLIANCE WITH</w:t>
      </w:r>
      <w:r>
        <w:rPr>
          <w:rFonts w:ascii="Times New Roman" w:hAnsi="Times New Roman"/>
          <w:b/>
          <w:bCs/>
        </w:rPr>
        <w:t xml:space="preserve"> THE WORK PLAN OF THE </w:t>
      </w:r>
    </w:p>
    <w:p w14:paraId="154C9694" w14:textId="77777777" w:rsidR="00C915CD" w:rsidRDefault="00C915CD" w:rsidP="005545D9">
      <w:pPr>
        <w:spacing w:after="0" w:line="240" w:lineRule="auto"/>
        <w:jc w:val="center"/>
        <w:rPr>
          <w:rFonts w:ascii="Times New Roman" w:hAnsi="Times New Roman"/>
          <w:b/>
          <w:bCs/>
        </w:rPr>
      </w:pPr>
      <w:r>
        <w:rPr>
          <w:rFonts w:ascii="Times New Roman" w:hAnsi="Times New Roman"/>
          <w:b/>
          <w:bCs/>
        </w:rPr>
        <w:t>INTER-AMERICAN COMMITTEE ON EDUCATION (P</w:t>
      </w:r>
      <w:r w:rsidRPr="00997F5E">
        <w:rPr>
          <w:rFonts w:ascii="Times New Roman" w:hAnsi="Times New Roman"/>
          <w:b/>
          <w:bCs/>
        </w:rPr>
        <w:t>TCIE</w:t>
      </w:r>
      <w:r>
        <w:rPr>
          <w:rFonts w:ascii="Times New Roman" w:hAnsi="Times New Roman"/>
          <w:b/>
          <w:bCs/>
        </w:rPr>
        <w:t xml:space="preserve">) </w:t>
      </w:r>
      <w:r w:rsidRPr="00997F5E">
        <w:rPr>
          <w:rFonts w:ascii="Times New Roman" w:hAnsi="Times New Roman"/>
          <w:b/>
          <w:bCs/>
        </w:rPr>
        <w:t>2019-2022 AND RESOLUTION AG/RES. 2955 (L-O/20</w:t>
      </w:r>
      <w:r>
        <w:rPr>
          <w:rFonts w:ascii="Times New Roman" w:hAnsi="Times New Roman"/>
          <w:b/>
          <w:bCs/>
        </w:rPr>
        <w:t xml:space="preserve">) – OPERATIVE PARAGRAPHS </w:t>
      </w:r>
      <w:r w:rsidRPr="00997F5E">
        <w:rPr>
          <w:rFonts w:ascii="Times New Roman" w:hAnsi="Times New Roman"/>
          <w:b/>
          <w:bCs/>
        </w:rPr>
        <w:t>21-23/26</w:t>
      </w:r>
    </w:p>
    <w:p w14:paraId="36395EA5" w14:textId="77777777" w:rsidR="00C915CD" w:rsidRDefault="00C915CD" w:rsidP="005545D9">
      <w:pPr>
        <w:spacing w:after="0" w:line="240" w:lineRule="auto"/>
        <w:jc w:val="center"/>
        <w:rPr>
          <w:rFonts w:ascii="Times New Roman" w:hAnsi="Times New Roman"/>
          <w:b/>
          <w:bCs/>
        </w:rPr>
      </w:pPr>
    </w:p>
    <w:p w14:paraId="6DFA4225" w14:textId="77777777" w:rsidR="00C915CD" w:rsidRDefault="00C915CD" w:rsidP="005545D9">
      <w:pPr>
        <w:spacing w:after="0" w:line="240" w:lineRule="auto"/>
        <w:jc w:val="center"/>
        <w:rPr>
          <w:rFonts w:ascii="Times New Roman" w:hAnsi="Times New Roman"/>
          <w:b/>
          <w:bCs/>
        </w:rPr>
      </w:pPr>
      <w:r w:rsidRPr="00997F5E">
        <w:rPr>
          <w:rFonts w:ascii="Times New Roman" w:hAnsi="Times New Roman"/>
          <w:b/>
          <w:bCs/>
        </w:rPr>
        <w:t>SYSTEMATIZATION OF DIALOGUE</w:t>
      </w:r>
    </w:p>
    <w:p w14:paraId="3C3E6A9D" w14:textId="0FCE053C" w:rsidR="00F806B1" w:rsidRPr="00D91646" w:rsidRDefault="00C64CFE" w:rsidP="005545D9">
      <w:pPr>
        <w:spacing w:after="0" w:line="240" w:lineRule="auto"/>
        <w:jc w:val="center"/>
        <w:rPr>
          <w:rFonts w:ascii="Times New Roman" w:hAnsi="Times New Roman"/>
          <w:b/>
          <w:bCs/>
        </w:rPr>
      </w:pPr>
      <w:r>
        <w:rPr>
          <w:rFonts w:ascii="Times New Roman" w:hAnsi="Times New Roman"/>
          <w:b/>
          <w:bCs/>
        </w:rPr>
        <w:t>“</w:t>
      </w:r>
      <w:r w:rsidR="00702ED8" w:rsidRPr="00D91646">
        <w:rPr>
          <w:rFonts w:ascii="Times New Roman" w:hAnsi="Times New Roman"/>
          <w:b/>
          <w:bCs/>
        </w:rPr>
        <w:t xml:space="preserve">Roundtable: Exchange and Thoughts on </w:t>
      </w:r>
      <w:r w:rsidR="00ED0CBA">
        <w:rPr>
          <w:rFonts w:ascii="Times New Roman" w:hAnsi="Times New Roman"/>
          <w:b/>
          <w:bCs/>
        </w:rPr>
        <w:t xml:space="preserve">the </w:t>
      </w:r>
      <w:r w:rsidR="00702ED8" w:rsidRPr="00D91646">
        <w:rPr>
          <w:rFonts w:ascii="Times New Roman" w:hAnsi="Times New Roman"/>
          <w:b/>
          <w:bCs/>
        </w:rPr>
        <w:t xml:space="preserve">Return to </w:t>
      </w:r>
      <w:r w:rsidR="000D1B1B">
        <w:rPr>
          <w:rFonts w:ascii="Times New Roman" w:hAnsi="Times New Roman"/>
          <w:b/>
          <w:bCs/>
        </w:rPr>
        <w:t>In-person Education</w:t>
      </w:r>
      <w:r>
        <w:rPr>
          <w:rFonts w:ascii="Times New Roman" w:hAnsi="Times New Roman"/>
          <w:b/>
          <w:bCs/>
        </w:rPr>
        <w:t>”</w:t>
      </w:r>
    </w:p>
    <w:p w14:paraId="55C8B2F5" w14:textId="77777777" w:rsidR="00F806B1" w:rsidRPr="00D91646" w:rsidRDefault="00F806B1" w:rsidP="00D91646">
      <w:pPr>
        <w:spacing w:before="240" w:after="0" w:line="240" w:lineRule="auto"/>
        <w:jc w:val="center"/>
        <w:rPr>
          <w:rFonts w:ascii="Times New Roman" w:hAnsi="Times New Roman"/>
          <w:b/>
          <w:bCs/>
        </w:rPr>
      </w:pPr>
    </w:p>
    <w:p w14:paraId="2F0D19CB" w14:textId="77777777" w:rsidR="00F806B1" w:rsidRPr="00D91646" w:rsidRDefault="00F806B1" w:rsidP="00D91646">
      <w:pPr>
        <w:spacing w:before="240" w:after="0" w:line="240" w:lineRule="auto"/>
        <w:jc w:val="center"/>
        <w:rPr>
          <w:rFonts w:ascii="Times New Roman" w:hAnsi="Times New Roman"/>
          <w:b/>
          <w:bCs/>
        </w:rPr>
      </w:pPr>
    </w:p>
    <w:p w14:paraId="26CEE115" w14:textId="77777777" w:rsidR="00F806B1" w:rsidRPr="00D91646" w:rsidRDefault="00F806B1" w:rsidP="00D91646">
      <w:pPr>
        <w:spacing w:before="240" w:after="0" w:line="240" w:lineRule="auto"/>
        <w:jc w:val="center"/>
        <w:rPr>
          <w:rFonts w:ascii="Times New Roman" w:hAnsi="Times New Roman"/>
          <w:b/>
          <w:bCs/>
        </w:rPr>
      </w:pPr>
    </w:p>
    <w:p w14:paraId="634899C8" w14:textId="77777777" w:rsidR="00F806B1" w:rsidRPr="00D91646" w:rsidRDefault="00F806B1" w:rsidP="00D91646">
      <w:pPr>
        <w:spacing w:before="240" w:after="0" w:line="240" w:lineRule="auto"/>
        <w:jc w:val="center"/>
        <w:rPr>
          <w:rFonts w:ascii="Times New Roman" w:hAnsi="Times New Roman"/>
          <w:b/>
          <w:bCs/>
        </w:rPr>
      </w:pPr>
    </w:p>
    <w:p w14:paraId="0B366923" w14:textId="77777777" w:rsidR="00F806B1" w:rsidRPr="00D91646" w:rsidRDefault="00F806B1" w:rsidP="00D91646">
      <w:pPr>
        <w:spacing w:before="240" w:after="0" w:line="240" w:lineRule="auto"/>
        <w:jc w:val="center"/>
        <w:rPr>
          <w:rFonts w:ascii="Times New Roman" w:hAnsi="Times New Roman"/>
          <w:b/>
          <w:bCs/>
        </w:rPr>
      </w:pPr>
    </w:p>
    <w:p w14:paraId="6AC28478" w14:textId="77777777" w:rsidR="00F806B1" w:rsidRPr="00D91646" w:rsidRDefault="00F806B1" w:rsidP="00D91646">
      <w:pPr>
        <w:spacing w:before="240" w:after="0" w:line="240" w:lineRule="auto"/>
        <w:jc w:val="center"/>
        <w:rPr>
          <w:rFonts w:ascii="Times New Roman" w:hAnsi="Times New Roman"/>
          <w:b/>
          <w:bCs/>
        </w:rPr>
      </w:pPr>
    </w:p>
    <w:p w14:paraId="78CAF78E" w14:textId="77777777" w:rsidR="00F806B1" w:rsidRPr="00D91646" w:rsidRDefault="00F806B1" w:rsidP="00D91646">
      <w:pPr>
        <w:spacing w:before="240" w:after="0" w:line="240" w:lineRule="auto"/>
        <w:jc w:val="center"/>
        <w:rPr>
          <w:rFonts w:ascii="Times New Roman" w:hAnsi="Times New Roman"/>
          <w:b/>
          <w:bCs/>
        </w:rPr>
      </w:pPr>
    </w:p>
    <w:p w14:paraId="03C36972" w14:textId="77777777" w:rsidR="00F806B1" w:rsidRPr="00D91646" w:rsidRDefault="00F806B1" w:rsidP="00D91646">
      <w:pPr>
        <w:spacing w:before="240" w:after="0" w:line="240" w:lineRule="auto"/>
        <w:jc w:val="center"/>
        <w:rPr>
          <w:rFonts w:ascii="Times New Roman" w:hAnsi="Times New Roman"/>
          <w:b/>
          <w:bCs/>
        </w:rPr>
      </w:pPr>
    </w:p>
    <w:p w14:paraId="72BC9D50" w14:textId="77777777" w:rsidR="00F806B1" w:rsidRPr="00D91646" w:rsidRDefault="00F806B1" w:rsidP="00D91646">
      <w:pPr>
        <w:spacing w:before="240" w:after="0" w:line="240" w:lineRule="auto"/>
        <w:jc w:val="center"/>
        <w:rPr>
          <w:rFonts w:ascii="Times New Roman" w:hAnsi="Times New Roman"/>
          <w:b/>
          <w:bCs/>
        </w:rPr>
      </w:pPr>
    </w:p>
    <w:p w14:paraId="435E1683" w14:textId="1A1AC3CA" w:rsidR="00702ED8" w:rsidRPr="00D91646" w:rsidRDefault="008B3DDC" w:rsidP="00F52B45">
      <w:pPr>
        <w:spacing w:before="240" w:after="0" w:line="240" w:lineRule="auto"/>
        <w:rPr>
          <w:rFonts w:ascii="Times New Roman" w:hAnsi="Times New Roman"/>
          <w:b/>
          <w:bCs/>
        </w:rPr>
      </w:pPr>
      <w:r>
        <w:rPr>
          <w:rFonts w:ascii="Times New Roman" w:eastAsia="Times New Roman" w:hAnsi="Times New Roman"/>
          <w:noProof/>
        </w:rPr>
        <w:lastRenderedPageBreak/>
        <w:drawing>
          <wp:anchor distT="0" distB="0" distL="114300" distR="114300" simplePos="0" relativeHeight="251660292" behindDoc="0" locked="0" layoutInCell="1" allowOverlap="1" wp14:anchorId="0FD5CAEB" wp14:editId="51111433">
            <wp:simplePos x="914400" y="762000"/>
            <wp:positionH relativeFrom="margin">
              <wp:align>center</wp:align>
            </wp:positionH>
            <wp:positionV relativeFrom="margin">
              <wp:align>center</wp:align>
            </wp:positionV>
            <wp:extent cx="5558533" cy="7863205"/>
            <wp:effectExtent l="0" t="0" r="4445" b="4445"/>
            <wp:wrapSquare wrapText="bothSides"/>
            <wp:docPr id="1" name="Picture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8533" cy="7863205"/>
                    </a:xfrm>
                    <a:prstGeom prst="rect">
                      <a:avLst/>
                    </a:prstGeom>
                  </pic:spPr>
                </pic:pic>
              </a:graphicData>
            </a:graphic>
          </wp:anchor>
        </w:drawing>
      </w:r>
    </w:p>
    <w:p w14:paraId="5309A20F" w14:textId="77777777" w:rsidR="00E64962" w:rsidRPr="000D1B1B" w:rsidRDefault="00E64962" w:rsidP="00D91646">
      <w:pPr>
        <w:spacing w:line="240" w:lineRule="auto"/>
        <w:rPr>
          <w:rFonts w:ascii="Times New Roman" w:hAnsi="Times New Roman"/>
          <w:b/>
          <w:bCs/>
        </w:rPr>
      </w:pPr>
    </w:p>
    <w:p w14:paraId="6DD5CD86" w14:textId="0AC9ED46" w:rsidR="00E64962" w:rsidRPr="00D91646" w:rsidRDefault="00E64962" w:rsidP="00D91646">
      <w:pPr>
        <w:spacing w:before="240" w:line="240" w:lineRule="auto"/>
        <w:jc w:val="center"/>
        <w:rPr>
          <w:rFonts w:ascii="Times New Roman" w:hAnsi="Times New Roman"/>
          <w:b/>
          <w:bCs/>
        </w:rPr>
      </w:pPr>
      <w:r w:rsidRPr="00D91646">
        <w:rPr>
          <w:rFonts w:ascii="Times New Roman" w:hAnsi="Times New Roman"/>
          <w:b/>
          <w:bCs/>
        </w:rPr>
        <w:lastRenderedPageBreak/>
        <w:t>Systematization of Dialogue</w:t>
      </w:r>
      <w:r w:rsidRPr="00D91646">
        <w:rPr>
          <w:rFonts w:ascii="Times New Roman" w:hAnsi="Times New Roman"/>
          <w:b/>
          <w:bCs/>
        </w:rPr>
        <w:br/>
        <w:t xml:space="preserve">Exchange and Thoughts on </w:t>
      </w:r>
      <w:r w:rsidR="00ED0CBA">
        <w:rPr>
          <w:rFonts w:ascii="Times New Roman" w:hAnsi="Times New Roman"/>
          <w:b/>
          <w:bCs/>
        </w:rPr>
        <w:t xml:space="preserve">the </w:t>
      </w:r>
      <w:r w:rsidRPr="00D91646">
        <w:rPr>
          <w:rFonts w:ascii="Times New Roman" w:hAnsi="Times New Roman"/>
          <w:b/>
          <w:bCs/>
        </w:rPr>
        <w:t xml:space="preserve">Return to </w:t>
      </w:r>
      <w:r w:rsidR="00633EC4">
        <w:rPr>
          <w:rFonts w:ascii="Times New Roman" w:hAnsi="Times New Roman"/>
          <w:b/>
          <w:bCs/>
        </w:rPr>
        <w:t>In-person Education</w:t>
      </w:r>
    </w:p>
    <w:p w14:paraId="2877E45D" w14:textId="77777777" w:rsidR="00F806B1" w:rsidRPr="00D91646" w:rsidRDefault="00F806B1" w:rsidP="00D91646">
      <w:pPr>
        <w:spacing w:line="240" w:lineRule="auto"/>
        <w:jc w:val="center"/>
        <w:rPr>
          <w:rFonts w:ascii="Times New Roman" w:hAnsi="Times New Roman"/>
          <w:b/>
          <w:bCs/>
        </w:rPr>
      </w:pPr>
    </w:p>
    <w:tbl>
      <w:tblPr>
        <w:tblpPr w:leftFromText="141" w:rightFromText="141" w:vertAnchor="page" w:horzAnchor="margin" w:tblpY="247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195"/>
        <w:gridCol w:w="3135"/>
      </w:tblGrid>
      <w:tr w:rsidR="00983FDA" w:rsidRPr="00D91646" w14:paraId="123EDF75" w14:textId="77777777" w:rsidTr="00983FDA">
        <w:tc>
          <w:tcPr>
            <w:tcW w:w="6195" w:type="dxa"/>
            <w:shd w:val="clear" w:color="auto" w:fill="auto"/>
            <w:vAlign w:val="center"/>
          </w:tcPr>
          <w:p w14:paraId="404C4CA6" w14:textId="109BBFCF" w:rsidR="00983FDA" w:rsidRPr="00D91646" w:rsidRDefault="00983FDA" w:rsidP="00D91646">
            <w:pPr>
              <w:spacing w:after="0" w:line="240" w:lineRule="auto"/>
              <w:rPr>
                <w:rFonts w:ascii="Times New Roman" w:hAnsi="Times New Roman"/>
              </w:rPr>
            </w:pPr>
            <w:r w:rsidRPr="00D91646">
              <w:rPr>
                <w:rFonts w:ascii="Times New Roman" w:hAnsi="Times New Roman"/>
                <w:b/>
                <w:bCs/>
              </w:rPr>
              <w:t>Event:</w:t>
            </w:r>
            <w:r w:rsidRPr="00D91646">
              <w:rPr>
                <w:rFonts w:ascii="Times New Roman" w:hAnsi="Times New Roman"/>
              </w:rPr>
              <w:t xml:space="preserve"> </w:t>
            </w:r>
            <w:r w:rsidR="00E64962" w:rsidRPr="00D91646">
              <w:rPr>
                <w:rFonts w:ascii="Times New Roman" w:hAnsi="Times New Roman"/>
              </w:rPr>
              <w:t xml:space="preserve">Roundtable: Exchange and Thoughts on </w:t>
            </w:r>
            <w:r w:rsidR="00ED0CBA">
              <w:rPr>
                <w:rFonts w:ascii="Times New Roman" w:hAnsi="Times New Roman"/>
              </w:rPr>
              <w:t xml:space="preserve">the </w:t>
            </w:r>
            <w:r w:rsidR="00E64962" w:rsidRPr="00D91646">
              <w:rPr>
                <w:rFonts w:ascii="Times New Roman" w:hAnsi="Times New Roman"/>
              </w:rPr>
              <w:t xml:space="preserve">Return to </w:t>
            </w:r>
            <w:r w:rsidR="00633EC4">
              <w:rPr>
                <w:rFonts w:ascii="Times New Roman" w:hAnsi="Times New Roman"/>
              </w:rPr>
              <w:t>In-person Education</w:t>
            </w:r>
          </w:p>
        </w:tc>
        <w:tc>
          <w:tcPr>
            <w:tcW w:w="3135" w:type="dxa"/>
            <w:shd w:val="clear" w:color="auto" w:fill="auto"/>
            <w:vAlign w:val="center"/>
          </w:tcPr>
          <w:p w14:paraId="4A254117" w14:textId="4D963B76" w:rsidR="00983FDA" w:rsidRPr="00D91646" w:rsidRDefault="00E64962" w:rsidP="00D91646">
            <w:pPr>
              <w:spacing w:after="0" w:line="240" w:lineRule="auto"/>
              <w:rPr>
                <w:rFonts w:ascii="Times New Roman" w:hAnsi="Times New Roman"/>
              </w:rPr>
            </w:pPr>
            <w:r w:rsidRPr="00D91646">
              <w:rPr>
                <w:rFonts w:ascii="Times New Roman" w:hAnsi="Times New Roman"/>
                <w:b/>
                <w:bCs/>
              </w:rPr>
              <w:t>Date</w:t>
            </w:r>
            <w:r w:rsidR="00983FDA" w:rsidRPr="00D91646">
              <w:rPr>
                <w:rFonts w:ascii="Times New Roman" w:hAnsi="Times New Roman"/>
                <w:b/>
                <w:bCs/>
              </w:rPr>
              <w:t>:</w:t>
            </w:r>
            <w:r w:rsidR="00983FDA" w:rsidRPr="00D91646">
              <w:rPr>
                <w:rFonts w:ascii="Times New Roman" w:hAnsi="Times New Roman"/>
              </w:rPr>
              <w:t xml:space="preserve"> </w:t>
            </w:r>
            <w:r w:rsidRPr="00D91646">
              <w:rPr>
                <w:rFonts w:ascii="Times New Roman" w:hAnsi="Times New Roman"/>
              </w:rPr>
              <w:t>December 4,</w:t>
            </w:r>
            <w:r w:rsidR="00983FDA" w:rsidRPr="00D91646">
              <w:rPr>
                <w:rFonts w:ascii="Times New Roman" w:hAnsi="Times New Roman"/>
              </w:rPr>
              <w:t xml:space="preserve"> 2020</w:t>
            </w:r>
          </w:p>
        </w:tc>
      </w:tr>
      <w:tr w:rsidR="00983FDA" w:rsidRPr="00D91646" w14:paraId="11EFC959" w14:textId="77777777" w:rsidTr="00983FDA">
        <w:tc>
          <w:tcPr>
            <w:tcW w:w="9330" w:type="dxa"/>
            <w:gridSpan w:val="2"/>
            <w:shd w:val="clear" w:color="auto" w:fill="auto"/>
            <w:vAlign w:val="center"/>
          </w:tcPr>
          <w:p w14:paraId="110F45A7" w14:textId="7C15A996" w:rsidR="00983FDA" w:rsidRPr="00D91646" w:rsidRDefault="00E64962" w:rsidP="00D91646">
            <w:pPr>
              <w:spacing w:after="0" w:line="240" w:lineRule="auto"/>
              <w:jc w:val="both"/>
              <w:rPr>
                <w:rFonts w:ascii="Times New Roman" w:hAnsi="Times New Roman"/>
              </w:rPr>
            </w:pPr>
            <w:r w:rsidRPr="00D91646">
              <w:rPr>
                <w:rFonts w:ascii="Times New Roman" w:hAnsi="Times New Roman"/>
                <w:b/>
                <w:bCs/>
              </w:rPr>
              <w:t>Objective</w:t>
            </w:r>
            <w:r w:rsidR="00983FDA" w:rsidRPr="00D91646">
              <w:rPr>
                <w:rFonts w:ascii="Times New Roman" w:hAnsi="Times New Roman"/>
                <w:b/>
                <w:bCs/>
              </w:rPr>
              <w:t xml:space="preserve">: </w:t>
            </w:r>
            <w:r w:rsidRPr="00D91646">
              <w:rPr>
                <w:rFonts w:ascii="Times New Roman" w:hAnsi="Times New Roman"/>
                <w:bCs/>
              </w:rPr>
              <w:t xml:space="preserve"> Foster dialogue and a safe, open exchange of successful experiences or challenges regarding (ongoing) strategies for the return to onsite learning at school in our countries</w:t>
            </w:r>
            <w:r w:rsidRPr="00D91646">
              <w:rPr>
                <w:rFonts w:ascii="Times New Roman" w:hAnsi="Times New Roman"/>
              </w:rPr>
              <w:t>.</w:t>
            </w:r>
            <w:r w:rsidR="00983FDA" w:rsidRPr="00D91646">
              <w:rPr>
                <w:rFonts w:ascii="Times New Roman" w:hAnsi="Times New Roman"/>
              </w:rPr>
              <w:t xml:space="preserve"> </w:t>
            </w:r>
          </w:p>
        </w:tc>
      </w:tr>
      <w:tr w:rsidR="00983FDA" w:rsidRPr="00D91646" w14:paraId="62E89674" w14:textId="77777777" w:rsidTr="00983FDA">
        <w:tc>
          <w:tcPr>
            <w:tcW w:w="9330" w:type="dxa"/>
            <w:gridSpan w:val="2"/>
            <w:shd w:val="clear" w:color="auto" w:fill="auto"/>
            <w:vAlign w:val="center"/>
          </w:tcPr>
          <w:p w14:paraId="370C1F38" w14:textId="575F20DD" w:rsidR="00983FDA" w:rsidRPr="00D91646" w:rsidRDefault="00E64962" w:rsidP="00D91646">
            <w:pPr>
              <w:spacing w:after="0" w:line="240" w:lineRule="auto"/>
              <w:rPr>
                <w:rFonts w:ascii="Times New Roman" w:hAnsi="Times New Roman"/>
                <w:lang w:val="es-CR"/>
              </w:rPr>
            </w:pPr>
            <w:r w:rsidRPr="00D91646">
              <w:rPr>
                <w:rFonts w:ascii="Times New Roman" w:hAnsi="Times New Roman"/>
                <w:b/>
                <w:bCs/>
                <w:lang w:val="es-CR"/>
              </w:rPr>
              <w:t>Guest Countries</w:t>
            </w:r>
            <w:r w:rsidR="00983FDA" w:rsidRPr="00D91646">
              <w:rPr>
                <w:rFonts w:ascii="Times New Roman" w:hAnsi="Times New Roman"/>
                <w:b/>
                <w:bCs/>
                <w:lang w:val="es-CR"/>
              </w:rPr>
              <w:t>:</w:t>
            </w:r>
            <w:r w:rsidR="00983FDA" w:rsidRPr="00D91646">
              <w:rPr>
                <w:rFonts w:ascii="Times New Roman" w:hAnsi="Times New Roman"/>
                <w:lang w:val="es-CR"/>
              </w:rPr>
              <w:t xml:space="preserve"> Argentina-Chile-Colombia-Costa Rica-Ecuador</w:t>
            </w:r>
          </w:p>
          <w:p w14:paraId="6716708C" w14:textId="55579EEB" w:rsidR="00983FDA" w:rsidRPr="00D91646" w:rsidRDefault="00E64962" w:rsidP="00D91646">
            <w:pPr>
              <w:spacing w:after="0" w:line="240" w:lineRule="auto"/>
              <w:rPr>
                <w:rFonts w:ascii="Times New Roman" w:hAnsi="Times New Roman"/>
              </w:rPr>
            </w:pPr>
            <w:r w:rsidRPr="00D91646">
              <w:rPr>
                <w:rFonts w:ascii="Times New Roman" w:hAnsi="Times New Roman"/>
                <w:b/>
                <w:bCs/>
              </w:rPr>
              <w:t>Under the leadership of</w:t>
            </w:r>
            <w:r w:rsidR="00983FDA" w:rsidRPr="00D91646">
              <w:rPr>
                <w:rFonts w:ascii="Times New Roman" w:hAnsi="Times New Roman"/>
                <w:b/>
                <w:bCs/>
              </w:rPr>
              <w:t xml:space="preserve">: </w:t>
            </w:r>
            <w:r w:rsidR="00983FDA" w:rsidRPr="00D91646">
              <w:rPr>
                <w:rFonts w:ascii="Times New Roman" w:hAnsi="Times New Roman"/>
              </w:rPr>
              <w:t>Ecuador</w:t>
            </w:r>
          </w:p>
        </w:tc>
      </w:tr>
    </w:tbl>
    <w:p w14:paraId="5096B28B" w14:textId="77777777" w:rsidR="00F806B1" w:rsidRPr="00D91646" w:rsidRDefault="00F806B1" w:rsidP="00D91646">
      <w:pPr>
        <w:spacing w:line="240" w:lineRule="auto"/>
        <w:jc w:val="center"/>
        <w:rPr>
          <w:rFonts w:ascii="Times New Roman" w:hAnsi="Times New Roman"/>
          <w:b/>
          <w:bCs/>
        </w:rPr>
      </w:pPr>
    </w:p>
    <w:p w14:paraId="1A62779B" w14:textId="536BAB95" w:rsidR="00983FDA" w:rsidRPr="00D91646" w:rsidRDefault="00CF2CE0" w:rsidP="00D91646">
      <w:pPr>
        <w:spacing w:before="240" w:line="240" w:lineRule="auto"/>
        <w:ind w:firstLine="709"/>
        <w:jc w:val="both"/>
        <w:rPr>
          <w:rFonts w:ascii="Times New Roman" w:hAnsi="Times New Roman"/>
        </w:rPr>
      </w:pPr>
      <w:r w:rsidRPr="00D91646">
        <w:rPr>
          <w:rFonts w:ascii="Times New Roman" w:hAnsi="Times New Roman"/>
        </w:rPr>
        <w:t>The partners</w:t>
      </w:r>
      <w:r w:rsidR="00571050" w:rsidRPr="00D91646">
        <w:rPr>
          <w:rFonts w:ascii="Times New Roman" w:hAnsi="Times New Roman"/>
        </w:rPr>
        <w:t>’</w:t>
      </w:r>
      <w:r w:rsidRPr="00D91646">
        <w:rPr>
          <w:rFonts w:ascii="Times New Roman" w:hAnsi="Times New Roman"/>
        </w:rPr>
        <w:t xml:space="preserve"> roundtable</w:t>
      </w:r>
      <w:r w:rsidR="00094CED" w:rsidRPr="00D91646">
        <w:rPr>
          <w:rFonts w:ascii="Times New Roman" w:hAnsi="Times New Roman"/>
        </w:rPr>
        <w:t xml:space="preserve"> </w:t>
      </w:r>
      <w:r w:rsidR="002457B1" w:rsidRPr="00D91646">
        <w:rPr>
          <w:rFonts w:ascii="Times New Roman" w:hAnsi="Times New Roman"/>
        </w:rPr>
        <w:t>“</w:t>
      </w:r>
      <w:r w:rsidRPr="00D91646">
        <w:rPr>
          <w:rFonts w:ascii="Times New Roman" w:hAnsi="Times New Roman"/>
        </w:rPr>
        <w:t xml:space="preserve">Exchange and Thoughts on </w:t>
      </w:r>
      <w:r w:rsidR="00ED0CBA">
        <w:rPr>
          <w:rFonts w:ascii="Times New Roman" w:hAnsi="Times New Roman"/>
        </w:rPr>
        <w:t xml:space="preserve">the </w:t>
      </w:r>
      <w:r w:rsidRPr="00D91646">
        <w:rPr>
          <w:rFonts w:ascii="Times New Roman" w:hAnsi="Times New Roman"/>
        </w:rPr>
        <w:t xml:space="preserve">Return </w:t>
      </w:r>
      <w:r w:rsidR="00633EC4">
        <w:rPr>
          <w:rFonts w:ascii="Times New Roman" w:hAnsi="Times New Roman"/>
        </w:rPr>
        <w:t>to In-person Education</w:t>
      </w:r>
      <w:r w:rsidRPr="00D91646">
        <w:rPr>
          <w:rFonts w:ascii="Times New Roman" w:hAnsi="Times New Roman"/>
        </w:rPr>
        <w:t>,</w:t>
      </w:r>
      <w:r w:rsidR="002457B1" w:rsidRPr="00D91646">
        <w:rPr>
          <w:rFonts w:ascii="Times New Roman" w:hAnsi="Times New Roman"/>
        </w:rPr>
        <w:t>”</w:t>
      </w:r>
      <w:r w:rsidR="00CA20CD" w:rsidRPr="00D91646">
        <w:rPr>
          <w:rFonts w:ascii="Times New Roman" w:hAnsi="Times New Roman"/>
        </w:rPr>
        <w:t xml:space="preserve"> </w:t>
      </w:r>
      <w:r w:rsidRPr="00D91646">
        <w:rPr>
          <w:rFonts w:ascii="Times New Roman" w:hAnsi="Times New Roman"/>
        </w:rPr>
        <w:t>under the leadership of the Ministry of Education of</w:t>
      </w:r>
      <w:r w:rsidR="00E61843" w:rsidRPr="00D91646">
        <w:rPr>
          <w:rFonts w:ascii="Times New Roman" w:hAnsi="Times New Roman"/>
        </w:rPr>
        <w:t xml:space="preserve"> Ecuador</w:t>
      </w:r>
      <w:r w:rsidR="002F7E69" w:rsidRPr="00D91646">
        <w:rPr>
          <w:rFonts w:ascii="Times New Roman" w:hAnsi="Times New Roman"/>
        </w:rPr>
        <w:t>,</w:t>
      </w:r>
      <w:r w:rsidRPr="00D91646">
        <w:rPr>
          <w:rFonts w:ascii="Times New Roman" w:hAnsi="Times New Roman"/>
        </w:rPr>
        <w:t xml:space="preserve"> took place on December 4, </w:t>
      </w:r>
      <w:proofErr w:type="gramStart"/>
      <w:r w:rsidRPr="00D91646">
        <w:rPr>
          <w:rFonts w:ascii="Times New Roman" w:hAnsi="Times New Roman"/>
        </w:rPr>
        <w:t>2020</w:t>
      </w:r>
      <w:proofErr w:type="gramEnd"/>
      <w:r w:rsidR="00571050" w:rsidRPr="00D91646">
        <w:rPr>
          <w:rFonts w:ascii="Times New Roman" w:hAnsi="Times New Roman"/>
        </w:rPr>
        <w:t xml:space="preserve"> with the virtual participation of representatives from the Ministries of Education of four guest countries. The exchange was held within the framework of the </w:t>
      </w:r>
      <w:r w:rsidR="006F4396" w:rsidRPr="006F4396">
        <w:rPr>
          <w:rFonts w:ascii="Times New Roman" w:hAnsi="Times New Roman"/>
        </w:rPr>
        <w:t xml:space="preserve">Hemispheric Action Plan for the Continuity of Education </w:t>
      </w:r>
      <w:r w:rsidR="00B23E03" w:rsidRPr="00D91646">
        <w:rPr>
          <w:rFonts w:ascii="Times New Roman" w:hAnsi="Times New Roman"/>
        </w:rPr>
        <w:t>(PHACE)</w:t>
      </w:r>
      <w:r w:rsidR="003A1089" w:rsidRPr="00D91646">
        <w:rPr>
          <w:rFonts w:ascii="Times New Roman" w:hAnsi="Times New Roman"/>
        </w:rPr>
        <w:t>.</w:t>
      </w:r>
    </w:p>
    <w:p w14:paraId="4E93275C" w14:textId="1F9E65E3" w:rsidR="00983FDA" w:rsidRPr="00D91646" w:rsidRDefault="00571050" w:rsidP="00D91646">
      <w:pPr>
        <w:spacing w:before="240" w:line="240" w:lineRule="auto"/>
        <w:ind w:firstLine="709"/>
        <w:jc w:val="both"/>
        <w:rPr>
          <w:rFonts w:ascii="Times New Roman" w:hAnsi="Times New Roman"/>
        </w:rPr>
      </w:pPr>
      <w:r w:rsidRPr="00D91646">
        <w:rPr>
          <w:rFonts w:ascii="Times New Roman" w:hAnsi="Times New Roman"/>
        </w:rPr>
        <w:t xml:space="preserve">The call was targeted at high-ranking officials in charge of the risk management area, technical authorities coordinating the onsite learning return strategy in the context of COVID-19, teaching policy coordinators, and educational research teams’ coordinators. </w:t>
      </w:r>
      <w:r w:rsidRPr="00D91646">
        <w:rPr>
          <w:rFonts w:ascii="Times New Roman" w:hAnsi="Times New Roman"/>
          <w:bCs/>
        </w:rPr>
        <w:t>The objective was to foster a virtual space to favor a constructive, safe, and open exchange of successful experiences or persistent challenges regarding (ongoing) strategies for the return to classroom learning at educational institutions in the region.</w:t>
      </w:r>
    </w:p>
    <w:p w14:paraId="2CB85AD2" w14:textId="4A9BB646" w:rsidR="00220C86" w:rsidRPr="00D91646" w:rsidRDefault="009A1602" w:rsidP="00D91646">
      <w:pPr>
        <w:spacing w:before="240" w:line="240" w:lineRule="auto"/>
        <w:ind w:firstLine="709"/>
        <w:jc w:val="both"/>
        <w:rPr>
          <w:rFonts w:ascii="Times New Roman" w:hAnsi="Times New Roman"/>
        </w:rPr>
      </w:pPr>
      <w:r w:rsidRPr="00D91646">
        <w:rPr>
          <w:rFonts w:ascii="Times New Roman" w:hAnsi="Times New Roman"/>
        </w:rPr>
        <w:t>This space for dialogue on public policies and the resulting management of programs that put them into practice provided a starting point to identify</w:t>
      </w:r>
      <w:r w:rsidR="00391103" w:rsidRPr="00D91646">
        <w:rPr>
          <w:rFonts w:ascii="Times New Roman" w:hAnsi="Times New Roman"/>
        </w:rPr>
        <w:t xml:space="preserve"> </w:t>
      </w:r>
      <w:r w:rsidR="004045D5" w:rsidRPr="00D91646">
        <w:rPr>
          <w:rFonts w:ascii="Times New Roman" w:hAnsi="Times New Roman"/>
        </w:rPr>
        <w:t xml:space="preserve">aspects that still represent a challenge for strategies being developed. Thus, a space for the exchange of innovative ideas was built collectively, </w:t>
      </w:r>
      <w:proofErr w:type="gramStart"/>
      <w:r w:rsidR="004045D5" w:rsidRPr="00D91646">
        <w:rPr>
          <w:rFonts w:ascii="Times New Roman" w:hAnsi="Times New Roman"/>
        </w:rPr>
        <w:t>in order to</w:t>
      </w:r>
      <w:proofErr w:type="gramEnd"/>
      <w:r w:rsidR="004045D5" w:rsidRPr="00D91646">
        <w:rPr>
          <w:rFonts w:ascii="Times New Roman" w:hAnsi="Times New Roman"/>
        </w:rPr>
        <w:t xml:space="preserve"> strengthen institutional capacities, empower work teams, and serve as an innovation lab in response to challenges.</w:t>
      </w:r>
    </w:p>
    <w:p w14:paraId="19722254" w14:textId="2720E423" w:rsidR="004045D5" w:rsidRPr="00D91646" w:rsidRDefault="004045D5" w:rsidP="00D91646">
      <w:pPr>
        <w:spacing w:before="240" w:line="240" w:lineRule="auto"/>
        <w:ind w:firstLine="709"/>
        <w:jc w:val="both"/>
        <w:rPr>
          <w:rFonts w:ascii="Times New Roman" w:hAnsi="Times New Roman"/>
        </w:rPr>
      </w:pPr>
      <w:r w:rsidRPr="00D91646">
        <w:rPr>
          <w:rFonts w:ascii="Times New Roman" w:hAnsi="Times New Roman"/>
        </w:rPr>
        <w:t xml:space="preserve">The roundtable had two important stages: first, the Ministry of Education of Ecuador’s team presented </w:t>
      </w:r>
      <w:r w:rsidR="00033B8F" w:rsidRPr="00D91646">
        <w:rPr>
          <w:rFonts w:ascii="Times New Roman" w:hAnsi="Times New Roman"/>
        </w:rPr>
        <w:t>their proposal to receive the other countries’ feedback, suggestions and perspectives that could enrich the ideas developed so far by the work team regarding measures taken and ongoing progress in relation to the phased return to onsite learning. During the second stage, officials from guest Ministries of Education made comments about Ecuador’s proposals, underlining similarities and differences with the actions taken in their respective countries.</w:t>
      </w:r>
    </w:p>
    <w:p w14:paraId="2A6CB322" w14:textId="0A9CA2D4" w:rsidR="00033B8F" w:rsidRPr="00D91646" w:rsidRDefault="00033B8F" w:rsidP="00D91646">
      <w:pPr>
        <w:spacing w:before="240" w:line="240" w:lineRule="auto"/>
        <w:ind w:firstLine="709"/>
        <w:jc w:val="both"/>
        <w:rPr>
          <w:rFonts w:ascii="Times New Roman" w:hAnsi="Times New Roman"/>
        </w:rPr>
      </w:pPr>
      <w:r w:rsidRPr="00D91646">
        <w:rPr>
          <w:rFonts w:ascii="Times New Roman" w:hAnsi="Times New Roman"/>
        </w:rPr>
        <w:t xml:space="preserve">This document is a compilation of the exchanges and contributions made in the virtual meeting. Experiences shared in said event were organized into four sections: Challenges, Contributions to Discussion, Conclusions, and Next Steps and Requests. It should be noted that countries’ contributions appear in alphabetical order. </w:t>
      </w:r>
    </w:p>
    <w:p w14:paraId="743CD249" w14:textId="2151093B" w:rsidR="00AF63D3" w:rsidRPr="00D91646" w:rsidRDefault="004045D5" w:rsidP="00D91646">
      <w:pPr>
        <w:pStyle w:val="ListParagraph"/>
        <w:numPr>
          <w:ilvl w:val="0"/>
          <w:numId w:val="4"/>
        </w:numPr>
        <w:spacing w:line="240" w:lineRule="auto"/>
        <w:rPr>
          <w:rFonts w:ascii="Times New Roman" w:hAnsi="Times New Roman"/>
          <w:b/>
          <w:bCs/>
        </w:rPr>
      </w:pPr>
      <w:r w:rsidRPr="00D91646">
        <w:rPr>
          <w:rFonts w:ascii="Times New Roman" w:hAnsi="Times New Roman"/>
          <w:b/>
          <w:bCs/>
        </w:rPr>
        <w:t>Challenges</w:t>
      </w:r>
    </w:p>
    <w:p w14:paraId="55B4F34C" w14:textId="75F42450" w:rsidR="00C23084" w:rsidRPr="00D91646" w:rsidRDefault="00033B8F" w:rsidP="00D91646">
      <w:pPr>
        <w:spacing w:line="240" w:lineRule="auto"/>
        <w:ind w:firstLine="709"/>
        <w:jc w:val="both"/>
        <w:rPr>
          <w:rFonts w:ascii="Times New Roman" w:hAnsi="Times New Roman"/>
        </w:rPr>
      </w:pPr>
      <w:r w:rsidRPr="00D91646">
        <w:rPr>
          <w:rFonts w:ascii="Times New Roman" w:hAnsi="Times New Roman"/>
        </w:rPr>
        <w:t>The COVID-19 pandemic has disrupted education systems in an unprecedented way. These changes have caused</w:t>
      </w:r>
      <w:r w:rsidR="00F03F6B" w:rsidRPr="00D91646">
        <w:rPr>
          <w:rFonts w:ascii="Times New Roman" w:hAnsi="Times New Roman"/>
        </w:rPr>
        <w:t xml:space="preserve"> – or, in some cases, made more evident – countless challenges for Ministries of Education in the region. In this context, the Ministry of Education of Ecuador started the exchange by sharing the following challenges identified</w:t>
      </w:r>
      <w:r w:rsidR="00AF7879" w:rsidRPr="00D91646">
        <w:rPr>
          <w:rFonts w:ascii="Times New Roman" w:hAnsi="Times New Roman"/>
        </w:rPr>
        <w:t xml:space="preserve">: </w:t>
      </w:r>
    </w:p>
    <w:p w14:paraId="49C97A7D" w14:textId="613C412B" w:rsidR="002C27E1" w:rsidRPr="00D91646" w:rsidRDefault="00F03F6B" w:rsidP="00D91646">
      <w:pPr>
        <w:pStyle w:val="ListParagraph"/>
        <w:numPr>
          <w:ilvl w:val="0"/>
          <w:numId w:val="3"/>
        </w:numPr>
        <w:spacing w:line="240" w:lineRule="auto"/>
        <w:jc w:val="both"/>
        <w:rPr>
          <w:rFonts w:ascii="Times New Roman" w:hAnsi="Times New Roman"/>
        </w:rPr>
      </w:pPr>
      <w:r w:rsidRPr="00D91646">
        <w:rPr>
          <w:rFonts w:ascii="Times New Roman" w:hAnsi="Times New Roman"/>
        </w:rPr>
        <w:t>Continuous, stable Internet connection in rural areas</w:t>
      </w:r>
      <w:r w:rsidR="00510F59" w:rsidRPr="00D91646">
        <w:rPr>
          <w:rFonts w:ascii="Times New Roman" w:hAnsi="Times New Roman"/>
        </w:rPr>
        <w:t>.</w:t>
      </w:r>
    </w:p>
    <w:p w14:paraId="65AEF9B3" w14:textId="665B335C" w:rsidR="0012533E" w:rsidRPr="00D91646" w:rsidRDefault="00F03F6B" w:rsidP="00D91646">
      <w:pPr>
        <w:pStyle w:val="ListParagraph"/>
        <w:numPr>
          <w:ilvl w:val="0"/>
          <w:numId w:val="3"/>
        </w:numPr>
        <w:spacing w:before="240" w:line="240" w:lineRule="auto"/>
        <w:rPr>
          <w:rFonts w:ascii="Times New Roman" w:hAnsi="Times New Roman"/>
        </w:rPr>
      </w:pPr>
      <w:r w:rsidRPr="00D91646">
        <w:rPr>
          <w:rFonts w:ascii="Times New Roman" w:hAnsi="Times New Roman"/>
        </w:rPr>
        <w:t>Access to technological devices.</w:t>
      </w:r>
    </w:p>
    <w:p w14:paraId="53CE4AC7" w14:textId="2243B707" w:rsidR="00F03F6B" w:rsidRPr="00D91646" w:rsidRDefault="00F03F6B" w:rsidP="00D91646">
      <w:pPr>
        <w:pStyle w:val="ListParagraph"/>
        <w:numPr>
          <w:ilvl w:val="0"/>
          <w:numId w:val="3"/>
        </w:numPr>
        <w:spacing w:before="240" w:line="240" w:lineRule="auto"/>
        <w:rPr>
          <w:rFonts w:ascii="Times New Roman" w:hAnsi="Times New Roman"/>
        </w:rPr>
      </w:pPr>
      <w:r w:rsidRPr="00D91646">
        <w:rPr>
          <w:rFonts w:ascii="Times New Roman" w:hAnsi="Times New Roman"/>
        </w:rPr>
        <w:t>High percentage of students without Internet access.</w:t>
      </w:r>
    </w:p>
    <w:p w14:paraId="2C17A5E3" w14:textId="6D32E28A" w:rsidR="00F03F6B" w:rsidRPr="00D91646" w:rsidRDefault="00F03F6B" w:rsidP="00D91646">
      <w:pPr>
        <w:pStyle w:val="ListParagraph"/>
        <w:numPr>
          <w:ilvl w:val="0"/>
          <w:numId w:val="3"/>
        </w:numPr>
        <w:spacing w:before="240" w:line="240" w:lineRule="auto"/>
        <w:rPr>
          <w:rFonts w:ascii="Times New Roman" w:hAnsi="Times New Roman"/>
        </w:rPr>
      </w:pPr>
      <w:r w:rsidRPr="00D91646">
        <w:rPr>
          <w:rFonts w:ascii="Times New Roman" w:hAnsi="Times New Roman"/>
        </w:rPr>
        <w:t>Percentage of vulnerable students at risk of dropping out.</w:t>
      </w:r>
    </w:p>
    <w:p w14:paraId="1AD15EE9" w14:textId="18A911DA" w:rsidR="00F03F6B" w:rsidRPr="00D91646" w:rsidRDefault="00F03F6B" w:rsidP="00D91646">
      <w:pPr>
        <w:pStyle w:val="ListParagraph"/>
        <w:numPr>
          <w:ilvl w:val="0"/>
          <w:numId w:val="3"/>
        </w:numPr>
        <w:spacing w:before="240" w:line="240" w:lineRule="auto"/>
        <w:rPr>
          <w:rFonts w:ascii="Times New Roman" w:hAnsi="Times New Roman"/>
        </w:rPr>
      </w:pPr>
      <w:r w:rsidRPr="00D91646">
        <w:rPr>
          <w:rFonts w:ascii="Times New Roman" w:hAnsi="Times New Roman"/>
        </w:rPr>
        <w:lastRenderedPageBreak/>
        <w:t>Information and monitoring to identify progress in the process of returning to ons</w:t>
      </w:r>
      <w:r w:rsidR="00A51A7D" w:rsidRPr="00D91646">
        <w:rPr>
          <w:rFonts w:ascii="Times New Roman" w:hAnsi="Times New Roman"/>
        </w:rPr>
        <w:t>ite learning, adapting it to specific needs and updating it</w:t>
      </w:r>
      <w:r w:rsidRPr="00D91646">
        <w:rPr>
          <w:rFonts w:ascii="Times New Roman" w:hAnsi="Times New Roman"/>
        </w:rPr>
        <w:t>.</w:t>
      </w:r>
    </w:p>
    <w:p w14:paraId="5429B66D" w14:textId="17818D63" w:rsidR="00F03F6B" w:rsidRPr="00D91646" w:rsidRDefault="00F03F6B" w:rsidP="00D91646">
      <w:pPr>
        <w:pStyle w:val="ListParagraph"/>
        <w:numPr>
          <w:ilvl w:val="0"/>
          <w:numId w:val="3"/>
        </w:numPr>
        <w:spacing w:before="240" w:line="240" w:lineRule="auto"/>
        <w:rPr>
          <w:rFonts w:ascii="Times New Roman" w:hAnsi="Times New Roman"/>
        </w:rPr>
      </w:pPr>
      <w:r w:rsidRPr="00D91646">
        <w:rPr>
          <w:rFonts w:ascii="Times New Roman" w:hAnsi="Times New Roman"/>
        </w:rPr>
        <w:t>Health infra</w:t>
      </w:r>
      <w:r w:rsidR="00A51A7D" w:rsidRPr="00D91646">
        <w:rPr>
          <w:rFonts w:ascii="Times New Roman" w:hAnsi="Times New Roman"/>
        </w:rPr>
        <w:t>structure and access to</w:t>
      </w:r>
      <w:r w:rsidRPr="00D91646">
        <w:rPr>
          <w:rFonts w:ascii="Times New Roman" w:hAnsi="Times New Roman"/>
        </w:rPr>
        <w:t xml:space="preserve"> water in certain communities, especially rural areas.</w:t>
      </w:r>
    </w:p>
    <w:p w14:paraId="7526A058" w14:textId="6C4894B5" w:rsidR="00F03F6B" w:rsidRPr="00D91646" w:rsidRDefault="00F03F6B" w:rsidP="00D91646">
      <w:pPr>
        <w:pStyle w:val="ListParagraph"/>
        <w:numPr>
          <w:ilvl w:val="0"/>
          <w:numId w:val="3"/>
        </w:numPr>
        <w:spacing w:before="240" w:line="240" w:lineRule="auto"/>
        <w:rPr>
          <w:rFonts w:ascii="Times New Roman" w:hAnsi="Times New Roman"/>
        </w:rPr>
      </w:pPr>
      <w:r w:rsidRPr="00D91646">
        <w:rPr>
          <w:rFonts w:ascii="Times New Roman" w:hAnsi="Times New Roman"/>
        </w:rPr>
        <w:t>Management of effective communication channels in case of emergency.</w:t>
      </w:r>
    </w:p>
    <w:p w14:paraId="478DBCD8" w14:textId="3777F88C" w:rsidR="00220C86" w:rsidRPr="00D91646" w:rsidRDefault="003D00A5" w:rsidP="00D91646">
      <w:pPr>
        <w:spacing w:before="240" w:line="240" w:lineRule="auto"/>
        <w:ind w:firstLine="709"/>
        <w:jc w:val="both"/>
        <w:rPr>
          <w:rFonts w:ascii="Times New Roman" w:hAnsi="Times New Roman"/>
        </w:rPr>
      </w:pPr>
      <w:r w:rsidRPr="00D91646">
        <w:rPr>
          <w:rFonts w:ascii="Times New Roman" w:hAnsi="Times New Roman"/>
        </w:rPr>
        <w:t xml:space="preserve">Regarding challenges, participating countries’ officials also highlighted aspects related to ensuring quality education in every modality – distance, blended and onsite learning –, adequate care in rural areas, available time to devise plans and protocols for a timely response to changes in the health crisis, and difficulties of the administrative staff, </w:t>
      </w:r>
      <w:proofErr w:type="gramStart"/>
      <w:r w:rsidRPr="00D91646">
        <w:rPr>
          <w:rFonts w:ascii="Times New Roman" w:hAnsi="Times New Roman"/>
        </w:rPr>
        <w:t>teachers</w:t>
      </w:r>
      <w:proofErr w:type="gramEnd"/>
      <w:r w:rsidRPr="00D91646">
        <w:rPr>
          <w:rFonts w:ascii="Times New Roman" w:hAnsi="Times New Roman"/>
        </w:rPr>
        <w:t xml:space="preserve"> and students to adapt to remote methodology and to the use of </w:t>
      </w:r>
      <w:r w:rsidR="004B37F3" w:rsidRPr="00D91646">
        <w:rPr>
          <w:rFonts w:ascii="Times New Roman" w:hAnsi="Times New Roman"/>
        </w:rPr>
        <w:t>ICT</w:t>
      </w:r>
      <w:r w:rsidRPr="00D91646">
        <w:rPr>
          <w:rFonts w:ascii="Times New Roman" w:hAnsi="Times New Roman"/>
        </w:rPr>
        <w:t xml:space="preserve"> tools</w:t>
      </w:r>
      <w:r w:rsidR="00926E8D" w:rsidRPr="00D91646">
        <w:rPr>
          <w:rFonts w:ascii="Times New Roman" w:hAnsi="Times New Roman"/>
        </w:rPr>
        <w:t xml:space="preserve">. </w:t>
      </w:r>
    </w:p>
    <w:p w14:paraId="26921C3D" w14:textId="4E8A0020" w:rsidR="00132697" w:rsidRPr="00D91646" w:rsidRDefault="003D00A5" w:rsidP="00D91646">
      <w:pPr>
        <w:spacing w:before="240" w:line="240" w:lineRule="auto"/>
        <w:ind w:firstLine="709"/>
        <w:jc w:val="both"/>
        <w:rPr>
          <w:rFonts w:ascii="Times New Roman" w:hAnsi="Times New Roman"/>
        </w:rPr>
      </w:pPr>
      <w:r w:rsidRPr="00D91646">
        <w:rPr>
          <w:rFonts w:ascii="Times New Roman" w:hAnsi="Times New Roman"/>
        </w:rPr>
        <w:t>The switch to distance learning has disrupted the process of establishing relationships and providing guidance to students</w:t>
      </w:r>
      <w:r w:rsidR="003C4D1B" w:rsidRPr="00D91646">
        <w:rPr>
          <w:rFonts w:ascii="Times New Roman" w:hAnsi="Times New Roman"/>
        </w:rPr>
        <w:t>.</w:t>
      </w:r>
      <w:r w:rsidRPr="00D91646">
        <w:rPr>
          <w:rFonts w:ascii="Times New Roman" w:hAnsi="Times New Roman"/>
        </w:rPr>
        <w:t xml:space="preserve"> In this sense, the greatest challenge identified is ensuring continuation in education and avoiding the risk of school dropout according to the </w:t>
      </w:r>
      <w:proofErr w:type="gramStart"/>
      <w:r w:rsidRPr="00D91646">
        <w:rPr>
          <w:rFonts w:ascii="Times New Roman" w:hAnsi="Times New Roman"/>
        </w:rPr>
        <w:t>particular reality</w:t>
      </w:r>
      <w:proofErr w:type="gramEnd"/>
      <w:r w:rsidRPr="00D91646">
        <w:rPr>
          <w:rFonts w:ascii="Times New Roman" w:hAnsi="Times New Roman"/>
        </w:rPr>
        <w:t xml:space="preserve"> of each community and school, while conditions to monitor the necessary biosafety and biosecurity protocols are being created.</w:t>
      </w:r>
      <w:r w:rsidR="003C4D1B" w:rsidRPr="00D91646">
        <w:rPr>
          <w:rFonts w:ascii="Times New Roman" w:hAnsi="Times New Roman"/>
        </w:rPr>
        <w:t xml:space="preserve"> </w:t>
      </w:r>
    </w:p>
    <w:p w14:paraId="49B04FFE" w14:textId="1D006527" w:rsidR="00C11745" w:rsidRPr="00D91646" w:rsidRDefault="003D00A5" w:rsidP="00D91646">
      <w:pPr>
        <w:pStyle w:val="ListParagraph"/>
        <w:numPr>
          <w:ilvl w:val="0"/>
          <w:numId w:val="4"/>
        </w:numPr>
        <w:spacing w:line="240" w:lineRule="auto"/>
        <w:jc w:val="both"/>
        <w:rPr>
          <w:rFonts w:ascii="Times New Roman" w:hAnsi="Times New Roman"/>
          <w:b/>
          <w:bCs/>
        </w:rPr>
      </w:pPr>
      <w:r w:rsidRPr="00D91646">
        <w:rPr>
          <w:rFonts w:ascii="Times New Roman" w:hAnsi="Times New Roman"/>
          <w:b/>
          <w:bCs/>
        </w:rPr>
        <w:t>Contributions to Discussion</w:t>
      </w:r>
    </w:p>
    <w:p w14:paraId="0BFE9E87" w14:textId="58F18774" w:rsidR="000F2BDC" w:rsidRPr="00D91646" w:rsidRDefault="000F2BDC" w:rsidP="00D91646">
      <w:pPr>
        <w:spacing w:line="240" w:lineRule="auto"/>
        <w:ind w:firstLine="709"/>
        <w:jc w:val="both"/>
        <w:rPr>
          <w:rFonts w:ascii="Times New Roman" w:hAnsi="Times New Roman"/>
          <w:bCs/>
        </w:rPr>
      </w:pPr>
      <w:r w:rsidRPr="00D91646">
        <w:rPr>
          <w:rFonts w:ascii="Times New Roman" w:hAnsi="Times New Roman"/>
        </w:rPr>
        <w:t xml:space="preserve">There was an exchange of experiences related to measures taken to ensure education continuation through the implementation of various innovative programs and strategies, </w:t>
      </w:r>
      <w:proofErr w:type="gramStart"/>
      <w:r w:rsidRPr="00D91646">
        <w:rPr>
          <w:rFonts w:ascii="Times New Roman" w:hAnsi="Times New Roman"/>
        </w:rPr>
        <w:t>taking into account</w:t>
      </w:r>
      <w:proofErr w:type="gramEnd"/>
      <w:r w:rsidRPr="00D91646">
        <w:rPr>
          <w:rFonts w:ascii="Times New Roman" w:hAnsi="Times New Roman"/>
        </w:rPr>
        <w:t xml:space="preserve"> difficulties with Internet access and the risk of school dropout</w:t>
      </w:r>
      <w:r w:rsidR="00E3699D" w:rsidRPr="00D91646">
        <w:rPr>
          <w:rFonts w:ascii="Times New Roman" w:hAnsi="Times New Roman"/>
        </w:rPr>
        <w:t>.</w:t>
      </w:r>
      <w:r w:rsidRPr="00D91646">
        <w:rPr>
          <w:rFonts w:ascii="Times New Roman" w:hAnsi="Times New Roman"/>
        </w:rPr>
        <w:t xml:space="preserve"> </w:t>
      </w:r>
      <w:r w:rsidRPr="00D91646">
        <w:rPr>
          <w:rFonts w:ascii="Times New Roman" w:hAnsi="Times New Roman"/>
          <w:bCs/>
        </w:rPr>
        <w:t>Greatest similarities are focused on the type of response regarding digital pl</w:t>
      </w:r>
      <w:r w:rsidR="00A51A7D" w:rsidRPr="00D91646">
        <w:rPr>
          <w:rFonts w:ascii="Times New Roman" w:hAnsi="Times New Roman"/>
          <w:bCs/>
        </w:rPr>
        <w:t>atform use, educational content</w:t>
      </w:r>
      <w:r w:rsidRPr="00D91646">
        <w:rPr>
          <w:rFonts w:ascii="Times New Roman" w:hAnsi="Times New Roman"/>
          <w:bCs/>
        </w:rPr>
        <w:t xml:space="preserve"> on television and radio, print materials, and guidance mechanisms.</w:t>
      </w:r>
    </w:p>
    <w:p w14:paraId="3B18BADD" w14:textId="53D373BC" w:rsidR="00220C86" w:rsidRPr="00D91646" w:rsidRDefault="000F2BDC" w:rsidP="00D91646">
      <w:pPr>
        <w:spacing w:line="240" w:lineRule="auto"/>
        <w:ind w:firstLine="709"/>
        <w:jc w:val="both"/>
        <w:rPr>
          <w:rFonts w:ascii="Times New Roman" w:hAnsi="Times New Roman"/>
        </w:rPr>
      </w:pPr>
      <w:r w:rsidRPr="00D91646">
        <w:rPr>
          <w:rFonts w:ascii="Times New Roman" w:hAnsi="Times New Roman"/>
          <w:bCs/>
        </w:rPr>
        <w:t>Another point in common in relation to measures taken throughout 2020 has been planning a phased return and constant monitoring of progress regarding cases of infection, considering infrastructure conditions and other factors in the different communities.</w:t>
      </w:r>
    </w:p>
    <w:p w14:paraId="5D4A911C" w14:textId="113907B9" w:rsidR="00EF60E6" w:rsidRPr="00D91646" w:rsidRDefault="00511563" w:rsidP="00D91646">
      <w:pPr>
        <w:spacing w:line="240" w:lineRule="auto"/>
        <w:ind w:firstLine="709"/>
        <w:jc w:val="both"/>
        <w:rPr>
          <w:rFonts w:ascii="Times New Roman" w:hAnsi="Times New Roman"/>
        </w:rPr>
      </w:pPr>
      <w:r w:rsidRPr="00D91646">
        <w:rPr>
          <w:rFonts w:ascii="Times New Roman" w:hAnsi="Times New Roman"/>
        </w:rPr>
        <w:t>Contributions made by countries during the dialogue are detailed below (in alphabetical order)</w:t>
      </w:r>
      <w:r w:rsidR="00FB04F7" w:rsidRPr="00D91646">
        <w:rPr>
          <w:rFonts w:ascii="Times New Roman" w:hAnsi="Times New Roman"/>
        </w:rPr>
        <w:t xml:space="preserve">: </w:t>
      </w:r>
    </w:p>
    <w:p w14:paraId="10ADB5DE" w14:textId="3851C6C9" w:rsidR="00FA7F74" w:rsidRPr="00D91646" w:rsidRDefault="00DE0E43" w:rsidP="00D91646">
      <w:pPr>
        <w:pStyle w:val="ListParagraph"/>
        <w:numPr>
          <w:ilvl w:val="0"/>
          <w:numId w:val="2"/>
        </w:numPr>
        <w:spacing w:line="240" w:lineRule="auto"/>
        <w:jc w:val="both"/>
        <w:rPr>
          <w:rFonts w:ascii="Times New Roman" w:hAnsi="Times New Roman"/>
        </w:rPr>
      </w:pPr>
      <w:r w:rsidRPr="00D91646">
        <w:rPr>
          <w:rFonts w:ascii="Times New Roman" w:hAnsi="Times New Roman"/>
          <w:i/>
          <w:iCs/>
        </w:rPr>
        <w:t>Argentina</w:t>
      </w:r>
      <w:r w:rsidR="00384C34" w:rsidRPr="00D91646">
        <w:rPr>
          <w:rFonts w:ascii="Times New Roman" w:hAnsi="Times New Roman"/>
          <w:i/>
          <w:iCs/>
        </w:rPr>
        <w:t xml:space="preserve"> </w:t>
      </w:r>
    </w:p>
    <w:p w14:paraId="1C90AC88" w14:textId="38E58385" w:rsidR="00B10FD4" w:rsidRPr="00D91646" w:rsidRDefault="00823E86" w:rsidP="00D91646">
      <w:pPr>
        <w:spacing w:line="240" w:lineRule="auto"/>
        <w:jc w:val="both"/>
        <w:rPr>
          <w:rFonts w:ascii="Times New Roman" w:hAnsi="Times New Roman"/>
        </w:rPr>
      </w:pPr>
      <w:r w:rsidRPr="00D91646">
        <w:rPr>
          <w:rFonts w:ascii="Times New Roman" w:hAnsi="Times New Roman"/>
          <w:noProof/>
          <w:lang w:eastAsia="es-AR"/>
        </w:rPr>
        <mc:AlternateContent>
          <mc:Choice Requires="wps">
            <w:drawing>
              <wp:anchor distT="45720" distB="45720" distL="114300" distR="114300" simplePos="0" relativeHeight="251658240" behindDoc="0" locked="0" layoutInCell="1" allowOverlap="1" wp14:anchorId="4D2CA5A1" wp14:editId="57F368AC">
                <wp:simplePos x="0" y="0"/>
                <wp:positionH relativeFrom="margin">
                  <wp:align>right</wp:align>
                </wp:positionH>
                <wp:positionV relativeFrom="paragraph">
                  <wp:posOffset>8890</wp:posOffset>
                </wp:positionV>
                <wp:extent cx="5915025" cy="60007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00075"/>
                        </a:xfrm>
                        <a:prstGeom prst="rect">
                          <a:avLst/>
                        </a:prstGeom>
                        <a:solidFill>
                          <a:srgbClr val="FFFFFF"/>
                        </a:solidFill>
                        <a:ln w="9525">
                          <a:solidFill>
                            <a:srgbClr val="000000"/>
                          </a:solidFill>
                          <a:miter lim="800000"/>
                          <a:headEnd/>
                          <a:tailEnd/>
                        </a:ln>
                      </wps:spPr>
                      <wps:txbx>
                        <w:txbxContent>
                          <w:p w14:paraId="39AAC949" w14:textId="7666C1D8" w:rsidR="00376E23" w:rsidRPr="00961E59" w:rsidRDefault="00511563" w:rsidP="0039287D">
                            <w:pPr>
                              <w:jc w:val="both"/>
                              <w:rPr>
                                <w:rFonts w:ascii="Times New Roman" w:hAnsi="Times New Roman"/>
                              </w:rPr>
                            </w:pPr>
                            <w:r w:rsidRPr="000F2BDC">
                              <w:rPr>
                                <w:rFonts w:ascii="Times New Roman" w:hAnsi="Times New Roman"/>
                                <w:b/>
                                <w:bCs/>
                              </w:rPr>
                              <w:t>Important contributions</w:t>
                            </w:r>
                            <w:r w:rsidR="00376E23" w:rsidRPr="000F2BDC">
                              <w:rPr>
                                <w:rFonts w:ascii="Times New Roman" w:hAnsi="Times New Roman"/>
                                <w:b/>
                                <w:bCs/>
                              </w:rPr>
                              <w:t>:</w:t>
                            </w:r>
                            <w:r w:rsidR="00376E23" w:rsidRPr="000F2BDC">
                              <w:rPr>
                                <w:rFonts w:ascii="Times New Roman" w:hAnsi="Times New Roman"/>
                              </w:rPr>
                              <w:t xml:space="preserve"> </w:t>
                            </w:r>
                            <w:r w:rsidR="000F2BDC" w:rsidRPr="000F2BDC">
                              <w:rPr>
                                <w:rFonts w:ascii="Times New Roman" w:hAnsi="Times New Roman"/>
                              </w:rPr>
                              <w:t xml:space="preserve">Community and school monitoring indicators. </w:t>
                            </w:r>
                            <w:r w:rsidR="000F2BDC">
                              <w:rPr>
                                <w:rFonts w:ascii="Times New Roman" w:hAnsi="Times New Roman"/>
                              </w:rPr>
                              <w:t xml:space="preserve">Data on precautionary monitoring of the learning process to prevent dropout. </w:t>
                            </w:r>
                            <w:r w:rsidR="00961E59">
                              <w:rPr>
                                <w:rFonts w:ascii="Times New Roman" w:hAnsi="Times New Roman"/>
                                <w:i/>
                              </w:rPr>
                              <w:t xml:space="preserve">Acompañar </w:t>
                            </w:r>
                            <w:r w:rsidR="00961E59">
                              <w:rPr>
                                <w:rFonts w:ascii="Times New Roman" w:hAnsi="Times New Roman"/>
                              </w:rPr>
                              <w:t>support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CA5A1" id="_x0000_t202" coordsize="21600,21600" o:spt="202" path="m,l,21600r21600,l21600,xe">
                <v:stroke joinstyle="miter"/>
                <v:path gradientshapeok="t" o:connecttype="rect"/>
              </v:shapetype>
              <v:shape id="Cuadro de texto 2" o:spid="_x0000_s1026" type="#_x0000_t202" style="position:absolute;left:0;text-align:left;margin-left:414.55pt;margin-top:.7pt;width:465.75pt;height:47.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">
                <v:textbox>
                  <w:txbxContent>
                    <w:p w14:paraId="39AAC949" w14:textId="7666C1D8" w:rsidR="00376E23" w:rsidRPr="00961E59" w:rsidRDefault="00511563" w:rsidP="0039287D">
                      <w:pPr>
                        <w:jc w:val="both"/>
                        <w:rPr>
                          <w:rFonts w:ascii="Times New Roman" w:hAnsi="Times New Roman"/>
                        </w:rPr>
                      </w:pPr>
                      <w:r w:rsidRPr="000F2BDC">
                        <w:rPr>
                          <w:rFonts w:ascii="Times New Roman" w:hAnsi="Times New Roman"/>
                          <w:b/>
                          <w:bCs/>
                        </w:rPr>
                        <w:t>Important contributions</w:t>
                      </w:r>
                      <w:r w:rsidR="00376E23" w:rsidRPr="000F2BDC">
                        <w:rPr>
                          <w:rFonts w:ascii="Times New Roman" w:hAnsi="Times New Roman"/>
                          <w:b/>
                          <w:bCs/>
                        </w:rPr>
                        <w:t>:</w:t>
                      </w:r>
                      <w:r w:rsidR="00376E23" w:rsidRPr="000F2BDC">
                        <w:rPr>
                          <w:rFonts w:ascii="Times New Roman" w:hAnsi="Times New Roman"/>
                        </w:rPr>
                        <w:t xml:space="preserve"> </w:t>
                      </w:r>
                      <w:r w:rsidR="000F2BDC" w:rsidRPr="000F2BDC">
                        <w:rPr>
                          <w:rFonts w:ascii="Times New Roman" w:hAnsi="Times New Roman"/>
                        </w:rPr>
                        <w:t xml:space="preserve">Community and school monitoring indicators. </w:t>
                      </w:r>
                      <w:r w:rsidR="000F2BDC">
                        <w:rPr>
                          <w:rFonts w:ascii="Times New Roman" w:hAnsi="Times New Roman"/>
                        </w:rPr>
                        <w:t xml:space="preserve">Data on precautionary monitoring of the learning process to prevent dropout. </w:t>
                      </w:r>
                      <w:r w:rsidR="00961E59">
                        <w:rPr>
                          <w:rFonts w:ascii="Times New Roman" w:hAnsi="Times New Roman"/>
                          <w:i/>
                        </w:rPr>
                        <w:t xml:space="preserve">Acompañar </w:t>
                      </w:r>
                      <w:r w:rsidR="00961E59">
                        <w:rPr>
                          <w:rFonts w:ascii="Times New Roman" w:hAnsi="Times New Roman"/>
                        </w:rPr>
                        <w:t>support program.</w:t>
                      </w:r>
                    </w:p>
                  </w:txbxContent>
                </v:textbox>
                <w10:wrap anchorx="margin"/>
              </v:shape>
            </w:pict>
          </mc:Fallback>
        </mc:AlternateContent>
      </w:r>
    </w:p>
    <w:p w14:paraId="0A9B0E9F" w14:textId="77777777" w:rsidR="00220C86" w:rsidRPr="00D91646" w:rsidRDefault="00220C86" w:rsidP="00D91646">
      <w:pPr>
        <w:spacing w:line="240" w:lineRule="auto"/>
        <w:jc w:val="both"/>
        <w:rPr>
          <w:rFonts w:ascii="Times New Roman" w:hAnsi="Times New Roman"/>
        </w:rPr>
      </w:pPr>
    </w:p>
    <w:p w14:paraId="2195E90D" w14:textId="77777777" w:rsidR="00220C86" w:rsidRPr="00D91646" w:rsidRDefault="00220C86" w:rsidP="00D91646">
      <w:pPr>
        <w:spacing w:line="240" w:lineRule="auto"/>
        <w:jc w:val="both"/>
        <w:rPr>
          <w:rFonts w:ascii="Times New Roman" w:hAnsi="Times New Roman"/>
        </w:rPr>
      </w:pPr>
    </w:p>
    <w:p w14:paraId="4CF5DC73" w14:textId="6936DD67" w:rsidR="00220C86" w:rsidRPr="00D91646" w:rsidRDefault="00961E59" w:rsidP="00D91646">
      <w:pPr>
        <w:spacing w:line="240" w:lineRule="auto"/>
        <w:ind w:firstLine="709"/>
        <w:jc w:val="both"/>
        <w:rPr>
          <w:rFonts w:ascii="Times New Roman" w:hAnsi="Times New Roman"/>
        </w:rPr>
      </w:pPr>
      <w:r w:rsidRPr="00D91646">
        <w:rPr>
          <w:rFonts w:ascii="Times New Roman" w:hAnsi="Times New Roman"/>
        </w:rPr>
        <w:t>The Ministry of Education of Argentina’s team referred to the evaluation of the education continuation process from the policies implemented through monitoring indicators that help identify schools’ status, including families’ perspectives on the support they received</w:t>
      </w:r>
      <w:r w:rsidR="003F7034" w:rsidRPr="00D91646">
        <w:rPr>
          <w:rFonts w:ascii="Times New Roman" w:hAnsi="Times New Roman"/>
        </w:rPr>
        <w:t>.</w:t>
      </w:r>
      <w:r w:rsidRPr="00D91646">
        <w:rPr>
          <w:rFonts w:ascii="Times New Roman" w:hAnsi="Times New Roman"/>
        </w:rPr>
        <w:t xml:space="preserve"> In addition, the process provided information from principals and teachers on the frequency and type of contact they had with students. These indicators also enabled the identification of the monitoring level of students in</w:t>
      </w:r>
      <w:r w:rsidR="00B010FA" w:rsidRPr="00D91646">
        <w:rPr>
          <w:rFonts w:ascii="Times New Roman" w:hAnsi="Times New Roman"/>
        </w:rPr>
        <w:t xml:space="preserve"> the learning process, and a combination of indicators is also possible to recognize vulnerable groups and at risk of dropping out.</w:t>
      </w:r>
    </w:p>
    <w:p w14:paraId="1D67F8CA" w14:textId="5123FE05" w:rsidR="00B010FA" w:rsidRPr="00D91646" w:rsidRDefault="00B010FA" w:rsidP="00D91646">
      <w:pPr>
        <w:spacing w:line="240" w:lineRule="auto"/>
        <w:ind w:firstLine="709"/>
        <w:jc w:val="both"/>
        <w:rPr>
          <w:rFonts w:ascii="Times New Roman" w:hAnsi="Times New Roman"/>
        </w:rPr>
      </w:pPr>
      <w:r w:rsidRPr="00D91646">
        <w:rPr>
          <w:rFonts w:ascii="Times New Roman" w:hAnsi="Times New Roman"/>
        </w:rPr>
        <w:t xml:space="preserve">With the results obtained through these indicators, the </w:t>
      </w:r>
      <w:r w:rsidR="00A51A7D" w:rsidRPr="00D91646">
        <w:rPr>
          <w:rFonts w:ascii="Times New Roman" w:hAnsi="Times New Roman"/>
          <w:i/>
        </w:rPr>
        <w:t>Acompañar</w:t>
      </w:r>
      <w:r w:rsidRPr="00D91646">
        <w:rPr>
          <w:rFonts w:ascii="Times New Roman" w:hAnsi="Times New Roman"/>
          <w:i/>
        </w:rPr>
        <w:t xml:space="preserve"> </w:t>
      </w:r>
      <w:r w:rsidRPr="00D91646">
        <w:rPr>
          <w:rFonts w:ascii="Times New Roman" w:hAnsi="Times New Roman"/>
        </w:rPr>
        <w:t>support program was implemented to track and connect with disengaged or barely engaged students</w:t>
      </w:r>
      <w:r w:rsidR="00384C34" w:rsidRPr="00D91646">
        <w:rPr>
          <w:rFonts w:ascii="Times New Roman" w:hAnsi="Times New Roman"/>
        </w:rPr>
        <w:t>.</w:t>
      </w:r>
      <w:r w:rsidRPr="00D91646">
        <w:rPr>
          <w:rFonts w:ascii="Times New Roman" w:hAnsi="Times New Roman"/>
        </w:rPr>
        <w:t xml:space="preserve"> Moreover, students have been monitored to identify those with difficulties in the learning process, </w:t>
      </w:r>
      <w:proofErr w:type="gramStart"/>
      <w:r w:rsidRPr="00D91646">
        <w:rPr>
          <w:rFonts w:ascii="Times New Roman" w:hAnsi="Times New Roman"/>
        </w:rPr>
        <w:t>in order to</w:t>
      </w:r>
      <w:proofErr w:type="gramEnd"/>
      <w:r w:rsidRPr="00D91646">
        <w:rPr>
          <w:rFonts w:ascii="Times New Roman" w:hAnsi="Times New Roman"/>
        </w:rPr>
        <w:t xml:space="preserve"> provide adequate teaching solutions and additional activities during the summer.</w:t>
      </w:r>
    </w:p>
    <w:p w14:paraId="636673FA" w14:textId="4948E39A" w:rsidR="00EF60E6" w:rsidRPr="00D91646" w:rsidRDefault="00B010FA" w:rsidP="00D91646">
      <w:pPr>
        <w:spacing w:line="240" w:lineRule="auto"/>
        <w:ind w:firstLine="709"/>
        <w:jc w:val="both"/>
        <w:rPr>
          <w:rFonts w:ascii="Times New Roman" w:hAnsi="Times New Roman"/>
        </w:rPr>
      </w:pPr>
      <w:r w:rsidRPr="00D91646">
        <w:rPr>
          <w:rFonts w:ascii="Times New Roman" w:hAnsi="Times New Roman"/>
        </w:rPr>
        <w:t>Argentina emphasized that</w:t>
      </w:r>
      <w:r w:rsidR="009212B2" w:rsidRPr="00D91646">
        <w:rPr>
          <w:rFonts w:ascii="Times New Roman" w:hAnsi="Times New Roman"/>
        </w:rPr>
        <w:t>, initially, few educational centers returned to classroom learni</w:t>
      </w:r>
      <w:r w:rsidR="00A51A7D" w:rsidRPr="00D91646">
        <w:rPr>
          <w:rFonts w:ascii="Times New Roman" w:hAnsi="Times New Roman"/>
        </w:rPr>
        <w:t>ng in August 2020. O</w:t>
      </w:r>
      <w:r w:rsidR="009212B2" w:rsidRPr="00D91646">
        <w:rPr>
          <w:rFonts w:ascii="Times New Roman" w:hAnsi="Times New Roman"/>
        </w:rPr>
        <w:t xml:space="preserve">ther educational institutions returned to face-to-face </w:t>
      </w:r>
      <w:proofErr w:type="gramStart"/>
      <w:r w:rsidR="009212B2" w:rsidRPr="00D91646">
        <w:rPr>
          <w:rFonts w:ascii="Times New Roman" w:hAnsi="Times New Roman"/>
        </w:rPr>
        <w:t>lessons, but</w:t>
      </w:r>
      <w:proofErr w:type="gramEnd"/>
      <w:r w:rsidR="009212B2" w:rsidRPr="00D91646">
        <w:rPr>
          <w:rFonts w:ascii="Times New Roman" w:hAnsi="Times New Roman"/>
        </w:rPr>
        <w:t xml:space="preserve"> had to suspend them again and go back to distance learning due to the health crisis. That is why the return has been </w:t>
      </w:r>
      <w:r w:rsidR="006E568A" w:rsidRPr="00D91646">
        <w:rPr>
          <w:rFonts w:ascii="Times New Roman" w:hAnsi="Times New Roman"/>
        </w:rPr>
        <w:t>progressive</w:t>
      </w:r>
      <w:r w:rsidR="009212B2" w:rsidRPr="00D91646">
        <w:rPr>
          <w:rFonts w:ascii="Times New Roman" w:hAnsi="Times New Roman"/>
        </w:rPr>
        <w:t xml:space="preserve">, and constant monitoring of indicators has been the </w:t>
      </w:r>
      <w:r w:rsidR="006E568A" w:rsidRPr="00D91646">
        <w:rPr>
          <w:rFonts w:ascii="Times New Roman" w:hAnsi="Times New Roman"/>
        </w:rPr>
        <w:t>basis</w:t>
      </w:r>
      <w:r w:rsidR="009212B2" w:rsidRPr="00D91646">
        <w:rPr>
          <w:rFonts w:ascii="Times New Roman" w:hAnsi="Times New Roman"/>
        </w:rPr>
        <w:t xml:space="preserve"> for the return to onsite learning.</w:t>
      </w:r>
      <w:r w:rsidR="0008095A" w:rsidRPr="00D91646">
        <w:rPr>
          <w:rFonts w:ascii="Times New Roman" w:hAnsi="Times New Roman"/>
        </w:rPr>
        <w:t xml:space="preserve"> </w:t>
      </w:r>
    </w:p>
    <w:p w14:paraId="2E2ADB0A" w14:textId="77777777" w:rsidR="00220C86" w:rsidRPr="00D91646" w:rsidRDefault="00220C86" w:rsidP="00D91646">
      <w:pPr>
        <w:spacing w:line="240" w:lineRule="auto"/>
        <w:ind w:firstLine="709"/>
        <w:jc w:val="both"/>
        <w:rPr>
          <w:rFonts w:ascii="Times New Roman" w:hAnsi="Times New Roman"/>
        </w:rPr>
      </w:pPr>
    </w:p>
    <w:p w14:paraId="6C7C20E0" w14:textId="7797596F" w:rsidR="009B4458" w:rsidRPr="00D91646" w:rsidRDefault="001F66FA" w:rsidP="00D91646">
      <w:pPr>
        <w:pStyle w:val="ListParagraph"/>
        <w:numPr>
          <w:ilvl w:val="0"/>
          <w:numId w:val="2"/>
        </w:numPr>
        <w:spacing w:line="240" w:lineRule="auto"/>
        <w:jc w:val="both"/>
        <w:rPr>
          <w:rFonts w:ascii="Times New Roman" w:hAnsi="Times New Roman"/>
          <w:i/>
          <w:iCs/>
        </w:rPr>
      </w:pPr>
      <w:r w:rsidRPr="00D91646">
        <w:rPr>
          <w:rFonts w:ascii="Times New Roman" w:hAnsi="Times New Roman"/>
          <w:noProof/>
          <w:lang w:eastAsia="es-AR"/>
        </w:rPr>
        <mc:AlternateContent>
          <mc:Choice Requires="wps">
            <w:drawing>
              <wp:anchor distT="45720" distB="45720" distL="114300" distR="114300" simplePos="0" relativeHeight="251658241" behindDoc="0" locked="0" layoutInCell="1" allowOverlap="1" wp14:anchorId="315E5669" wp14:editId="71214CE7">
                <wp:simplePos x="0" y="0"/>
                <wp:positionH relativeFrom="margin">
                  <wp:posOffset>0</wp:posOffset>
                </wp:positionH>
                <wp:positionV relativeFrom="paragraph">
                  <wp:posOffset>277495</wp:posOffset>
                </wp:positionV>
                <wp:extent cx="5915025" cy="714375"/>
                <wp:effectExtent l="0" t="0" r="28575" b="285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14375"/>
                        </a:xfrm>
                        <a:prstGeom prst="rect">
                          <a:avLst/>
                        </a:prstGeom>
                        <a:solidFill>
                          <a:srgbClr val="FFFFFF"/>
                        </a:solidFill>
                        <a:ln w="9525">
                          <a:solidFill>
                            <a:srgbClr val="000000"/>
                          </a:solidFill>
                          <a:miter lim="800000"/>
                          <a:headEnd/>
                          <a:tailEnd/>
                        </a:ln>
                      </wps:spPr>
                      <wps:txbx>
                        <w:txbxContent>
                          <w:p w14:paraId="78C162FD" w14:textId="43CA9470" w:rsidR="00BD55D6" w:rsidRPr="0013339A" w:rsidRDefault="00511563" w:rsidP="0039287D">
                            <w:pPr>
                              <w:jc w:val="both"/>
                              <w:rPr>
                                <w:rFonts w:ascii="Times New Roman" w:hAnsi="Times New Roman"/>
                              </w:rPr>
                            </w:pPr>
                            <w:r w:rsidRPr="0013339A">
                              <w:rPr>
                                <w:rFonts w:ascii="Times New Roman" w:hAnsi="Times New Roman"/>
                                <w:b/>
                                <w:bCs/>
                              </w:rPr>
                              <w:t>Important contributions</w:t>
                            </w:r>
                            <w:r w:rsidR="00BD55D6" w:rsidRPr="0013339A">
                              <w:rPr>
                                <w:rFonts w:ascii="Times New Roman" w:hAnsi="Times New Roman"/>
                                <w:b/>
                                <w:bCs/>
                              </w:rPr>
                              <w:t>:</w:t>
                            </w:r>
                            <w:r w:rsidR="00BD55D6" w:rsidRPr="0013339A">
                              <w:rPr>
                                <w:rFonts w:ascii="Times New Roman" w:hAnsi="Times New Roman"/>
                              </w:rPr>
                              <w:t xml:space="preserve"> </w:t>
                            </w:r>
                            <w:r w:rsidR="0013339A" w:rsidRPr="0013339A">
                              <w:rPr>
                                <w:rFonts w:ascii="Times New Roman" w:hAnsi="Times New Roman"/>
                              </w:rPr>
                              <w:t>Voluntary, gradual reopening in 2020</w:t>
                            </w:r>
                            <w:r w:rsidR="00BD55D6" w:rsidRPr="0013339A">
                              <w:rPr>
                                <w:rFonts w:ascii="Times New Roman" w:hAnsi="Times New Roman"/>
                              </w:rPr>
                              <w:t>.</w:t>
                            </w:r>
                            <w:r w:rsidR="0013339A">
                              <w:rPr>
                                <w:rFonts w:ascii="Times New Roman" w:hAnsi="Times New Roman"/>
                              </w:rPr>
                              <w:t xml:space="preserve"> </w:t>
                            </w:r>
                            <w:r w:rsidR="00826D61">
                              <w:rPr>
                                <w:rFonts w:ascii="Times New Roman" w:hAnsi="Times New Roman"/>
                              </w:rPr>
                              <w:t>Personalized advisory sessions by the Ministry of Education to create return plans to classroom learning at each center. Strengthening the student-school relationship. Non-voluntary return by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E5669" id="_x0000_s1027" type="#_x0000_t202" style="position:absolute;left:0;text-align:left;margin-left:0;margin-top:21.85pt;width:465.75pt;height:56.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">
                <v:textbox>
                  <w:txbxContent>
                    <w:p w14:paraId="78C162FD" w14:textId="43CA9470" w:rsidR="00BD55D6" w:rsidRPr="0013339A" w:rsidRDefault="00511563" w:rsidP="0039287D">
                      <w:pPr>
                        <w:jc w:val="both"/>
                        <w:rPr>
                          <w:rFonts w:ascii="Times New Roman" w:hAnsi="Times New Roman"/>
                        </w:rPr>
                      </w:pPr>
                      <w:r w:rsidRPr="0013339A">
                        <w:rPr>
                          <w:rFonts w:ascii="Times New Roman" w:hAnsi="Times New Roman"/>
                          <w:b/>
                          <w:bCs/>
                        </w:rPr>
                        <w:t>Important contributions</w:t>
                      </w:r>
                      <w:r w:rsidR="00BD55D6" w:rsidRPr="0013339A">
                        <w:rPr>
                          <w:rFonts w:ascii="Times New Roman" w:hAnsi="Times New Roman"/>
                          <w:b/>
                          <w:bCs/>
                        </w:rPr>
                        <w:t>:</w:t>
                      </w:r>
                      <w:r w:rsidR="00BD55D6" w:rsidRPr="0013339A">
                        <w:rPr>
                          <w:rFonts w:ascii="Times New Roman" w:hAnsi="Times New Roman"/>
                        </w:rPr>
                        <w:t xml:space="preserve"> </w:t>
                      </w:r>
                      <w:r w:rsidR="0013339A" w:rsidRPr="0013339A">
                        <w:rPr>
                          <w:rFonts w:ascii="Times New Roman" w:hAnsi="Times New Roman"/>
                        </w:rPr>
                        <w:t>Voluntary, gradual reopening in 2020</w:t>
                      </w:r>
                      <w:r w:rsidR="00BD55D6" w:rsidRPr="0013339A">
                        <w:rPr>
                          <w:rFonts w:ascii="Times New Roman" w:hAnsi="Times New Roman"/>
                        </w:rPr>
                        <w:t>.</w:t>
                      </w:r>
                      <w:r w:rsidR="0013339A">
                        <w:rPr>
                          <w:rFonts w:ascii="Times New Roman" w:hAnsi="Times New Roman"/>
                        </w:rPr>
                        <w:t xml:space="preserve"> </w:t>
                      </w:r>
                      <w:r w:rsidR="00826D61">
                        <w:rPr>
                          <w:rFonts w:ascii="Times New Roman" w:hAnsi="Times New Roman"/>
                        </w:rPr>
                        <w:t>Personalized advisory sessions by the Ministry of Education to create return plans to classroom learning at each center. Strengthening the student-school relationship. Non-voluntary return by 2021.</w:t>
                      </w:r>
                    </w:p>
                  </w:txbxContent>
                </v:textbox>
                <w10:wrap anchorx="margin"/>
              </v:shape>
            </w:pict>
          </mc:Fallback>
        </mc:AlternateContent>
      </w:r>
      <w:r w:rsidR="00DE0E43" w:rsidRPr="00D91646">
        <w:rPr>
          <w:rFonts w:ascii="Times New Roman" w:hAnsi="Times New Roman"/>
          <w:i/>
          <w:iCs/>
        </w:rPr>
        <w:t>Chile</w:t>
      </w:r>
      <w:r w:rsidR="00384C34" w:rsidRPr="00D91646">
        <w:rPr>
          <w:rFonts w:ascii="Times New Roman" w:hAnsi="Times New Roman"/>
          <w:i/>
          <w:iCs/>
        </w:rPr>
        <w:t xml:space="preserve"> </w:t>
      </w:r>
    </w:p>
    <w:p w14:paraId="2F6A5685" w14:textId="77777777" w:rsidR="00220C86" w:rsidRPr="00D91646" w:rsidRDefault="00220C86" w:rsidP="00D91646">
      <w:pPr>
        <w:spacing w:line="240" w:lineRule="auto"/>
        <w:jc w:val="both"/>
        <w:rPr>
          <w:rFonts w:ascii="Times New Roman" w:hAnsi="Times New Roman"/>
          <w:i/>
          <w:iCs/>
        </w:rPr>
      </w:pPr>
    </w:p>
    <w:p w14:paraId="35ECA924" w14:textId="77777777" w:rsidR="00220C86" w:rsidRPr="00D91646" w:rsidRDefault="00220C86" w:rsidP="00D91646">
      <w:pPr>
        <w:spacing w:line="240" w:lineRule="auto"/>
        <w:jc w:val="both"/>
        <w:rPr>
          <w:rFonts w:ascii="Times New Roman" w:hAnsi="Times New Roman"/>
          <w:i/>
          <w:iCs/>
        </w:rPr>
      </w:pPr>
    </w:p>
    <w:p w14:paraId="4A9A9710" w14:textId="77777777" w:rsidR="00220C86" w:rsidRPr="00D91646" w:rsidRDefault="00220C86" w:rsidP="00D91646">
      <w:pPr>
        <w:spacing w:line="240" w:lineRule="auto"/>
        <w:jc w:val="both"/>
        <w:rPr>
          <w:rFonts w:ascii="Times New Roman" w:hAnsi="Times New Roman"/>
          <w:i/>
          <w:iCs/>
        </w:rPr>
      </w:pPr>
    </w:p>
    <w:p w14:paraId="5BB79FC7" w14:textId="064DC121" w:rsidR="00220C86" w:rsidRPr="00D91646" w:rsidRDefault="004818A0" w:rsidP="00D91646">
      <w:pPr>
        <w:spacing w:line="240" w:lineRule="auto"/>
        <w:ind w:firstLine="709"/>
        <w:jc w:val="both"/>
        <w:rPr>
          <w:rFonts w:ascii="Times New Roman" w:hAnsi="Times New Roman"/>
        </w:rPr>
      </w:pPr>
      <w:r w:rsidRPr="00D91646">
        <w:rPr>
          <w:rFonts w:ascii="Times New Roman" w:hAnsi="Times New Roman"/>
        </w:rPr>
        <w:t xml:space="preserve">In the case of Chile, August/September 2020 saw the beginning of gradual, </w:t>
      </w:r>
      <w:proofErr w:type="gramStart"/>
      <w:r w:rsidRPr="00D91646">
        <w:rPr>
          <w:rFonts w:ascii="Times New Roman" w:hAnsi="Times New Roman"/>
        </w:rPr>
        <w:t>voluntary</w:t>
      </w:r>
      <w:proofErr w:type="gramEnd"/>
      <w:r w:rsidRPr="00D91646">
        <w:rPr>
          <w:rFonts w:ascii="Times New Roman" w:hAnsi="Times New Roman"/>
        </w:rPr>
        <w:t xml:space="preserve"> and safe reopening processes, especially for priority groups, such as students with reading disorders or at greater risk of dropping out, senior high-school students moving to higher education</w:t>
      </w:r>
      <w:r w:rsidR="006E568A" w:rsidRPr="00D91646">
        <w:rPr>
          <w:rFonts w:ascii="Times New Roman" w:hAnsi="Times New Roman"/>
        </w:rPr>
        <w:t>, and preschoolers</w:t>
      </w:r>
      <w:r w:rsidRPr="00D91646">
        <w:rPr>
          <w:rFonts w:ascii="Times New Roman" w:hAnsi="Times New Roman"/>
        </w:rPr>
        <w:t xml:space="preserve">. The percentage of open schools </w:t>
      </w:r>
      <w:r w:rsidR="00AC4436" w:rsidRPr="00D91646">
        <w:rPr>
          <w:rFonts w:ascii="Times New Roman" w:hAnsi="Times New Roman"/>
        </w:rPr>
        <w:t xml:space="preserve">was estimated to be about 12-13% of all schools in the country. Monitoring indicators and protocols established by the Ministry of Health were also </w:t>
      </w:r>
      <w:proofErr w:type="gramStart"/>
      <w:r w:rsidR="00AC4436" w:rsidRPr="00D91646">
        <w:rPr>
          <w:rFonts w:ascii="Times New Roman" w:hAnsi="Times New Roman"/>
        </w:rPr>
        <w:t>taken into account</w:t>
      </w:r>
      <w:proofErr w:type="gramEnd"/>
      <w:r w:rsidR="00AC4436" w:rsidRPr="00D91646">
        <w:rPr>
          <w:rFonts w:ascii="Times New Roman" w:hAnsi="Times New Roman"/>
        </w:rPr>
        <w:t xml:space="preserve">. Personalized advisory sessions were carried out with school authorities for the reopening process, </w:t>
      </w:r>
      <w:proofErr w:type="gramStart"/>
      <w:r w:rsidR="00AC4436" w:rsidRPr="00D91646">
        <w:rPr>
          <w:rFonts w:ascii="Times New Roman" w:hAnsi="Times New Roman"/>
        </w:rPr>
        <w:t>in order to</w:t>
      </w:r>
      <w:proofErr w:type="gramEnd"/>
      <w:r w:rsidR="00AC4436" w:rsidRPr="00D91646">
        <w:rPr>
          <w:rFonts w:ascii="Times New Roman" w:hAnsi="Times New Roman"/>
        </w:rPr>
        <w:t xml:space="preserve"> help them solve various issues.</w:t>
      </w:r>
    </w:p>
    <w:p w14:paraId="6828F2DA" w14:textId="2F018C9B" w:rsidR="00220C86" w:rsidRPr="00D91646" w:rsidRDefault="00AC4436" w:rsidP="00D91646">
      <w:pPr>
        <w:spacing w:line="240" w:lineRule="auto"/>
        <w:ind w:firstLine="709"/>
        <w:jc w:val="both"/>
        <w:rPr>
          <w:rFonts w:ascii="Times New Roman" w:hAnsi="Times New Roman"/>
        </w:rPr>
      </w:pPr>
      <w:r w:rsidRPr="00D91646">
        <w:rPr>
          <w:rFonts w:ascii="Times New Roman" w:hAnsi="Times New Roman"/>
        </w:rPr>
        <w:t xml:space="preserve">The Ministry of Education stated that they used different strategies to face the risk of exclusion from the school system by strengthening the student-school relationship through home visits, work with school community life teams, and reports from educational </w:t>
      </w:r>
      <w:r w:rsidR="00DD6861" w:rsidRPr="00D91646">
        <w:rPr>
          <w:rFonts w:ascii="Times New Roman" w:hAnsi="Times New Roman"/>
        </w:rPr>
        <w:t>centers describing how they are working with students at risk of dropping out</w:t>
      </w:r>
      <w:r w:rsidR="007D092C" w:rsidRPr="00D91646">
        <w:rPr>
          <w:rFonts w:ascii="Times New Roman" w:hAnsi="Times New Roman"/>
        </w:rPr>
        <w:t>.</w:t>
      </w:r>
      <w:r w:rsidR="00384C34" w:rsidRPr="00D91646">
        <w:rPr>
          <w:rFonts w:ascii="Times New Roman" w:hAnsi="Times New Roman"/>
        </w:rPr>
        <w:t xml:space="preserve"> </w:t>
      </w:r>
      <w:r w:rsidR="00DD6861" w:rsidRPr="00D91646">
        <w:rPr>
          <w:rFonts w:ascii="Times New Roman" w:hAnsi="Times New Roman"/>
        </w:rPr>
        <w:t>Moreover, an additional curriculum program was implemented to bring back students that were falling behind due to disengagement, thus reducing the risk of retention before the end of the academic year.</w:t>
      </w:r>
    </w:p>
    <w:p w14:paraId="507A7516" w14:textId="06832AB4" w:rsidR="00EF60E6" w:rsidRPr="00D91646" w:rsidRDefault="00DD6861" w:rsidP="00D91646">
      <w:pPr>
        <w:spacing w:line="240" w:lineRule="auto"/>
        <w:ind w:firstLine="709"/>
        <w:jc w:val="both"/>
        <w:rPr>
          <w:rFonts w:ascii="Times New Roman" w:hAnsi="Times New Roman"/>
        </w:rPr>
      </w:pPr>
      <w:r w:rsidRPr="00D91646">
        <w:rPr>
          <w:rFonts w:ascii="Times New Roman" w:hAnsi="Times New Roman"/>
        </w:rPr>
        <w:t xml:space="preserve">Regarding return to onsite learning protocols by 2021, a </w:t>
      </w:r>
      <w:proofErr w:type="gramStart"/>
      <w:r w:rsidRPr="00D91646">
        <w:rPr>
          <w:rFonts w:ascii="Times New Roman" w:hAnsi="Times New Roman"/>
        </w:rPr>
        <w:t>State</w:t>
      </w:r>
      <w:proofErr w:type="gramEnd"/>
      <w:r w:rsidRPr="00D91646">
        <w:rPr>
          <w:rFonts w:ascii="Times New Roman" w:hAnsi="Times New Roman"/>
        </w:rPr>
        <w:t xml:space="preserve"> policy was established for </w:t>
      </w:r>
      <w:r w:rsidR="006E568A" w:rsidRPr="00D91646">
        <w:rPr>
          <w:rFonts w:ascii="Times New Roman" w:hAnsi="Times New Roman"/>
        </w:rPr>
        <w:t xml:space="preserve">a </w:t>
      </w:r>
      <w:r w:rsidRPr="00D91646">
        <w:rPr>
          <w:rFonts w:ascii="Times New Roman" w:hAnsi="Times New Roman"/>
        </w:rPr>
        <w:t>non-voluntary return in March 2021, except for risk groups</w:t>
      </w:r>
      <w:r w:rsidR="0009094F" w:rsidRPr="00D91646">
        <w:rPr>
          <w:rFonts w:ascii="Times New Roman" w:hAnsi="Times New Roman"/>
        </w:rPr>
        <w:t>.</w:t>
      </w:r>
      <w:r w:rsidRPr="00D91646">
        <w:rPr>
          <w:rFonts w:ascii="Times New Roman" w:hAnsi="Times New Roman"/>
        </w:rPr>
        <w:t xml:space="preserve"> Therefore, </w:t>
      </w:r>
      <w:proofErr w:type="gramStart"/>
      <w:r w:rsidRPr="00D91646">
        <w:rPr>
          <w:rFonts w:ascii="Times New Roman" w:hAnsi="Times New Roman"/>
        </w:rPr>
        <w:t>in order to</w:t>
      </w:r>
      <w:proofErr w:type="gramEnd"/>
      <w:r w:rsidRPr="00D91646">
        <w:rPr>
          <w:rFonts w:ascii="Times New Roman" w:hAnsi="Times New Roman"/>
        </w:rPr>
        <w:t xml:space="preserve"> prepare for return</w:t>
      </w:r>
      <w:r w:rsidR="0015001C" w:rsidRPr="00D91646">
        <w:rPr>
          <w:rFonts w:ascii="Times New Roman" w:hAnsi="Times New Roman"/>
        </w:rPr>
        <w:t xml:space="preserve"> and open school buildings</w:t>
      </w:r>
      <w:r w:rsidRPr="00D91646">
        <w:rPr>
          <w:rFonts w:ascii="Times New Roman" w:hAnsi="Times New Roman"/>
        </w:rPr>
        <w:t>, school authorities</w:t>
      </w:r>
      <w:r w:rsidR="0009094F" w:rsidRPr="00D91646">
        <w:rPr>
          <w:rFonts w:ascii="Times New Roman" w:hAnsi="Times New Roman"/>
        </w:rPr>
        <w:t xml:space="preserve"> </w:t>
      </w:r>
      <w:r w:rsidRPr="00D91646">
        <w:rPr>
          <w:rFonts w:ascii="Times New Roman" w:hAnsi="Times New Roman"/>
        </w:rPr>
        <w:t xml:space="preserve">must devise an operation plan for the new academic year including </w:t>
      </w:r>
      <w:r w:rsidR="0015001C" w:rsidRPr="00D91646">
        <w:rPr>
          <w:rFonts w:ascii="Times New Roman" w:hAnsi="Times New Roman"/>
        </w:rPr>
        <w:t xml:space="preserve">cleaning measures, different timetables, hygiene protocols, nutrition process, among others. </w:t>
      </w:r>
      <w:r w:rsidR="006E568A" w:rsidRPr="00D91646">
        <w:rPr>
          <w:rFonts w:ascii="Times New Roman" w:hAnsi="Times New Roman"/>
        </w:rPr>
        <w:t>The</w:t>
      </w:r>
      <w:r w:rsidR="0015001C" w:rsidRPr="00D91646">
        <w:rPr>
          <w:rFonts w:ascii="Times New Roman" w:hAnsi="Times New Roman"/>
        </w:rPr>
        <w:t xml:space="preserve"> reopening was </w:t>
      </w:r>
      <w:r w:rsidR="006E568A" w:rsidRPr="00D91646">
        <w:rPr>
          <w:rFonts w:ascii="Times New Roman" w:hAnsi="Times New Roman"/>
        </w:rPr>
        <w:t>planned</w:t>
      </w:r>
      <w:r w:rsidR="0015001C" w:rsidRPr="00D91646">
        <w:rPr>
          <w:rFonts w:ascii="Times New Roman" w:hAnsi="Times New Roman"/>
        </w:rPr>
        <w:t xml:space="preserve"> </w:t>
      </w:r>
      <w:proofErr w:type="gramStart"/>
      <w:r w:rsidR="0015001C" w:rsidRPr="00D91646">
        <w:rPr>
          <w:rFonts w:ascii="Times New Roman" w:hAnsi="Times New Roman"/>
        </w:rPr>
        <w:t>following</w:t>
      </w:r>
      <w:proofErr w:type="gramEnd"/>
      <w:r w:rsidR="0015001C" w:rsidRPr="00D91646">
        <w:rPr>
          <w:rFonts w:ascii="Times New Roman" w:hAnsi="Times New Roman"/>
        </w:rPr>
        <w:t xml:space="preserve"> a series of guidelines based on the center’s conditions to set the number of students that can be present simultaneously and arrange mixed systems. For the beginning of the school year in March 2021, an academic and socio-emotional diagnostic </w:t>
      </w:r>
      <w:r w:rsidR="006E568A" w:rsidRPr="00D91646">
        <w:rPr>
          <w:rFonts w:ascii="Times New Roman" w:hAnsi="Times New Roman"/>
        </w:rPr>
        <w:t>assessment</w:t>
      </w:r>
      <w:r w:rsidR="0015001C" w:rsidRPr="00D91646">
        <w:rPr>
          <w:rFonts w:ascii="Times New Roman" w:hAnsi="Times New Roman"/>
        </w:rPr>
        <w:t xml:space="preserve"> was planned to learn about students’ status and establish curriculum priorities.</w:t>
      </w:r>
    </w:p>
    <w:p w14:paraId="506FB80C" w14:textId="77777777" w:rsidR="00220C86" w:rsidRPr="00D91646" w:rsidRDefault="00220C86" w:rsidP="00D91646">
      <w:pPr>
        <w:spacing w:line="240" w:lineRule="auto"/>
        <w:ind w:firstLine="709"/>
        <w:jc w:val="both"/>
        <w:rPr>
          <w:rFonts w:ascii="Times New Roman" w:hAnsi="Times New Roman"/>
        </w:rPr>
      </w:pPr>
    </w:p>
    <w:p w14:paraId="04EAA9E8" w14:textId="2362470D" w:rsidR="009B4458" w:rsidRPr="00D91646" w:rsidRDefault="00DE0E43" w:rsidP="00D91646">
      <w:pPr>
        <w:pStyle w:val="ListParagraph"/>
        <w:numPr>
          <w:ilvl w:val="0"/>
          <w:numId w:val="2"/>
        </w:numPr>
        <w:spacing w:line="240" w:lineRule="auto"/>
        <w:jc w:val="both"/>
        <w:rPr>
          <w:rFonts w:ascii="Times New Roman" w:hAnsi="Times New Roman"/>
          <w:i/>
          <w:iCs/>
        </w:rPr>
      </w:pPr>
      <w:r w:rsidRPr="00D91646">
        <w:rPr>
          <w:rFonts w:ascii="Times New Roman" w:hAnsi="Times New Roman"/>
          <w:i/>
          <w:iCs/>
        </w:rPr>
        <w:t>Colombia</w:t>
      </w:r>
      <w:r w:rsidR="00384C34" w:rsidRPr="00D91646">
        <w:rPr>
          <w:rFonts w:ascii="Times New Roman" w:hAnsi="Times New Roman"/>
          <w:i/>
          <w:iCs/>
        </w:rPr>
        <w:t xml:space="preserve"> </w:t>
      </w:r>
    </w:p>
    <w:p w14:paraId="0C4C8475" w14:textId="369921A6" w:rsidR="00A81A67" w:rsidRPr="00D91646" w:rsidRDefault="00A81A67" w:rsidP="00D91646">
      <w:pPr>
        <w:spacing w:line="240" w:lineRule="auto"/>
        <w:jc w:val="both"/>
        <w:rPr>
          <w:rFonts w:ascii="Times New Roman" w:hAnsi="Times New Roman"/>
          <w:i/>
          <w:iCs/>
        </w:rPr>
      </w:pPr>
      <w:r w:rsidRPr="00D91646">
        <w:rPr>
          <w:rFonts w:ascii="Times New Roman" w:hAnsi="Times New Roman"/>
          <w:noProof/>
          <w:lang w:eastAsia="es-AR"/>
        </w:rPr>
        <mc:AlternateContent>
          <mc:Choice Requires="wps">
            <w:drawing>
              <wp:anchor distT="45720" distB="45720" distL="114300" distR="114300" simplePos="0" relativeHeight="251658242" behindDoc="0" locked="0" layoutInCell="1" allowOverlap="1" wp14:anchorId="61FAB66D" wp14:editId="1558F5F4">
                <wp:simplePos x="0" y="0"/>
                <wp:positionH relativeFrom="margin">
                  <wp:align>right</wp:align>
                </wp:positionH>
                <wp:positionV relativeFrom="paragraph">
                  <wp:posOffset>6350</wp:posOffset>
                </wp:positionV>
                <wp:extent cx="5915025" cy="514350"/>
                <wp:effectExtent l="0" t="0" r="28575"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14350"/>
                        </a:xfrm>
                        <a:prstGeom prst="rect">
                          <a:avLst/>
                        </a:prstGeom>
                        <a:solidFill>
                          <a:srgbClr val="FFFFFF"/>
                        </a:solidFill>
                        <a:ln w="9525">
                          <a:solidFill>
                            <a:srgbClr val="000000"/>
                          </a:solidFill>
                          <a:miter lim="800000"/>
                          <a:headEnd/>
                          <a:tailEnd/>
                        </a:ln>
                      </wps:spPr>
                      <wps:txbx>
                        <w:txbxContent>
                          <w:p w14:paraId="216A02F2" w14:textId="56383F4F" w:rsidR="00A81A67" w:rsidRPr="0015001C" w:rsidRDefault="00511563" w:rsidP="00A81A67">
                            <w:pPr>
                              <w:jc w:val="both"/>
                              <w:rPr>
                                <w:rFonts w:ascii="Times New Roman" w:hAnsi="Times New Roman"/>
                              </w:rPr>
                            </w:pPr>
                            <w:r w:rsidRPr="0015001C">
                              <w:rPr>
                                <w:rFonts w:ascii="Times New Roman" w:hAnsi="Times New Roman"/>
                                <w:b/>
                                <w:bCs/>
                              </w:rPr>
                              <w:t>Important contributions</w:t>
                            </w:r>
                            <w:r w:rsidR="00A81A67" w:rsidRPr="0015001C">
                              <w:rPr>
                                <w:rFonts w:ascii="Times New Roman" w:hAnsi="Times New Roman"/>
                                <w:b/>
                                <w:bCs/>
                              </w:rPr>
                              <w:t>:</w:t>
                            </w:r>
                            <w:r w:rsidR="00A81A67" w:rsidRPr="0015001C">
                              <w:rPr>
                                <w:rFonts w:ascii="Times New Roman" w:hAnsi="Times New Roman"/>
                              </w:rPr>
                              <w:t xml:space="preserve"> </w:t>
                            </w:r>
                            <w:r w:rsidR="0015001C" w:rsidRPr="0015001C">
                              <w:rPr>
                                <w:rFonts w:ascii="Times New Roman" w:hAnsi="Times New Roman"/>
                              </w:rPr>
                              <w:t xml:space="preserve">Strengthening access to </w:t>
                            </w:r>
                            <w:r w:rsidR="0015001C">
                              <w:rPr>
                                <w:rFonts w:ascii="Times New Roman" w:hAnsi="Times New Roman"/>
                              </w:rPr>
                              <w:t xml:space="preserve">Internet </w:t>
                            </w:r>
                            <w:r w:rsidR="0015001C" w:rsidRPr="0015001C">
                              <w:rPr>
                                <w:rFonts w:ascii="Times New Roman" w:hAnsi="Times New Roman"/>
                              </w:rPr>
                              <w:t xml:space="preserve">connection </w:t>
                            </w:r>
                            <w:r w:rsidR="0015001C">
                              <w:rPr>
                                <w:rFonts w:ascii="Times New Roman" w:hAnsi="Times New Roman"/>
                              </w:rPr>
                              <w:t xml:space="preserve">and technology </w:t>
                            </w:r>
                            <w:r w:rsidR="0015001C" w:rsidRPr="0015001C">
                              <w:rPr>
                                <w:rFonts w:ascii="Times New Roman" w:hAnsi="Times New Roman"/>
                              </w:rPr>
                              <w:t>resources</w:t>
                            </w:r>
                            <w:r w:rsidR="00A81A67" w:rsidRPr="0015001C">
                              <w:rPr>
                                <w:rFonts w:ascii="Times New Roman" w:hAnsi="Times New Roman"/>
                              </w:rPr>
                              <w:t>.</w:t>
                            </w:r>
                            <w:r w:rsidR="0015001C">
                              <w:rPr>
                                <w:rFonts w:ascii="Times New Roman" w:hAnsi="Times New Roman"/>
                              </w:rPr>
                              <w:t xml:space="preserve"> Regional guidance from the Ministry. Credit line for private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AB66D" id="_x0000_s1028" type="#_x0000_t202" style="position:absolute;left:0;text-align:left;margin-left:414.55pt;margin-top:.5pt;width:465.75pt;height:40.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">
                <v:textbox>
                  <w:txbxContent>
                    <w:p w14:paraId="216A02F2" w14:textId="56383F4F" w:rsidR="00A81A67" w:rsidRPr="0015001C" w:rsidRDefault="00511563" w:rsidP="00A81A67">
                      <w:pPr>
                        <w:jc w:val="both"/>
                        <w:rPr>
                          <w:rFonts w:ascii="Times New Roman" w:hAnsi="Times New Roman"/>
                        </w:rPr>
                      </w:pPr>
                      <w:r w:rsidRPr="0015001C">
                        <w:rPr>
                          <w:rFonts w:ascii="Times New Roman" w:hAnsi="Times New Roman"/>
                          <w:b/>
                          <w:bCs/>
                        </w:rPr>
                        <w:t>Important contributions</w:t>
                      </w:r>
                      <w:r w:rsidR="00A81A67" w:rsidRPr="0015001C">
                        <w:rPr>
                          <w:rFonts w:ascii="Times New Roman" w:hAnsi="Times New Roman"/>
                          <w:b/>
                          <w:bCs/>
                        </w:rPr>
                        <w:t>:</w:t>
                      </w:r>
                      <w:r w:rsidR="00A81A67" w:rsidRPr="0015001C">
                        <w:rPr>
                          <w:rFonts w:ascii="Times New Roman" w:hAnsi="Times New Roman"/>
                        </w:rPr>
                        <w:t xml:space="preserve"> </w:t>
                      </w:r>
                      <w:r w:rsidR="0015001C" w:rsidRPr="0015001C">
                        <w:rPr>
                          <w:rFonts w:ascii="Times New Roman" w:hAnsi="Times New Roman"/>
                        </w:rPr>
                        <w:t xml:space="preserve">Strengthening access to </w:t>
                      </w:r>
                      <w:r w:rsidR="0015001C">
                        <w:rPr>
                          <w:rFonts w:ascii="Times New Roman" w:hAnsi="Times New Roman"/>
                        </w:rPr>
                        <w:t xml:space="preserve">Internet </w:t>
                      </w:r>
                      <w:r w:rsidR="0015001C" w:rsidRPr="0015001C">
                        <w:rPr>
                          <w:rFonts w:ascii="Times New Roman" w:hAnsi="Times New Roman"/>
                        </w:rPr>
                        <w:t xml:space="preserve">connection </w:t>
                      </w:r>
                      <w:r w:rsidR="0015001C">
                        <w:rPr>
                          <w:rFonts w:ascii="Times New Roman" w:hAnsi="Times New Roman"/>
                        </w:rPr>
                        <w:t xml:space="preserve">and technology </w:t>
                      </w:r>
                      <w:r w:rsidR="0015001C" w:rsidRPr="0015001C">
                        <w:rPr>
                          <w:rFonts w:ascii="Times New Roman" w:hAnsi="Times New Roman"/>
                        </w:rPr>
                        <w:t>resources</w:t>
                      </w:r>
                      <w:r w:rsidR="00A81A67" w:rsidRPr="0015001C">
                        <w:rPr>
                          <w:rFonts w:ascii="Times New Roman" w:hAnsi="Times New Roman"/>
                        </w:rPr>
                        <w:t>.</w:t>
                      </w:r>
                      <w:r w:rsidR="0015001C">
                        <w:rPr>
                          <w:rFonts w:ascii="Times New Roman" w:hAnsi="Times New Roman"/>
                        </w:rPr>
                        <w:t xml:space="preserve"> Regional guidance from the Ministry. Credit line for private schools.</w:t>
                      </w:r>
                    </w:p>
                  </w:txbxContent>
                </v:textbox>
                <w10:wrap anchorx="margin"/>
              </v:shape>
            </w:pict>
          </mc:Fallback>
        </mc:AlternateContent>
      </w:r>
    </w:p>
    <w:p w14:paraId="2F1AFA9D" w14:textId="77777777" w:rsidR="00220C86" w:rsidRPr="00D91646" w:rsidRDefault="00220C86" w:rsidP="00D91646">
      <w:pPr>
        <w:spacing w:line="240" w:lineRule="auto"/>
        <w:jc w:val="both"/>
        <w:rPr>
          <w:rFonts w:ascii="Times New Roman" w:hAnsi="Times New Roman"/>
          <w:i/>
          <w:iCs/>
        </w:rPr>
      </w:pPr>
    </w:p>
    <w:p w14:paraId="0161F42B" w14:textId="77777777" w:rsidR="00220C86" w:rsidRPr="00D91646" w:rsidRDefault="00220C86" w:rsidP="00D91646">
      <w:pPr>
        <w:spacing w:line="240" w:lineRule="auto"/>
        <w:jc w:val="both"/>
        <w:rPr>
          <w:rFonts w:ascii="Times New Roman" w:hAnsi="Times New Roman"/>
          <w:i/>
          <w:iCs/>
        </w:rPr>
      </w:pPr>
    </w:p>
    <w:p w14:paraId="044E0FDF" w14:textId="6349859F" w:rsidR="00E4653A" w:rsidRPr="00D91646" w:rsidRDefault="00E4653A" w:rsidP="00D91646">
      <w:pPr>
        <w:spacing w:line="240" w:lineRule="auto"/>
        <w:ind w:firstLine="709"/>
        <w:jc w:val="both"/>
        <w:rPr>
          <w:rFonts w:ascii="Times New Roman" w:hAnsi="Times New Roman"/>
        </w:rPr>
      </w:pPr>
      <w:r w:rsidRPr="00D91646">
        <w:rPr>
          <w:rFonts w:ascii="Times New Roman" w:hAnsi="Times New Roman"/>
        </w:rPr>
        <w:t>Officials from the Ministry of Education of Colombia highlighted efforts made to ensure education continuation by implementing various strategies and programs. Moreover, they underlined the improvement and strengthening of existing initiatives in technology, Internet connection and innovation.</w:t>
      </w:r>
    </w:p>
    <w:p w14:paraId="16980C3E" w14:textId="366A361D" w:rsidR="00E4653A" w:rsidRPr="00D91646" w:rsidRDefault="00E4653A" w:rsidP="00D91646">
      <w:pPr>
        <w:spacing w:line="240" w:lineRule="auto"/>
        <w:ind w:firstLine="709"/>
        <w:jc w:val="both"/>
        <w:rPr>
          <w:rFonts w:ascii="Times New Roman" w:hAnsi="Times New Roman"/>
        </w:rPr>
      </w:pPr>
      <w:r w:rsidRPr="00D91646">
        <w:rPr>
          <w:rFonts w:ascii="Times New Roman" w:hAnsi="Times New Roman"/>
        </w:rPr>
        <w:t xml:space="preserve">They mentioned that one of the initiatives that caused the greatest impact was providing guidance to </w:t>
      </w:r>
      <w:proofErr w:type="gramStart"/>
      <w:r w:rsidRPr="00D91646">
        <w:rPr>
          <w:rFonts w:ascii="Times New Roman" w:hAnsi="Times New Roman"/>
        </w:rPr>
        <w:t>particular regional</w:t>
      </w:r>
      <w:proofErr w:type="gramEnd"/>
      <w:r w:rsidRPr="00D91646">
        <w:rPr>
          <w:rFonts w:ascii="Times New Roman" w:hAnsi="Times New Roman"/>
        </w:rPr>
        <w:t xml:space="preserve"> entities during the process of planning the blended learning model following location indicators.</w:t>
      </w:r>
      <w:r w:rsidR="001E776B" w:rsidRPr="00D91646">
        <w:rPr>
          <w:rFonts w:ascii="Times New Roman" w:hAnsi="Times New Roman"/>
        </w:rPr>
        <w:t xml:space="preserve"> This has allowed schools to receive a more personalized guidance by a team. </w:t>
      </w:r>
      <w:r w:rsidR="006F31AA" w:rsidRPr="00D91646">
        <w:rPr>
          <w:rFonts w:ascii="Times New Roman" w:hAnsi="Times New Roman"/>
        </w:rPr>
        <w:t xml:space="preserve">In addition, pilot projects were carried out in several schools </w:t>
      </w:r>
      <w:proofErr w:type="gramStart"/>
      <w:r w:rsidR="006F31AA" w:rsidRPr="00D91646">
        <w:rPr>
          <w:rFonts w:ascii="Times New Roman" w:hAnsi="Times New Roman"/>
        </w:rPr>
        <w:t>in order to</w:t>
      </w:r>
      <w:proofErr w:type="gramEnd"/>
      <w:r w:rsidR="006F31AA" w:rsidRPr="00D91646">
        <w:rPr>
          <w:rFonts w:ascii="Times New Roman" w:hAnsi="Times New Roman"/>
        </w:rPr>
        <w:t xml:space="preserve"> ensure success in the implementation of blended learning plans. Colombia placed emphasis on the use of information systems to identify student withdrawal or absenteeism from the education system and make decisions on this basis.</w:t>
      </w:r>
    </w:p>
    <w:p w14:paraId="3495D2C6" w14:textId="329789B6" w:rsidR="001F66FA" w:rsidRPr="00D91646" w:rsidRDefault="006F31AA" w:rsidP="00D91646">
      <w:pPr>
        <w:spacing w:line="240" w:lineRule="auto"/>
        <w:ind w:firstLine="709"/>
        <w:jc w:val="both"/>
        <w:rPr>
          <w:rFonts w:ascii="Times New Roman" w:hAnsi="Times New Roman"/>
        </w:rPr>
      </w:pPr>
      <w:r w:rsidRPr="00D91646">
        <w:rPr>
          <w:rFonts w:ascii="Times New Roman" w:hAnsi="Times New Roman"/>
        </w:rPr>
        <w:lastRenderedPageBreak/>
        <w:t xml:space="preserve">Due to the economic impact of the pandemic, another important initiative was supporting families through a credit line to finance private schools for </w:t>
      </w:r>
      <w:proofErr w:type="gramStart"/>
      <w:r w:rsidRPr="00D91646">
        <w:rPr>
          <w:rFonts w:ascii="Times New Roman" w:hAnsi="Times New Roman"/>
        </w:rPr>
        <w:t>a period of time</w:t>
      </w:r>
      <w:proofErr w:type="gramEnd"/>
      <w:r w:rsidR="002B3781" w:rsidRPr="00D91646">
        <w:rPr>
          <w:rFonts w:ascii="Times New Roman" w:hAnsi="Times New Roman"/>
        </w:rPr>
        <w:t>.</w:t>
      </w:r>
      <w:r w:rsidR="00FE317E" w:rsidRPr="00D91646">
        <w:rPr>
          <w:rFonts w:ascii="Times New Roman" w:hAnsi="Times New Roman"/>
        </w:rPr>
        <w:t xml:space="preserve"> </w:t>
      </w:r>
      <w:r w:rsidRPr="00D91646">
        <w:rPr>
          <w:rFonts w:ascii="Times New Roman" w:hAnsi="Times New Roman"/>
        </w:rPr>
        <w:t xml:space="preserve">The nutrition plan was also mentioned as a strategy to face and ensure the continuation of students. Other initiatives were </w:t>
      </w:r>
      <w:r w:rsidR="009716B2" w:rsidRPr="00D91646">
        <w:rPr>
          <w:rFonts w:ascii="Times New Roman" w:hAnsi="Times New Roman"/>
        </w:rPr>
        <w:t>giving</w:t>
      </w:r>
      <w:r w:rsidRPr="00D91646">
        <w:rPr>
          <w:rFonts w:ascii="Times New Roman" w:hAnsi="Times New Roman"/>
        </w:rPr>
        <w:t xml:space="preserve"> </w:t>
      </w:r>
      <w:r w:rsidR="009716B2" w:rsidRPr="00D91646">
        <w:rPr>
          <w:rFonts w:ascii="Times New Roman" w:hAnsi="Times New Roman"/>
        </w:rPr>
        <w:t>vouchers</w:t>
      </w:r>
      <w:r w:rsidRPr="00D91646">
        <w:rPr>
          <w:rFonts w:ascii="Times New Roman" w:hAnsi="Times New Roman"/>
        </w:rPr>
        <w:t xml:space="preserve"> to parents, increas</w:t>
      </w:r>
      <w:r w:rsidR="006E568A" w:rsidRPr="00D91646">
        <w:rPr>
          <w:rFonts w:ascii="Times New Roman" w:hAnsi="Times New Roman"/>
        </w:rPr>
        <w:t>ing</w:t>
      </w:r>
      <w:r w:rsidRPr="00D91646">
        <w:rPr>
          <w:rFonts w:ascii="Times New Roman" w:hAnsi="Times New Roman"/>
        </w:rPr>
        <w:t xml:space="preserve"> the flexibility of academic offerings</w:t>
      </w:r>
      <w:r w:rsidR="006E568A" w:rsidRPr="00D91646">
        <w:rPr>
          <w:rFonts w:ascii="Times New Roman" w:hAnsi="Times New Roman"/>
        </w:rPr>
        <w:t>,</w:t>
      </w:r>
      <w:r w:rsidRPr="00D91646">
        <w:rPr>
          <w:rFonts w:ascii="Times New Roman" w:hAnsi="Times New Roman"/>
        </w:rPr>
        <w:t xml:space="preserve"> </w:t>
      </w:r>
      <w:r w:rsidR="009716B2" w:rsidRPr="00D91646">
        <w:rPr>
          <w:rFonts w:ascii="Times New Roman" w:hAnsi="Times New Roman"/>
        </w:rPr>
        <w:t>and strengthening the family-school partnership to achieve the gradual</w:t>
      </w:r>
      <w:r w:rsidR="000012F1" w:rsidRPr="00D91646">
        <w:rPr>
          <w:rFonts w:ascii="Times New Roman" w:hAnsi="Times New Roman"/>
        </w:rPr>
        <w:t>, progressive</w:t>
      </w:r>
      <w:r w:rsidR="009716B2" w:rsidRPr="00D91646">
        <w:rPr>
          <w:rFonts w:ascii="Times New Roman" w:hAnsi="Times New Roman"/>
        </w:rPr>
        <w:t xml:space="preserve"> return of students to classrooms.</w:t>
      </w:r>
    </w:p>
    <w:p w14:paraId="1A4FEA2D" w14:textId="77777777" w:rsidR="00220C86" w:rsidRPr="00D91646" w:rsidRDefault="00220C86" w:rsidP="00D91646">
      <w:pPr>
        <w:spacing w:line="240" w:lineRule="auto"/>
        <w:ind w:firstLine="709"/>
        <w:jc w:val="both"/>
        <w:rPr>
          <w:rFonts w:ascii="Times New Roman" w:hAnsi="Times New Roman"/>
        </w:rPr>
      </w:pPr>
    </w:p>
    <w:p w14:paraId="37AE49BA" w14:textId="0E09D60D" w:rsidR="009B4458" w:rsidRPr="00D91646" w:rsidRDefault="001F66FA" w:rsidP="00D91646">
      <w:pPr>
        <w:pStyle w:val="ListParagraph"/>
        <w:numPr>
          <w:ilvl w:val="0"/>
          <w:numId w:val="2"/>
        </w:numPr>
        <w:spacing w:line="240" w:lineRule="auto"/>
        <w:jc w:val="both"/>
        <w:rPr>
          <w:rFonts w:ascii="Times New Roman" w:hAnsi="Times New Roman"/>
          <w:i/>
          <w:iCs/>
        </w:rPr>
      </w:pPr>
      <w:r w:rsidRPr="00D91646">
        <w:rPr>
          <w:rFonts w:ascii="Times New Roman" w:hAnsi="Times New Roman"/>
          <w:noProof/>
          <w:lang w:eastAsia="es-AR"/>
        </w:rPr>
        <mc:AlternateContent>
          <mc:Choice Requires="wps">
            <w:drawing>
              <wp:anchor distT="45720" distB="45720" distL="114300" distR="114300" simplePos="0" relativeHeight="251658243" behindDoc="0" locked="0" layoutInCell="1" allowOverlap="1" wp14:anchorId="4074E605" wp14:editId="0B1581F7">
                <wp:simplePos x="0" y="0"/>
                <wp:positionH relativeFrom="margin">
                  <wp:posOffset>0</wp:posOffset>
                </wp:positionH>
                <wp:positionV relativeFrom="paragraph">
                  <wp:posOffset>255270</wp:posOffset>
                </wp:positionV>
                <wp:extent cx="5915025" cy="723900"/>
                <wp:effectExtent l="0" t="0" r="28575"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23900"/>
                        </a:xfrm>
                        <a:prstGeom prst="rect">
                          <a:avLst/>
                        </a:prstGeom>
                        <a:solidFill>
                          <a:srgbClr val="FFFFFF"/>
                        </a:solidFill>
                        <a:ln w="9525">
                          <a:solidFill>
                            <a:srgbClr val="000000"/>
                          </a:solidFill>
                          <a:miter lim="800000"/>
                          <a:headEnd/>
                          <a:tailEnd/>
                        </a:ln>
                      </wps:spPr>
                      <wps:txbx>
                        <w:txbxContent>
                          <w:p w14:paraId="5E5706C8" w14:textId="1A1AF97C" w:rsidR="00E62626" w:rsidRPr="009406F5" w:rsidRDefault="00511563" w:rsidP="00E62626">
                            <w:pPr>
                              <w:jc w:val="both"/>
                              <w:rPr>
                                <w:rFonts w:ascii="Times New Roman" w:hAnsi="Times New Roman"/>
                              </w:rPr>
                            </w:pPr>
                            <w:r w:rsidRPr="009406F5">
                              <w:rPr>
                                <w:rFonts w:ascii="Times New Roman" w:hAnsi="Times New Roman"/>
                                <w:b/>
                                <w:bCs/>
                              </w:rPr>
                              <w:t>Important contributions</w:t>
                            </w:r>
                            <w:r w:rsidR="00E62626" w:rsidRPr="009406F5">
                              <w:rPr>
                                <w:rFonts w:ascii="Times New Roman" w:hAnsi="Times New Roman"/>
                                <w:b/>
                                <w:bCs/>
                              </w:rPr>
                              <w:t>:</w:t>
                            </w:r>
                            <w:r w:rsidR="00E62626" w:rsidRPr="009406F5">
                              <w:rPr>
                                <w:rFonts w:ascii="Times New Roman" w:hAnsi="Times New Roman"/>
                              </w:rPr>
                              <w:t xml:space="preserve"> </w:t>
                            </w:r>
                            <w:r w:rsidR="009406F5" w:rsidRPr="009406F5">
                              <w:rPr>
                                <w:rFonts w:ascii="Times New Roman" w:hAnsi="Times New Roman"/>
                              </w:rPr>
                              <w:t>Administrative and teaching staff t</w:t>
                            </w:r>
                            <w:r w:rsidR="009406F5">
                              <w:rPr>
                                <w:rFonts w:ascii="Times New Roman" w:hAnsi="Times New Roman"/>
                              </w:rPr>
                              <w:t xml:space="preserve">raining in </w:t>
                            </w:r>
                            <w:r w:rsidR="009406F5" w:rsidRPr="00817B42">
                              <w:rPr>
                                <w:rFonts w:ascii="Times New Roman" w:hAnsi="Times New Roman"/>
                              </w:rPr>
                              <w:t xml:space="preserve">the </w:t>
                            </w:r>
                            <w:r w:rsidR="00130DEC">
                              <w:rPr>
                                <w:rFonts w:ascii="Times New Roman" w:hAnsi="Times New Roman"/>
                              </w:rPr>
                              <w:t>use of</w:t>
                            </w:r>
                            <w:r w:rsidR="009406F5" w:rsidRPr="00817B42">
                              <w:rPr>
                                <w:rFonts w:ascii="Times New Roman" w:hAnsi="Times New Roman"/>
                              </w:rPr>
                              <w:t xml:space="preserve"> ICT tools</w:t>
                            </w:r>
                            <w:r w:rsidR="000012F1">
                              <w:rPr>
                                <w:rFonts w:ascii="Times New Roman" w:hAnsi="Times New Roman"/>
                              </w:rPr>
                              <w:t>. Mental health helpline for</w:t>
                            </w:r>
                            <w:r w:rsidR="009406F5">
                              <w:rPr>
                                <w:rFonts w:ascii="Times New Roman" w:hAnsi="Times New Roman"/>
                              </w:rPr>
                              <w:t xml:space="preserve"> s</w:t>
                            </w:r>
                            <w:r w:rsidR="000012F1">
                              <w:rPr>
                                <w:rFonts w:ascii="Times New Roman" w:hAnsi="Times New Roman"/>
                              </w:rPr>
                              <w:t>tudents and families. Emphasis o</w:t>
                            </w:r>
                            <w:r w:rsidR="009406F5">
                              <w:rPr>
                                <w:rFonts w:ascii="Times New Roman" w:hAnsi="Times New Roman"/>
                              </w:rPr>
                              <w:t>n collaborative work. Consolidation of information systems to prevent school dropout.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4E605" id="_x0000_s1029" type="#_x0000_t202" style="position:absolute;left:0;text-align:left;margin-left:0;margin-top:20.1pt;width:465.75pt;height:57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">
                <v:textbox>
                  <w:txbxContent>
                    <w:p w14:paraId="5E5706C8" w14:textId="1A1AF97C" w:rsidR="00E62626" w:rsidRPr="009406F5" w:rsidRDefault="00511563" w:rsidP="00E62626">
                      <w:pPr>
                        <w:jc w:val="both"/>
                        <w:rPr>
                          <w:rFonts w:ascii="Times New Roman" w:hAnsi="Times New Roman"/>
                        </w:rPr>
                      </w:pPr>
                      <w:r w:rsidRPr="009406F5">
                        <w:rPr>
                          <w:rFonts w:ascii="Times New Roman" w:hAnsi="Times New Roman"/>
                          <w:b/>
                          <w:bCs/>
                        </w:rPr>
                        <w:t>Important contributions</w:t>
                      </w:r>
                      <w:r w:rsidR="00E62626" w:rsidRPr="009406F5">
                        <w:rPr>
                          <w:rFonts w:ascii="Times New Roman" w:hAnsi="Times New Roman"/>
                          <w:b/>
                          <w:bCs/>
                        </w:rPr>
                        <w:t>:</w:t>
                      </w:r>
                      <w:r w:rsidR="00E62626" w:rsidRPr="009406F5">
                        <w:rPr>
                          <w:rFonts w:ascii="Times New Roman" w:hAnsi="Times New Roman"/>
                        </w:rPr>
                        <w:t xml:space="preserve"> </w:t>
                      </w:r>
                      <w:r w:rsidR="009406F5" w:rsidRPr="009406F5">
                        <w:rPr>
                          <w:rFonts w:ascii="Times New Roman" w:hAnsi="Times New Roman"/>
                        </w:rPr>
                        <w:t>Administrative and teaching staff t</w:t>
                      </w:r>
                      <w:r w:rsidR="009406F5">
                        <w:rPr>
                          <w:rFonts w:ascii="Times New Roman" w:hAnsi="Times New Roman"/>
                        </w:rPr>
                        <w:t xml:space="preserve">raining in </w:t>
                      </w:r>
                      <w:r w:rsidR="009406F5" w:rsidRPr="00817B42">
                        <w:rPr>
                          <w:rFonts w:ascii="Times New Roman" w:hAnsi="Times New Roman"/>
                        </w:rPr>
                        <w:t xml:space="preserve">the </w:t>
                      </w:r>
                      <w:r w:rsidR="00130DEC">
                        <w:rPr>
                          <w:rFonts w:ascii="Times New Roman" w:hAnsi="Times New Roman"/>
                        </w:rPr>
                        <w:t>use of</w:t>
                      </w:r>
                      <w:r w:rsidR="009406F5" w:rsidRPr="00817B42">
                        <w:rPr>
                          <w:rFonts w:ascii="Times New Roman" w:hAnsi="Times New Roman"/>
                        </w:rPr>
                        <w:t xml:space="preserve"> ICT tools</w:t>
                      </w:r>
                      <w:r w:rsidR="000012F1">
                        <w:rPr>
                          <w:rFonts w:ascii="Times New Roman" w:hAnsi="Times New Roman"/>
                        </w:rPr>
                        <w:t>. Mental health helpline for</w:t>
                      </w:r>
                      <w:r w:rsidR="009406F5">
                        <w:rPr>
                          <w:rFonts w:ascii="Times New Roman" w:hAnsi="Times New Roman"/>
                        </w:rPr>
                        <w:t xml:space="preserve"> s</w:t>
                      </w:r>
                      <w:r w:rsidR="000012F1">
                        <w:rPr>
                          <w:rFonts w:ascii="Times New Roman" w:hAnsi="Times New Roman"/>
                        </w:rPr>
                        <w:t>tudents and families. Emphasis o</w:t>
                      </w:r>
                      <w:r w:rsidR="009406F5">
                        <w:rPr>
                          <w:rFonts w:ascii="Times New Roman" w:hAnsi="Times New Roman"/>
                        </w:rPr>
                        <w:t>n collaborative work. Consolidation of information systems to prevent school dropout.</w:t>
                      </w:r>
                    </w:p>
                  </w:txbxContent>
                </v:textbox>
                <w10:wrap anchorx="margin"/>
              </v:shape>
            </w:pict>
          </mc:Fallback>
        </mc:AlternateContent>
      </w:r>
      <w:r w:rsidR="00DE0E43" w:rsidRPr="00D91646">
        <w:rPr>
          <w:rFonts w:ascii="Times New Roman" w:hAnsi="Times New Roman"/>
          <w:i/>
          <w:iCs/>
        </w:rPr>
        <w:t>Costa Rica</w:t>
      </w:r>
    </w:p>
    <w:p w14:paraId="47197E68" w14:textId="77777777" w:rsidR="00220C86" w:rsidRPr="00D91646" w:rsidRDefault="00220C86" w:rsidP="00D91646">
      <w:pPr>
        <w:spacing w:line="240" w:lineRule="auto"/>
        <w:jc w:val="both"/>
        <w:rPr>
          <w:rFonts w:ascii="Times New Roman" w:hAnsi="Times New Roman"/>
          <w:i/>
          <w:iCs/>
        </w:rPr>
      </w:pPr>
    </w:p>
    <w:p w14:paraId="54D75C9B" w14:textId="77777777" w:rsidR="00220C86" w:rsidRPr="00D91646" w:rsidRDefault="00220C86" w:rsidP="00D91646">
      <w:pPr>
        <w:spacing w:line="240" w:lineRule="auto"/>
        <w:jc w:val="both"/>
        <w:rPr>
          <w:rFonts w:ascii="Times New Roman" w:hAnsi="Times New Roman"/>
          <w:i/>
          <w:iCs/>
        </w:rPr>
      </w:pPr>
    </w:p>
    <w:p w14:paraId="11264F1E" w14:textId="77777777" w:rsidR="00220C86" w:rsidRPr="00D91646" w:rsidRDefault="00220C86" w:rsidP="00D91646">
      <w:pPr>
        <w:spacing w:line="240" w:lineRule="auto"/>
        <w:jc w:val="both"/>
        <w:rPr>
          <w:rFonts w:ascii="Times New Roman" w:hAnsi="Times New Roman"/>
          <w:i/>
          <w:iCs/>
        </w:rPr>
      </w:pPr>
    </w:p>
    <w:p w14:paraId="2967EB13" w14:textId="77777777" w:rsidR="00640439" w:rsidRPr="00D91646" w:rsidRDefault="00640439" w:rsidP="00D91646">
      <w:pPr>
        <w:spacing w:line="240" w:lineRule="auto"/>
        <w:ind w:firstLine="709"/>
        <w:jc w:val="both"/>
        <w:rPr>
          <w:rFonts w:ascii="Times New Roman" w:hAnsi="Times New Roman"/>
        </w:rPr>
      </w:pPr>
    </w:p>
    <w:p w14:paraId="2222BE92" w14:textId="7091D157" w:rsidR="00EF60E6" w:rsidRPr="00D91646" w:rsidRDefault="002A6B1B" w:rsidP="00D91646">
      <w:pPr>
        <w:spacing w:line="240" w:lineRule="auto"/>
        <w:ind w:firstLine="709"/>
        <w:jc w:val="both"/>
        <w:rPr>
          <w:rFonts w:ascii="Times New Roman" w:hAnsi="Times New Roman"/>
        </w:rPr>
      </w:pPr>
      <w:r w:rsidRPr="00D91646">
        <w:rPr>
          <w:rFonts w:ascii="Times New Roman" w:hAnsi="Times New Roman"/>
        </w:rPr>
        <w:t xml:space="preserve">Participating officials from the Ministry of Public Education of Costa Rica referred to the similarities with the other countries and highlighted the innovative initiatives they implemented to face challenges such as self-learning guides, </w:t>
      </w:r>
      <w:r w:rsidR="00BB5B43" w:rsidRPr="00D91646">
        <w:rPr>
          <w:rFonts w:ascii="Times New Roman" w:hAnsi="Times New Roman"/>
        </w:rPr>
        <w:t>toolboxes</w:t>
      </w:r>
      <w:r w:rsidRPr="00D91646">
        <w:rPr>
          <w:rFonts w:ascii="Times New Roman" w:hAnsi="Times New Roman"/>
        </w:rPr>
        <w:t>, and lessons on television. There was appreciation of efforts made to consolidate the educational community’s support in the processes of distributing print materials and meal packs.</w:t>
      </w:r>
    </w:p>
    <w:p w14:paraId="5706A710" w14:textId="0CC28DD7" w:rsidR="002A6B1B" w:rsidRPr="00D91646" w:rsidRDefault="00B931E0" w:rsidP="00D91646">
      <w:pPr>
        <w:spacing w:line="240" w:lineRule="auto"/>
        <w:ind w:firstLine="709"/>
        <w:jc w:val="both"/>
        <w:rPr>
          <w:rFonts w:ascii="Times New Roman" w:hAnsi="Times New Roman"/>
        </w:rPr>
      </w:pPr>
      <w:r w:rsidRPr="00D91646">
        <w:rPr>
          <w:rFonts w:ascii="Times New Roman" w:hAnsi="Times New Roman"/>
        </w:rPr>
        <w:t>One of</w:t>
      </w:r>
      <w:r w:rsidR="002A6B1B" w:rsidRPr="00D91646">
        <w:rPr>
          <w:rFonts w:ascii="Times New Roman" w:hAnsi="Times New Roman"/>
        </w:rPr>
        <w:t xml:space="preserve"> the strategies that had the greatest impact </w:t>
      </w:r>
      <w:r w:rsidRPr="00D91646">
        <w:rPr>
          <w:rFonts w:ascii="Times New Roman" w:hAnsi="Times New Roman"/>
        </w:rPr>
        <w:t xml:space="preserve">was attending to social and emotional health aspects of students and families. For this purpose, a mental health helpline was created to offer support from specialists and first aid to families. This first helpline connects families with specific professional assistance in case they need it. This initiative has had a significant </w:t>
      </w:r>
      <w:proofErr w:type="gramStart"/>
      <w:r w:rsidRPr="00D91646">
        <w:rPr>
          <w:rFonts w:ascii="Times New Roman" w:hAnsi="Times New Roman"/>
        </w:rPr>
        <w:t>impact, since</w:t>
      </w:r>
      <w:proofErr w:type="gramEnd"/>
      <w:r w:rsidRPr="00D91646">
        <w:rPr>
          <w:rFonts w:ascii="Times New Roman" w:hAnsi="Times New Roman"/>
        </w:rPr>
        <w:t xml:space="preserve"> a great deal of the demand has been related to emotional support.</w:t>
      </w:r>
    </w:p>
    <w:p w14:paraId="2E2C9975" w14:textId="7A5C0748" w:rsidR="004B37F3" w:rsidRPr="00D91646" w:rsidRDefault="004B37F3" w:rsidP="00D91646">
      <w:pPr>
        <w:spacing w:line="240" w:lineRule="auto"/>
        <w:ind w:firstLine="709"/>
        <w:jc w:val="both"/>
        <w:rPr>
          <w:rFonts w:ascii="Times New Roman" w:hAnsi="Times New Roman"/>
        </w:rPr>
      </w:pPr>
      <w:r w:rsidRPr="00D91646">
        <w:rPr>
          <w:rFonts w:ascii="Times New Roman" w:hAnsi="Times New Roman"/>
        </w:rPr>
        <w:t xml:space="preserve">Another initiative implemented was providing free Microsoft Teams and e-mail accounts for students and teachers. In addition, administrative and teaching staff training sessions in the use of ICT tools were carried out. For the gradual return to onsite learning, protocols were developed based on indicators, also </w:t>
      </w:r>
      <w:proofErr w:type="gramStart"/>
      <w:r w:rsidRPr="00D91646">
        <w:rPr>
          <w:rFonts w:ascii="Times New Roman" w:hAnsi="Times New Roman"/>
        </w:rPr>
        <w:t>taking into account</w:t>
      </w:r>
      <w:proofErr w:type="gramEnd"/>
      <w:r w:rsidRPr="00D91646">
        <w:rPr>
          <w:rFonts w:ascii="Times New Roman" w:hAnsi="Times New Roman"/>
        </w:rPr>
        <w:t xml:space="preserve"> aspects related to recess and common areas.</w:t>
      </w:r>
    </w:p>
    <w:p w14:paraId="1086F2EC" w14:textId="433849B9" w:rsidR="004B37F3" w:rsidRPr="00D91646" w:rsidRDefault="004B37F3" w:rsidP="00D91646">
      <w:pPr>
        <w:spacing w:line="240" w:lineRule="auto"/>
        <w:ind w:firstLine="709"/>
        <w:jc w:val="both"/>
        <w:rPr>
          <w:rFonts w:ascii="Times New Roman" w:hAnsi="Times New Roman"/>
        </w:rPr>
      </w:pPr>
      <w:r w:rsidRPr="00D91646">
        <w:rPr>
          <w:rFonts w:ascii="Times New Roman" w:hAnsi="Times New Roman"/>
        </w:rPr>
        <w:t>Costa Rica also underscored the importance of collaborative work both at the macro level, from the Ministry, and the micro level, from individuals at each educational center. This constant exchange and relationship among the different staff members</w:t>
      </w:r>
      <w:r w:rsidR="00722750" w:rsidRPr="00D91646">
        <w:rPr>
          <w:rFonts w:ascii="Times New Roman" w:hAnsi="Times New Roman"/>
        </w:rPr>
        <w:t xml:space="preserve"> contributed to making decisions that include various perspectives and ensure inclusion of the most vulnerable groups. Also highly beneficial was the consolidation of information systems for monitoring and creating work teams with members of different departments within the Ministry, focused on identifying early warning signs in students at risk of dropping out.</w:t>
      </w:r>
    </w:p>
    <w:p w14:paraId="3892CD4E" w14:textId="77777777" w:rsidR="00220C86" w:rsidRPr="00D91646" w:rsidRDefault="00220C86" w:rsidP="00D91646">
      <w:pPr>
        <w:spacing w:line="240" w:lineRule="auto"/>
        <w:ind w:firstLine="709"/>
        <w:jc w:val="both"/>
        <w:rPr>
          <w:rFonts w:ascii="Times New Roman" w:hAnsi="Times New Roman"/>
        </w:rPr>
      </w:pPr>
    </w:p>
    <w:p w14:paraId="29F5B38B" w14:textId="6C47C05D" w:rsidR="005F060B" w:rsidRPr="00D91646" w:rsidRDefault="002C5724" w:rsidP="00D91646">
      <w:pPr>
        <w:pStyle w:val="ListParagraph"/>
        <w:numPr>
          <w:ilvl w:val="0"/>
          <w:numId w:val="2"/>
        </w:numPr>
        <w:spacing w:line="240" w:lineRule="auto"/>
        <w:jc w:val="both"/>
        <w:rPr>
          <w:rFonts w:ascii="Times New Roman" w:hAnsi="Times New Roman"/>
          <w:i/>
          <w:iCs/>
        </w:rPr>
      </w:pPr>
      <w:r w:rsidRPr="00D91646">
        <w:rPr>
          <w:rFonts w:ascii="Times New Roman" w:hAnsi="Times New Roman"/>
          <w:noProof/>
          <w:lang w:eastAsia="es-AR"/>
        </w:rPr>
        <mc:AlternateContent>
          <mc:Choice Requires="wps">
            <w:drawing>
              <wp:anchor distT="45720" distB="45720" distL="114300" distR="114300" simplePos="0" relativeHeight="251658244" behindDoc="0" locked="0" layoutInCell="1" allowOverlap="1" wp14:anchorId="50C3F832" wp14:editId="64096527">
                <wp:simplePos x="0" y="0"/>
                <wp:positionH relativeFrom="margin">
                  <wp:align>right</wp:align>
                </wp:positionH>
                <wp:positionV relativeFrom="paragraph">
                  <wp:posOffset>218440</wp:posOffset>
                </wp:positionV>
                <wp:extent cx="5915025" cy="581025"/>
                <wp:effectExtent l="0" t="0" r="28575"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81025"/>
                        </a:xfrm>
                        <a:prstGeom prst="rect">
                          <a:avLst/>
                        </a:prstGeom>
                        <a:solidFill>
                          <a:srgbClr val="FFFFFF"/>
                        </a:solidFill>
                        <a:ln w="9525">
                          <a:solidFill>
                            <a:srgbClr val="000000"/>
                          </a:solidFill>
                          <a:miter lim="800000"/>
                          <a:headEnd/>
                          <a:tailEnd/>
                        </a:ln>
                      </wps:spPr>
                      <wps:txbx>
                        <w:txbxContent>
                          <w:p w14:paraId="17DCECF1" w14:textId="52F6782D" w:rsidR="002C5724" w:rsidRPr="00640439" w:rsidRDefault="00511563" w:rsidP="002C5724">
                            <w:pPr>
                              <w:jc w:val="both"/>
                              <w:rPr>
                                <w:rFonts w:ascii="Times New Roman" w:hAnsi="Times New Roman"/>
                              </w:rPr>
                            </w:pPr>
                            <w:r w:rsidRPr="00640439">
                              <w:rPr>
                                <w:rFonts w:ascii="Times New Roman" w:hAnsi="Times New Roman"/>
                                <w:b/>
                                <w:bCs/>
                              </w:rPr>
                              <w:t>Important contributions</w:t>
                            </w:r>
                            <w:r w:rsidR="002C5724" w:rsidRPr="00640439">
                              <w:rPr>
                                <w:rFonts w:ascii="Times New Roman" w:hAnsi="Times New Roman"/>
                                <w:b/>
                                <w:bCs/>
                              </w:rPr>
                              <w:t>:</w:t>
                            </w:r>
                            <w:r w:rsidR="002C5724" w:rsidRPr="00640439">
                              <w:rPr>
                                <w:rFonts w:ascii="Times New Roman" w:hAnsi="Times New Roman"/>
                              </w:rPr>
                              <w:t xml:space="preserve"> </w:t>
                            </w:r>
                            <w:r w:rsidR="00640439" w:rsidRPr="00640439">
                              <w:rPr>
                                <w:rFonts w:ascii="Times New Roman" w:hAnsi="Times New Roman"/>
                              </w:rPr>
                              <w:t>Gradual return in communi</w:t>
                            </w:r>
                            <w:r w:rsidR="00640439">
                              <w:rPr>
                                <w:rFonts w:ascii="Times New Roman" w:hAnsi="Times New Roman"/>
                              </w:rPr>
                              <w:t>ties with lower infection rates. Development of onsite learning return plans at the local level. Use of monitoring systems based on indicators.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3F832" id="_x0000_s1030" type="#_x0000_t202" style="position:absolute;left:0;text-align:left;margin-left:414.55pt;margin-top:17.2pt;width:465.75pt;height:45.7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">
                <v:textbox>
                  <w:txbxContent>
                    <w:p w14:paraId="17DCECF1" w14:textId="52F6782D" w:rsidR="002C5724" w:rsidRPr="00640439" w:rsidRDefault="00511563" w:rsidP="002C5724">
                      <w:pPr>
                        <w:jc w:val="both"/>
                        <w:rPr>
                          <w:rFonts w:ascii="Times New Roman" w:hAnsi="Times New Roman"/>
                        </w:rPr>
                      </w:pPr>
                      <w:r w:rsidRPr="00640439">
                        <w:rPr>
                          <w:rFonts w:ascii="Times New Roman" w:hAnsi="Times New Roman"/>
                          <w:b/>
                          <w:bCs/>
                        </w:rPr>
                        <w:t>Important contributions</w:t>
                      </w:r>
                      <w:r w:rsidR="002C5724" w:rsidRPr="00640439">
                        <w:rPr>
                          <w:rFonts w:ascii="Times New Roman" w:hAnsi="Times New Roman"/>
                          <w:b/>
                          <w:bCs/>
                        </w:rPr>
                        <w:t>:</w:t>
                      </w:r>
                      <w:r w:rsidR="002C5724" w:rsidRPr="00640439">
                        <w:rPr>
                          <w:rFonts w:ascii="Times New Roman" w:hAnsi="Times New Roman"/>
                        </w:rPr>
                        <w:t xml:space="preserve"> </w:t>
                      </w:r>
                      <w:r w:rsidR="00640439" w:rsidRPr="00640439">
                        <w:rPr>
                          <w:rFonts w:ascii="Times New Roman" w:hAnsi="Times New Roman"/>
                        </w:rPr>
                        <w:t>Gradual return in communi</w:t>
                      </w:r>
                      <w:r w:rsidR="00640439">
                        <w:rPr>
                          <w:rFonts w:ascii="Times New Roman" w:hAnsi="Times New Roman"/>
                        </w:rPr>
                        <w:t>ties with lower infection rates. Development of onsite learning return plans at the local level. Use of monitoring systems based on indicators.</w:t>
                      </w:r>
                    </w:p>
                  </w:txbxContent>
                </v:textbox>
                <w10:wrap anchorx="margin"/>
              </v:shape>
            </w:pict>
          </mc:Fallback>
        </mc:AlternateContent>
      </w:r>
      <w:r w:rsidR="00DE0E43" w:rsidRPr="00D91646">
        <w:rPr>
          <w:rFonts w:ascii="Times New Roman" w:hAnsi="Times New Roman"/>
          <w:i/>
          <w:iCs/>
        </w:rPr>
        <w:t>Ecuador</w:t>
      </w:r>
    </w:p>
    <w:p w14:paraId="675B7F13" w14:textId="77777777" w:rsidR="00220C86" w:rsidRPr="00D91646" w:rsidRDefault="00220C86" w:rsidP="00D91646">
      <w:pPr>
        <w:spacing w:line="240" w:lineRule="auto"/>
        <w:jc w:val="both"/>
        <w:rPr>
          <w:rFonts w:ascii="Times New Roman" w:hAnsi="Times New Roman"/>
          <w:i/>
          <w:iCs/>
        </w:rPr>
      </w:pPr>
    </w:p>
    <w:p w14:paraId="3E0CF035" w14:textId="77777777" w:rsidR="00220C86" w:rsidRPr="00D91646" w:rsidRDefault="00220C86" w:rsidP="00D91646">
      <w:pPr>
        <w:spacing w:line="240" w:lineRule="auto"/>
        <w:jc w:val="both"/>
        <w:rPr>
          <w:rFonts w:ascii="Times New Roman" w:hAnsi="Times New Roman"/>
          <w:i/>
          <w:iCs/>
        </w:rPr>
      </w:pPr>
    </w:p>
    <w:p w14:paraId="21F818B1" w14:textId="77777777" w:rsidR="00CD3F08" w:rsidRPr="00D91646" w:rsidRDefault="00CD3F08" w:rsidP="00D91646">
      <w:pPr>
        <w:spacing w:line="240" w:lineRule="auto"/>
        <w:ind w:firstLine="709"/>
        <w:jc w:val="both"/>
        <w:rPr>
          <w:rFonts w:ascii="Times New Roman" w:hAnsi="Times New Roman"/>
        </w:rPr>
      </w:pPr>
    </w:p>
    <w:p w14:paraId="6A38328C" w14:textId="7970601A" w:rsidR="00EF60E6" w:rsidRPr="00D91646" w:rsidRDefault="00CD3F08" w:rsidP="00D91646">
      <w:pPr>
        <w:spacing w:line="240" w:lineRule="auto"/>
        <w:ind w:firstLine="709"/>
        <w:jc w:val="both"/>
        <w:rPr>
          <w:rFonts w:ascii="Times New Roman" w:hAnsi="Times New Roman"/>
        </w:rPr>
      </w:pPr>
      <w:r w:rsidRPr="00D91646">
        <w:rPr>
          <w:rFonts w:ascii="Times New Roman" w:hAnsi="Times New Roman"/>
        </w:rPr>
        <w:t>Measures taken include</w:t>
      </w:r>
      <w:r w:rsidR="00BD06BA" w:rsidRPr="00D91646">
        <w:rPr>
          <w:rFonts w:ascii="Times New Roman" w:hAnsi="Times New Roman"/>
        </w:rPr>
        <w:t xml:space="preserve"> television and radio broadcasting of educational content on different schedules for students with no Internet access. Educational processes and students’ progress have been monitored through communication mainly via WhatsApp. Moreover, </w:t>
      </w:r>
      <w:proofErr w:type="gramStart"/>
      <w:r w:rsidR="00BD06BA" w:rsidRPr="00D91646">
        <w:rPr>
          <w:rFonts w:ascii="Times New Roman" w:hAnsi="Times New Roman"/>
        </w:rPr>
        <w:t>in order to</w:t>
      </w:r>
      <w:proofErr w:type="gramEnd"/>
      <w:r w:rsidR="00BD06BA" w:rsidRPr="00D91646">
        <w:rPr>
          <w:rFonts w:ascii="Times New Roman" w:hAnsi="Times New Roman"/>
        </w:rPr>
        <w:t xml:space="preserve"> ensure a gradual return to </w:t>
      </w:r>
      <w:r w:rsidR="00BD06BA" w:rsidRPr="00D91646">
        <w:rPr>
          <w:rFonts w:ascii="Times New Roman" w:hAnsi="Times New Roman"/>
        </w:rPr>
        <w:lastRenderedPageBreak/>
        <w:t>onsite learning, and within the education continuation program’s second phase, a blended learning modality was implemented to combine home and classroom education in areas with lower infection rates.</w:t>
      </w:r>
    </w:p>
    <w:p w14:paraId="6723B28A" w14:textId="04935343" w:rsidR="00BD06BA" w:rsidRPr="00D91646" w:rsidRDefault="00BD06BA" w:rsidP="00D91646">
      <w:pPr>
        <w:spacing w:line="240" w:lineRule="auto"/>
        <w:ind w:firstLine="709"/>
        <w:jc w:val="both"/>
        <w:rPr>
          <w:rFonts w:ascii="Times New Roman" w:hAnsi="Times New Roman"/>
        </w:rPr>
      </w:pPr>
      <w:r w:rsidRPr="00D91646">
        <w:rPr>
          <w:rFonts w:ascii="Times New Roman" w:hAnsi="Times New Roman"/>
        </w:rPr>
        <w:t xml:space="preserve">Ecuador’s team referred to the development of mandatory institutional plans at the national level to return to onsite learning. </w:t>
      </w:r>
      <w:r w:rsidR="00095F72" w:rsidRPr="00D91646">
        <w:rPr>
          <w:rFonts w:ascii="Times New Roman" w:hAnsi="Times New Roman"/>
        </w:rPr>
        <w:t>A</w:t>
      </w:r>
      <w:r w:rsidRPr="00D91646">
        <w:rPr>
          <w:rFonts w:ascii="Times New Roman" w:hAnsi="Times New Roman"/>
        </w:rPr>
        <w:t>n automatic monitoring</w:t>
      </w:r>
      <w:r w:rsidR="00095F72" w:rsidRPr="00D91646">
        <w:rPr>
          <w:rFonts w:ascii="Times New Roman" w:hAnsi="Times New Roman"/>
        </w:rPr>
        <w:t xml:space="preserve"> tool has been used to help devise this plan, which includes regularly evaluated indicators that issue useful warnings for decision-making. These plans must be approved by health and education authorities in each jurisdiction to proceed with the progressiv</w:t>
      </w:r>
      <w:r w:rsidR="00FD3C86" w:rsidRPr="00D91646">
        <w:rPr>
          <w:rFonts w:ascii="Times New Roman" w:hAnsi="Times New Roman"/>
        </w:rPr>
        <w:t>e use of facilities and student</w:t>
      </w:r>
      <w:r w:rsidR="00095F72" w:rsidRPr="00D91646">
        <w:rPr>
          <w:rFonts w:ascii="Times New Roman" w:hAnsi="Times New Roman"/>
        </w:rPr>
        <w:t>s</w:t>
      </w:r>
      <w:r w:rsidR="00FD3C86" w:rsidRPr="00D91646">
        <w:rPr>
          <w:rFonts w:ascii="Times New Roman" w:hAnsi="Times New Roman"/>
        </w:rPr>
        <w:t>’</w:t>
      </w:r>
      <w:r w:rsidR="00095F72" w:rsidRPr="00D91646">
        <w:rPr>
          <w:rFonts w:ascii="Times New Roman" w:hAnsi="Times New Roman"/>
        </w:rPr>
        <w:t xml:space="preserve"> return. Ecuador’s team also referred to the role of monitoring rooms to manage updated information. Another important initiative was performing an initial diagnostic assessment of students regarding socio-emotional aspects, reading comprehension and mathematics.</w:t>
      </w:r>
    </w:p>
    <w:p w14:paraId="5CDFF8DC" w14:textId="5198466A" w:rsidR="00095F72" w:rsidRPr="00D91646" w:rsidRDefault="00095F72" w:rsidP="00D91646">
      <w:pPr>
        <w:spacing w:line="240" w:lineRule="auto"/>
        <w:ind w:firstLine="709"/>
        <w:jc w:val="both"/>
        <w:rPr>
          <w:rFonts w:ascii="Times New Roman" w:hAnsi="Times New Roman"/>
        </w:rPr>
      </w:pPr>
      <w:r w:rsidRPr="00D91646">
        <w:rPr>
          <w:rFonts w:ascii="Times New Roman" w:hAnsi="Times New Roman"/>
        </w:rPr>
        <w:t xml:space="preserve">Furthermore, it was possible to find similarities in participating countries’ initiatives to establish contact with students. For instance, </w:t>
      </w:r>
      <w:r w:rsidR="00C64C96" w:rsidRPr="00D91646">
        <w:rPr>
          <w:rFonts w:ascii="Times New Roman" w:hAnsi="Times New Roman"/>
        </w:rPr>
        <w:t xml:space="preserve">tracking and early detection initiatives through indicators for students at risk of dropping out were highlighted in Argentina, </w:t>
      </w:r>
      <w:proofErr w:type="gramStart"/>
      <w:r w:rsidR="00C64C96" w:rsidRPr="00D91646">
        <w:rPr>
          <w:rFonts w:ascii="Times New Roman" w:hAnsi="Times New Roman"/>
        </w:rPr>
        <w:t>Chile</w:t>
      </w:r>
      <w:proofErr w:type="gramEnd"/>
      <w:r w:rsidR="00C64C96" w:rsidRPr="00D91646">
        <w:rPr>
          <w:rFonts w:ascii="Times New Roman" w:hAnsi="Times New Roman"/>
        </w:rPr>
        <w:t xml:space="preserve"> and Costa Rica, as was strengthening nutrition plans and distribution of meal kits and baskets in Chile, Colombia and Costa Rica, as a strategy to connect with students and families in person when attending the educational institution. In addition to information systems with educational centers’ infrastructure indicators, this kind of strategies have been considered at the beginning of the organization and planning process of return to onsite learning protocols, </w:t>
      </w:r>
      <w:proofErr w:type="gramStart"/>
      <w:r w:rsidR="00C64C96" w:rsidRPr="00D91646">
        <w:rPr>
          <w:rFonts w:ascii="Times New Roman" w:hAnsi="Times New Roman"/>
        </w:rPr>
        <w:t>in order to</w:t>
      </w:r>
      <w:proofErr w:type="gramEnd"/>
      <w:r w:rsidR="00C64C96" w:rsidRPr="00D91646">
        <w:rPr>
          <w:rFonts w:ascii="Times New Roman" w:hAnsi="Times New Roman"/>
        </w:rPr>
        <w:t xml:space="preserve"> identify the most vulnerable groups of students.</w:t>
      </w:r>
    </w:p>
    <w:p w14:paraId="0976004C" w14:textId="77777777" w:rsidR="00220C86" w:rsidRPr="00D91646" w:rsidRDefault="00220C86" w:rsidP="00D91646">
      <w:pPr>
        <w:spacing w:line="240" w:lineRule="auto"/>
        <w:ind w:firstLine="709"/>
        <w:jc w:val="both"/>
        <w:rPr>
          <w:rFonts w:ascii="Times New Roman" w:hAnsi="Times New Roman"/>
        </w:rPr>
      </w:pPr>
    </w:p>
    <w:p w14:paraId="08F821EB" w14:textId="23E1A17A" w:rsidR="00C11745" w:rsidRPr="00D91646" w:rsidRDefault="00C11745" w:rsidP="00D91646">
      <w:pPr>
        <w:pStyle w:val="ListParagraph"/>
        <w:numPr>
          <w:ilvl w:val="0"/>
          <w:numId w:val="4"/>
        </w:numPr>
        <w:spacing w:line="240" w:lineRule="auto"/>
        <w:jc w:val="both"/>
        <w:rPr>
          <w:rFonts w:ascii="Times New Roman" w:hAnsi="Times New Roman"/>
          <w:b/>
          <w:bCs/>
        </w:rPr>
      </w:pPr>
      <w:r w:rsidRPr="00D91646">
        <w:rPr>
          <w:rFonts w:ascii="Times New Roman" w:hAnsi="Times New Roman"/>
          <w:b/>
          <w:bCs/>
        </w:rPr>
        <w:t>Conclusions</w:t>
      </w:r>
    </w:p>
    <w:p w14:paraId="38964D2E" w14:textId="07CDD996" w:rsidR="00220C86" w:rsidRPr="00D91646" w:rsidRDefault="000A0E32" w:rsidP="00D91646">
      <w:pPr>
        <w:pStyle w:val="Default"/>
        <w:spacing w:after="160"/>
        <w:ind w:firstLine="709"/>
        <w:jc w:val="both"/>
        <w:rPr>
          <w:color w:val="auto"/>
          <w:sz w:val="22"/>
          <w:szCs w:val="22"/>
        </w:rPr>
      </w:pPr>
      <w:r w:rsidRPr="00D91646">
        <w:rPr>
          <w:color w:val="auto"/>
          <w:sz w:val="22"/>
          <w:szCs w:val="22"/>
        </w:rPr>
        <w:t xml:space="preserve">As a result of this first roundtable, there was a productive exchange of experiences and recommendations in relation to the (ongoing) strategies for the return to onsite learning at guest countries’ schools. Among topics discussed, it was confirmed that the context of the pandemic has created challenges to ensure a safe return to classroom education. </w:t>
      </w:r>
      <w:r w:rsidRPr="00D91646">
        <w:rPr>
          <w:bCs/>
          <w:color w:val="auto"/>
          <w:sz w:val="22"/>
          <w:szCs w:val="22"/>
        </w:rPr>
        <w:t xml:space="preserve">Emphasis was placed on the importance of strengthening family-school partnerships and community outreach strategies to ensure continuation in education and on finding strategies to face school dropout in the context of the health crisis. In this sense, countries agreed on the significance of early detection of disengaged and more vulnerable students, and efforts made by Ministries </w:t>
      </w:r>
      <w:r w:rsidR="00210851" w:rsidRPr="00D91646">
        <w:rPr>
          <w:bCs/>
          <w:color w:val="auto"/>
          <w:sz w:val="22"/>
          <w:szCs w:val="22"/>
        </w:rPr>
        <w:t>to address this matter</w:t>
      </w:r>
      <w:r w:rsidRPr="00D91646">
        <w:rPr>
          <w:bCs/>
          <w:color w:val="auto"/>
          <w:sz w:val="22"/>
          <w:szCs w:val="22"/>
        </w:rPr>
        <w:t xml:space="preserve"> were recognized.</w:t>
      </w:r>
    </w:p>
    <w:p w14:paraId="17BD044F" w14:textId="5E510567" w:rsidR="00210851" w:rsidRPr="00D91646" w:rsidRDefault="00210851" w:rsidP="00D91646">
      <w:pPr>
        <w:pStyle w:val="Default"/>
        <w:spacing w:after="160"/>
        <w:ind w:firstLine="709"/>
        <w:jc w:val="both"/>
        <w:rPr>
          <w:sz w:val="22"/>
          <w:szCs w:val="22"/>
        </w:rPr>
      </w:pPr>
      <w:r w:rsidRPr="00D91646">
        <w:rPr>
          <w:sz w:val="22"/>
          <w:szCs w:val="22"/>
        </w:rPr>
        <w:t xml:space="preserve">Other highly relevant aspects include considering a progressive (and not </w:t>
      </w:r>
      <w:r w:rsidR="00FD3C86" w:rsidRPr="00D91646">
        <w:rPr>
          <w:sz w:val="22"/>
          <w:szCs w:val="22"/>
        </w:rPr>
        <w:t>massive) return to</w:t>
      </w:r>
      <w:r w:rsidRPr="00D91646">
        <w:rPr>
          <w:sz w:val="22"/>
          <w:szCs w:val="22"/>
        </w:rPr>
        <w:t xml:space="preserve"> classroom</w:t>
      </w:r>
      <w:r w:rsidR="00FD3C86" w:rsidRPr="00D91646">
        <w:rPr>
          <w:sz w:val="22"/>
          <w:szCs w:val="22"/>
        </w:rPr>
        <w:t>s</w:t>
      </w:r>
      <w:r w:rsidRPr="00D91646">
        <w:rPr>
          <w:sz w:val="22"/>
          <w:szCs w:val="22"/>
        </w:rPr>
        <w:t xml:space="preserve"> in 2021, information collection and monitoring educational centers to analyze the viability of a safe return, adequate administrative and teaching staff training in the use of ICT tools and information management, strengthening collaborative work, and providing mental health care for students and families.</w:t>
      </w:r>
    </w:p>
    <w:p w14:paraId="342FF27F" w14:textId="495AF9FB" w:rsidR="00220C86" w:rsidRPr="00D91646" w:rsidRDefault="00210851" w:rsidP="00D91646">
      <w:pPr>
        <w:pStyle w:val="Default"/>
        <w:spacing w:after="160"/>
        <w:ind w:firstLine="709"/>
        <w:jc w:val="both"/>
        <w:rPr>
          <w:color w:val="auto"/>
          <w:sz w:val="22"/>
          <w:szCs w:val="22"/>
        </w:rPr>
      </w:pPr>
      <w:r w:rsidRPr="00D91646">
        <w:rPr>
          <w:color w:val="auto"/>
          <w:sz w:val="22"/>
          <w:szCs w:val="22"/>
        </w:rPr>
        <w:t xml:space="preserve"> </w:t>
      </w:r>
    </w:p>
    <w:p w14:paraId="466CCA7D" w14:textId="70B27940" w:rsidR="00C11745" w:rsidRPr="00D91646" w:rsidRDefault="00511563" w:rsidP="00D91646">
      <w:pPr>
        <w:pStyle w:val="ListParagraph"/>
        <w:numPr>
          <w:ilvl w:val="0"/>
          <w:numId w:val="4"/>
        </w:numPr>
        <w:spacing w:line="240" w:lineRule="auto"/>
        <w:jc w:val="both"/>
        <w:rPr>
          <w:rFonts w:ascii="Times New Roman" w:hAnsi="Times New Roman"/>
          <w:b/>
          <w:bCs/>
        </w:rPr>
      </w:pPr>
      <w:r w:rsidRPr="00D91646">
        <w:rPr>
          <w:rFonts w:ascii="Times New Roman" w:hAnsi="Times New Roman"/>
          <w:b/>
          <w:bCs/>
        </w:rPr>
        <w:t>Next Steps and Requests</w:t>
      </w:r>
    </w:p>
    <w:p w14:paraId="3A68AE6C" w14:textId="4A927897" w:rsidR="003921CB" w:rsidRPr="00D91646" w:rsidRDefault="004162B2" w:rsidP="00D91646">
      <w:pPr>
        <w:pStyle w:val="CommentText"/>
        <w:ind w:firstLine="709"/>
        <w:jc w:val="both"/>
        <w:rPr>
          <w:rFonts w:ascii="Times New Roman" w:hAnsi="Times New Roman"/>
          <w:sz w:val="22"/>
          <w:szCs w:val="22"/>
        </w:rPr>
      </w:pPr>
      <w:r w:rsidRPr="00D91646">
        <w:rPr>
          <w:rFonts w:ascii="Times New Roman" w:hAnsi="Times New Roman"/>
          <w:sz w:val="22"/>
          <w:szCs w:val="22"/>
        </w:rPr>
        <w:t xml:space="preserve">As part of the ministerial process, the Technical Secretariat of the CIE has provided support to </w:t>
      </w:r>
      <w:r w:rsidR="00EA6F90">
        <w:rPr>
          <w:rFonts w:ascii="Times New Roman" w:hAnsi="Times New Roman"/>
          <w:sz w:val="22"/>
          <w:szCs w:val="22"/>
        </w:rPr>
        <w:t>m</w:t>
      </w:r>
      <w:r w:rsidRPr="00D91646">
        <w:rPr>
          <w:rFonts w:ascii="Times New Roman" w:hAnsi="Times New Roman"/>
          <w:sz w:val="22"/>
          <w:szCs w:val="22"/>
        </w:rPr>
        <w:t xml:space="preserve">ember </w:t>
      </w:r>
      <w:r w:rsidR="00EA6F90">
        <w:rPr>
          <w:rFonts w:ascii="Times New Roman" w:hAnsi="Times New Roman"/>
          <w:sz w:val="22"/>
          <w:szCs w:val="22"/>
        </w:rPr>
        <w:t>s</w:t>
      </w:r>
      <w:r w:rsidRPr="00D91646">
        <w:rPr>
          <w:rFonts w:ascii="Times New Roman" w:hAnsi="Times New Roman"/>
          <w:sz w:val="22"/>
          <w:szCs w:val="22"/>
        </w:rPr>
        <w:t xml:space="preserve">tates in the systematization of strategies, actions and programs implemented to ensure continuation of education in the context of the pandemic. Considering that the </w:t>
      </w:r>
      <w:r w:rsidR="00C0363F" w:rsidRPr="00C0363F">
        <w:rPr>
          <w:rFonts w:ascii="Times New Roman" w:hAnsi="Times New Roman"/>
          <w:sz w:val="22"/>
          <w:szCs w:val="22"/>
        </w:rPr>
        <w:t xml:space="preserve">Hemispheric Action Plan for the Continuity of Education </w:t>
      </w:r>
      <w:r w:rsidRPr="00D91646">
        <w:rPr>
          <w:rFonts w:ascii="Times New Roman" w:hAnsi="Times New Roman"/>
          <w:sz w:val="22"/>
          <w:szCs w:val="22"/>
        </w:rPr>
        <w:t xml:space="preserve">(PHACE) was introduced when the CIE’s 2019-2022 Work Plan was approved, a summary of the steps discussed is presented herein, </w:t>
      </w:r>
      <w:proofErr w:type="gramStart"/>
      <w:r w:rsidRPr="00D91646">
        <w:rPr>
          <w:rFonts w:ascii="Times New Roman" w:hAnsi="Times New Roman"/>
          <w:sz w:val="22"/>
          <w:szCs w:val="22"/>
        </w:rPr>
        <w:t>in order to</w:t>
      </w:r>
      <w:proofErr w:type="gramEnd"/>
      <w:r w:rsidRPr="00D91646">
        <w:rPr>
          <w:rFonts w:ascii="Times New Roman" w:hAnsi="Times New Roman"/>
          <w:sz w:val="22"/>
          <w:szCs w:val="22"/>
        </w:rPr>
        <w:t xml:space="preserve"> promote the strengthening of public policies in the region</w:t>
      </w:r>
      <w:r w:rsidR="00303B1A" w:rsidRPr="00D91646">
        <w:rPr>
          <w:rFonts w:ascii="Times New Roman" w:hAnsi="Times New Roman"/>
          <w:sz w:val="22"/>
          <w:szCs w:val="22"/>
        </w:rPr>
        <w:t>.</w:t>
      </w:r>
    </w:p>
    <w:p w14:paraId="55A2DFCA" w14:textId="65491CF4" w:rsidR="00210851" w:rsidRPr="00D91646" w:rsidRDefault="004162B2" w:rsidP="00D91646">
      <w:pPr>
        <w:pStyle w:val="CommentText"/>
        <w:ind w:firstLine="709"/>
        <w:jc w:val="both"/>
        <w:rPr>
          <w:rFonts w:ascii="Times New Roman" w:hAnsi="Times New Roman"/>
          <w:sz w:val="22"/>
          <w:szCs w:val="22"/>
        </w:rPr>
      </w:pPr>
      <w:r w:rsidRPr="00D91646">
        <w:rPr>
          <w:rFonts w:ascii="Times New Roman" w:hAnsi="Times New Roman"/>
          <w:sz w:val="22"/>
          <w:szCs w:val="22"/>
        </w:rPr>
        <w:t>As a result of this first roundtable focused on return to onsite learning, the value of this type of exchange was appreciated. Therefore, with the support of the Technical Secretariat of the CIE, a virtual space was established to keep the conversation and documentation exchange going.</w:t>
      </w:r>
      <w:r w:rsidR="00210851" w:rsidRPr="00D91646">
        <w:rPr>
          <w:rFonts w:ascii="Times New Roman" w:hAnsi="Times New Roman"/>
          <w:sz w:val="22"/>
          <w:szCs w:val="22"/>
        </w:rPr>
        <w:t xml:space="preserve"> Moreover, there was a proposal for a second space for dialogue on the topic to discuss progress in protocols and strategies for a </w:t>
      </w:r>
      <w:r w:rsidR="00210851" w:rsidRPr="00D91646">
        <w:rPr>
          <w:rFonts w:ascii="Times New Roman" w:hAnsi="Times New Roman"/>
          <w:sz w:val="22"/>
          <w:szCs w:val="22"/>
        </w:rPr>
        <w:lastRenderedPageBreak/>
        <w:t>gradual return to onsite learning. The second meeting will be</w:t>
      </w:r>
      <w:r w:rsidR="00FD3C86" w:rsidRPr="00D91646">
        <w:rPr>
          <w:rFonts w:ascii="Times New Roman" w:hAnsi="Times New Roman"/>
          <w:sz w:val="22"/>
          <w:szCs w:val="22"/>
        </w:rPr>
        <w:t xml:space="preserve"> held</w:t>
      </w:r>
      <w:r w:rsidR="00210851" w:rsidRPr="00D91646">
        <w:rPr>
          <w:rFonts w:ascii="Times New Roman" w:hAnsi="Times New Roman"/>
          <w:sz w:val="22"/>
          <w:szCs w:val="22"/>
        </w:rPr>
        <w:t xml:space="preserve"> under the leadership of the Ministry of Education of Chile’s team.</w:t>
      </w:r>
    </w:p>
    <w:p w14:paraId="07B6E76A" w14:textId="0BDC9C20" w:rsidR="00EF60E6" w:rsidRPr="00D91646" w:rsidRDefault="00210851" w:rsidP="00D91646">
      <w:pPr>
        <w:pStyle w:val="CommentText"/>
        <w:ind w:firstLine="709"/>
        <w:jc w:val="both"/>
        <w:rPr>
          <w:rFonts w:ascii="Times New Roman" w:hAnsi="Times New Roman"/>
          <w:sz w:val="22"/>
          <w:szCs w:val="22"/>
        </w:rPr>
      </w:pPr>
      <w:r w:rsidRPr="00D91646">
        <w:rPr>
          <w:rFonts w:ascii="Times New Roman" w:hAnsi="Times New Roman"/>
          <w:sz w:val="22"/>
          <w:szCs w:val="22"/>
        </w:rPr>
        <w:t>Lastly, Colombia’s team expressed their interest in organizing an exchange to learn about different information management and collection systems in the countries, which are essential to decision-making processes.</w:t>
      </w:r>
      <w:r w:rsidR="00E85333" w:rsidRPr="00D91646">
        <w:rPr>
          <w:rFonts w:ascii="Times New Roman" w:hAnsi="Times New Roman"/>
          <w:sz w:val="22"/>
          <w:szCs w:val="22"/>
        </w:rPr>
        <w:t xml:space="preserve"> </w:t>
      </w:r>
    </w:p>
    <w:p w14:paraId="0ED87453" w14:textId="77777777" w:rsidR="00EF60E6" w:rsidRPr="00D91646" w:rsidRDefault="00EF60E6" w:rsidP="00D91646">
      <w:pPr>
        <w:spacing w:line="240" w:lineRule="auto"/>
        <w:jc w:val="both"/>
        <w:rPr>
          <w:rFonts w:ascii="Times New Roman" w:hAnsi="Times New Roman"/>
        </w:rPr>
      </w:pPr>
    </w:p>
    <w:p w14:paraId="20F34B14" w14:textId="215BB768" w:rsidR="00D428A6" w:rsidRPr="00D91646" w:rsidRDefault="00610B57" w:rsidP="00D91646">
      <w:pPr>
        <w:spacing w:line="240" w:lineRule="auto"/>
        <w:jc w:val="center"/>
        <w:rPr>
          <w:rFonts w:ascii="Times New Roman" w:hAnsi="Times New Roman"/>
        </w:rPr>
      </w:pPr>
      <w:r w:rsidRPr="00D91646">
        <w:rPr>
          <w:rFonts w:ascii="Times New Roman" w:hAnsi="Times New Roman"/>
          <w:noProof/>
          <w:lang w:eastAsia="es-AR"/>
        </w:rPr>
        <w:drawing>
          <wp:inline distT="0" distB="0" distL="0" distR="0" wp14:anchorId="5F06C0C8" wp14:editId="6B3668B4">
            <wp:extent cx="5467350" cy="261937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8076" t="16866" b="4729"/>
                    <a:stretch>
                      <a:fillRect/>
                    </a:stretch>
                  </pic:blipFill>
                  <pic:spPr bwMode="auto">
                    <a:xfrm>
                      <a:off x="0" y="0"/>
                      <a:ext cx="5467350" cy="2619375"/>
                    </a:xfrm>
                    <a:prstGeom prst="rect">
                      <a:avLst/>
                    </a:prstGeom>
                    <a:noFill/>
                    <a:ln>
                      <a:noFill/>
                    </a:ln>
                  </pic:spPr>
                </pic:pic>
              </a:graphicData>
            </a:graphic>
          </wp:inline>
        </w:drawing>
      </w:r>
    </w:p>
    <w:p w14:paraId="6D112AD1" w14:textId="77777777" w:rsidR="00467762" w:rsidRPr="00D91646" w:rsidRDefault="00467762" w:rsidP="00D91646">
      <w:pPr>
        <w:spacing w:before="240" w:line="240" w:lineRule="auto"/>
        <w:jc w:val="both"/>
        <w:rPr>
          <w:rFonts w:ascii="Times New Roman" w:hAnsi="Times New Roman"/>
          <w:b/>
          <w:bCs/>
        </w:rPr>
      </w:pPr>
    </w:p>
    <w:p w14:paraId="3750CF14" w14:textId="4F369DB9" w:rsidR="007C38AE" w:rsidRPr="00D91646" w:rsidRDefault="00511563" w:rsidP="00D91646">
      <w:pPr>
        <w:spacing w:before="240" w:line="240" w:lineRule="auto"/>
        <w:jc w:val="both"/>
        <w:rPr>
          <w:rFonts w:ascii="Times New Roman" w:hAnsi="Times New Roman"/>
          <w:b/>
          <w:bCs/>
        </w:rPr>
      </w:pPr>
      <w:r w:rsidRPr="00D91646">
        <w:rPr>
          <w:rFonts w:ascii="Times New Roman" w:hAnsi="Times New Roman"/>
          <w:b/>
          <w:bCs/>
        </w:rPr>
        <w:t>Participant</w:t>
      </w:r>
      <w:r w:rsidR="007C38AE" w:rsidRPr="00D91646">
        <w:rPr>
          <w:rFonts w:ascii="Times New Roman" w:hAnsi="Times New Roman"/>
          <w:b/>
          <w:bCs/>
        </w:rPr>
        <w:t>s</w:t>
      </w:r>
    </w:p>
    <w:p w14:paraId="4E99A428" w14:textId="63BCA20B" w:rsidR="00E50175" w:rsidRPr="00D91646" w:rsidRDefault="00610B57" w:rsidP="00D91646">
      <w:pPr>
        <w:spacing w:before="240" w:line="240" w:lineRule="auto"/>
        <w:rPr>
          <w:rFonts w:ascii="Times New Roman" w:hAnsi="Times New Roman"/>
          <w:b/>
          <w:bCs/>
        </w:rPr>
      </w:pPr>
      <w:r w:rsidRPr="00D91646">
        <w:rPr>
          <w:rFonts w:ascii="Times New Roman" w:hAnsi="Times New Roman"/>
          <w:noProof/>
          <w:lang w:eastAsia="es-AR"/>
        </w:rPr>
        <w:drawing>
          <wp:inline distT="0" distB="0" distL="0" distR="0" wp14:anchorId="211EB20B" wp14:editId="551D2FBA">
            <wp:extent cx="5943600" cy="30289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3647" b="5641"/>
                    <a:stretch>
                      <a:fillRect/>
                    </a:stretch>
                  </pic:blipFill>
                  <pic:spPr bwMode="auto">
                    <a:xfrm>
                      <a:off x="0" y="0"/>
                      <a:ext cx="5943600" cy="3028950"/>
                    </a:xfrm>
                    <a:prstGeom prst="rect">
                      <a:avLst/>
                    </a:prstGeom>
                    <a:noFill/>
                    <a:ln>
                      <a:noFill/>
                    </a:ln>
                  </pic:spPr>
                </pic:pic>
              </a:graphicData>
            </a:graphic>
          </wp:inline>
        </w:drawing>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3360"/>
        <w:gridCol w:w="3896"/>
      </w:tblGrid>
      <w:tr w:rsidR="00217854" w:rsidRPr="00D91646" w14:paraId="40197E9E" w14:textId="77777777" w:rsidTr="00250601">
        <w:trPr>
          <w:jc w:val="center"/>
        </w:trPr>
        <w:tc>
          <w:tcPr>
            <w:tcW w:w="2009" w:type="dxa"/>
            <w:shd w:val="clear" w:color="auto" w:fill="BFBFBF"/>
            <w:vAlign w:val="center"/>
          </w:tcPr>
          <w:p w14:paraId="773B7D27" w14:textId="5DD4F2A1" w:rsidR="00217854" w:rsidRPr="00D91646" w:rsidRDefault="00511563" w:rsidP="00D91646">
            <w:pPr>
              <w:spacing w:after="0" w:line="240" w:lineRule="auto"/>
              <w:rPr>
                <w:rFonts w:ascii="Times New Roman" w:hAnsi="Times New Roman"/>
                <w:b/>
              </w:rPr>
            </w:pPr>
            <w:r w:rsidRPr="00D91646">
              <w:rPr>
                <w:rFonts w:ascii="Times New Roman" w:hAnsi="Times New Roman"/>
                <w:b/>
              </w:rPr>
              <w:t>Country</w:t>
            </w:r>
          </w:p>
        </w:tc>
        <w:tc>
          <w:tcPr>
            <w:tcW w:w="3360" w:type="dxa"/>
            <w:shd w:val="clear" w:color="auto" w:fill="BFBFBF"/>
            <w:vAlign w:val="center"/>
          </w:tcPr>
          <w:p w14:paraId="403D2D37" w14:textId="6A292684" w:rsidR="00217854" w:rsidRPr="00D91646" w:rsidRDefault="00511563" w:rsidP="00D91646">
            <w:pPr>
              <w:spacing w:after="0" w:line="240" w:lineRule="auto"/>
              <w:rPr>
                <w:rFonts w:ascii="Times New Roman" w:hAnsi="Times New Roman"/>
                <w:b/>
              </w:rPr>
            </w:pPr>
            <w:r w:rsidRPr="00D91646">
              <w:rPr>
                <w:rFonts w:ascii="Times New Roman" w:hAnsi="Times New Roman"/>
                <w:b/>
              </w:rPr>
              <w:t>Name</w:t>
            </w:r>
          </w:p>
        </w:tc>
        <w:tc>
          <w:tcPr>
            <w:tcW w:w="3896" w:type="dxa"/>
            <w:shd w:val="clear" w:color="auto" w:fill="BFBFBF"/>
            <w:vAlign w:val="center"/>
          </w:tcPr>
          <w:p w14:paraId="05FC6E20" w14:textId="65A15563" w:rsidR="00217854" w:rsidRPr="00D91646" w:rsidRDefault="00511563" w:rsidP="00D91646">
            <w:pPr>
              <w:spacing w:after="0" w:line="240" w:lineRule="auto"/>
              <w:rPr>
                <w:rFonts w:ascii="Times New Roman" w:hAnsi="Times New Roman"/>
                <w:b/>
              </w:rPr>
            </w:pPr>
            <w:r w:rsidRPr="00D91646">
              <w:rPr>
                <w:rFonts w:ascii="Times New Roman" w:hAnsi="Times New Roman"/>
                <w:b/>
              </w:rPr>
              <w:t>Position</w:t>
            </w:r>
          </w:p>
        </w:tc>
      </w:tr>
      <w:tr w:rsidR="00217854" w:rsidRPr="00D91646" w14:paraId="3B41EB67" w14:textId="77777777" w:rsidTr="00250601">
        <w:trPr>
          <w:jc w:val="center"/>
        </w:trPr>
        <w:tc>
          <w:tcPr>
            <w:tcW w:w="2009" w:type="dxa"/>
            <w:shd w:val="clear" w:color="auto" w:fill="auto"/>
          </w:tcPr>
          <w:p w14:paraId="2D1B47B2" w14:textId="77777777" w:rsidR="00217854" w:rsidRPr="00D91646" w:rsidRDefault="00217854" w:rsidP="00D91646">
            <w:pPr>
              <w:spacing w:before="240" w:after="0" w:line="240" w:lineRule="auto"/>
              <w:rPr>
                <w:rFonts w:ascii="Times New Roman" w:hAnsi="Times New Roman"/>
              </w:rPr>
            </w:pPr>
            <w:r w:rsidRPr="00D91646">
              <w:rPr>
                <w:rFonts w:ascii="Times New Roman" w:hAnsi="Times New Roman"/>
              </w:rPr>
              <w:lastRenderedPageBreak/>
              <w:t>Argentina</w:t>
            </w:r>
          </w:p>
        </w:tc>
        <w:tc>
          <w:tcPr>
            <w:tcW w:w="3360" w:type="dxa"/>
            <w:shd w:val="clear" w:color="auto" w:fill="auto"/>
          </w:tcPr>
          <w:p w14:paraId="0A9A3868" w14:textId="261D61E3" w:rsidR="00217854" w:rsidRPr="008B3DDC" w:rsidRDefault="00511563" w:rsidP="00D91646">
            <w:pPr>
              <w:spacing w:before="240" w:after="0" w:line="240" w:lineRule="auto"/>
              <w:rPr>
                <w:rFonts w:ascii="Times New Roman" w:hAnsi="Times New Roman"/>
                <w:color w:val="000000"/>
                <w:lang w:val="pt-BR"/>
              </w:rPr>
            </w:pPr>
            <w:r w:rsidRPr="008B3DDC">
              <w:rPr>
                <w:rFonts w:ascii="Times New Roman" w:hAnsi="Times New Roman"/>
                <w:color w:val="000000"/>
                <w:lang w:val="pt-BR"/>
              </w:rPr>
              <w:t>Dr</w:t>
            </w:r>
            <w:r w:rsidR="00217854" w:rsidRPr="008B3DDC">
              <w:rPr>
                <w:rFonts w:ascii="Times New Roman" w:hAnsi="Times New Roman"/>
                <w:color w:val="000000"/>
                <w:lang w:val="pt-BR"/>
              </w:rPr>
              <w:t>. Barbara Briscioli</w:t>
            </w:r>
          </w:p>
          <w:p w14:paraId="59729EDC" w14:textId="5040FD7B" w:rsidR="00217854" w:rsidRPr="008B3DDC" w:rsidRDefault="00217854" w:rsidP="00D91646">
            <w:pPr>
              <w:spacing w:before="240" w:after="0" w:line="240" w:lineRule="auto"/>
              <w:rPr>
                <w:rFonts w:ascii="Times New Roman" w:hAnsi="Times New Roman"/>
                <w:b/>
                <w:lang w:val="pt-BR"/>
              </w:rPr>
            </w:pPr>
            <w:r w:rsidRPr="008B3DDC">
              <w:rPr>
                <w:rFonts w:ascii="Times New Roman" w:hAnsi="Times New Roman"/>
                <w:color w:val="000000"/>
                <w:lang w:val="pt-BR"/>
              </w:rPr>
              <w:t>Leticia Mirás</w:t>
            </w:r>
          </w:p>
        </w:tc>
        <w:tc>
          <w:tcPr>
            <w:tcW w:w="3896" w:type="dxa"/>
            <w:shd w:val="clear" w:color="auto" w:fill="auto"/>
          </w:tcPr>
          <w:p w14:paraId="1D4536CA" w14:textId="17F0AA03" w:rsidR="00217854" w:rsidRPr="00D91646" w:rsidRDefault="00A62218" w:rsidP="00D91646">
            <w:pPr>
              <w:spacing w:before="240" w:after="0" w:line="240" w:lineRule="auto"/>
              <w:rPr>
                <w:rFonts w:ascii="Times New Roman" w:hAnsi="Times New Roman"/>
                <w:color w:val="000000"/>
              </w:rPr>
            </w:pPr>
            <w:r w:rsidRPr="00D91646">
              <w:rPr>
                <w:rFonts w:ascii="Times New Roman" w:hAnsi="Times New Roman"/>
                <w:color w:val="000000"/>
              </w:rPr>
              <w:t>Director of Educational Evaluation</w:t>
            </w:r>
          </w:p>
          <w:p w14:paraId="0353A732" w14:textId="5C9227B7" w:rsidR="00217854" w:rsidRPr="00D91646" w:rsidRDefault="00A62218" w:rsidP="00D91646">
            <w:pPr>
              <w:spacing w:before="240" w:after="0" w:line="240" w:lineRule="auto"/>
              <w:rPr>
                <w:rFonts w:ascii="Times New Roman" w:hAnsi="Times New Roman"/>
                <w:b/>
              </w:rPr>
            </w:pPr>
            <w:r w:rsidRPr="00D91646">
              <w:rPr>
                <w:rFonts w:ascii="Times New Roman" w:hAnsi="Times New Roman"/>
                <w:color w:val="000000"/>
              </w:rPr>
              <w:t xml:space="preserve">Director of Educational Information and Statistics </w:t>
            </w:r>
          </w:p>
        </w:tc>
      </w:tr>
      <w:tr w:rsidR="00217854" w:rsidRPr="00D91646" w14:paraId="3BC1085B" w14:textId="77777777" w:rsidTr="00250601">
        <w:trPr>
          <w:jc w:val="center"/>
        </w:trPr>
        <w:tc>
          <w:tcPr>
            <w:tcW w:w="2009" w:type="dxa"/>
            <w:shd w:val="clear" w:color="auto" w:fill="auto"/>
          </w:tcPr>
          <w:p w14:paraId="6AF097C6" w14:textId="77777777" w:rsidR="00217854" w:rsidRPr="00D91646" w:rsidRDefault="00217854" w:rsidP="00D91646">
            <w:pPr>
              <w:spacing w:before="240" w:after="0" w:line="240" w:lineRule="auto"/>
              <w:rPr>
                <w:rFonts w:ascii="Times New Roman" w:hAnsi="Times New Roman"/>
              </w:rPr>
            </w:pPr>
            <w:r w:rsidRPr="00D91646">
              <w:rPr>
                <w:rFonts w:ascii="Times New Roman" w:hAnsi="Times New Roman"/>
              </w:rPr>
              <w:t>Chile</w:t>
            </w:r>
          </w:p>
        </w:tc>
        <w:tc>
          <w:tcPr>
            <w:tcW w:w="3360" w:type="dxa"/>
            <w:shd w:val="clear" w:color="auto" w:fill="auto"/>
          </w:tcPr>
          <w:p w14:paraId="2AFB711B" w14:textId="77777777" w:rsidR="00217854" w:rsidRPr="00D858D4" w:rsidRDefault="00217854" w:rsidP="00D91646">
            <w:pPr>
              <w:spacing w:before="240" w:after="0" w:line="240" w:lineRule="auto"/>
              <w:rPr>
                <w:rFonts w:ascii="Times New Roman" w:hAnsi="Times New Roman"/>
                <w:color w:val="000000"/>
                <w:lang w:val="es-MX"/>
              </w:rPr>
            </w:pPr>
            <w:r w:rsidRPr="00D858D4">
              <w:rPr>
                <w:rFonts w:ascii="Times New Roman" w:hAnsi="Times New Roman"/>
                <w:color w:val="000000"/>
                <w:lang w:val="es-MX"/>
              </w:rPr>
              <w:t xml:space="preserve">Raimundo </w:t>
            </w:r>
            <w:r w:rsidR="000D3688" w:rsidRPr="00D858D4">
              <w:rPr>
                <w:rFonts w:ascii="Times New Roman" w:hAnsi="Times New Roman"/>
                <w:color w:val="000000"/>
                <w:lang w:val="es-MX"/>
              </w:rPr>
              <w:t>Larraín</w:t>
            </w:r>
            <w:r w:rsidRPr="00D858D4">
              <w:rPr>
                <w:rFonts w:ascii="Times New Roman" w:hAnsi="Times New Roman"/>
                <w:color w:val="000000"/>
                <w:lang w:val="es-MX"/>
              </w:rPr>
              <w:t xml:space="preserve"> Hurtado</w:t>
            </w:r>
          </w:p>
          <w:p w14:paraId="0B2EDB20" w14:textId="77777777" w:rsidR="00217854" w:rsidRPr="00D858D4" w:rsidRDefault="00217854" w:rsidP="00D91646">
            <w:pPr>
              <w:spacing w:before="240" w:after="0" w:line="240" w:lineRule="auto"/>
              <w:rPr>
                <w:rFonts w:ascii="Times New Roman" w:hAnsi="Times New Roman"/>
                <w:color w:val="000000"/>
                <w:lang w:val="es-MX"/>
              </w:rPr>
            </w:pPr>
            <w:r w:rsidRPr="00D858D4">
              <w:rPr>
                <w:rFonts w:ascii="Times New Roman" w:hAnsi="Times New Roman"/>
                <w:color w:val="000000"/>
                <w:lang w:val="es-MX"/>
              </w:rPr>
              <w:t xml:space="preserve">Enrique Guillermo Laval </w:t>
            </w:r>
            <w:r w:rsidR="000D3688" w:rsidRPr="00D858D4">
              <w:rPr>
                <w:rFonts w:ascii="Times New Roman" w:hAnsi="Times New Roman"/>
                <w:color w:val="000000"/>
                <w:lang w:val="es-MX"/>
              </w:rPr>
              <w:t>Zaldívar</w:t>
            </w:r>
          </w:p>
          <w:p w14:paraId="1F990496" w14:textId="77777777" w:rsidR="00217854" w:rsidRPr="00D91646" w:rsidRDefault="00217854" w:rsidP="00D91646">
            <w:pPr>
              <w:spacing w:before="240" w:after="0" w:line="240" w:lineRule="auto"/>
              <w:rPr>
                <w:rFonts w:ascii="Times New Roman" w:hAnsi="Times New Roman"/>
                <w:b/>
              </w:rPr>
            </w:pPr>
            <w:r w:rsidRPr="00D91646">
              <w:rPr>
                <w:rFonts w:ascii="Times New Roman" w:hAnsi="Times New Roman"/>
                <w:color w:val="000000"/>
              </w:rPr>
              <w:t xml:space="preserve">Claudia Paz </w:t>
            </w:r>
            <w:proofErr w:type="spellStart"/>
            <w:r w:rsidR="000D3688" w:rsidRPr="00D91646">
              <w:rPr>
                <w:rFonts w:ascii="Times New Roman" w:hAnsi="Times New Roman"/>
                <w:color w:val="000000"/>
              </w:rPr>
              <w:t>Téllez</w:t>
            </w:r>
            <w:proofErr w:type="spellEnd"/>
            <w:r w:rsidRPr="00D91646">
              <w:rPr>
                <w:rFonts w:ascii="Times New Roman" w:hAnsi="Times New Roman"/>
                <w:color w:val="000000"/>
              </w:rPr>
              <w:t xml:space="preserve"> </w:t>
            </w:r>
            <w:r w:rsidR="000D3688" w:rsidRPr="00D91646">
              <w:rPr>
                <w:rFonts w:ascii="Times New Roman" w:hAnsi="Times New Roman"/>
                <w:color w:val="000000"/>
              </w:rPr>
              <w:t>Marín</w:t>
            </w:r>
            <w:r w:rsidRPr="00D91646">
              <w:rPr>
                <w:rFonts w:ascii="Times New Roman" w:hAnsi="Times New Roman"/>
                <w:color w:val="000000"/>
              </w:rPr>
              <w:t xml:space="preserve"> </w:t>
            </w:r>
          </w:p>
        </w:tc>
        <w:tc>
          <w:tcPr>
            <w:tcW w:w="3896" w:type="dxa"/>
            <w:shd w:val="clear" w:color="auto" w:fill="auto"/>
          </w:tcPr>
          <w:p w14:paraId="4C51BD8B" w14:textId="24142CA8" w:rsidR="00217854" w:rsidRPr="00D91646" w:rsidRDefault="00A62218" w:rsidP="00D91646">
            <w:pPr>
              <w:spacing w:before="240" w:after="0" w:line="240" w:lineRule="auto"/>
              <w:rPr>
                <w:rFonts w:ascii="Times New Roman" w:hAnsi="Times New Roman"/>
                <w:color w:val="000000"/>
              </w:rPr>
            </w:pPr>
            <w:r w:rsidRPr="00D91646">
              <w:rPr>
                <w:rFonts w:ascii="Times New Roman" w:hAnsi="Times New Roman"/>
                <w:color w:val="000000"/>
              </w:rPr>
              <w:t>Head of the General Education Division</w:t>
            </w:r>
          </w:p>
          <w:p w14:paraId="76E1492C" w14:textId="2899BDAB" w:rsidR="00E9747F" w:rsidRPr="00D91646" w:rsidRDefault="00A62218" w:rsidP="00D91646">
            <w:pPr>
              <w:spacing w:before="240" w:after="0" w:line="240" w:lineRule="auto"/>
              <w:rPr>
                <w:rFonts w:ascii="Times New Roman" w:hAnsi="Times New Roman"/>
                <w:b/>
              </w:rPr>
            </w:pPr>
            <w:r w:rsidRPr="00D91646">
              <w:rPr>
                <w:rFonts w:ascii="Times New Roman" w:hAnsi="Times New Roman"/>
                <w:color w:val="000000"/>
              </w:rPr>
              <w:t>Cooperation</w:t>
            </w:r>
            <w:r w:rsidR="00E9747F" w:rsidRPr="00D91646">
              <w:rPr>
                <w:rFonts w:ascii="Times New Roman" w:hAnsi="Times New Roman"/>
                <w:color w:val="000000"/>
              </w:rPr>
              <w:t xml:space="preserve"> </w:t>
            </w:r>
          </w:p>
        </w:tc>
      </w:tr>
      <w:tr w:rsidR="00217854" w:rsidRPr="00D91646" w14:paraId="2A5DE282" w14:textId="77777777" w:rsidTr="00250601">
        <w:trPr>
          <w:jc w:val="center"/>
        </w:trPr>
        <w:tc>
          <w:tcPr>
            <w:tcW w:w="2009" w:type="dxa"/>
            <w:shd w:val="clear" w:color="auto" w:fill="auto"/>
          </w:tcPr>
          <w:p w14:paraId="776A7022" w14:textId="77777777" w:rsidR="00217854" w:rsidRPr="00D91646" w:rsidRDefault="00217854" w:rsidP="00D91646">
            <w:pPr>
              <w:spacing w:before="240" w:after="0" w:line="240" w:lineRule="auto"/>
              <w:rPr>
                <w:rFonts w:ascii="Times New Roman" w:hAnsi="Times New Roman"/>
              </w:rPr>
            </w:pPr>
            <w:r w:rsidRPr="00D91646">
              <w:rPr>
                <w:rFonts w:ascii="Times New Roman" w:hAnsi="Times New Roman"/>
              </w:rPr>
              <w:t>Colombia</w:t>
            </w:r>
          </w:p>
        </w:tc>
        <w:tc>
          <w:tcPr>
            <w:tcW w:w="3360" w:type="dxa"/>
            <w:shd w:val="clear" w:color="auto" w:fill="auto"/>
          </w:tcPr>
          <w:p w14:paraId="495CC9D4" w14:textId="77777777" w:rsidR="00217854" w:rsidRPr="00D91646" w:rsidRDefault="00217854" w:rsidP="00D91646">
            <w:pPr>
              <w:spacing w:before="240" w:after="0" w:line="240" w:lineRule="auto"/>
              <w:rPr>
                <w:rFonts w:ascii="Times New Roman" w:hAnsi="Times New Roman"/>
                <w:color w:val="000000"/>
              </w:rPr>
            </w:pPr>
            <w:r w:rsidRPr="00D91646">
              <w:rPr>
                <w:rFonts w:ascii="Times New Roman" w:hAnsi="Times New Roman"/>
                <w:color w:val="000000"/>
              </w:rPr>
              <w:t>Juan Guillermo Alba</w:t>
            </w:r>
          </w:p>
        </w:tc>
        <w:tc>
          <w:tcPr>
            <w:tcW w:w="3896" w:type="dxa"/>
            <w:shd w:val="clear" w:color="auto" w:fill="auto"/>
          </w:tcPr>
          <w:p w14:paraId="07B79F10" w14:textId="55059712" w:rsidR="00217854" w:rsidRPr="00D91646" w:rsidRDefault="00A62218" w:rsidP="00D91646">
            <w:pPr>
              <w:spacing w:before="240" w:after="0" w:line="240" w:lineRule="auto"/>
              <w:rPr>
                <w:rFonts w:ascii="Times New Roman" w:hAnsi="Times New Roman"/>
                <w:color w:val="000000"/>
              </w:rPr>
            </w:pPr>
            <w:r w:rsidRPr="00D91646">
              <w:rPr>
                <w:rFonts w:ascii="Times New Roman" w:hAnsi="Times New Roman"/>
                <w:color w:val="000000"/>
              </w:rPr>
              <w:t xml:space="preserve">Advisor to the Vice Minister of </w:t>
            </w:r>
            <w:r w:rsidRPr="00D91646">
              <w:rPr>
                <w:rFonts w:ascii="Times New Roman" w:hAnsi="Times New Roman"/>
                <w:shd w:val="clear" w:color="auto" w:fill="FFFFFF"/>
              </w:rPr>
              <w:t>Pre-school, Primary and Secondary Education</w:t>
            </w:r>
          </w:p>
        </w:tc>
      </w:tr>
      <w:tr w:rsidR="00217854" w:rsidRPr="00D91646" w14:paraId="017DCE9F" w14:textId="77777777" w:rsidTr="00250601">
        <w:trPr>
          <w:jc w:val="center"/>
        </w:trPr>
        <w:tc>
          <w:tcPr>
            <w:tcW w:w="2009" w:type="dxa"/>
            <w:shd w:val="clear" w:color="auto" w:fill="auto"/>
          </w:tcPr>
          <w:p w14:paraId="6EC769D1" w14:textId="77777777" w:rsidR="00217854" w:rsidRPr="00D91646" w:rsidRDefault="00217854" w:rsidP="00D91646">
            <w:pPr>
              <w:spacing w:before="240" w:after="0" w:line="240" w:lineRule="auto"/>
              <w:rPr>
                <w:rFonts w:ascii="Times New Roman" w:hAnsi="Times New Roman"/>
              </w:rPr>
            </w:pPr>
            <w:r w:rsidRPr="00D91646">
              <w:rPr>
                <w:rFonts w:ascii="Times New Roman" w:hAnsi="Times New Roman"/>
              </w:rPr>
              <w:t>Costa Rica</w:t>
            </w:r>
          </w:p>
        </w:tc>
        <w:tc>
          <w:tcPr>
            <w:tcW w:w="3360" w:type="dxa"/>
            <w:shd w:val="clear" w:color="auto" w:fill="auto"/>
          </w:tcPr>
          <w:p w14:paraId="733379E6" w14:textId="77777777" w:rsidR="00217854" w:rsidRPr="008B3DDC" w:rsidRDefault="00217854" w:rsidP="00D91646">
            <w:pPr>
              <w:spacing w:before="240" w:after="0" w:line="240" w:lineRule="auto"/>
              <w:rPr>
                <w:rFonts w:ascii="Times New Roman" w:hAnsi="Times New Roman"/>
                <w:lang w:val="es-CR"/>
              </w:rPr>
            </w:pPr>
            <w:r w:rsidRPr="008B3DDC">
              <w:rPr>
                <w:rFonts w:ascii="Times New Roman" w:hAnsi="Times New Roman"/>
                <w:lang w:val="es-CR"/>
              </w:rPr>
              <w:t xml:space="preserve">Alessandra Hall Fernández </w:t>
            </w:r>
          </w:p>
          <w:p w14:paraId="18D859E1" w14:textId="77777777" w:rsidR="00217854" w:rsidRPr="008B3DDC" w:rsidRDefault="00217854" w:rsidP="00D91646">
            <w:pPr>
              <w:spacing w:before="240" w:after="0" w:line="240" w:lineRule="auto"/>
              <w:rPr>
                <w:rFonts w:ascii="Times New Roman" w:hAnsi="Times New Roman"/>
                <w:lang w:val="es-CR"/>
              </w:rPr>
            </w:pPr>
            <w:r w:rsidRPr="008B3DDC">
              <w:rPr>
                <w:rFonts w:ascii="Times New Roman" w:hAnsi="Times New Roman"/>
                <w:lang w:val="es-CR"/>
              </w:rPr>
              <w:t xml:space="preserve">Gabriela González Salgado </w:t>
            </w:r>
          </w:p>
        </w:tc>
        <w:tc>
          <w:tcPr>
            <w:tcW w:w="3896" w:type="dxa"/>
            <w:shd w:val="clear" w:color="auto" w:fill="auto"/>
          </w:tcPr>
          <w:p w14:paraId="3EFCC0D0" w14:textId="4B676EE4" w:rsidR="00217854" w:rsidRPr="00D91646" w:rsidRDefault="00A62218" w:rsidP="00D91646">
            <w:pPr>
              <w:spacing w:before="240" w:after="0" w:line="240" w:lineRule="auto"/>
              <w:rPr>
                <w:rFonts w:ascii="Times New Roman" w:hAnsi="Times New Roman"/>
              </w:rPr>
            </w:pPr>
            <w:r w:rsidRPr="00D91646">
              <w:rPr>
                <w:rFonts w:ascii="Times New Roman" w:hAnsi="Times New Roman"/>
              </w:rPr>
              <w:t>Advisors to the Directorate of Student Life</w:t>
            </w:r>
          </w:p>
        </w:tc>
      </w:tr>
      <w:tr w:rsidR="00217854" w:rsidRPr="00D91646" w14:paraId="0E72B1F3" w14:textId="77777777" w:rsidTr="00250601">
        <w:trPr>
          <w:jc w:val="center"/>
        </w:trPr>
        <w:tc>
          <w:tcPr>
            <w:tcW w:w="2009" w:type="dxa"/>
            <w:shd w:val="clear" w:color="auto" w:fill="auto"/>
          </w:tcPr>
          <w:p w14:paraId="526C622F" w14:textId="77777777" w:rsidR="00217854" w:rsidRPr="00D91646" w:rsidRDefault="00217854" w:rsidP="00D91646">
            <w:pPr>
              <w:spacing w:before="240" w:after="0" w:line="240" w:lineRule="auto"/>
              <w:rPr>
                <w:rFonts w:ascii="Times New Roman" w:hAnsi="Times New Roman"/>
              </w:rPr>
            </w:pPr>
            <w:r w:rsidRPr="00D91646">
              <w:rPr>
                <w:rFonts w:ascii="Times New Roman" w:hAnsi="Times New Roman"/>
              </w:rPr>
              <w:t>Ecuador</w:t>
            </w:r>
          </w:p>
        </w:tc>
        <w:tc>
          <w:tcPr>
            <w:tcW w:w="3360" w:type="dxa"/>
            <w:shd w:val="clear" w:color="auto" w:fill="auto"/>
          </w:tcPr>
          <w:p w14:paraId="22FF764D" w14:textId="77777777" w:rsidR="00217854" w:rsidRPr="005545D9" w:rsidRDefault="00217854" w:rsidP="00D91646">
            <w:pPr>
              <w:spacing w:before="240" w:after="0" w:line="240" w:lineRule="auto"/>
              <w:rPr>
                <w:rFonts w:ascii="Times New Roman" w:hAnsi="Times New Roman"/>
              </w:rPr>
            </w:pPr>
            <w:r w:rsidRPr="005545D9">
              <w:rPr>
                <w:rFonts w:ascii="Times New Roman" w:hAnsi="Times New Roman"/>
              </w:rPr>
              <w:t xml:space="preserve">Isabel Maldonado </w:t>
            </w:r>
          </w:p>
          <w:p w14:paraId="3D6A2304" w14:textId="77777777" w:rsidR="00217854" w:rsidRPr="005545D9" w:rsidRDefault="00217854" w:rsidP="00D91646">
            <w:pPr>
              <w:spacing w:before="240" w:after="0" w:line="240" w:lineRule="auto"/>
              <w:rPr>
                <w:rFonts w:ascii="Times New Roman" w:hAnsi="Times New Roman"/>
              </w:rPr>
            </w:pPr>
            <w:r w:rsidRPr="005545D9">
              <w:rPr>
                <w:rFonts w:ascii="Times New Roman" w:hAnsi="Times New Roman"/>
              </w:rPr>
              <w:t xml:space="preserve">Andrea Campos  </w:t>
            </w:r>
          </w:p>
          <w:p w14:paraId="2BCE2F64" w14:textId="77777777" w:rsidR="00351CBF"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Emilia </w:t>
            </w:r>
            <w:proofErr w:type="spellStart"/>
            <w:r w:rsidRPr="005545D9">
              <w:rPr>
                <w:rFonts w:ascii="Times New Roman" w:hAnsi="Times New Roman"/>
                <w:szCs w:val="22"/>
              </w:rPr>
              <w:t>Alvear</w:t>
            </w:r>
            <w:proofErr w:type="spellEnd"/>
            <w:r w:rsidRPr="005545D9">
              <w:rPr>
                <w:rFonts w:ascii="Times New Roman" w:hAnsi="Times New Roman"/>
                <w:szCs w:val="22"/>
              </w:rPr>
              <w:t xml:space="preserve"> </w:t>
            </w:r>
          </w:p>
          <w:p w14:paraId="1FFCC820" w14:textId="77777777" w:rsidR="00351CBF"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María Eugenia Naranjo </w:t>
            </w:r>
          </w:p>
          <w:p w14:paraId="3F964153" w14:textId="77777777" w:rsidR="00E14A5F"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Patricia Carrillo  </w:t>
            </w:r>
          </w:p>
          <w:p w14:paraId="0254F4DB" w14:textId="77777777" w:rsidR="00217854"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Mariana Rivera  </w:t>
            </w:r>
          </w:p>
          <w:p w14:paraId="10423806" w14:textId="77777777" w:rsidR="00E14A5F"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Isabel </w:t>
            </w:r>
            <w:proofErr w:type="spellStart"/>
            <w:r w:rsidRPr="005545D9">
              <w:rPr>
                <w:rFonts w:ascii="Times New Roman" w:hAnsi="Times New Roman"/>
                <w:szCs w:val="22"/>
              </w:rPr>
              <w:t>Bermeo</w:t>
            </w:r>
            <w:proofErr w:type="spellEnd"/>
            <w:r w:rsidRPr="005545D9">
              <w:rPr>
                <w:rFonts w:ascii="Times New Roman" w:hAnsi="Times New Roman"/>
                <w:szCs w:val="22"/>
              </w:rPr>
              <w:t xml:space="preserve">  </w:t>
            </w:r>
          </w:p>
          <w:p w14:paraId="576BF614" w14:textId="77777777" w:rsidR="00217854"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Esteban Moreno  </w:t>
            </w:r>
          </w:p>
          <w:p w14:paraId="63CC3B13" w14:textId="77777777" w:rsidR="00E14A5F"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Valeria </w:t>
            </w:r>
            <w:r w:rsidR="000D3688" w:rsidRPr="005545D9">
              <w:rPr>
                <w:rFonts w:ascii="Times New Roman" w:hAnsi="Times New Roman"/>
                <w:szCs w:val="22"/>
              </w:rPr>
              <w:t>Gómez</w:t>
            </w:r>
            <w:r w:rsidRPr="005545D9">
              <w:rPr>
                <w:rFonts w:ascii="Times New Roman" w:hAnsi="Times New Roman"/>
                <w:szCs w:val="22"/>
              </w:rPr>
              <w:t xml:space="preserve">  </w:t>
            </w:r>
          </w:p>
          <w:p w14:paraId="2D0331A1" w14:textId="77777777" w:rsidR="00217854" w:rsidRPr="005545D9" w:rsidRDefault="00217854" w:rsidP="00D91646">
            <w:pPr>
              <w:pStyle w:val="PlainText"/>
              <w:spacing w:before="240"/>
              <w:rPr>
                <w:rFonts w:ascii="Times New Roman" w:hAnsi="Times New Roman"/>
                <w:szCs w:val="22"/>
              </w:rPr>
            </w:pPr>
            <w:r w:rsidRPr="005545D9">
              <w:rPr>
                <w:rFonts w:ascii="Times New Roman" w:hAnsi="Times New Roman"/>
                <w:szCs w:val="22"/>
              </w:rPr>
              <w:t xml:space="preserve">Alejandra </w:t>
            </w:r>
            <w:proofErr w:type="spellStart"/>
            <w:r w:rsidRPr="005545D9">
              <w:rPr>
                <w:rFonts w:ascii="Times New Roman" w:hAnsi="Times New Roman"/>
                <w:szCs w:val="22"/>
              </w:rPr>
              <w:t>Rosero</w:t>
            </w:r>
            <w:proofErr w:type="spellEnd"/>
            <w:r w:rsidRPr="005545D9">
              <w:rPr>
                <w:rFonts w:ascii="Times New Roman" w:hAnsi="Times New Roman"/>
                <w:szCs w:val="22"/>
              </w:rPr>
              <w:t xml:space="preserve">  </w:t>
            </w:r>
          </w:p>
          <w:p w14:paraId="6E93AC47" w14:textId="77777777" w:rsidR="00217854" w:rsidRPr="008B3DDC" w:rsidRDefault="00217854" w:rsidP="00D91646">
            <w:pPr>
              <w:pStyle w:val="PlainText"/>
              <w:spacing w:before="240"/>
              <w:rPr>
                <w:rFonts w:ascii="Times New Roman" w:hAnsi="Times New Roman"/>
                <w:szCs w:val="22"/>
                <w:lang w:val="es-CR"/>
              </w:rPr>
            </w:pPr>
            <w:r w:rsidRPr="008B3DDC">
              <w:rPr>
                <w:rFonts w:ascii="Times New Roman" w:hAnsi="Times New Roman"/>
                <w:szCs w:val="22"/>
                <w:lang w:val="es-CR"/>
              </w:rPr>
              <w:t xml:space="preserve">Ivón Quispe  </w:t>
            </w:r>
          </w:p>
          <w:p w14:paraId="324501E0" w14:textId="77777777" w:rsidR="00E14A5F" w:rsidRPr="008B3DDC" w:rsidRDefault="00217854" w:rsidP="00D91646">
            <w:pPr>
              <w:pStyle w:val="PlainText"/>
              <w:spacing w:before="240"/>
              <w:rPr>
                <w:rFonts w:ascii="Times New Roman" w:hAnsi="Times New Roman"/>
                <w:szCs w:val="22"/>
                <w:lang w:val="es-CR"/>
              </w:rPr>
            </w:pPr>
            <w:r w:rsidRPr="008B3DDC">
              <w:rPr>
                <w:rFonts w:ascii="Times New Roman" w:hAnsi="Times New Roman"/>
                <w:szCs w:val="22"/>
                <w:lang w:val="es-CR"/>
              </w:rPr>
              <w:t xml:space="preserve">Samantha Gilbert </w:t>
            </w:r>
          </w:p>
          <w:p w14:paraId="1C65BF60" w14:textId="77777777" w:rsidR="00217854" w:rsidRPr="008B3DDC" w:rsidRDefault="00217854" w:rsidP="00D91646">
            <w:pPr>
              <w:pStyle w:val="PlainText"/>
              <w:spacing w:before="240"/>
              <w:rPr>
                <w:rFonts w:ascii="Times New Roman" w:hAnsi="Times New Roman"/>
                <w:szCs w:val="22"/>
                <w:lang w:val="es-CR"/>
              </w:rPr>
            </w:pPr>
            <w:r w:rsidRPr="008B3DDC">
              <w:rPr>
                <w:rFonts w:ascii="Times New Roman" w:hAnsi="Times New Roman"/>
                <w:szCs w:val="22"/>
                <w:lang w:val="es-CR"/>
              </w:rPr>
              <w:t xml:space="preserve">Susan Velasco </w:t>
            </w:r>
          </w:p>
          <w:p w14:paraId="066B86EB" w14:textId="77777777" w:rsidR="00217854" w:rsidRPr="008B3DDC" w:rsidRDefault="00217854" w:rsidP="00D91646">
            <w:pPr>
              <w:pStyle w:val="PlainText"/>
              <w:spacing w:before="240"/>
              <w:rPr>
                <w:rFonts w:ascii="Times New Roman" w:hAnsi="Times New Roman"/>
                <w:szCs w:val="22"/>
                <w:lang w:val="es-CR"/>
              </w:rPr>
            </w:pPr>
            <w:r w:rsidRPr="008B3DDC">
              <w:rPr>
                <w:rFonts w:ascii="Times New Roman" w:hAnsi="Times New Roman"/>
                <w:szCs w:val="22"/>
                <w:lang w:val="es-CR"/>
              </w:rPr>
              <w:t xml:space="preserve">Laura Barba </w:t>
            </w:r>
          </w:p>
          <w:p w14:paraId="7F379F0E" w14:textId="640BC6E3" w:rsidR="00217854" w:rsidRPr="008B3DDC" w:rsidRDefault="001007F0" w:rsidP="00D91646">
            <w:pPr>
              <w:pStyle w:val="PlainText"/>
              <w:spacing w:before="240"/>
              <w:rPr>
                <w:rFonts w:ascii="Times New Roman" w:hAnsi="Times New Roman"/>
                <w:szCs w:val="22"/>
                <w:lang w:val="es-CR"/>
              </w:rPr>
            </w:pPr>
            <w:r w:rsidRPr="008B3DDC">
              <w:rPr>
                <w:rFonts w:ascii="Times New Roman" w:hAnsi="Times New Roman"/>
                <w:szCs w:val="22"/>
                <w:lang w:val="es-CR"/>
              </w:rPr>
              <w:t>María</w:t>
            </w:r>
            <w:r w:rsidR="00217854" w:rsidRPr="008B3DDC">
              <w:rPr>
                <w:rFonts w:ascii="Times New Roman" w:hAnsi="Times New Roman"/>
                <w:szCs w:val="22"/>
                <w:lang w:val="es-CR"/>
              </w:rPr>
              <w:t xml:space="preserve"> Eugenia Reyes Baquerizo</w:t>
            </w:r>
            <w:r w:rsidR="00217854" w:rsidRPr="008B3DDC">
              <w:rPr>
                <w:rFonts w:ascii="Times New Roman" w:hAnsi="Times New Roman"/>
                <w:szCs w:val="22"/>
                <w:lang w:val="es-CR"/>
              </w:rPr>
              <w:tab/>
            </w:r>
            <w:r w:rsidR="00217854" w:rsidRPr="008B3DDC">
              <w:rPr>
                <w:rFonts w:ascii="Times New Roman" w:hAnsi="Times New Roman"/>
                <w:szCs w:val="22"/>
                <w:lang w:val="es-CR"/>
              </w:rPr>
              <w:tab/>
            </w:r>
          </w:p>
        </w:tc>
        <w:tc>
          <w:tcPr>
            <w:tcW w:w="3896" w:type="dxa"/>
            <w:shd w:val="clear" w:color="auto" w:fill="auto"/>
          </w:tcPr>
          <w:p w14:paraId="13DDDD0A" w14:textId="5D077B92" w:rsidR="00351CBF" w:rsidRPr="00D91646" w:rsidRDefault="00A62218" w:rsidP="00D91646">
            <w:pPr>
              <w:spacing w:before="240" w:after="0" w:line="240" w:lineRule="auto"/>
              <w:rPr>
                <w:rFonts w:ascii="Times New Roman" w:hAnsi="Times New Roman"/>
              </w:rPr>
            </w:pPr>
            <w:r w:rsidRPr="00D91646">
              <w:rPr>
                <w:rFonts w:ascii="Times New Roman" w:hAnsi="Times New Roman"/>
              </w:rPr>
              <w:t>Vice-Ministry of Education</w:t>
            </w:r>
          </w:p>
          <w:p w14:paraId="41759356" w14:textId="5A38F085" w:rsidR="00E9747F" w:rsidRPr="00D91646" w:rsidRDefault="00A62218" w:rsidP="00D91646">
            <w:pPr>
              <w:spacing w:before="240" w:after="0" w:line="240" w:lineRule="auto"/>
              <w:rPr>
                <w:rFonts w:ascii="Times New Roman" w:hAnsi="Times New Roman"/>
              </w:rPr>
            </w:pPr>
            <w:r w:rsidRPr="00D91646">
              <w:rPr>
                <w:rFonts w:ascii="Times New Roman" w:hAnsi="Times New Roman"/>
              </w:rPr>
              <w:t>Organizing Team</w:t>
            </w:r>
          </w:p>
          <w:p w14:paraId="56A227C0" w14:textId="7BF49D99" w:rsidR="00E9747F" w:rsidRPr="00D91646" w:rsidRDefault="00A62218" w:rsidP="00D91646">
            <w:pPr>
              <w:spacing w:before="240" w:after="0" w:line="240" w:lineRule="auto"/>
              <w:rPr>
                <w:rFonts w:ascii="Times New Roman" w:hAnsi="Times New Roman"/>
              </w:rPr>
            </w:pPr>
            <w:r w:rsidRPr="00D91646">
              <w:rPr>
                <w:rFonts w:ascii="Times New Roman" w:hAnsi="Times New Roman"/>
              </w:rPr>
              <w:t>Support Team</w:t>
            </w:r>
          </w:p>
          <w:p w14:paraId="25DBE4F7" w14:textId="47DFB68B" w:rsidR="00E9747F" w:rsidRPr="00D91646" w:rsidRDefault="00A62218" w:rsidP="00D91646">
            <w:pPr>
              <w:spacing w:before="240" w:after="0" w:line="240" w:lineRule="auto"/>
              <w:rPr>
                <w:rFonts w:ascii="Times New Roman" w:hAnsi="Times New Roman"/>
              </w:rPr>
            </w:pPr>
            <w:r w:rsidRPr="00D91646">
              <w:rPr>
                <w:rFonts w:ascii="Times New Roman" w:hAnsi="Times New Roman"/>
              </w:rPr>
              <w:t>Directorate of Cooperation</w:t>
            </w:r>
          </w:p>
          <w:p w14:paraId="7FEBA700" w14:textId="77777777" w:rsidR="00217854" w:rsidRPr="00D91646" w:rsidRDefault="00217854" w:rsidP="00D91646">
            <w:pPr>
              <w:spacing w:before="240" w:after="0" w:line="240" w:lineRule="auto"/>
              <w:rPr>
                <w:rFonts w:ascii="Times New Roman" w:hAnsi="Times New Roman"/>
                <w:b/>
              </w:rPr>
            </w:pPr>
          </w:p>
        </w:tc>
      </w:tr>
    </w:tbl>
    <w:tbl>
      <w:tblPr>
        <w:tblStyle w:val="TableGrid"/>
        <w:tblW w:w="0" w:type="auto"/>
        <w:tblLook w:val="04A0" w:firstRow="1" w:lastRow="0" w:firstColumn="1" w:lastColumn="0" w:noHBand="0" w:noVBand="1"/>
      </w:tblPr>
      <w:tblGrid>
        <w:gridCol w:w="3116"/>
        <w:gridCol w:w="6234"/>
      </w:tblGrid>
      <w:tr w:rsidR="00C06E80" w:rsidRPr="00D91646" w14:paraId="7FEC1765" w14:textId="77777777" w:rsidTr="006C4705">
        <w:tc>
          <w:tcPr>
            <w:tcW w:w="3116" w:type="dxa"/>
          </w:tcPr>
          <w:p w14:paraId="7FD4971E" w14:textId="6AA01BC5" w:rsidR="00C06E80" w:rsidRPr="00D91646" w:rsidRDefault="00511563" w:rsidP="00D91646">
            <w:pPr>
              <w:spacing w:before="240" w:line="240" w:lineRule="auto"/>
              <w:jc w:val="both"/>
              <w:rPr>
                <w:rFonts w:ascii="Times New Roman" w:hAnsi="Times New Roman"/>
                <w:bCs/>
              </w:rPr>
            </w:pPr>
            <w:r w:rsidRPr="00D91646">
              <w:rPr>
                <w:rFonts w:ascii="Times New Roman" w:hAnsi="Times New Roman"/>
                <w:bCs/>
              </w:rPr>
              <w:lastRenderedPageBreak/>
              <w:t>Roundtable facilitator</w:t>
            </w:r>
          </w:p>
        </w:tc>
        <w:tc>
          <w:tcPr>
            <w:tcW w:w="6234" w:type="dxa"/>
            <w:vAlign w:val="center"/>
          </w:tcPr>
          <w:p w14:paraId="00F9883C" w14:textId="65B77CF1" w:rsidR="00C06E80" w:rsidRPr="00D91646" w:rsidRDefault="00C06E80" w:rsidP="00D91646">
            <w:pPr>
              <w:spacing w:line="240" w:lineRule="auto"/>
              <w:rPr>
                <w:rFonts w:ascii="Times New Roman" w:hAnsi="Times New Roman"/>
                <w:color w:val="000000"/>
              </w:rPr>
            </w:pPr>
            <w:r w:rsidRPr="00D91646">
              <w:rPr>
                <w:rFonts w:ascii="Times New Roman" w:hAnsi="Times New Roman"/>
                <w:color w:val="000000"/>
              </w:rPr>
              <w:t xml:space="preserve">Cecilia Martins. </w:t>
            </w:r>
            <w:r w:rsidR="00511563" w:rsidRPr="00D91646">
              <w:rPr>
                <w:rFonts w:ascii="Times New Roman" w:hAnsi="Times New Roman"/>
                <w:color w:val="000000"/>
              </w:rPr>
              <w:t>Education Specialist</w:t>
            </w:r>
            <w:r w:rsidRPr="00D91646">
              <w:rPr>
                <w:rFonts w:ascii="Times New Roman" w:hAnsi="Times New Roman"/>
                <w:color w:val="000000"/>
              </w:rPr>
              <w:t>. DHDEE-CIE</w:t>
            </w:r>
          </w:p>
        </w:tc>
      </w:tr>
      <w:tr w:rsidR="00C06E80" w:rsidRPr="00D858D4" w14:paraId="0E7D7992" w14:textId="77777777" w:rsidTr="00A178D6">
        <w:tc>
          <w:tcPr>
            <w:tcW w:w="3116" w:type="dxa"/>
            <w:hideMark/>
          </w:tcPr>
          <w:p w14:paraId="1F4A8757" w14:textId="1AC10742" w:rsidR="00C06E80" w:rsidRPr="00D91646" w:rsidRDefault="00511563" w:rsidP="00D91646">
            <w:pPr>
              <w:spacing w:line="240" w:lineRule="auto"/>
              <w:textAlignment w:val="baseline"/>
              <w:rPr>
                <w:rFonts w:ascii="Times New Roman" w:eastAsia="Times New Roman" w:hAnsi="Times New Roman"/>
              </w:rPr>
            </w:pPr>
            <w:r w:rsidRPr="00D91646">
              <w:rPr>
                <w:rFonts w:ascii="Times New Roman" w:eastAsia="Times New Roman" w:hAnsi="Times New Roman"/>
              </w:rPr>
              <w:t>OAS</w:t>
            </w:r>
            <w:r w:rsidR="00C06E80" w:rsidRPr="00D91646">
              <w:rPr>
                <w:rFonts w:ascii="Times New Roman" w:eastAsia="Times New Roman" w:hAnsi="Times New Roman"/>
              </w:rPr>
              <w:t>. DHDEE</w:t>
            </w:r>
          </w:p>
          <w:p w14:paraId="2BC6CE5C" w14:textId="77777777" w:rsidR="00511563" w:rsidRPr="00D91646" w:rsidRDefault="00511563" w:rsidP="00D91646">
            <w:pPr>
              <w:spacing w:line="240" w:lineRule="auto"/>
              <w:textAlignment w:val="baseline"/>
              <w:rPr>
                <w:rFonts w:ascii="Times New Roman" w:eastAsia="Times New Roman" w:hAnsi="Times New Roman"/>
              </w:rPr>
            </w:pPr>
            <w:r w:rsidRPr="00D91646">
              <w:rPr>
                <w:rFonts w:ascii="Times New Roman" w:eastAsia="Times New Roman" w:hAnsi="Times New Roman"/>
              </w:rPr>
              <w:t>Education Section.</w:t>
            </w:r>
          </w:p>
          <w:p w14:paraId="0936C730" w14:textId="57466A8D" w:rsidR="00C06E80" w:rsidRPr="00D91646" w:rsidRDefault="00511563" w:rsidP="00D91646">
            <w:pPr>
              <w:spacing w:line="240" w:lineRule="auto"/>
              <w:textAlignment w:val="baseline"/>
              <w:rPr>
                <w:rFonts w:ascii="Times New Roman" w:eastAsia="Times New Roman" w:hAnsi="Times New Roman"/>
              </w:rPr>
            </w:pPr>
            <w:r w:rsidRPr="00D91646">
              <w:rPr>
                <w:rFonts w:ascii="Times New Roman" w:eastAsia="Times New Roman" w:hAnsi="Times New Roman"/>
              </w:rPr>
              <w:t>Technical Secretariat of the</w:t>
            </w:r>
            <w:r w:rsidR="00C06E80" w:rsidRPr="00D91646">
              <w:rPr>
                <w:rFonts w:ascii="Times New Roman" w:eastAsia="Times New Roman" w:hAnsi="Times New Roman"/>
              </w:rPr>
              <w:t xml:space="preserve"> CIE</w:t>
            </w:r>
          </w:p>
        </w:tc>
        <w:tc>
          <w:tcPr>
            <w:tcW w:w="6234" w:type="dxa"/>
            <w:hideMark/>
          </w:tcPr>
          <w:p w14:paraId="158420DB" w14:textId="2D85E6AB" w:rsidR="00C06E80" w:rsidRPr="008B3DDC" w:rsidRDefault="00C06E80" w:rsidP="00D91646">
            <w:pPr>
              <w:spacing w:line="240" w:lineRule="auto"/>
              <w:textAlignment w:val="baseline"/>
              <w:rPr>
                <w:rFonts w:ascii="Times New Roman" w:eastAsia="Times New Roman" w:hAnsi="Times New Roman"/>
                <w:color w:val="000000"/>
                <w:lang w:val="pt-BR"/>
              </w:rPr>
            </w:pPr>
            <w:r w:rsidRPr="008B3DDC">
              <w:rPr>
                <w:rFonts w:ascii="Times New Roman" w:eastAsia="Times New Roman" w:hAnsi="Times New Roman"/>
                <w:color w:val="000000"/>
                <w:lang w:val="pt-BR"/>
              </w:rPr>
              <w:t xml:space="preserve">Jesus Schucry Giacoman Zapata. Director </w:t>
            </w:r>
          </w:p>
          <w:p w14:paraId="08ED2FAE" w14:textId="1E311293" w:rsidR="00C06E80" w:rsidRPr="00D858D4" w:rsidRDefault="00C06E80" w:rsidP="00D91646">
            <w:pPr>
              <w:spacing w:line="240" w:lineRule="auto"/>
              <w:textAlignment w:val="baseline"/>
              <w:rPr>
                <w:rFonts w:ascii="Times New Roman" w:eastAsia="Times New Roman" w:hAnsi="Times New Roman"/>
                <w:color w:val="000000"/>
                <w:lang w:val="es-MX"/>
              </w:rPr>
            </w:pPr>
            <w:r w:rsidRPr="008B3DDC">
              <w:rPr>
                <w:rFonts w:ascii="Times New Roman" w:eastAsia="Times New Roman" w:hAnsi="Times New Roman"/>
                <w:color w:val="000000"/>
                <w:lang w:val="pt-BR"/>
              </w:rPr>
              <w:t xml:space="preserve">Cecilia Martins. </w:t>
            </w:r>
            <w:r w:rsidR="00511563" w:rsidRPr="00D858D4">
              <w:rPr>
                <w:rFonts w:ascii="Times New Roman" w:eastAsia="Times New Roman" w:hAnsi="Times New Roman"/>
                <w:color w:val="000000"/>
                <w:lang w:val="es-MX"/>
              </w:rPr>
              <w:t xml:space="preserve">Education </w:t>
            </w:r>
            <w:proofErr w:type="spellStart"/>
            <w:r w:rsidR="00511563" w:rsidRPr="00D858D4">
              <w:rPr>
                <w:rFonts w:ascii="Times New Roman" w:eastAsia="Times New Roman" w:hAnsi="Times New Roman"/>
                <w:color w:val="000000"/>
                <w:lang w:val="es-MX"/>
              </w:rPr>
              <w:t>Specialist</w:t>
            </w:r>
            <w:proofErr w:type="spellEnd"/>
          </w:p>
          <w:p w14:paraId="0E4AC995" w14:textId="77777777" w:rsidR="00C06E80" w:rsidRPr="00D858D4" w:rsidRDefault="00C06E80" w:rsidP="00D91646">
            <w:pPr>
              <w:spacing w:line="240" w:lineRule="auto"/>
              <w:textAlignment w:val="baseline"/>
              <w:rPr>
                <w:rFonts w:ascii="Times New Roman" w:eastAsia="Times New Roman" w:hAnsi="Times New Roman"/>
                <w:color w:val="000000"/>
                <w:lang w:val="es-MX"/>
              </w:rPr>
            </w:pPr>
            <w:r w:rsidRPr="00D858D4">
              <w:rPr>
                <w:rFonts w:ascii="Times New Roman" w:eastAsia="Times New Roman" w:hAnsi="Times New Roman"/>
                <w:color w:val="000000"/>
                <w:lang w:val="es-MX"/>
              </w:rPr>
              <w:t>Raquel Bautista</w:t>
            </w:r>
          </w:p>
          <w:p w14:paraId="6624026A" w14:textId="40CCCA81" w:rsidR="00C06E80" w:rsidRPr="00D858D4" w:rsidRDefault="00C06E80" w:rsidP="00D91646">
            <w:pPr>
              <w:spacing w:line="240" w:lineRule="auto"/>
              <w:textAlignment w:val="baseline"/>
              <w:rPr>
                <w:rFonts w:ascii="Times New Roman" w:eastAsia="Times New Roman" w:hAnsi="Times New Roman"/>
                <w:color w:val="000000"/>
                <w:lang w:val="es-MX"/>
              </w:rPr>
            </w:pPr>
            <w:r w:rsidRPr="00D858D4">
              <w:rPr>
                <w:rFonts w:ascii="Times New Roman" w:eastAsia="Times New Roman" w:hAnsi="Times New Roman"/>
                <w:color w:val="000000"/>
                <w:lang w:val="es-MX"/>
              </w:rPr>
              <w:t>Ver</w:t>
            </w:r>
            <w:r w:rsidR="006C4705" w:rsidRPr="00D858D4">
              <w:rPr>
                <w:rFonts w:ascii="Times New Roman" w:eastAsia="Times New Roman" w:hAnsi="Times New Roman"/>
                <w:color w:val="000000"/>
                <w:lang w:val="es-MX"/>
              </w:rPr>
              <w:t>ó</w:t>
            </w:r>
            <w:r w:rsidRPr="00D858D4">
              <w:rPr>
                <w:rFonts w:ascii="Times New Roman" w:eastAsia="Times New Roman" w:hAnsi="Times New Roman"/>
                <w:color w:val="000000"/>
                <w:lang w:val="es-MX"/>
              </w:rPr>
              <w:t>nica Cabrera</w:t>
            </w:r>
          </w:p>
        </w:tc>
      </w:tr>
    </w:tbl>
    <w:p w14:paraId="61216FFF" w14:textId="0CCCABB8" w:rsidR="00383C51" w:rsidRPr="00D858D4" w:rsidRDefault="003310DA" w:rsidP="00D91646">
      <w:pPr>
        <w:spacing w:before="240" w:line="240" w:lineRule="auto"/>
        <w:rPr>
          <w:rFonts w:ascii="Times New Roman" w:hAnsi="Times New Roman"/>
          <w:b/>
          <w:bCs/>
          <w:lang w:val="es-MX"/>
        </w:rPr>
      </w:pPr>
      <w:r>
        <w:rPr>
          <w:rFonts w:ascii="Times New Roman" w:hAnsi="Times New Roman"/>
          <w:b/>
          <w:bCs/>
          <w:noProof/>
          <w:lang w:val="es-MX"/>
        </w:rPr>
        <mc:AlternateContent>
          <mc:Choice Requires="wps">
            <w:drawing>
              <wp:anchor distT="0" distB="0" distL="114300" distR="114300" simplePos="0" relativeHeight="251661316" behindDoc="0" locked="1" layoutInCell="1" allowOverlap="1" wp14:anchorId="22E4743B" wp14:editId="760614F7">
                <wp:simplePos x="0" y="0"/>
                <wp:positionH relativeFrom="column">
                  <wp:posOffset>-91440</wp:posOffset>
                </wp:positionH>
                <wp:positionV relativeFrom="page">
                  <wp:posOffset>9144000</wp:posOffset>
                </wp:positionV>
                <wp:extent cx="338328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5EB39E8D" w14:textId="5C2F2BAE" w:rsidR="003310DA" w:rsidRPr="003310DA" w:rsidRDefault="003310DA">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CIDED00221E01</w:t>
                            </w:r>
                            <w:r>
                              <w:rPr>
                                <w:rFonts w:ascii="Times New Roman" w:hAnsi="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E4743B" id="_x0000_t202" coordsize="21600,21600" o:spt="202" path="m,l,21600r21600,l21600,xe">
                <v:stroke joinstyle="miter"/>
                <v:path gradientshapeok="t" o:connecttype="rect"/>
              </v:shapetype>
              <v:shape id="Text Box 8" o:spid="_x0000_s1031" type="#_x0000_t202" style="position:absolute;margin-left:-7.2pt;margin-top:10in;width:266.4pt;height:18pt;z-index:2516613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" filled="f" stroked="f">
                <v:stroke joinstyle="round"/>
                <v:textbox>
                  <w:txbxContent>
                    <w:p w14:paraId="5EB39E8D" w14:textId="5C2F2BAE" w:rsidR="003310DA" w:rsidRPr="003310DA" w:rsidRDefault="003310DA">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CIDED00221E01</w:t>
                      </w:r>
                      <w:r>
                        <w:rPr>
                          <w:rFonts w:ascii="Times New Roman" w:hAnsi="Times New Roman"/>
                          <w:sz w:val="18"/>
                        </w:rPr>
                        <w:fldChar w:fldCharType="end"/>
                      </w:r>
                    </w:p>
                  </w:txbxContent>
                </v:textbox>
                <w10:wrap anchory="page"/>
                <w10:anchorlock/>
              </v:shape>
            </w:pict>
          </mc:Fallback>
        </mc:AlternateContent>
      </w:r>
    </w:p>
    <w:sectPr w:rsidR="00383C51" w:rsidRPr="00D858D4" w:rsidSect="00C23084">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AAED2" w14:textId="77777777" w:rsidR="00902C8D" w:rsidRDefault="00902C8D" w:rsidP="0069288C">
      <w:pPr>
        <w:spacing w:after="0" w:line="240" w:lineRule="auto"/>
      </w:pPr>
      <w:r>
        <w:separator/>
      </w:r>
    </w:p>
  </w:endnote>
  <w:endnote w:type="continuationSeparator" w:id="0">
    <w:p w14:paraId="5A1B2A83" w14:textId="77777777" w:rsidR="00902C8D" w:rsidRDefault="00902C8D" w:rsidP="0069288C">
      <w:pPr>
        <w:spacing w:after="0" w:line="240" w:lineRule="auto"/>
      </w:pPr>
      <w:r>
        <w:continuationSeparator/>
      </w:r>
    </w:p>
  </w:endnote>
  <w:endnote w:type="continuationNotice" w:id="1">
    <w:p w14:paraId="6CA169B3" w14:textId="77777777" w:rsidR="00902C8D" w:rsidRDefault="00902C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News Gothic MT">
    <w:altName w:val="News Gothic MT"/>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B9047" w14:textId="77777777" w:rsidR="00902C8D" w:rsidRDefault="00902C8D" w:rsidP="0069288C">
      <w:pPr>
        <w:spacing w:after="0" w:line="240" w:lineRule="auto"/>
      </w:pPr>
      <w:r>
        <w:separator/>
      </w:r>
    </w:p>
  </w:footnote>
  <w:footnote w:type="continuationSeparator" w:id="0">
    <w:p w14:paraId="5D93343D" w14:textId="77777777" w:rsidR="00902C8D" w:rsidRDefault="00902C8D" w:rsidP="0069288C">
      <w:pPr>
        <w:spacing w:after="0" w:line="240" w:lineRule="auto"/>
      </w:pPr>
      <w:r>
        <w:continuationSeparator/>
      </w:r>
    </w:p>
  </w:footnote>
  <w:footnote w:type="continuationNotice" w:id="1">
    <w:p w14:paraId="291D3B82" w14:textId="77777777" w:rsidR="00902C8D" w:rsidRDefault="00902C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BD8D" w14:textId="2BD3DEB4" w:rsidR="004501C3" w:rsidRDefault="004501C3">
    <w:pPr>
      <w:pStyle w:val="Header"/>
      <w:jc w:val="center"/>
    </w:pPr>
    <w:r>
      <w:t>-</w:t>
    </w:r>
    <w:sdt>
      <w:sdtPr>
        <w:id w:val="-1466728344"/>
        <w:docPartObj>
          <w:docPartGallery w:val="Page Numbers (Top of Page)"/>
          <w:docPartUnique/>
        </w:docPartObj>
      </w:sdtPr>
      <w:sdtEndPr/>
      <w:sdtContent>
        <w:r>
          <w:fldChar w:fldCharType="begin"/>
        </w:r>
        <w:r>
          <w:instrText>PAGE   \* MERGEFORMAT</w:instrText>
        </w:r>
        <w:r>
          <w:fldChar w:fldCharType="separate"/>
        </w:r>
        <w:r w:rsidR="00926CFC" w:rsidRPr="00926CFC">
          <w:rPr>
            <w:noProof/>
            <w:lang w:val="es-ES"/>
          </w:rPr>
          <w:t>10</w:t>
        </w:r>
        <w:r>
          <w:fldChar w:fldCharType="end"/>
        </w:r>
        <w:r>
          <w:t>-</w:t>
        </w:r>
      </w:sdtContent>
    </w:sdt>
  </w:p>
  <w:p w14:paraId="48AE4CB2" w14:textId="77777777" w:rsidR="00426C6B" w:rsidRDefault="00426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BD7D" w14:textId="0AEAE9A3" w:rsidR="00974A46" w:rsidRDefault="00974A46" w:rsidP="00974A46">
    <w:pPr>
      <w:pStyle w:val="Header"/>
    </w:pPr>
    <w:r>
      <w:rPr>
        <w:noProof/>
        <w:lang w:val="es-AR" w:eastAsia="es-AR"/>
      </w:rPr>
      <mc:AlternateContent>
        <mc:Choice Requires="wps">
          <w:drawing>
            <wp:anchor distT="0" distB="0" distL="114300" distR="114300" simplePos="0" relativeHeight="251658242" behindDoc="0" locked="0" layoutInCell="1" allowOverlap="1" wp14:anchorId="368290A0" wp14:editId="2AA15948">
              <wp:simplePos x="0" y="0"/>
              <wp:positionH relativeFrom="column">
                <wp:posOffset>458470</wp:posOffset>
              </wp:positionH>
              <wp:positionV relativeFrom="paragraph">
                <wp:posOffset>116840</wp:posOffset>
              </wp:positionV>
              <wp:extent cx="4663440" cy="731520"/>
              <wp:effectExtent l="1270" t="2540" r="254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08505" w14:textId="77777777" w:rsidR="00D75E85" w:rsidRPr="00C35E4E" w:rsidRDefault="00D75E85" w:rsidP="00D75E85">
                          <w:pPr>
                            <w:pStyle w:val="Header"/>
                            <w:tabs>
                              <w:tab w:val="left" w:pos="900"/>
                            </w:tabs>
                            <w:spacing w:line="0" w:lineRule="atLeast"/>
                            <w:jc w:val="center"/>
                            <w:rPr>
                              <w:rFonts w:ascii="Garamond" w:hAnsi="Garamond"/>
                              <w:b/>
                              <w:sz w:val="28"/>
                            </w:rPr>
                          </w:pPr>
                          <w:r w:rsidRPr="00C35E4E">
                            <w:rPr>
                              <w:rFonts w:ascii="Garamond" w:hAnsi="Garamond"/>
                              <w:b/>
                              <w:sz w:val="28"/>
                            </w:rPr>
                            <w:t>ORGANIZATION OF AMERICAN STATES</w:t>
                          </w:r>
                        </w:p>
                        <w:p w14:paraId="1DDC1059" w14:textId="77777777" w:rsidR="00D75E85" w:rsidRPr="00C35E4E" w:rsidRDefault="00D75E85" w:rsidP="00D75E85">
                          <w:pPr>
                            <w:pStyle w:val="Header"/>
                            <w:tabs>
                              <w:tab w:val="left" w:pos="900"/>
                            </w:tabs>
                            <w:spacing w:line="0" w:lineRule="atLeast"/>
                            <w:jc w:val="center"/>
                            <w:rPr>
                              <w:rFonts w:ascii="Garamond" w:hAnsi="Garamond"/>
                              <w:b/>
                              <w:sz w:val="24"/>
                              <w:szCs w:val="24"/>
                            </w:rPr>
                          </w:pPr>
                          <w:r w:rsidRPr="00C35E4E">
                            <w:rPr>
                              <w:rFonts w:ascii="Garamond" w:hAnsi="Garamond"/>
                              <w:b/>
                              <w:sz w:val="24"/>
                              <w:szCs w:val="24"/>
                            </w:rPr>
                            <w:t>Inter-American Council for Integral Development</w:t>
                          </w:r>
                        </w:p>
                        <w:p w14:paraId="1E6BDFCE" w14:textId="77777777" w:rsidR="00D75E85" w:rsidRDefault="00D75E85" w:rsidP="00D75E85">
                          <w:pPr>
                            <w:pStyle w:val="Header"/>
                            <w:tabs>
                              <w:tab w:val="left" w:pos="900"/>
                            </w:tabs>
                            <w:spacing w:line="0" w:lineRule="atLeast"/>
                            <w:jc w:val="center"/>
                            <w:rPr>
                              <w:rFonts w:ascii="Garamond" w:hAnsi="Garamond"/>
                              <w:b/>
                              <w:sz w:val="24"/>
                              <w:szCs w:val="24"/>
                            </w:rPr>
                          </w:pPr>
                          <w:r w:rsidRPr="00077D4A">
                            <w:rPr>
                              <w:rFonts w:ascii="Garamond" w:hAnsi="Garamond"/>
                              <w:b/>
                              <w:sz w:val="24"/>
                              <w:szCs w:val="24"/>
                              <w:lang w:val="es-CR"/>
                            </w:rPr>
                            <w:t>(CIDI)</w:t>
                          </w:r>
                        </w:p>
                        <w:p w14:paraId="2AB3C74E" w14:textId="4D8B8455" w:rsidR="00974A46" w:rsidRPr="00970961" w:rsidRDefault="00974A46" w:rsidP="00974A46">
                          <w:pPr>
                            <w:pStyle w:val="Header"/>
                            <w:tabs>
                              <w:tab w:val="left" w:pos="900"/>
                            </w:tabs>
                            <w:spacing w:line="0" w:lineRule="atLeast"/>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290A0" id="_x0000_t202" coordsize="21600,21600" o:spt="202" path="m,l,21600r21600,l21600,xe">
              <v:stroke joinstyle="miter"/>
              <v:path gradientshapeok="t" o:connecttype="rect"/>
            </v:shapetype>
            <v:shape id="Text Box 24" o:spid="_x0000_s1031" type="#_x0000_t202" style="position:absolute;margin-left:36.1pt;margin-top:9.2pt;width:367.2pt;height:5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" stroked="f">
              <v:textbox>
                <w:txbxContent>
                  <w:p w14:paraId="7C608505" w14:textId="77777777" w:rsidR="00D75E85" w:rsidRPr="00C35E4E" w:rsidRDefault="00D75E85" w:rsidP="00D75E85">
                    <w:pPr>
                      <w:pStyle w:val="Header"/>
                      <w:tabs>
                        <w:tab w:val="left" w:pos="900"/>
                      </w:tabs>
                      <w:spacing w:line="0" w:lineRule="atLeast"/>
                      <w:jc w:val="center"/>
                      <w:rPr>
                        <w:rFonts w:ascii="Garamond" w:hAnsi="Garamond"/>
                        <w:b/>
                        <w:sz w:val="28"/>
                      </w:rPr>
                    </w:pPr>
                    <w:r w:rsidRPr="00C35E4E">
                      <w:rPr>
                        <w:rFonts w:ascii="Garamond" w:hAnsi="Garamond"/>
                        <w:b/>
                        <w:sz w:val="28"/>
                      </w:rPr>
                      <w:t>ORGANIZATION OF AMERICAN STATES</w:t>
                    </w:r>
                  </w:p>
                  <w:p w14:paraId="1DDC1059" w14:textId="77777777" w:rsidR="00D75E85" w:rsidRPr="00C35E4E" w:rsidRDefault="00D75E85" w:rsidP="00D75E85">
                    <w:pPr>
                      <w:pStyle w:val="Header"/>
                      <w:tabs>
                        <w:tab w:val="left" w:pos="900"/>
                      </w:tabs>
                      <w:spacing w:line="0" w:lineRule="atLeast"/>
                      <w:jc w:val="center"/>
                      <w:rPr>
                        <w:rFonts w:ascii="Garamond" w:hAnsi="Garamond"/>
                        <w:b/>
                        <w:sz w:val="24"/>
                        <w:szCs w:val="24"/>
                      </w:rPr>
                    </w:pPr>
                    <w:r w:rsidRPr="00C35E4E">
                      <w:rPr>
                        <w:rFonts w:ascii="Garamond" w:hAnsi="Garamond"/>
                        <w:b/>
                        <w:sz w:val="24"/>
                        <w:szCs w:val="24"/>
                      </w:rPr>
                      <w:t>Inter-American Council for Integral Development</w:t>
                    </w:r>
                  </w:p>
                  <w:p w14:paraId="1E6BDFCE" w14:textId="77777777" w:rsidR="00D75E85" w:rsidRDefault="00D75E85" w:rsidP="00D75E85">
                    <w:pPr>
                      <w:pStyle w:val="Header"/>
                      <w:tabs>
                        <w:tab w:val="left" w:pos="900"/>
                      </w:tabs>
                      <w:spacing w:line="0" w:lineRule="atLeast"/>
                      <w:jc w:val="center"/>
                      <w:rPr>
                        <w:rFonts w:ascii="Garamond" w:hAnsi="Garamond"/>
                        <w:b/>
                        <w:sz w:val="24"/>
                        <w:szCs w:val="24"/>
                      </w:rPr>
                    </w:pPr>
                    <w:r w:rsidRPr="00077D4A">
                      <w:rPr>
                        <w:rFonts w:ascii="Garamond" w:hAnsi="Garamond"/>
                        <w:b/>
                        <w:sz w:val="24"/>
                        <w:szCs w:val="24"/>
                        <w:lang w:val="es-CR"/>
                      </w:rPr>
                      <w:t>(CIDI)</w:t>
                    </w:r>
                  </w:p>
                  <w:p w14:paraId="2AB3C74E" w14:textId="4D8B8455" w:rsidR="00974A46" w:rsidRPr="00970961" w:rsidRDefault="00974A46" w:rsidP="00974A46">
                    <w:pPr>
                      <w:pStyle w:val="Header"/>
                      <w:tabs>
                        <w:tab w:val="left" w:pos="900"/>
                      </w:tabs>
                      <w:spacing w:line="0" w:lineRule="atLeast"/>
                      <w:jc w:val="center"/>
                      <w:rPr>
                        <w:b/>
                        <w:sz w:val="24"/>
                        <w:szCs w:val="24"/>
                      </w:rPr>
                    </w:pPr>
                  </w:p>
                </w:txbxContent>
              </v:textbox>
            </v:shape>
          </w:pict>
        </mc:Fallback>
      </mc:AlternateContent>
    </w:r>
    <w:r>
      <w:rPr>
        <w:noProof/>
        <w:lang w:val="es-AR" w:eastAsia="es-AR"/>
      </w:rPr>
      <mc:AlternateContent>
        <mc:Choice Requires="wps">
          <w:drawing>
            <wp:anchor distT="0" distB="0" distL="114300" distR="114300" simplePos="0" relativeHeight="251658241" behindDoc="0" locked="0" layoutInCell="1" allowOverlap="1" wp14:anchorId="49F32490" wp14:editId="5BE17EB5">
              <wp:simplePos x="0" y="0"/>
              <wp:positionH relativeFrom="column">
                <wp:posOffset>5080000</wp:posOffset>
              </wp:positionH>
              <wp:positionV relativeFrom="paragraph">
                <wp:posOffset>-35560</wp:posOffset>
              </wp:positionV>
              <wp:extent cx="1287780" cy="862330"/>
              <wp:effectExtent l="3175" t="2540" r="4445"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5B4E6" w14:textId="1A3D19A0" w:rsidR="00974A46" w:rsidRDefault="00974A46" w:rsidP="00974A46">
                          <w:pPr>
                            <w:ind w:right="-130"/>
                          </w:pPr>
                          <w:r>
                            <w:rPr>
                              <w:rFonts w:ascii="News Gothic MT" w:hAnsi="News Gothic MT"/>
                              <w:noProof/>
                              <w:color w:val="000000"/>
                              <w:lang w:val="es-AR" w:eastAsia="es-AR"/>
                            </w:rPr>
                            <w:drawing>
                              <wp:inline distT="0" distB="0" distL="0" distR="0" wp14:anchorId="4DF1D2ED" wp14:editId="38BBDDEA">
                                <wp:extent cx="1104900" cy="769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69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32490" id="Text Box 23" o:spid="_x0000_s1032" type="#_x0000_t202" style="position:absolute;margin-left:400pt;margin-top:-2.8pt;width:101.4pt;height:67.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" stroked="f">
              <v:textbox>
                <w:txbxContent>
                  <w:p w14:paraId="5135B4E6" w14:textId="1A3D19A0" w:rsidR="00974A46" w:rsidRDefault="00974A46" w:rsidP="00974A46">
                    <w:pPr>
                      <w:ind w:right="-130"/>
                    </w:pPr>
                    <w:r>
                      <w:rPr>
                        <w:rFonts w:ascii="News Gothic MT" w:hAnsi="News Gothic MT"/>
                        <w:noProof/>
                        <w:color w:val="000000"/>
                        <w:lang w:val="es-AR" w:eastAsia="es-AR"/>
                      </w:rPr>
                      <w:drawing>
                        <wp:inline distT="0" distB="0" distL="0" distR="0" wp14:anchorId="4DF1D2ED" wp14:editId="38BBDDEA">
                          <wp:extent cx="1104900" cy="769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769620"/>
                                  </a:xfrm>
                                  <a:prstGeom prst="rect">
                                    <a:avLst/>
                                  </a:prstGeom>
                                  <a:noFill/>
                                  <a:ln>
                                    <a:noFill/>
                                  </a:ln>
                                </pic:spPr>
                              </pic:pic>
                            </a:graphicData>
                          </a:graphic>
                        </wp:inline>
                      </w:drawing>
                    </w:r>
                  </w:p>
                </w:txbxContent>
              </v:textbox>
            </v:shape>
          </w:pict>
        </mc:Fallback>
      </mc:AlternateContent>
    </w:r>
    <w:r>
      <w:rPr>
        <w:noProof/>
        <w:lang w:val="es-AR" w:eastAsia="es-AR"/>
      </w:rPr>
      <w:drawing>
        <wp:anchor distT="0" distB="0" distL="114300" distR="114300" simplePos="0" relativeHeight="251658240" behindDoc="0" locked="0" layoutInCell="1" allowOverlap="1" wp14:anchorId="0FCE8B5F" wp14:editId="1DFC7726">
          <wp:simplePos x="0" y="0"/>
          <wp:positionH relativeFrom="column">
            <wp:posOffset>-444500</wp:posOffset>
          </wp:positionH>
          <wp:positionV relativeFrom="paragraph">
            <wp:posOffset>-35560</wp:posOffset>
          </wp:positionV>
          <wp:extent cx="822960" cy="8248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pic:spPr>
              </pic:pic>
            </a:graphicData>
          </a:graphic>
          <wp14:sizeRelH relativeFrom="page">
            <wp14:pctWidth>0</wp14:pctWidth>
          </wp14:sizeRelH>
          <wp14:sizeRelV relativeFrom="page">
            <wp14:pctHeight>0</wp14:pctHeight>
          </wp14:sizeRelV>
        </wp:anchor>
      </w:drawing>
    </w:r>
  </w:p>
  <w:p w14:paraId="37972766" w14:textId="77777777" w:rsidR="00974A46" w:rsidRDefault="00974A46" w:rsidP="00974A46">
    <w:pPr>
      <w:pStyle w:val="Header"/>
    </w:pPr>
  </w:p>
  <w:p w14:paraId="4ED27F48" w14:textId="77777777" w:rsidR="00C23084" w:rsidRDefault="00C23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E089C"/>
    <w:multiLevelType w:val="hybridMultilevel"/>
    <w:tmpl w:val="15CEC3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B132137"/>
    <w:multiLevelType w:val="hybridMultilevel"/>
    <w:tmpl w:val="E17E55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7A16623"/>
    <w:multiLevelType w:val="hybridMultilevel"/>
    <w:tmpl w:val="3CA271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A4E4D40"/>
    <w:multiLevelType w:val="hybridMultilevel"/>
    <w:tmpl w:val="B5C83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4B734D"/>
    <w:multiLevelType w:val="hybridMultilevel"/>
    <w:tmpl w:val="5BB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AC5899"/>
    <w:multiLevelType w:val="hybridMultilevel"/>
    <w:tmpl w:val="39C00B5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2D069B1"/>
    <w:multiLevelType w:val="hybridMultilevel"/>
    <w:tmpl w:val="10943F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50C18C9"/>
    <w:multiLevelType w:val="hybridMultilevel"/>
    <w:tmpl w:val="33CC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s-DO" w:vendorID="64" w:dllVersion="6" w:nlCheck="1" w:checkStyle="1"/>
  <w:activeWritingStyle w:appName="MSWord" w:lang="en-US" w:vendorID="64" w:dllVersion="6" w:nlCheck="1" w:checkStyle="1"/>
  <w:activeWritingStyle w:appName="MSWord" w:lang="es-CR" w:vendorID="64" w:dllVersion="6" w:nlCheck="1" w:checkStyle="1"/>
  <w:activeWritingStyle w:appName="MSWord" w:lang="es-AR" w:vendorID="64" w:dllVersion="6" w:nlCheck="1" w:checkStyle="1"/>
  <w:activeWritingStyle w:appName="MSWord" w:lang="en-US" w:vendorID="64" w:dllVersion="0" w:nlCheck="1" w:checkStyle="0"/>
  <w:activeWritingStyle w:appName="MSWord" w:lang="es-CR" w:vendorID="64" w:dllVersion="0" w:nlCheck="1" w:checkStyle="0"/>
  <w:activeWritingStyle w:appName="MSWord" w:lang="pt-BR" w:vendorID="64" w:dllVersion="0" w:nlCheck="1" w:checkStyle="0"/>
  <w:activeWritingStyle w:appName="MSWord" w:lang="es-MX"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MwNLAwNjMwNDM0MjVX0lEKTi0uzszPAykwrgUA5ju+EywAAAA="/>
  </w:docVars>
  <w:rsids>
    <w:rsidRoot w:val="004E2C77"/>
    <w:rsid w:val="000012EF"/>
    <w:rsid w:val="000012F1"/>
    <w:rsid w:val="00002143"/>
    <w:rsid w:val="000057A2"/>
    <w:rsid w:val="00012C8F"/>
    <w:rsid w:val="00012D3B"/>
    <w:rsid w:val="00017CC0"/>
    <w:rsid w:val="00027CE9"/>
    <w:rsid w:val="00033B8F"/>
    <w:rsid w:val="00042FEE"/>
    <w:rsid w:val="00051B92"/>
    <w:rsid w:val="00053568"/>
    <w:rsid w:val="00056C0A"/>
    <w:rsid w:val="00061025"/>
    <w:rsid w:val="00067E39"/>
    <w:rsid w:val="0007243C"/>
    <w:rsid w:val="000754D8"/>
    <w:rsid w:val="00077A61"/>
    <w:rsid w:val="0008095A"/>
    <w:rsid w:val="000822F3"/>
    <w:rsid w:val="0009094F"/>
    <w:rsid w:val="000929F7"/>
    <w:rsid w:val="00094CED"/>
    <w:rsid w:val="00095F72"/>
    <w:rsid w:val="000A0E32"/>
    <w:rsid w:val="000A24A8"/>
    <w:rsid w:val="000A7422"/>
    <w:rsid w:val="000B24BE"/>
    <w:rsid w:val="000B31A0"/>
    <w:rsid w:val="000B7B7F"/>
    <w:rsid w:val="000C04B9"/>
    <w:rsid w:val="000C0CA4"/>
    <w:rsid w:val="000C1CC5"/>
    <w:rsid w:val="000C6A1D"/>
    <w:rsid w:val="000D1B1B"/>
    <w:rsid w:val="000D3688"/>
    <w:rsid w:val="000D4889"/>
    <w:rsid w:val="000E633E"/>
    <w:rsid w:val="000E7C1B"/>
    <w:rsid w:val="000F2BDC"/>
    <w:rsid w:val="000F310D"/>
    <w:rsid w:val="000F46B8"/>
    <w:rsid w:val="000F59B6"/>
    <w:rsid w:val="000F6895"/>
    <w:rsid w:val="001007F0"/>
    <w:rsid w:val="00100DDD"/>
    <w:rsid w:val="00104216"/>
    <w:rsid w:val="001065C1"/>
    <w:rsid w:val="00110DBF"/>
    <w:rsid w:val="00114070"/>
    <w:rsid w:val="00123318"/>
    <w:rsid w:val="0012533E"/>
    <w:rsid w:val="00126197"/>
    <w:rsid w:val="00127505"/>
    <w:rsid w:val="0013054B"/>
    <w:rsid w:val="00130DEC"/>
    <w:rsid w:val="00132697"/>
    <w:rsid w:val="00133319"/>
    <w:rsid w:val="0013339A"/>
    <w:rsid w:val="00134AC1"/>
    <w:rsid w:val="001358BA"/>
    <w:rsid w:val="00136D1A"/>
    <w:rsid w:val="001431C1"/>
    <w:rsid w:val="00143CE2"/>
    <w:rsid w:val="0015001C"/>
    <w:rsid w:val="0015605E"/>
    <w:rsid w:val="00167A11"/>
    <w:rsid w:val="00175EDE"/>
    <w:rsid w:val="0017719F"/>
    <w:rsid w:val="00177B0A"/>
    <w:rsid w:val="00180783"/>
    <w:rsid w:val="00180C12"/>
    <w:rsid w:val="001825B2"/>
    <w:rsid w:val="00190CCF"/>
    <w:rsid w:val="00193506"/>
    <w:rsid w:val="001940BC"/>
    <w:rsid w:val="00194AD5"/>
    <w:rsid w:val="001A14B7"/>
    <w:rsid w:val="001A30D6"/>
    <w:rsid w:val="001A61E4"/>
    <w:rsid w:val="001B0C59"/>
    <w:rsid w:val="001B4276"/>
    <w:rsid w:val="001B5398"/>
    <w:rsid w:val="001C4E62"/>
    <w:rsid w:val="001C5622"/>
    <w:rsid w:val="001D0252"/>
    <w:rsid w:val="001D1194"/>
    <w:rsid w:val="001D1785"/>
    <w:rsid w:val="001D2141"/>
    <w:rsid w:val="001D373A"/>
    <w:rsid w:val="001E1D1E"/>
    <w:rsid w:val="001E5800"/>
    <w:rsid w:val="001E6635"/>
    <w:rsid w:val="001E776B"/>
    <w:rsid w:val="001E7F92"/>
    <w:rsid w:val="001F5894"/>
    <w:rsid w:val="001F66FA"/>
    <w:rsid w:val="0020510A"/>
    <w:rsid w:val="00206CCC"/>
    <w:rsid w:val="00210851"/>
    <w:rsid w:val="0021190F"/>
    <w:rsid w:val="00213030"/>
    <w:rsid w:val="00213B55"/>
    <w:rsid w:val="00217854"/>
    <w:rsid w:val="00220C86"/>
    <w:rsid w:val="00220F9E"/>
    <w:rsid w:val="002246A9"/>
    <w:rsid w:val="00244A37"/>
    <w:rsid w:val="002457B1"/>
    <w:rsid w:val="00250601"/>
    <w:rsid w:val="00257020"/>
    <w:rsid w:val="002571DF"/>
    <w:rsid w:val="00257B48"/>
    <w:rsid w:val="002734EC"/>
    <w:rsid w:val="0027570C"/>
    <w:rsid w:val="002818CF"/>
    <w:rsid w:val="002846C9"/>
    <w:rsid w:val="002860BF"/>
    <w:rsid w:val="002863B2"/>
    <w:rsid w:val="002943E4"/>
    <w:rsid w:val="0029500F"/>
    <w:rsid w:val="00296234"/>
    <w:rsid w:val="00297B64"/>
    <w:rsid w:val="002A178C"/>
    <w:rsid w:val="002A41D4"/>
    <w:rsid w:val="002A6B1B"/>
    <w:rsid w:val="002B1FF8"/>
    <w:rsid w:val="002B3781"/>
    <w:rsid w:val="002C27E1"/>
    <w:rsid w:val="002C49B7"/>
    <w:rsid w:val="002C4BA8"/>
    <w:rsid w:val="002C5724"/>
    <w:rsid w:val="002C68AF"/>
    <w:rsid w:val="002C79B0"/>
    <w:rsid w:val="002D47CA"/>
    <w:rsid w:val="002E0AA5"/>
    <w:rsid w:val="002F0B9C"/>
    <w:rsid w:val="002F2AD7"/>
    <w:rsid w:val="002F3A39"/>
    <w:rsid w:val="002F54D3"/>
    <w:rsid w:val="002F7E69"/>
    <w:rsid w:val="00303761"/>
    <w:rsid w:val="00303B1A"/>
    <w:rsid w:val="00310C9A"/>
    <w:rsid w:val="00312F0B"/>
    <w:rsid w:val="00314683"/>
    <w:rsid w:val="00314A2F"/>
    <w:rsid w:val="00323067"/>
    <w:rsid w:val="00326E0A"/>
    <w:rsid w:val="003310DA"/>
    <w:rsid w:val="00331817"/>
    <w:rsid w:val="00331E6A"/>
    <w:rsid w:val="00333C3A"/>
    <w:rsid w:val="00347086"/>
    <w:rsid w:val="00351CBF"/>
    <w:rsid w:val="003540F0"/>
    <w:rsid w:val="00357D82"/>
    <w:rsid w:val="00360B63"/>
    <w:rsid w:val="0037185A"/>
    <w:rsid w:val="00376B72"/>
    <w:rsid w:val="00376E23"/>
    <w:rsid w:val="0037723A"/>
    <w:rsid w:val="00380230"/>
    <w:rsid w:val="00382FC8"/>
    <w:rsid w:val="00383C51"/>
    <w:rsid w:val="00384C34"/>
    <w:rsid w:val="00387FD9"/>
    <w:rsid w:val="00391103"/>
    <w:rsid w:val="003921CB"/>
    <w:rsid w:val="0039287D"/>
    <w:rsid w:val="003933B6"/>
    <w:rsid w:val="00393A83"/>
    <w:rsid w:val="00396D1C"/>
    <w:rsid w:val="00396E51"/>
    <w:rsid w:val="00397C7A"/>
    <w:rsid w:val="003A1089"/>
    <w:rsid w:val="003A1A68"/>
    <w:rsid w:val="003C413F"/>
    <w:rsid w:val="003C454C"/>
    <w:rsid w:val="003C4D1B"/>
    <w:rsid w:val="003C70AE"/>
    <w:rsid w:val="003D00A5"/>
    <w:rsid w:val="003D3485"/>
    <w:rsid w:val="003E37F0"/>
    <w:rsid w:val="003E434C"/>
    <w:rsid w:val="003E520A"/>
    <w:rsid w:val="003E5391"/>
    <w:rsid w:val="003F59CC"/>
    <w:rsid w:val="003F7034"/>
    <w:rsid w:val="00402A7B"/>
    <w:rsid w:val="004045D5"/>
    <w:rsid w:val="004059CD"/>
    <w:rsid w:val="004064E3"/>
    <w:rsid w:val="004072C7"/>
    <w:rsid w:val="004132E6"/>
    <w:rsid w:val="00413F1E"/>
    <w:rsid w:val="004162B2"/>
    <w:rsid w:val="00425D4E"/>
    <w:rsid w:val="00426C6B"/>
    <w:rsid w:val="004279F4"/>
    <w:rsid w:val="00432760"/>
    <w:rsid w:val="00433D8B"/>
    <w:rsid w:val="00435DCB"/>
    <w:rsid w:val="00437D6D"/>
    <w:rsid w:val="004501C3"/>
    <w:rsid w:val="0045646D"/>
    <w:rsid w:val="00456D6A"/>
    <w:rsid w:val="00462D83"/>
    <w:rsid w:val="0046733A"/>
    <w:rsid w:val="00467762"/>
    <w:rsid w:val="004714EB"/>
    <w:rsid w:val="00472CC5"/>
    <w:rsid w:val="00473E80"/>
    <w:rsid w:val="0047592C"/>
    <w:rsid w:val="00475DD3"/>
    <w:rsid w:val="00480551"/>
    <w:rsid w:val="004818A0"/>
    <w:rsid w:val="00483CF6"/>
    <w:rsid w:val="00486DA0"/>
    <w:rsid w:val="004929B0"/>
    <w:rsid w:val="00492E42"/>
    <w:rsid w:val="00493603"/>
    <w:rsid w:val="00494336"/>
    <w:rsid w:val="004A2B64"/>
    <w:rsid w:val="004A4172"/>
    <w:rsid w:val="004A77F7"/>
    <w:rsid w:val="004B0E3E"/>
    <w:rsid w:val="004B37F3"/>
    <w:rsid w:val="004D1158"/>
    <w:rsid w:val="004D15CA"/>
    <w:rsid w:val="004E2C77"/>
    <w:rsid w:val="004E3986"/>
    <w:rsid w:val="004E3A4B"/>
    <w:rsid w:val="004F22FF"/>
    <w:rsid w:val="004F598E"/>
    <w:rsid w:val="004F6420"/>
    <w:rsid w:val="00504BC8"/>
    <w:rsid w:val="00510A06"/>
    <w:rsid w:val="00510F59"/>
    <w:rsid w:val="00511563"/>
    <w:rsid w:val="00513692"/>
    <w:rsid w:val="00524959"/>
    <w:rsid w:val="00531FA6"/>
    <w:rsid w:val="005402C9"/>
    <w:rsid w:val="005411B8"/>
    <w:rsid w:val="00547318"/>
    <w:rsid w:val="005474C1"/>
    <w:rsid w:val="005523A2"/>
    <w:rsid w:val="005545D9"/>
    <w:rsid w:val="00556B4F"/>
    <w:rsid w:val="005579AD"/>
    <w:rsid w:val="005607AA"/>
    <w:rsid w:val="00561C9D"/>
    <w:rsid w:val="00567793"/>
    <w:rsid w:val="00571050"/>
    <w:rsid w:val="00575AD8"/>
    <w:rsid w:val="00576CB7"/>
    <w:rsid w:val="00576F4B"/>
    <w:rsid w:val="00582236"/>
    <w:rsid w:val="00593B6C"/>
    <w:rsid w:val="005A75BC"/>
    <w:rsid w:val="005A7D02"/>
    <w:rsid w:val="005C3491"/>
    <w:rsid w:val="005C588E"/>
    <w:rsid w:val="005C7F8F"/>
    <w:rsid w:val="005D2719"/>
    <w:rsid w:val="005D3EE3"/>
    <w:rsid w:val="005D58B7"/>
    <w:rsid w:val="005D635E"/>
    <w:rsid w:val="005F060B"/>
    <w:rsid w:val="005F16DD"/>
    <w:rsid w:val="005F20D7"/>
    <w:rsid w:val="00602F79"/>
    <w:rsid w:val="006048C0"/>
    <w:rsid w:val="00610B57"/>
    <w:rsid w:val="00611654"/>
    <w:rsid w:val="006175F4"/>
    <w:rsid w:val="00620410"/>
    <w:rsid w:val="00620883"/>
    <w:rsid w:val="00621F46"/>
    <w:rsid w:val="00625FE6"/>
    <w:rsid w:val="00630CD4"/>
    <w:rsid w:val="00633EC4"/>
    <w:rsid w:val="00634A64"/>
    <w:rsid w:val="00635864"/>
    <w:rsid w:val="006361E7"/>
    <w:rsid w:val="00640439"/>
    <w:rsid w:val="006408C4"/>
    <w:rsid w:val="006440A1"/>
    <w:rsid w:val="00644C1B"/>
    <w:rsid w:val="00645EBD"/>
    <w:rsid w:val="0064601F"/>
    <w:rsid w:val="0065267A"/>
    <w:rsid w:val="00660F9D"/>
    <w:rsid w:val="0066692E"/>
    <w:rsid w:val="00667D97"/>
    <w:rsid w:val="00672225"/>
    <w:rsid w:val="0067478D"/>
    <w:rsid w:val="0067491C"/>
    <w:rsid w:val="00675AF7"/>
    <w:rsid w:val="006863B6"/>
    <w:rsid w:val="00687D1B"/>
    <w:rsid w:val="0069288C"/>
    <w:rsid w:val="00693971"/>
    <w:rsid w:val="00696274"/>
    <w:rsid w:val="006977F7"/>
    <w:rsid w:val="006A0F9F"/>
    <w:rsid w:val="006A188E"/>
    <w:rsid w:val="006A5DEF"/>
    <w:rsid w:val="006B3B2A"/>
    <w:rsid w:val="006C3FB8"/>
    <w:rsid w:val="006C4705"/>
    <w:rsid w:val="006C70F6"/>
    <w:rsid w:val="006D0155"/>
    <w:rsid w:val="006D0C71"/>
    <w:rsid w:val="006D3B6D"/>
    <w:rsid w:val="006E2AAD"/>
    <w:rsid w:val="006E2D0D"/>
    <w:rsid w:val="006E2D68"/>
    <w:rsid w:val="006E5414"/>
    <w:rsid w:val="006E5464"/>
    <w:rsid w:val="006E568A"/>
    <w:rsid w:val="006E673D"/>
    <w:rsid w:val="006F31AA"/>
    <w:rsid w:val="006F4396"/>
    <w:rsid w:val="006F71B6"/>
    <w:rsid w:val="00702ED8"/>
    <w:rsid w:val="007139FD"/>
    <w:rsid w:val="00715465"/>
    <w:rsid w:val="00721F3A"/>
    <w:rsid w:val="00722750"/>
    <w:rsid w:val="00723288"/>
    <w:rsid w:val="00723D60"/>
    <w:rsid w:val="00731541"/>
    <w:rsid w:val="00732979"/>
    <w:rsid w:val="007459EC"/>
    <w:rsid w:val="0074749F"/>
    <w:rsid w:val="0075405B"/>
    <w:rsid w:val="00762E63"/>
    <w:rsid w:val="00765ABF"/>
    <w:rsid w:val="007674AA"/>
    <w:rsid w:val="00773D1F"/>
    <w:rsid w:val="00793393"/>
    <w:rsid w:val="00794599"/>
    <w:rsid w:val="007955F4"/>
    <w:rsid w:val="007A0D46"/>
    <w:rsid w:val="007A62EF"/>
    <w:rsid w:val="007B3102"/>
    <w:rsid w:val="007B4D2E"/>
    <w:rsid w:val="007B536E"/>
    <w:rsid w:val="007C03D8"/>
    <w:rsid w:val="007C38AE"/>
    <w:rsid w:val="007C4AA1"/>
    <w:rsid w:val="007D092C"/>
    <w:rsid w:val="007E01FC"/>
    <w:rsid w:val="007E3F1D"/>
    <w:rsid w:val="007E4144"/>
    <w:rsid w:val="007E5B0F"/>
    <w:rsid w:val="007F0535"/>
    <w:rsid w:val="007F13A0"/>
    <w:rsid w:val="007F38CB"/>
    <w:rsid w:val="007F438A"/>
    <w:rsid w:val="007F4419"/>
    <w:rsid w:val="007F46A2"/>
    <w:rsid w:val="007F4C1F"/>
    <w:rsid w:val="007F50E6"/>
    <w:rsid w:val="007F59D6"/>
    <w:rsid w:val="0080623E"/>
    <w:rsid w:val="00813B16"/>
    <w:rsid w:val="008146FC"/>
    <w:rsid w:val="00815BCB"/>
    <w:rsid w:val="00815EBB"/>
    <w:rsid w:val="00817AC4"/>
    <w:rsid w:val="00817B42"/>
    <w:rsid w:val="00821399"/>
    <w:rsid w:val="00821B7C"/>
    <w:rsid w:val="00823E86"/>
    <w:rsid w:val="00826C28"/>
    <w:rsid w:val="00826D61"/>
    <w:rsid w:val="0083620E"/>
    <w:rsid w:val="00841FC2"/>
    <w:rsid w:val="00845FE6"/>
    <w:rsid w:val="00846BAC"/>
    <w:rsid w:val="00850342"/>
    <w:rsid w:val="00852BA9"/>
    <w:rsid w:val="008579C1"/>
    <w:rsid w:val="00861D69"/>
    <w:rsid w:val="0086213A"/>
    <w:rsid w:val="008626DA"/>
    <w:rsid w:val="00862955"/>
    <w:rsid w:val="00863E2A"/>
    <w:rsid w:val="00864BCB"/>
    <w:rsid w:val="00866299"/>
    <w:rsid w:val="008752E6"/>
    <w:rsid w:val="00881053"/>
    <w:rsid w:val="00885F2A"/>
    <w:rsid w:val="00891144"/>
    <w:rsid w:val="00892D50"/>
    <w:rsid w:val="0089321D"/>
    <w:rsid w:val="008A2650"/>
    <w:rsid w:val="008A7C92"/>
    <w:rsid w:val="008A7CB2"/>
    <w:rsid w:val="008B3DDC"/>
    <w:rsid w:val="008B5D18"/>
    <w:rsid w:val="008C1B37"/>
    <w:rsid w:val="008C7175"/>
    <w:rsid w:val="008E7E6F"/>
    <w:rsid w:val="008F05A3"/>
    <w:rsid w:val="00901D53"/>
    <w:rsid w:val="00902C8D"/>
    <w:rsid w:val="0090335A"/>
    <w:rsid w:val="00903490"/>
    <w:rsid w:val="00903D4C"/>
    <w:rsid w:val="009044FC"/>
    <w:rsid w:val="0090659D"/>
    <w:rsid w:val="009067FF"/>
    <w:rsid w:val="00911359"/>
    <w:rsid w:val="00911C7E"/>
    <w:rsid w:val="009212B2"/>
    <w:rsid w:val="00922F90"/>
    <w:rsid w:val="00926CFC"/>
    <w:rsid w:val="00926E8D"/>
    <w:rsid w:val="00935E5D"/>
    <w:rsid w:val="009406F5"/>
    <w:rsid w:val="0094426D"/>
    <w:rsid w:val="0094563A"/>
    <w:rsid w:val="00956661"/>
    <w:rsid w:val="00956F6A"/>
    <w:rsid w:val="00957D7D"/>
    <w:rsid w:val="009604D5"/>
    <w:rsid w:val="00960673"/>
    <w:rsid w:val="00961E59"/>
    <w:rsid w:val="00964A1F"/>
    <w:rsid w:val="00964D65"/>
    <w:rsid w:val="00967046"/>
    <w:rsid w:val="009716B2"/>
    <w:rsid w:val="00974A46"/>
    <w:rsid w:val="00976365"/>
    <w:rsid w:val="00976D7B"/>
    <w:rsid w:val="00983FDA"/>
    <w:rsid w:val="00990CC7"/>
    <w:rsid w:val="00991886"/>
    <w:rsid w:val="00994ADE"/>
    <w:rsid w:val="009A096F"/>
    <w:rsid w:val="009A1602"/>
    <w:rsid w:val="009A40C8"/>
    <w:rsid w:val="009A6FAE"/>
    <w:rsid w:val="009A70FF"/>
    <w:rsid w:val="009A738A"/>
    <w:rsid w:val="009B32B2"/>
    <w:rsid w:val="009B4458"/>
    <w:rsid w:val="009D1E60"/>
    <w:rsid w:val="009D4F68"/>
    <w:rsid w:val="009E0903"/>
    <w:rsid w:val="009E25E0"/>
    <w:rsid w:val="009E65A3"/>
    <w:rsid w:val="009E671B"/>
    <w:rsid w:val="009F2FD1"/>
    <w:rsid w:val="009F35A6"/>
    <w:rsid w:val="00A038BF"/>
    <w:rsid w:val="00A109F4"/>
    <w:rsid w:val="00A11564"/>
    <w:rsid w:val="00A15A9C"/>
    <w:rsid w:val="00A178D6"/>
    <w:rsid w:val="00A21401"/>
    <w:rsid w:val="00A23C16"/>
    <w:rsid w:val="00A24C09"/>
    <w:rsid w:val="00A2537B"/>
    <w:rsid w:val="00A30223"/>
    <w:rsid w:val="00A3340B"/>
    <w:rsid w:val="00A33541"/>
    <w:rsid w:val="00A36577"/>
    <w:rsid w:val="00A43311"/>
    <w:rsid w:val="00A46D84"/>
    <w:rsid w:val="00A50CB8"/>
    <w:rsid w:val="00A51A7D"/>
    <w:rsid w:val="00A62218"/>
    <w:rsid w:val="00A62E0B"/>
    <w:rsid w:val="00A655C6"/>
    <w:rsid w:val="00A81525"/>
    <w:rsid w:val="00A81A67"/>
    <w:rsid w:val="00A82A7B"/>
    <w:rsid w:val="00A830A2"/>
    <w:rsid w:val="00A85712"/>
    <w:rsid w:val="00AA1D78"/>
    <w:rsid w:val="00AA4DA1"/>
    <w:rsid w:val="00AA7C7A"/>
    <w:rsid w:val="00AB3F56"/>
    <w:rsid w:val="00AB60E7"/>
    <w:rsid w:val="00AB65E1"/>
    <w:rsid w:val="00AC4436"/>
    <w:rsid w:val="00AC54A2"/>
    <w:rsid w:val="00AE7C56"/>
    <w:rsid w:val="00AF223D"/>
    <w:rsid w:val="00AF63D3"/>
    <w:rsid w:val="00AF7879"/>
    <w:rsid w:val="00B010FA"/>
    <w:rsid w:val="00B10FD4"/>
    <w:rsid w:val="00B119BD"/>
    <w:rsid w:val="00B15388"/>
    <w:rsid w:val="00B21246"/>
    <w:rsid w:val="00B2372B"/>
    <w:rsid w:val="00B23E03"/>
    <w:rsid w:val="00B25FD7"/>
    <w:rsid w:val="00B27D71"/>
    <w:rsid w:val="00B40B75"/>
    <w:rsid w:val="00B440FF"/>
    <w:rsid w:val="00B443E5"/>
    <w:rsid w:val="00B46613"/>
    <w:rsid w:val="00B52BF0"/>
    <w:rsid w:val="00B5708D"/>
    <w:rsid w:val="00B60A23"/>
    <w:rsid w:val="00B61C9B"/>
    <w:rsid w:val="00B63D40"/>
    <w:rsid w:val="00B64D2A"/>
    <w:rsid w:val="00B67A46"/>
    <w:rsid w:val="00B67E20"/>
    <w:rsid w:val="00B71FC3"/>
    <w:rsid w:val="00B726D8"/>
    <w:rsid w:val="00B743F7"/>
    <w:rsid w:val="00B74933"/>
    <w:rsid w:val="00B7663E"/>
    <w:rsid w:val="00B76B9B"/>
    <w:rsid w:val="00B830E2"/>
    <w:rsid w:val="00B84313"/>
    <w:rsid w:val="00B92C8D"/>
    <w:rsid w:val="00B931E0"/>
    <w:rsid w:val="00B94E1D"/>
    <w:rsid w:val="00BA28FC"/>
    <w:rsid w:val="00BB4B00"/>
    <w:rsid w:val="00BB5B43"/>
    <w:rsid w:val="00BC1829"/>
    <w:rsid w:val="00BC3697"/>
    <w:rsid w:val="00BC5671"/>
    <w:rsid w:val="00BD06BA"/>
    <w:rsid w:val="00BD18DB"/>
    <w:rsid w:val="00BD379A"/>
    <w:rsid w:val="00BD44E7"/>
    <w:rsid w:val="00BD55D6"/>
    <w:rsid w:val="00BE35FF"/>
    <w:rsid w:val="00BE6D69"/>
    <w:rsid w:val="00BE7738"/>
    <w:rsid w:val="00BF1E90"/>
    <w:rsid w:val="00C0363F"/>
    <w:rsid w:val="00C05CB8"/>
    <w:rsid w:val="00C060AA"/>
    <w:rsid w:val="00C06E80"/>
    <w:rsid w:val="00C07975"/>
    <w:rsid w:val="00C11745"/>
    <w:rsid w:val="00C11DCF"/>
    <w:rsid w:val="00C15385"/>
    <w:rsid w:val="00C17D7F"/>
    <w:rsid w:val="00C23084"/>
    <w:rsid w:val="00C26821"/>
    <w:rsid w:val="00C308F7"/>
    <w:rsid w:val="00C32A1E"/>
    <w:rsid w:val="00C40B37"/>
    <w:rsid w:val="00C42D32"/>
    <w:rsid w:val="00C4629B"/>
    <w:rsid w:val="00C53D5A"/>
    <w:rsid w:val="00C63A7B"/>
    <w:rsid w:val="00C64C96"/>
    <w:rsid w:val="00C64CFE"/>
    <w:rsid w:val="00C742B2"/>
    <w:rsid w:val="00C8009B"/>
    <w:rsid w:val="00C83A0B"/>
    <w:rsid w:val="00C83FD4"/>
    <w:rsid w:val="00C8680D"/>
    <w:rsid w:val="00C915CD"/>
    <w:rsid w:val="00C94051"/>
    <w:rsid w:val="00C95F61"/>
    <w:rsid w:val="00CA03EE"/>
    <w:rsid w:val="00CA20CD"/>
    <w:rsid w:val="00CC21A4"/>
    <w:rsid w:val="00CD3F08"/>
    <w:rsid w:val="00CD41D3"/>
    <w:rsid w:val="00CF119A"/>
    <w:rsid w:val="00CF2CE0"/>
    <w:rsid w:val="00CF7587"/>
    <w:rsid w:val="00D00967"/>
    <w:rsid w:val="00D0242A"/>
    <w:rsid w:val="00D04AFA"/>
    <w:rsid w:val="00D11E12"/>
    <w:rsid w:val="00D12907"/>
    <w:rsid w:val="00D16E46"/>
    <w:rsid w:val="00D2124E"/>
    <w:rsid w:val="00D32A38"/>
    <w:rsid w:val="00D34530"/>
    <w:rsid w:val="00D36340"/>
    <w:rsid w:val="00D428A6"/>
    <w:rsid w:val="00D45014"/>
    <w:rsid w:val="00D62238"/>
    <w:rsid w:val="00D66D91"/>
    <w:rsid w:val="00D66EE7"/>
    <w:rsid w:val="00D710A8"/>
    <w:rsid w:val="00D75E85"/>
    <w:rsid w:val="00D76B80"/>
    <w:rsid w:val="00D77835"/>
    <w:rsid w:val="00D80434"/>
    <w:rsid w:val="00D830A5"/>
    <w:rsid w:val="00D858D4"/>
    <w:rsid w:val="00D85B27"/>
    <w:rsid w:val="00D91646"/>
    <w:rsid w:val="00D955A8"/>
    <w:rsid w:val="00D968A0"/>
    <w:rsid w:val="00DA3212"/>
    <w:rsid w:val="00DA78D5"/>
    <w:rsid w:val="00DB1581"/>
    <w:rsid w:val="00DB2A9D"/>
    <w:rsid w:val="00DB3EC7"/>
    <w:rsid w:val="00DB5872"/>
    <w:rsid w:val="00DC05D0"/>
    <w:rsid w:val="00DC06A8"/>
    <w:rsid w:val="00DC4803"/>
    <w:rsid w:val="00DC6C29"/>
    <w:rsid w:val="00DD34BD"/>
    <w:rsid w:val="00DD3DE4"/>
    <w:rsid w:val="00DD6861"/>
    <w:rsid w:val="00DD74D9"/>
    <w:rsid w:val="00DD75A5"/>
    <w:rsid w:val="00DD7B89"/>
    <w:rsid w:val="00DE0E43"/>
    <w:rsid w:val="00DE10E7"/>
    <w:rsid w:val="00DE38F1"/>
    <w:rsid w:val="00DE4216"/>
    <w:rsid w:val="00DE45F7"/>
    <w:rsid w:val="00DF66B3"/>
    <w:rsid w:val="00E0012D"/>
    <w:rsid w:val="00E01227"/>
    <w:rsid w:val="00E015F1"/>
    <w:rsid w:val="00E03E44"/>
    <w:rsid w:val="00E14A5F"/>
    <w:rsid w:val="00E17054"/>
    <w:rsid w:val="00E21002"/>
    <w:rsid w:val="00E30013"/>
    <w:rsid w:val="00E31E7E"/>
    <w:rsid w:val="00E32D87"/>
    <w:rsid w:val="00E3699D"/>
    <w:rsid w:val="00E37059"/>
    <w:rsid w:val="00E37A9C"/>
    <w:rsid w:val="00E45A42"/>
    <w:rsid w:val="00E4653A"/>
    <w:rsid w:val="00E50175"/>
    <w:rsid w:val="00E61843"/>
    <w:rsid w:val="00E62626"/>
    <w:rsid w:val="00E64962"/>
    <w:rsid w:val="00E6681F"/>
    <w:rsid w:val="00E72EAB"/>
    <w:rsid w:val="00E733B4"/>
    <w:rsid w:val="00E804F8"/>
    <w:rsid w:val="00E822E3"/>
    <w:rsid w:val="00E85333"/>
    <w:rsid w:val="00E933E5"/>
    <w:rsid w:val="00E936E6"/>
    <w:rsid w:val="00E95CF3"/>
    <w:rsid w:val="00E96AAE"/>
    <w:rsid w:val="00E9747F"/>
    <w:rsid w:val="00EA3F9A"/>
    <w:rsid w:val="00EA6F90"/>
    <w:rsid w:val="00EB0EC0"/>
    <w:rsid w:val="00EB32B5"/>
    <w:rsid w:val="00EC3E7B"/>
    <w:rsid w:val="00EC4B92"/>
    <w:rsid w:val="00ED0CBA"/>
    <w:rsid w:val="00EE0A77"/>
    <w:rsid w:val="00EE5EBF"/>
    <w:rsid w:val="00EE5FB3"/>
    <w:rsid w:val="00EE698B"/>
    <w:rsid w:val="00EF52B2"/>
    <w:rsid w:val="00EF54E7"/>
    <w:rsid w:val="00EF60E6"/>
    <w:rsid w:val="00EF6525"/>
    <w:rsid w:val="00F03F6B"/>
    <w:rsid w:val="00F1111F"/>
    <w:rsid w:val="00F129B8"/>
    <w:rsid w:val="00F13CDC"/>
    <w:rsid w:val="00F17B4B"/>
    <w:rsid w:val="00F17DDC"/>
    <w:rsid w:val="00F208FB"/>
    <w:rsid w:val="00F20A2A"/>
    <w:rsid w:val="00F2190A"/>
    <w:rsid w:val="00F2190D"/>
    <w:rsid w:val="00F456D6"/>
    <w:rsid w:val="00F46C3D"/>
    <w:rsid w:val="00F52B45"/>
    <w:rsid w:val="00F534E8"/>
    <w:rsid w:val="00F549F6"/>
    <w:rsid w:val="00F57C81"/>
    <w:rsid w:val="00F60041"/>
    <w:rsid w:val="00F644F3"/>
    <w:rsid w:val="00F66644"/>
    <w:rsid w:val="00F70911"/>
    <w:rsid w:val="00F70FAD"/>
    <w:rsid w:val="00F710FE"/>
    <w:rsid w:val="00F806B1"/>
    <w:rsid w:val="00F838A9"/>
    <w:rsid w:val="00F85B21"/>
    <w:rsid w:val="00F87921"/>
    <w:rsid w:val="00F87A1B"/>
    <w:rsid w:val="00F9641F"/>
    <w:rsid w:val="00F96F0C"/>
    <w:rsid w:val="00FA386B"/>
    <w:rsid w:val="00FA7801"/>
    <w:rsid w:val="00FA7F74"/>
    <w:rsid w:val="00FB04F7"/>
    <w:rsid w:val="00FB6740"/>
    <w:rsid w:val="00FC36F2"/>
    <w:rsid w:val="00FC53A2"/>
    <w:rsid w:val="00FD28BE"/>
    <w:rsid w:val="00FD34DA"/>
    <w:rsid w:val="00FD3C86"/>
    <w:rsid w:val="00FE317E"/>
    <w:rsid w:val="00FE557B"/>
    <w:rsid w:val="00FE586A"/>
    <w:rsid w:val="00FF02DE"/>
    <w:rsid w:val="092787E8"/>
    <w:rsid w:val="13D832BA"/>
    <w:rsid w:val="1CB2C6F3"/>
    <w:rsid w:val="209BB806"/>
    <w:rsid w:val="239DE7AC"/>
    <w:rsid w:val="361E0FF5"/>
    <w:rsid w:val="498C5A95"/>
    <w:rsid w:val="4D3C52A5"/>
    <w:rsid w:val="5D302D4F"/>
    <w:rsid w:val="60BC9DBD"/>
    <w:rsid w:val="7C7832D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AD529"/>
  <w15:chartTrackingRefBased/>
  <w15:docId w15:val="{0768FA08-EB4B-4957-B977-B7D4B49B6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99D"/>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77"/>
    <w:pPr>
      <w:ind w:left="720"/>
      <w:contextualSpacing/>
    </w:pPr>
  </w:style>
  <w:style w:type="table" w:styleId="TableGrid">
    <w:name w:val="Table Grid"/>
    <w:basedOn w:val="TableNormal"/>
    <w:uiPriority w:val="59"/>
    <w:rsid w:val="00217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17854"/>
    <w:pPr>
      <w:spacing w:after="0" w:line="240" w:lineRule="auto"/>
    </w:pPr>
    <w:rPr>
      <w:szCs w:val="21"/>
    </w:rPr>
  </w:style>
  <w:style w:type="character" w:customStyle="1" w:styleId="PlainTextChar">
    <w:name w:val="Plain Text Char"/>
    <w:link w:val="PlainText"/>
    <w:uiPriority w:val="99"/>
    <w:rsid w:val="00217854"/>
    <w:rPr>
      <w:rFonts w:ascii="Calibri" w:hAnsi="Calibri"/>
      <w:szCs w:val="21"/>
    </w:rPr>
  </w:style>
  <w:style w:type="paragraph" w:styleId="Header">
    <w:name w:val="header"/>
    <w:basedOn w:val="Normal"/>
    <w:link w:val="HeaderChar"/>
    <w:uiPriority w:val="99"/>
    <w:unhideWhenUsed/>
    <w:rsid w:val="00692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88C"/>
  </w:style>
  <w:style w:type="paragraph" w:styleId="Footer">
    <w:name w:val="footer"/>
    <w:basedOn w:val="Normal"/>
    <w:link w:val="FooterChar"/>
    <w:uiPriority w:val="99"/>
    <w:unhideWhenUsed/>
    <w:rsid w:val="00692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88C"/>
  </w:style>
  <w:style w:type="character" w:styleId="CommentReference">
    <w:name w:val="annotation reference"/>
    <w:uiPriority w:val="99"/>
    <w:semiHidden/>
    <w:unhideWhenUsed/>
    <w:rsid w:val="00C060AA"/>
    <w:rPr>
      <w:sz w:val="16"/>
      <w:szCs w:val="16"/>
    </w:rPr>
  </w:style>
  <w:style w:type="paragraph" w:styleId="CommentText">
    <w:name w:val="annotation text"/>
    <w:basedOn w:val="Normal"/>
    <w:link w:val="CommentTextChar"/>
    <w:uiPriority w:val="99"/>
    <w:unhideWhenUsed/>
    <w:rsid w:val="00C060AA"/>
    <w:pPr>
      <w:spacing w:line="240" w:lineRule="auto"/>
    </w:pPr>
    <w:rPr>
      <w:sz w:val="20"/>
      <w:szCs w:val="20"/>
    </w:rPr>
  </w:style>
  <w:style w:type="character" w:customStyle="1" w:styleId="CommentTextChar">
    <w:name w:val="Comment Text Char"/>
    <w:link w:val="CommentText"/>
    <w:uiPriority w:val="99"/>
    <w:rsid w:val="00C060AA"/>
    <w:rPr>
      <w:sz w:val="20"/>
      <w:szCs w:val="20"/>
    </w:rPr>
  </w:style>
  <w:style w:type="paragraph" w:styleId="CommentSubject">
    <w:name w:val="annotation subject"/>
    <w:basedOn w:val="CommentText"/>
    <w:next w:val="CommentText"/>
    <w:link w:val="CommentSubjectChar"/>
    <w:uiPriority w:val="99"/>
    <w:semiHidden/>
    <w:unhideWhenUsed/>
    <w:rsid w:val="00C060AA"/>
    <w:rPr>
      <w:b/>
      <w:bCs/>
    </w:rPr>
  </w:style>
  <w:style w:type="character" w:customStyle="1" w:styleId="CommentSubjectChar">
    <w:name w:val="Comment Subject Char"/>
    <w:link w:val="CommentSubject"/>
    <w:uiPriority w:val="99"/>
    <w:semiHidden/>
    <w:rsid w:val="00C060AA"/>
    <w:rPr>
      <w:b/>
      <w:bCs/>
      <w:sz w:val="20"/>
      <w:szCs w:val="20"/>
    </w:rPr>
  </w:style>
  <w:style w:type="paragraph" w:styleId="BalloonText">
    <w:name w:val="Balloon Text"/>
    <w:basedOn w:val="Normal"/>
    <w:link w:val="BalloonTextChar"/>
    <w:uiPriority w:val="99"/>
    <w:semiHidden/>
    <w:unhideWhenUsed/>
    <w:rsid w:val="00C060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060AA"/>
    <w:rPr>
      <w:rFonts w:ascii="Segoe UI" w:hAnsi="Segoe UI" w:cs="Segoe UI"/>
      <w:sz w:val="18"/>
      <w:szCs w:val="18"/>
    </w:rPr>
  </w:style>
  <w:style w:type="paragraph" w:customStyle="1" w:styleId="Default">
    <w:name w:val="Default"/>
    <w:rsid w:val="00620883"/>
    <w:pPr>
      <w:autoSpaceDE w:val="0"/>
      <w:autoSpaceDN w:val="0"/>
      <w:adjustRightInd w:val="0"/>
    </w:pPr>
    <w:rPr>
      <w:rFonts w:ascii="Times New Roman" w:hAnsi="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700766">
      <w:bodyDiv w:val="1"/>
      <w:marLeft w:val="0"/>
      <w:marRight w:val="0"/>
      <w:marTop w:val="0"/>
      <w:marBottom w:val="0"/>
      <w:divBdr>
        <w:top w:val="none" w:sz="0" w:space="0" w:color="auto"/>
        <w:left w:val="none" w:sz="0" w:space="0" w:color="auto"/>
        <w:bottom w:val="none" w:sz="0" w:space="0" w:color="auto"/>
        <w:right w:val="none" w:sz="0" w:space="0" w:color="auto"/>
      </w:divBdr>
    </w:div>
    <w:div w:id="251165081">
      <w:bodyDiv w:val="1"/>
      <w:marLeft w:val="0"/>
      <w:marRight w:val="0"/>
      <w:marTop w:val="0"/>
      <w:marBottom w:val="0"/>
      <w:divBdr>
        <w:top w:val="none" w:sz="0" w:space="0" w:color="auto"/>
        <w:left w:val="none" w:sz="0" w:space="0" w:color="auto"/>
        <w:bottom w:val="none" w:sz="0" w:space="0" w:color="auto"/>
        <w:right w:val="none" w:sz="0" w:space="0" w:color="auto"/>
      </w:divBdr>
    </w:div>
    <w:div w:id="1619138501">
      <w:bodyDiv w:val="1"/>
      <w:marLeft w:val="0"/>
      <w:marRight w:val="0"/>
      <w:marTop w:val="0"/>
      <w:marBottom w:val="0"/>
      <w:divBdr>
        <w:top w:val="none" w:sz="0" w:space="0" w:color="auto"/>
        <w:left w:val="none" w:sz="0" w:space="0" w:color="auto"/>
        <w:bottom w:val="none" w:sz="0" w:space="0" w:color="auto"/>
        <w:right w:val="none" w:sz="0" w:space="0" w:color="auto"/>
      </w:divBdr>
    </w:div>
    <w:div w:id="179983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B1FC55FF26B904CAAA32F61F5F421D3" ma:contentTypeVersion="12" ma:contentTypeDescription="Crear nuevo documento." ma:contentTypeScope="" ma:versionID="348a720bcf486e99b4c352982b501868">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fcfd40c67e478dd32a72c979365c0773"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3AC228-DA4D-46C2-81D1-677CE0FD9655}">
  <ds:schemaRefs>
    <ds:schemaRef ds:uri="http://schemas.microsoft.com/sharepoint/v3/contenttype/forms"/>
  </ds:schemaRefs>
</ds:datastoreItem>
</file>

<file path=customXml/itemProps2.xml><?xml version="1.0" encoding="utf-8"?>
<ds:datastoreItem xmlns:ds="http://schemas.openxmlformats.org/officeDocument/2006/customXml" ds:itemID="{476A5DE6-6EA1-46A4-A39B-1486C4510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6A81C2-9498-4C67-8C9C-25B352C2A982}">
  <ds:schemaRefs>
    <ds:schemaRef ds:uri="http://schemas.openxmlformats.org/officeDocument/2006/bibliography"/>
  </ds:schemaRefs>
</ds:datastoreItem>
</file>

<file path=customXml/itemProps4.xml><?xml version="1.0" encoding="utf-8"?>
<ds:datastoreItem xmlns:ds="http://schemas.openxmlformats.org/officeDocument/2006/customXml" ds:itemID="{3C65EF7E-4E4E-4BC1-B74C-F76D67EAA0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2698</Words>
  <Characters>15385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Bautista - INTEC</dc:creator>
  <cp:keywords/>
  <dc:description/>
  <cp:lastModifiedBy>Diaz - Avalos,  Estela</cp:lastModifiedBy>
  <cp:revision>3</cp:revision>
  <dcterms:created xsi:type="dcterms:W3CDTF">2021-11-14T18:24:00Z</dcterms:created>
  <dcterms:modified xsi:type="dcterms:W3CDTF">2021-11-14T18:25:00Z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