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AB" w:rsidRDefault="00B412AB" w:rsidP="00B61786">
      <w:pPr>
        <w:jc w:val="center"/>
        <w:rPr>
          <w:rFonts w:ascii="Arial" w:hAnsi="Arial" w:cs="Arial"/>
          <w:b/>
        </w:rPr>
      </w:pPr>
      <w:r>
        <w:rPr>
          <w:rFonts w:ascii="Arial" w:hAnsi="Arial" w:cs="Arial"/>
          <w:b/>
        </w:rPr>
        <w:t>ORGANIZACIÓN DE LOS ESTADOS AMERICANOS</w:t>
      </w:r>
    </w:p>
    <w:p w:rsidR="00B412AB" w:rsidRDefault="00B61786" w:rsidP="00B61786">
      <w:pPr>
        <w:jc w:val="center"/>
        <w:rPr>
          <w:rFonts w:ascii="Arial" w:hAnsi="Arial" w:cs="Arial"/>
          <w:b/>
        </w:rPr>
      </w:pPr>
      <w:r w:rsidRPr="00B61786">
        <w:rPr>
          <w:rFonts w:ascii="Arial" w:hAnsi="Arial" w:cs="Arial"/>
          <w:b/>
        </w:rPr>
        <w:t xml:space="preserve">INDICADORES </w:t>
      </w:r>
      <w:r w:rsidR="00B412AB">
        <w:rPr>
          <w:rFonts w:ascii="Arial" w:hAnsi="Arial" w:cs="Arial"/>
          <w:b/>
        </w:rPr>
        <w:t xml:space="preserve">DE PROGRESO </w:t>
      </w:r>
      <w:r w:rsidRPr="00B61786">
        <w:rPr>
          <w:rFonts w:ascii="Arial" w:hAnsi="Arial" w:cs="Arial"/>
          <w:b/>
        </w:rPr>
        <w:t xml:space="preserve">PARA </w:t>
      </w:r>
      <w:r w:rsidR="00B412AB">
        <w:rPr>
          <w:rFonts w:ascii="Arial" w:hAnsi="Arial" w:cs="Arial"/>
          <w:b/>
        </w:rPr>
        <w:t>MEDICIÓN DE DERECHOS CONTEMPLADOS EN EL</w:t>
      </w:r>
    </w:p>
    <w:p w:rsidR="005751EE" w:rsidRDefault="00B61786" w:rsidP="00B61786">
      <w:pPr>
        <w:jc w:val="center"/>
        <w:rPr>
          <w:rFonts w:ascii="Arial" w:hAnsi="Arial" w:cs="Arial"/>
          <w:b/>
        </w:rPr>
      </w:pPr>
      <w:r w:rsidRPr="00B61786">
        <w:rPr>
          <w:rFonts w:ascii="Arial" w:hAnsi="Arial" w:cs="Arial"/>
          <w:b/>
        </w:rPr>
        <w:t>PROTOCOLO DE SAN SALVADOR</w:t>
      </w:r>
    </w:p>
    <w:p w:rsidR="002F7084" w:rsidRDefault="002F7084" w:rsidP="00B61786">
      <w:pPr>
        <w:jc w:val="center"/>
        <w:rPr>
          <w:rFonts w:ascii="Arial" w:hAnsi="Arial" w:cs="Arial"/>
          <w:b/>
        </w:rPr>
      </w:pPr>
      <w:r>
        <w:rPr>
          <w:rFonts w:ascii="Arial" w:hAnsi="Arial" w:cs="Arial"/>
          <w:b/>
        </w:rPr>
        <w:t>SEGUNDO AGRUPAMIENTO DE DERECHOS</w:t>
      </w:r>
    </w:p>
    <w:p w:rsidR="00D4263E" w:rsidRDefault="00D4263E" w:rsidP="00D4263E">
      <w:pPr>
        <w:jc w:val="both"/>
        <w:rPr>
          <w:rFonts w:ascii="Arial" w:hAnsi="Arial" w:cs="Arial"/>
          <w:b/>
        </w:rPr>
      </w:pPr>
    </w:p>
    <w:p w:rsidR="00B61786" w:rsidRPr="00B61786" w:rsidRDefault="00B61786" w:rsidP="00D4263E">
      <w:pPr>
        <w:jc w:val="both"/>
        <w:rPr>
          <w:rFonts w:ascii="Arial" w:hAnsi="Arial" w:cs="Arial"/>
          <w:b/>
        </w:rPr>
      </w:pPr>
      <w:r w:rsidRPr="00B61786">
        <w:rPr>
          <w:rFonts w:ascii="Arial" w:hAnsi="Arial" w:cs="Arial"/>
          <w:b/>
        </w:rPr>
        <w:t>DERECHO A</w:t>
      </w:r>
      <w:r w:rsidR="00182FBD">
        <w:rPr>
          <w:rFonts w:ascii="Arial" w:hAnsi="Arial" w:cs="Arial"/>
          <w:b/>
        </w:rPr>
        <w:t>L</w:t>
      </w:r>
      <w:r w:rsidRPr="00B61786">
        <w:rPr>
          <w:rFonts w:ascii="Arial" w:hAnsi="Arial" w:cs="Arial"/>
          <w:b/>
        </w:rPr>
        <w:t xml:space="preserve"> </w:t>
      </w:r>
      <w:r w:rsidR="00182FBD">
        <w:rPr>
          <w:rFonts w:ascii="Arial" w:hAnsi="Arial" w:cs="Arial"/>
          <w:b/>
        </w:rPr>
        <w:t>TRABAJO</w:t>
      </w:r>
    </w:p>
    <w:p w:rsidR="00EB5903" w:rsidRPr="00D4263E" w:rsidRDefault="00EB5903">
      <w:pPr>
        <w:rPr>
          <w:rFonts w:ascii="Arial" w:hAnsi="Arial" w:cs="Arial"/>
          <w:sz w:val="16"/>
          <w:szCs w:val="16"/>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103"/>
        <w:gridCol w:w="4536"/>
      </w:tblGrid>
      <w:tr w:rsidR="003C7D45" w:rsidRPr="003C7D45" w:rsidTr="007F3EB1">
        <w:trPr>
          <w:trHeight w:val="567"/>
        </w:trPr>
        <w:tc>
          <w:tcPr>
            <w:tcW w:w="4111" w:type="dxa"/>
            <w:shd w:val="clear" w:color="auto" w:fill="D9D9D9"/>
            <w:vAlign w:val="center"/>
          </w:tcPr>
          <w:p w:rsidR="003C7D45" w:rsidRPr="003C7D45" w:rsidRDefault="003C7D45" w:rsidP="007F3EB1">
            <w:pPr>
              <w:autoSpaceDE w:val="0"/>
              <w:autoSpaceDN w:val="0"/>
              <w:adjustRightInd w:val="0"/>
              <w:jc w:val="center"/>
              <w:rPr>
                <w:rFonts w:ascii="Arial" w:hAnsi="Arial" w:cs="Arial"/>
                <w:color w:val="000000"/>
                <w:sz w:val="22"/>
                <w:szCs w:val="22"/>
              </w:rPr>
            </w:pPr>
            <w:r w:rsidRPr="003C7D45">
              <w:rPr>
                <w:rFonts w:ascii="Arial" w:hAnsi="Arial" w:cs="Arial"/>
                <w:b/>
                <w:color w:val="000000"/>
                <w:sz w:val="22"/>
                <w:szCs w:val="22"/>
              </w:rPr>
              <w:t>ESTRUCTURALES</w:t>
            </w:r>
          </w:p>
        </w:tc>
        <w:tc>
          <w:tcPr>
            <w:tcW w:w="5103" w:type="dxa"/>
            <w:shd w:val="clear" w:color="auto" w:fill="D9D9D9"/>
            <w:vAlign w:val="center"/>
          </w:tcPr>
          <w:p w:rsidR="003C7D45" w:rsidRPr="003C7D45" w:rsidRDefault="003C7D45" w:rsidP="007F3EB1">
            <w:pPr>
              <w:autoSpaceDE w:val="0"/>
              <w:autoSpaceDN w:val="0"/>
              <w:adjustRightInd w:val="0"/>
              <w:jc w:val="center"/>
              <w:rPr>
                <w:rFonts w:ascii="Arial" w:hAnsi="Arial" w:cs="Arial"/>
                <w:color w:val="000000"/>
                <w:sz w:val="22"/>
                <w:szCs w:val="22"/>
              </w:rPr>
            </w:pPr>
            <w:r w:rsidRPr="003C7D45">
              <w:rPr>
                <w:rFonts w:ascii="Arial" w:hAnsi="Arial" w:cs="Arial"/>
                <w:b/>
                <w:color w:val="000000"/>
                <w:sz w:val="22"/>
                <w:szCs w:val="22"/>
              </w:rPr>
              <w:t>PROCESOS</w:t>
            </w:r>
          </w:p>
        </w:tc>
        <w:tc>
          <w:tcPr>
            <w:tcW w:w="4536" w:type="dxa"/>
            <w:shd w:val="clear" w:color="auto" w:fill="D9D9D9"/>
            <w:vAlign w:val="center"/>
          </w:tcPr>
          <w:p w:rsidR="003C7D45" w:rsidRPr="003C7D45" w:rsidRDefault="003C7D45" w:rsidP="007F3EB1">
            <w:pPr>
              <w:autoSpaceDE w:val="0"/>
              <w:autoSpaceDN w:val="0"/>
              <w:adjustRightInd w:val="0"/>
              <w:jc w:val="center"/>
              <w:rPr>
                <w:rFonts w:ascii="Arial" w:hAnsi="Arial" w:cs="Arial"/>
                <w:color w:val="000000"/>
                <w:sz w:val="22"/>
                <w:szCs w:val="22"/>
              </w:rPr>
            </w:pPr>
            <w:r w:rsidRPr="003C7D45">
              <w:rPr>
                <w:rFonts w:ascii="Arial" w:hAnsi="Arial" w:cs="Arial"/>
                <w:b/>
                <w:color w:val="000000"/>
                <w:sz w:val="22"/>
                <w:szCs w:val="22"/>
              </w:rPr>
              <w:t>RESULTADOS</w:t>
            </w:r>
          </w:p>
        </w:tc>
      </w:tr>
      <w:tr w:rsidR="003C7D45" w:rsidRPr="003C7D45" w:rsidTr="007F3EB1">
        <w:trPr>
          <w:trHeight w:val="340"/>
        </w:trPr>
        <w:tc>
          <w:tcPr>
            <w:tcW w:w="13750" w:type="dxa"/>
            <w:gridSpan w:val="3"/>
            <w:shd w:val="clear" w:color="auto" w:fill="F2F2F2"/>
            <w:vAlign w:val="center"/>
          </w:tcPr>
          <w:p w:rsidR="003C7D45" w:rsidRPr="003C7D45" w:rsidRDefault="003C7D45" w:rsidP="007F3EB1">
            <w:pPr>
              <w:autoSpaceDE w:val="0"/>
              <w:autoSpaceDN w:val="0"/>
              <w:adjustRightInd w:val="0"/>
              <w:jc w:val="center"/>
              <w:rPr>
                <w:rFonts w:ascii="Arial" w:hAnsi="Arial" w:cs="Arial"/>
                <w:b/>
                <w:color w:val="000000"/>
                <w:sz w:val="22"/>
                <w:szCs w:val="22"/>
              </w:rPr>
            </w:pPr>
            <w:r w:rsidRPr="003C7D45">
              <w:rPr>
                <w:rFonts w:ascii="Arial" w:hAnsi="Arial" w:cs="Arial"/>
                <w:b/>
                <w:color w:val="000000"/>
                <w:sz w:val="22"/>
                <w:szCs w:val="22"/>
              </w:rPr>
              <w:t>RECEPCIÓN DEL DERECHO</w:t>
            </w:r>
          </w:p>
        </w:tc>
      </w:tr>
      <w:tr w:rsidR="003C7D45" w:rsidRPr="003C7D45" w:rsidTr="007F3EB1">
        <w:trPr>
          <w:trHeight w:val="983"/>
        </w:trPr>
        <w:tc>
          <w:tcPr>
            <w:tcW w:w="4111" w:type="dxa"/>
          </w:tcPr>
          <w:p w:rsidR="00C27AAC" w:rsidRDefault="003C7D45" w:rsidP="007F3EB1">
            <w:pPr>
              <w:autoSpaceDE w:val="0"/>
              <w:autoSpaceDN w:val="0"/>
              <w:adjustRightInd w:val="0"/>
              <w:rPr>
                <w:rFonts w:ascii="Arial" w:hAnsi="Arial" w:cs="Arial"/>
                <w:color w:val="000000"/>
                <w:sz w:val="18"/>
                <w:szCs w:val="20"/>
              </w:rPr>
            </w:pPr>
            <w:r w:rsidRPr="003C7D45">
              <w:rPr>
                <w:rFonts w:ascii="Arial" w:hAnsi="Arial" w:cs="Arial"/>
                <w:color w:val="000000"/>
                <w:sz w:val="18"/>
                <w:szCs w:val="20"/>
              </w:rPr>
              <w:t xml:space="preserve"> -Consagración del derecho al trabajo en la Constitución. ¿Cuáles de las siguientes garantías contiene el derecho constitucional del trabajo en el país?:</w:t>
            </w:r>
          </w:p>
          <w:p w:rsidR="003C7D45" w:rsidRPr="003C7D45" w:rsidRDefault="003C7D45" w:rsidP="007F3EB1">
            <w:pPr>
              <w:autoSpaceDE w:val="0"/>
              <w:autoSpaceDN w:val="0"/>
              <w:adjustRightInd w:val="0"/>
              <w:rPr>
                <w:rFonts w:ascii="Arial" w:hAnsi="Arial" w:cs="Arial"/>
                <w:color w:val="000000"/>
                <w:sz w:val="18"/>
                <w:szCs w:val="20"/>
              </w:rPr>
            </w:pPr>
            <w:r w:rsidRPr="003C7D45">
              <w:rPr>
                <w:rFonts w:ascii="Arial" w:hAnsi="Arial" w:cs="Arial"/>
                <w:color w:val="000000"/>
                <w:sz w:val="18"/>
                <w:szCs w:val="20"/>
              </w:rPr>
              <w:t>i) Condiciones dignas, justas y satisfactorias, ii) Salario mínimo y móvil, iii) Estabilidad en el empleo, iv) Capacitación, v) Seguridad en el trabajo, vi) Promoción del acceso al pleno empleo, vii) No discriminación en el derecho al trabajo de las personas por razones de discapacidad, género, origen étnico u otros; viii) Protección de todo trabajo dañino en la niñez y la adolescencia.</w:t>
            </w:r>
          </w:p>
          <w:p w:rsidR="003C7D45" w:rsidRPr="003C7D45" w:rsidRDefault="003C7D45" w:rsidP="007F3EB1">
            <w:pPr>
              <w:autoSpaceDE w:val="0"/>
              <w:autoSpaceDN w:val="0"/>
              <w:adjustRightInd w:val="0"/>
              <w:rPr>
                <w:rFonts w:ascii="Arial" w:hAnsi="Arial" w:cs="Arial"/>
                <w:color w:val="000000"/>
                <w:sz w:val="18"/>
                <w:szCs w:val="20"/>
              </w:rPr>
            </w:pPr>
          </w:p>
          <w:p w:rsidR="00C27AAC" w:rsidRDefault="003C7D45" w:rsidP="007F3EB1">
            <w:pPr>
              <w:autoSpaceDE w:val="0"/>
              <w:autoSpaceDN w:val="0"/>
              <w:adjustRightInd w:val="0"/>
              <w:rPr>
                <w:rFonts w:ascii="Arial" w:hAnsi="Arial" w:cs="Arial"/>
                <w:color w:val="000000"/>
                <w:sz w:val="18"/>
                <w:szCs w:val="20"/>
              </w:rPr>
            </w:pPr>
            <w:r w:rsidRPr="003C7D45">
              <w:rPr>
                <w:rFonts w:ascii="Arial" w:hAnsi="Arial" w:cs="Arial"/>
                <w:color w:val="000000"/>
                <w:sz w:val="18"/>
                <w:szCs w:val="20"/>
              </w:rPr>
              <w:t>-Ratificación y entrada en vigor de los convenios fundamentales de la OIT, entre otros:</w:t>
            </w:r>
          </w:p>
          <w:p w:rsidR="003C7D45" w:rsidRPr="003C7D45" w:rsidRDefault="003C7D45" w:rsidP="007F3EB1">
            <w:pPr>
              <w:autoSpaceDE w:val="0"/>
              <w:autoSpaceDN w:val="0"/>
              <w:adjustRightInd w:val="0"/>
              <w:rPr>
                <w:rFonts w:ascii="Arial" w:hAnsi="Arial" w:cs="Arial"/>
                <w:color w:val="000000"/>
                <w:sz w:val="18"/>
                <w:szCs w:val="20"/>
              </w:rPr>
            </w:pPr>
            <w:r w:rsidRPr="003C7D45">
              <w:rPr>
                <w:rFonts w:ascii="Arial" w:hAnsi="Arial" w:cs="Arial"/>
                <w:color w:val="000000"/>
                <w:sz w:val="18"/>
                <w:szCs w:val="20"/>
              </w:rPr>
              <w:t>Convenio Relativo al Trabajo Forzoso u Obligatorio, 1930 (núm. 29); Convenio Relativo a la Abolición del Trabajo Forzoso, 1957 (núm. 105); Convenio sobre la Edad Mínima de Admisión al Empleo, 1973 (núm. 138); Convenio Sobre la Prohibición de las Peores Formas de Trabajo Infantil y la Acción Inmediata para su Eliminación, 1999 (núm. 182); Convenio Relativo a la Igualdad de Remuneración entre la Mano de Obra Masculina y la Mano de Obra Femenina por un Trabajo de Igual Valor, 1951 (núm. 100); Convenio Relativo a la Discriminación en Materia de Empleo y Ocupación, 1958 (núm. 111).</w:t>
            </w:r>
          </w:p>
          <w:p w:rsidR="003C7D45" w:rsidRPr="003C7D45" w:rsidRDefault="003C7D45" w:rsidP="007F3EB1">
            <w:pPr>
              <w:autoSpaceDE w:val="0"/>
              <w:autoSpaceDN w:val="0"/>
              <w:adjustRightInd w:val="0"/>
              <w:rPr>
                <w:rFonts w:ascii="Arial" w:hAnsi="Arial" w:cs="Arial"/>
                <w:color w:val="000000"/>
                <w:sz w:val="18"/>
                <w:szCs w:val="20"/>
              </w:rPr>
            </w:pPr>
          </w:p>
          <w:p w:rsidR="003C7D45" w:rsidRDefault="003C7D45" w:rsidP="007F3EB1">
            <w:pPr>
              <w:autoSpaceDE w:val="0"/>
              <w:autoSpaceDN w:val="0"/>
              <w:adjustRightInd w:val="0"/>
              <w:rPr>
                <w:rFonts w:ascii="Arial" w:hAnsi="Arial" w:cs="Arial"/>
                <w:color w:val="000000"/>
                <w:sz w:val="18"/>
                <w:szCs w:val="20"/>
              </w:rPr>
            </w:pPr>
            <w:r w:rsidRPr="003C7D45">
              <w:rPr>
                <w:rFonts w:ascii="Arial" w:hAnsi="Arial" w:cs="Arial"/>
                <w:color w:val="000000"/>
                <w:sz w:val="18"/>
                <w:szCs w:val="20"/>
              </w:rPr>
              <w:t xml:space="preserve">-Convención Interamericana para la eliminación de todas las formas de discriminación contra las personas con discapacidad; Convención Internacional sobre los derechos de las personas con discapacidad; Convención sobre derechos del niño y su Protocolo sobre Venta de niños, </w:t>
            </w:r>
            <w:r w:rsidRPr="003C7D45">
              <w:rPr>
                <w:rFonts w:ascii="Arial" w:hAnsi="Arial" w:cs="Arial"/>
                <w:color w:val="000000"/>
                <w:sz w:val="18"/>
                <w:szCs w:val="20"/>
              </w:rPr>
              <w:lastRenderedPageBreak/>
              <w:t>prostitución infantil y utilización de niños para la pornografía. Principales instrumentos sistema Interamericano.</w:t>
            </w:r>
          </w:p>
          <w:p w:rsidR="00C27AAC" w:rsidRPr="003C7D45" w:rsidRDefault="00C27AAC" w:rsidP="007F3EB1">
            <w:pPr>
              <w:autoSpaceDE w:val="0"/>
              <w:autoSpaceDN w:val="0"/>
              <w:adjustRightInd w:val="0"/>
              <w:rPr>
                <w:rFonts w:ascii="Arial" w:hAnsi="Arial" w:cs="Arial"/>
                <w:color w:val="000000"/>
                <w:sz w:val="18"/>
                <w:szCs w:val="20"/>
              </w:rPr>
            </w:pPr>
          </w:p>
          <w:p w:rsidR="003C7D45" w:rsidRDefault="003C7D45" w:rsidP="007F3EB1">
            <w:pPr>
              <w:autoSpaceDE w:val="0"/>
              <w:autoSpaceDN w:val="0"/>
              <w:adjustRightInd w:val="0"/>
              <w:rPr>
                <w:rFonts w:ascii="Arial" w:hAnsi="Arial" w:cs="Arial"/>
                <w:color w:val="000000"/>
                <w:sz w:val="18"/>
                <w:szCs w:val="20"/>
              </w:rPr>
            </w:pPr>
            <w:r w:rsidRPr="003C7D45">
              <w:rPr>
                <w:rFonts w:ascii="Arial" w:hAnsi="Arial" w:cs="Arial"/>
                <w:color w:val="000000"/>
                <w:sz w:val="18"/>
                <w:szCs w:val="20"/>
              </w:rPr>
              <w:t>-Tipo de indemnizaciones por despido contempladas (discriminatorio, por razones económicas,) y mecanismos de acceso y cobertura.</w:t>
            </w:r>
          </w:p>
          <w:p w:rsidR="00C27AAC" w:rsidRPr="003C7D45" w:rsidRDefault="00C27AAC" w:rsidP="007F3EB1">
            <w:pPr>
              <w:autoSpaceDE w:val="0"/>
              <w:autoSpaceDN w:val="0"/>
              <w:adjustRightInd w:val="0"/>
              <w:rPr>
                <w:rFonts w:ascii="Univers" w:hAnsi="Univers" w:cs="Univers"/>
                <w:color w:val="000000"/>
              </w:rPr>
            </w:pPr>
          </w:p>
        </w:tc>
        <w:tc>
          <w:tcPr>
            <w:tcW w:w="5103" w:type="dxa"/>
          </w:tcPr>
          <w:p w:rsidR="003C7D45" w:rsidRPr="003C7D45" w:rsidRDefault="003C7D45" w:rsidP="007F3EB1">
            <w:pPr>
              <w:rPr>
                <w:rFonts w:ascii="Arial" w:hAnsi="Arial" w:cs="Arial"/>
                <w:sz w:val="18"/>
                <w:szCs w:val="20"/>
              </w:rPr>
            </w:pPr>
            <w:r w:rsidRPr="003C7D45">
              <w:rPr>
                <w:rFonts w:ascii="Arial" w:hAnsi="Arial" w:cs="Arial"/>
                <w:sz w:val="18"/>
                <w:szCs w:val="20"/>
              </w:rPr>
              <w:lastRenderedPageBreak/>
              <w:t xml:space="preserve">- Existencia de políticas públicas o programas en las siguientes áreas: </w:t>
            </w:r>
          </w:p>
          <w:p w:rsidR="003C7D45" w:rsidRPr="003C7D45" w:rsidRDefault="003C7D45" w:rsidP="007F3EB1">
            <w:pPr>
              <w:rPr>
                <w:rFonts w:ascii="Arial" w:hAnsi="Arial" w:cs="Arial"/>
                <w:sz w:val="12"/>
                <w:szCs w:val="12"/>
              </w:rPr>
            </w:pPr>
          </w:p>
          <w:p w:rsidR="003C7D45" w:rsidRPr="003C7D45" w:rsidRDefault="003C7D45" w:rsidP="007F3EB1">
            <w:pPr>
              <w:rPr>
                <w:rFonts w:ascii="Arial" w:hAnsi="Arial" w:cs="Arial"/>
                <w:sz w:val="18"/>
                <w:szCs w:val="20"/>
              </w:rPr>
            </w:pPr>
            <w:r w:rsidRPr="003C7D45">
              <w:rPr>
                <w:rFonts w:ascii="Arial" w:hAnsi="Arial" w:cs="Arial"/>
                <w:sz w:val="18"/>
                <w:szCs w:val="20"/>
              </w:rPr>
              <w:t>a) Programas o políticas de eliminación del trabajo forzoso,</w:t>
            </w:r>
          </w:p>
          <w:p w:rsidR="003C7D45" w:rsidRPr="003C7D45" w:rsidRDefault="003C7D45" w:rsidP="007F3EB1">
            <w:pPr>
              <w:rPr>
                <w:rFonts w:ascii="Arial" w:hAnsi="Arial" w:cs="Arial"/>
                <w:sz w:val="18"/>
                <w:szCs w:val="20"/>
              </w:rPr>
            </w:pPr>
            <w:r w:rsidRPr="003C7D45">
              <w:rPr>
                <w:rFonts w:ascii="Arial" w:hAnsi="Arial" w:cs="Arial"/>
                <w:sz w:val="18"/>
                <w:szCs w:val="20"/>
              </w:rPr>
              <w:t xml:space="preserve">b) Programas o políticas de Eliminación del trabajo infantil, </w:t>
            </w:r>
          </w:p>
          <w:p w:rsidR="003C7D45" w:rsidRPr="003C7D45" w:rsidRDefault="003C7D45" w:rsidP="007F3EB1">
            <w:pPr>
              <w:rPr>
                <w:rFonts w:ascii="Arial" w:hAnsi="Arial" w:cs="Arial"/>
                <w:sz w:val="18"/>
                <w:szCs w:val="20"/>
              </w:rPr>
            </w:pPr>
            <w:r w:rsidRPr="003C7D45">
              <w:rPr>
                <w:rFonts w:ascii="Arial" w:hAnsi="Arial" w:cs="Arial"/>
                <w:sz w:val="18"/>
                <w:szCs w:val="20"/>
              </w:rPr>
              <w:t>c) Programas anti-discriminación por motivos étnicos, de género o por discapacidad en materia laboral;</w:t>
            </w:r>
          </w:p>
          <w:p w:rsidR="003C7D45" w:rsidRPr="003C7D45" w:rsidRDefault="003C7D45" w:rsidP="007F3EB1">
            <w:pPr>
              <w:rPr>
                <w:rFonts w:ascii="Arial" w:hAnsi="Arial" w:cs="Arial"/>
                <w:sz w:val="18"/>
                <w:szCs w:val="20"/>
              </w:rPr>
            </w:pPr>
            <w:r w:rsidRPr="003C7D45">
              <w:rPr>
                <w:rFonts w:ascii="Arial" w:hAnsi="Arial" w:cs="Arial"/>
                <w:sz w:val="18"/>
                <w:szCs w:val="20"/>
              </w:rPr>
              <w:t>d) Programas de regularización de trabajadores migrantes;</w:t>
            </w:r>
          </w:p>
          <w:p w:rsidR="003C7D45" w:rsidRPr="003C7D45" w:rsidRDefault="003C7D45" w:rsidP="007F3EB1">
            <w:pPr>
              <w:rPr>
                <w:rFonts w:ascii="Arial" w:hAnsi="Arial" w:cs="Arial"/>
                <w:sz w:val="18"/>
                <w:szCs w:val="20"/>
              </w:rPr>
            </w:pPr>
            <w:r w:rsidRPr="003C7D45">
              <w:rPr>
                <w:rFonts w:ascii="Arial" w:hAnsi="Arial" w:cs="Arial"/>
                <w:sz w:val="18"/>
                <w:szCs w:val="20"/>
              </w:rPr>
              <w:t>e) Programas encaminados a prevenir y atender accidentes ocupacionales, incluidos lesiones, enfermedades y muerte;</w:t>
            </w:r>
          </w:p>
          <w:p w:rsidR="003C7D45" w:rsidRPr="003C7D45" w:rsidRDefault="003C7D45" w:rsidP="007F3EB1">
            <w:pPr>
              <w:rPr>
                <w:rFonts w:ascii="Arial" w:hAnsi="Arial" w:cs="Arial"/>
                <w:sz w:val="18"/>
                <w:szCs w:val="20"/>
              </w:rPr>
            </w:pPr>
            <w:r w:rsidRPr="003C7D45">
              <w:rPr>
                <w:rFonts w:ascii="Arial" w:hAnsi="Arial" w:cs="Arial"/>
                <w:sz w:val="18"/>
                <w:szCs w:val="20"/>
              </w:rPr>
              <w:t>f) Programas encaminados a prevenir y sancionar el trabajo forzoso, incluidas las formas más graves de trabajo infantil, doméstico, migrantes y trata de personas.</w:t>
            </w:r>
          </w:p>
          <w:p w:rsidR="003C7D45" w:rsidRPr="003C7D45" w:rsidRDefault="003C7D45" w:rsidP="007F3EB1">
            <w:pPr>
              <w:rPr>
                <w:rFonts w:ascii="Arial" w:hAnsi="Arial" w:cs="Arial"/>
                <w:sz w:val="18"/>
                <w:szCs w:val="20"/>
              </w:rPr>
            </w:pPr>
          </w:p>
          <w:p w:rsidR="003C7D45" w:rsidRPr="003C7D45" w:rsidRDefault="003C7D45" w:rsidP="007F3EB1">
            <w:pPr>
              <w:rPr>
                <w:rFonts w:ascii="Arial" w:hAnsi="Arial" w:cs="Arial"/>
                <w:sz w:val="18"/>
                <w:szCs w:val="20"/>
              </w:rPr>
            </w:pPr>
            <w:r w:rsidRPr="003C7D45">
              <w:rPr>
                <w:rFonts w:ascii="Arial" w:hAnsi="Arial" w:cs="Arial"/>
                <w:sz w:val="18"/>
                <w:szCs w:val="20"/>
              </w:rPr>
              <w:t>- Existencia de mecanismos tripartitos para fijar acuerdos de normas laborales, planes de empleo, formación profesional, resolución de conflictos.</w:t>
            </w:r>
          </w:p>
          <w:p w:rsidR="003C7D45" w:rsidRPr="003C7D45" w:rsidRDefault="003C7D45" w:rsidP="007F3EB1">
            <w:pPr>
              <w:rPr>
                <w:rFonts w:ascii="Arial" w:hAnsi="Arial" w:cs="Arial"/>
                <w:sz w:val="18"/>
                <w:szCs w:val="20"/>
              </w:rPr>
            </w:pPr>
          </w:p>
          <w:p w:rsidR="003C7D45" w:rsidRPr="003C7D45" w:rsidRDefault="003C7D45" w:rsidP="007F3EB1">
            <w:pPr>
              <w:rPr>
                <w:rFonts w:ascii="Arial" w:hAnsi="Arial" w:cs="Arial"/>
                <w:sz w:val="18"/>
                <w:szCs w:val="20"/>
              </w:rPr>
            </w:pPr>
          </w:p>
        </w:tc>
        <w:tc>
          <w:tcPr>
            <w:tcW w:w="4536" w:type="dxa"/>
          </w:tcPr>
          <w:p w:rsidR="003C7D45" w:rsidRPr="003C7D45" w:rsidRDefault="003C7D45" w:rsidP="007F3EB1">
            <w:pPr>
              <w:rPr>
                <w:rFonts w:ascii="Arial" w:hAnsi="Arial" w:cs="Arial"/>
                <w:sz w:val="18"/>
                <w:lang w:val="es-MX"/>
              </w:rPr>
            </w:pPr>
            <w:r w:rsidRPr="003C7D45">
              <w:rPr>
                <w:rFonts w:ascii="Arial" w:hAnsi="Arial" w:cs="Arial"/>
                <w:sz w:val="18"/>
                <w:lang w:val="es-MX"/>
              </w:rPr>
              <w:t xml:space="preserve">-Tasa de trabajo Infantil (% de niños, niñas y adolescentes entre 5 y 17 años ocupados sobre la población infantil en ese rango de edad). </w:t>
            </w:r>
          </w:p>
          <w:p w:rsidR="003C7D45" w:rsidRPr="003C7D45" w:rsidRDefault="003C7D45" w:rsidP="007F3EB1">
            <w:pPr>
              <w:rPr>
                <w:rFonts w:ascii="Arial" w:hAnsi="Arial" w:cs="Arial"/>
                <w:sz w:val="18"/>
                <w:lang w:val="es-MX"/>
              </w:rPr>
            </w:pPr>
          </w:p>
          <w:p w:rsidR="003C7D45" w:rsidRPr="003C7D45" w:rsidRDefault="003C7D45" w:rsidP="007F3EB1">
            <w:pPr>
              <w:rPr>
                <w:rFonts w:ascii="Arial" w:hAnsi="Arial" w:cs="Arial"/>
                <w:sz w:val="18"/>
                <w:lang w:val="es-MX"/>
              </w:rPr>
            </w:pPr>
            <w:r w:rsidRPr="003C7D45">
              <w:rPr>
                <w:rFonts w:ascii="Arial" w:hAnsi="Arial" w:cs="Arial"/>
                <w:sz w:val="18"/>
                <w:lang w:val="es-MX"/>
              </w:rPr>
              <w:t xml:space="preserve">-Tasa de desempleo desagregado por sexo, edad, nivel educativo </w:t>
            </w:r>
          </w:p>
          <w:p w:rsidR="003C7D45" w:rsidRPr="003C7D45" w:rsidRDefault="003C7D45" w:rsidP="007F3EB1">
            <w:pPr>
              <w:rPr>
                <w:rFonts w:ascii="Arial" w:hAnsi="Arial" w:cs="Arial"/>
                <w:sz w:val="18"/>
                <w:lang w:val="es-MX"/>
              </w:rPr>
            </w:pPr>
          </w:p>
          <w:p w:rsidR="003C7D45" w:rsidRPr="003C7D45" w:rsidRDefault="003C7D45" w:rsidP="007F3EB1">
            <w:pPr>
              <w:rPr>
                <w:rFonts w:ascii="Arial" w:hAnsi="Arial" w:cs="Arial"/>
                <w:sz w:val="18"/>
                <w:lang w:val="es-MX"/>
              </w:rPr>
            </w:pPr>
            <w:r w:rsidRPr="003C7D45">
              <w:rPr>
                <w:rFonts w:ascii="Arial" w:hAnsi="Arial" w:cs="Arial"/>
                <w:sz w:val="18"/>
                <w:lang w:val="es-MX"/>
              </w:rPr>
              <w:t xml:space="preserve"> -Porcentaje de trabajadores asalariados frente al total de ocupados, desagregado por sexo.</w:t>
            </w:r>
          </w:p>
          <w:p w:rsidR="003C7D45" w:rsidRPr="003C7D45" w:rsidRDefault="003C7D45" w:rsidP="007F3EB1">
            <w:pPr>
              <w:rPr>
                <w:rFonts w:ascii="Arial" w:hAnsi="Arial" w:cs="Arial"/>
                <w:sz w:val="18"/>
                <w:lang w:val="es-MX"/>
              </w:rPr>
            </w:pPr>
          </w:p>
          <w:p w:rsidR="003C7D45" w:rsidRPr="003C7D45" w:rsidRDefault="003C7D45" w:rsidP="007F3EB1">
            <w:pPr>
              <w:rPr>
                <w:rFonts w:ascii="Arial" w:hAnsi="Arial" w:cs="Arial"/>
                <w:sz w:val="18"/>
                <w:lang w:val="es-MX"/>
              </w:rPr>
            </w:pPr>
            <w:r w:rsidRPr="003C7D45">
              <w:rPr>
                <w:rFonts w:ascii="Arial" w:hAnsi="Arial" w:cs="Arial"/>
                <w:sz w:val="18"/>
                <w:lang w:val="es-MX"/>
              </w:rPr>
              <w:t xml:space="preserve"> -Tasa de informalidad (% de los ocupados que no cuentan con un trabajo registrado y no se le aplican descuentos a salud y/o pensiones) desagregado por sexo y edad. </w:t>
            </w:r>
          </w:p>
          <w:p w:rsidR="003C7D45" w:rsidRPr="003C7D45" w:rsidRDefault="003C7D45" w:rsidP="007F3EB1">
            <w:pPr>
              <w:rPr>
                <w:rFonts w:ascii="Arial" w:hAnsi="Arial" w:cs="Arial"/>
                <w:sz w:val="18"/>
                <w:lang w:val="es-MX"/>
              </w:rPr>
            </w:pPr>
          </w:p>
          <w:p w:rsidR="003C7D45" w:rsidRPr="003C7D45" w:rsidRDefault="003C7D45" w:rsidP="007F3EB1">
            <w:pPr>
              <w:rPr>
                <w:rFonts w:ascii="Arial" w:hAnsi="Arial" w:cs="Arial"/>
                <w:sz w:val="18"/>
                <w:lang w:val="es-MX"/>
              </w:rPr>
            </w:pPr>
            <w:r w:rsidRPr="003C7D45">
              <w:rPr>
                <w:rFonts w:ascii="Arial" w:hAnsi="Arial" w:cs="Arial"/>
                <w:sz w:val="18"/>
                <w:lang w:val="es-MX"/>
              </w:rPr>
              <w:t>-Proporción de trabajadores con empleo precario (% de los ocupados que ganan ingresos inferiores al salario mínimo) desagregado por sexo y edad.</w:t>
            </w:r>
          </w:p>
          <w:p w:rsidR="003C7D45" w:rsidRPr="003C7D45" w:rsidRDefault="003C7D45" w:rsidP="007F3EB1">
            <w:pPr>
              <w:rPr>
                <w:rFonts w:ascii="Arial" w:hAnsi="Arial" w:cs="Arial"/>
                <w:sz w:val="18"/>
                <w:lang w:val="es-MX"/>
              </w:rPr>
            </w:pPr>
          </w:p>
          <w:p w:rsidR="003C7D45" w:rsidRPr="003C7D45" w:rsidRDefault="003C7D45" w:rsidP="007F3EB1">
            <w:pPr>
              <w:rPr>
                <w:rFonts w:ascii="Arial" w:hAnsi="Arial" w:cs="Arial"/>
                <w:sz w:val="18"/>
                <w:lang w:val="es-MX"/>
              </w:rPr>
            </w:pPr>
            <w:r w:rsidRPr="003C7D45">
              <w:rPr>
                <w:rFonts w:ascii="Arial" w:hAnsi="Arial" w:cs="Arial"/>
                <w:sz w:val="18"/>
                <w:lang w:val="es-MX"/>
              </w:rPr>
              <w:t xml:space="preserve">-Proporción de mujeres con empleo remunerado en el sector no agrícola. </w:t>
            </w:r>
          </w:p>
          <w:p w:rsidR="003C7D45" w:rsidRPr="003C7D45" w:rsidRDefault="003C7D45" w:rsidP="007F3EB1">
            <w:pPr>
              <w:rPr>
                <w:rFonts w:ascii="Arial" w:hAnsi="Arial" w:cs="Arial"/>
                <w:sz w:val="18"/>
                <w:lang w:val="es-MX"/>
              </w:rPr>
            </w:pPr>
          </w:p>
          <w:p w:rsidR="003C7D45" w:rsidRPr="003C7D45" w:rsidRDefault="003C7D45" w:rsidP="007F3EB1">
            <w:pPr>
              <w:rPr>
                <w:rFonts w:ascii="Arial" w:hAnsi="Arial" w:cs="Arial"/>
                <w:sz w:val="18"/>
                <w:lang w:val="es-MX"/>
              </w:rPr>
            </w:pPr>
            <w:r w:rsidRPr="003C7D45">
              <w:rPr>
                <w:rFonts w:ascii="Arial" w:hAnsi="Arial" w:cs="Arial"/>
                <w:sz w:val="18"/>
                <w:lang w:val="es-MX"/>
              </w:rPr>
              <w:t xml:space="preserve">-Proporción de incidencia de accidentes ocupacionales desagregado por sexo y nivel educativo. </w:t>
            </w:r>
          </w:p>
          <w:p w:rsidR="003C7D45" w:rsidRPr="003C7D45" w:rsidRDefault="003C7D45" w:rsidP="007F3EB1">
            <w:pPr>
              <w:rPr>
                <w:rFonts w:ascii="Arial" w:hAnsi="Arial" w:cs="Arial"/>
                <w:sz w:val="18"/>
                <w:lang w:val="es-MX"/>
              </w:rPr>
            </w:pPr>
          </w:p>
          <w:p w:rsidR="003C7D45" w:rsidRPr="003C7D45" w:rsidRDefault="003C7D45" w:rsidP="007F3EB1">
            <w:pPr>
              <w:rPr>
                <w:rFonts w:ascii="Arial" w:hAnsi="Arial" w:cs="Arial"/>
                <w:sz w:val="18"/>
                <w:lang w:val="es-MX"/>
              </w:rPr>
            </w:pPr>
            <w:r w:rsidRPr="003C7D45">
              <w:rPr>
                <w:rFonts w:ascii="Arial" w:hAnsi="Arial" w:cs="Arial"/>
                <w:sz w:val="18"/>
                <w:lang w:val="es-MX"/>
              </w:rPr>
              <w:t xml:space="preserve">-Porcentaje de mujeres en el funcionariado público, según niveles de jerarquía. </w:t>
            </w:r>
          </w:p>
          <w:p w:rsidR="003C7D45" w:rsidRPr="003C7D45" w:rsidRDefault="003C7D45" w:rsidP="007F3EB1">
            <w:pPr>
              <w:rPr>
                <w:rFonts w:ascii="Arial" w:hAnsi="Arial" w:cs="Arial"/>
                <w:sz w:val="18"/>
                <w:lang w:val="es-MX"/>
              </w:rPr>
            </w:pPr>
          </w:p>
          <w:p w:rsidR="003C7D45" w:rsidRPr="003C7D45" w:rsidRDefault="003C7D45" w:rsidP="007F3EB1">
            <w:pPr>
              <w:rPr>
                <w:rFonts w:ascii="Arial" w:hAnsi="Arial" w:cs="Arial"/>
                <w:sz w:val="18"/>
                <w:lang w:val="es-MX"/>
              </w:rPr>
            </w:pPr>
            <w:r w:rsidRPr="003C7D45">
              <w:rPr>
                <w:rFonts w:ascii="Arial" w:hAnsi="Arial" w:cs="Arial"/>
                <w:sz w:val="18"/>
                <w:lang w:val="es-MX"/>
              </w:rPr>
              <w:t>-Tasa de participación de personas con discapacidad desagregada por sexo que se encuentra económicamente activa</w:t>
            </w:r>
          </w:p>
        </w:tc>
      </w:tr>
      <w:tr w:rsidR="003C7D45" w:rsidRPr="003C7D45" w:rsidTr="007F3EB1">
        <w:trPr>
          <w:trHeight w:val="333"/>
        </w:trPr>
        <w:tc>
          <w:tcPr>
            <w:tcW w:w="13750" w:type="dxa"/>
            <w:gridSpan w:val="3"/>
            <w:vAlign w:val="center"/>
          </w:tcPr>
          <w:p w:rsidR="003C7D45" w:rsidRPr="004433B5" w:rsidRDefault="003C7D45" w:rsidP="007F3EB1">
            <w:pPr>
              <w:rPr>
                <w:rFonts w:ascii="Arial" w:hAnsi="Arial" w:cs="Arial"/>
                <w:b/>
                <w:sz w:val="18"/>
                <w:szCs w:val="18"/>
              </w:rPr>
            </w:pPr>
            <w:r w:rsidRPr="004433B5">
              <w:rPr>
                <w:rFonts w:ascii="Arial" w:hAnsi="Arial" w:cs="Arial"/>
                <w:b/>
                <w:sz w:val="18"/>
                <w:szCs w:val="18"/>
              </w:rPr>
              <w:lastRenderedPageBreak/>
              <w:t>Señales de Progreso</w:t>
            </w:r>
          </w:p>
        </w:tc>
      </w:tr>
      <w:tr w:rsidR="003C7D45" w:rsidRPr="003C7D45" w:rsidTr="007F3EB1">
        <w:trPr>
          <w:trHeight w:val="631"/>
        </w:trPr>
        <w:tc>
          <w:tcPr>
            <w:tcW w:w="4111" w:type="dxa"/>
          </w:tcPr>
          <w:p w:rsidR="003C7D45" w:rsidRPr="003C7D45" w:rsidRDefault="003C7D45" w:rsidP="007F3EB1">
            <w:pPr>
              <w:autoSpaceDE w:val="0"/>
              <w:autoSpaceDN w:val="0"/>
              <w:adjustRightInd w:val="0"/>
              <w:rPr>
                <w:rFonts w:ascii="Arial" w:hAnsi="Arial" w:cs="Arial"/>
                <w:color w:val="000000"/>
                <w:sz w:val="20"/>
                <w:szCs w:val="20"/>
              </w:rPr>
            </w:pPr>
          </w:p>
        </w:tc>
        <w:tc>
          <w:tcPr>
            <w:tcW w:w="5103" w:type="dxa"/>
          </w:tcPr>
          <w:p w:rsidR="003C7D45" w:rsidRDefault="003C7D45" w:rsidP="007F3EB1">
            <w:pPr>
              <w:rPr>
                <w:rFonts w:ascii="Arial" w:hAnsi="Arial" w:cs="Arial"/>
                <w:sz w:val="18"/>
                <w:szCs w:val="20"/>
              </w:rPr>
            </w:pPr>
            <w:r w:rsidRPr="003C7D45">
              <w:rPr>
                <w:rFonts w:ascii="Arial" w:hAnsi="Arial" w:cs="Arial"/>
                <w:sz w:val="18"/>
                <w:szCs w:val="20"/>
              </w:rPr>
              <w:t>Impulso de medidas de acción positiva en materia de género, etnia, r</w:t>
            </w:r>
            <w:r>
              <w:rPr>
                <w:rFonts w:ascii="Arial" w:hAnsi="Arial" w:cs="Arial"/>
                <w:sz w:val="18"/>
                <w:szCs w:val="20"/>
              </w:rPr>
              <w:t xml:space="preserve">aza, personas con discapacidad </w:t>
            </w:r>
            <w:r w:rsidRPr="003C7D45">
              <w:rPr>
                <w:rFonts w:ascii="Arial" w:hAnsi="Arial" w:cs="Arial"/>
                <w:sz w:val="18"/>
                <w:szCs w:val="20"/>
              </w:rPr>
              <w:t>y adolescentes trabajadores.</w:t>
            </w:r>
          </w:p>
          <w:p w:rsidR="00C27AAC" w:rsidRPr="003C7D45" w:rsidRDefault="00C27AAC" w:rsidP="007F3EB1">
            <w:pPr>
              <w:rPr>
                <w:rFonts w:ascii="Arial" w:hAnsi="Arial" w:cs="Arial"/>
                <w:sz w:val="18"/>
                <w:szCs w:val="20"/>
              </w:rPr>
            </w:pPr>
          </w:p>
        </w:tc>
        <w:tc>
          <w:tcPr>
            <w:tcW w:w="4536" w:type="dxa"/>
          </w:tcPr>
          <w:p w:rsidR="003C7D45" w:rsidRPr="003C7D45" w:rsidRDefault="003C7D45" w:rsidP="007F3EB1">
            <w:pPr>
              <w:rPr>
                <w:rFonts w:ascii="Arial" w:hAnsi="Arial" w:cs="Arial"/>
                <w:sz w:val="18"/>
                <w:lang w:val="es-MX"/>
              </w:rPr>
            </w:pPr>
          </w:p>
        </w:tc>
      </w:tr>
      <w:tr w:rsidR="003C7D45" w:rsidRPr="003C7D45" w:rsidTr="007F3EB1">
        <w:trPr>
          <w:trHeight w:val="461"/>
        </w:trPr>
        <w:tc>
          <w:tcPr>
            <w:tcW w:w="13750" w:type="dxa"/>
            <w:gridSpan w:val="3"/>
            <w:shd w:val="clear" w:color="auto" w:fill="F2F2F2"/>
            <w:vAlign w:val="center"/>
          </w:tcPr>
          <w:p w:rsidR="003C7D45" w:rsidRPr="003C7D45" w:rsidRDefault="003C7D45" w:rsidP="007F3EB1">
            <w:pPr>
              <w:autoSpaceDE w:val="0"/>
              <w:autoSpaceDN w:val="0"/>
              <w:adjustRightInd w:val="0"/>
              <w:jc w:val="center"/>
              <w:rPr>
                <w:rFonts w:ascii="Arial" w:hAnsi="Arial" w:cs="Arial"/>
                <w:b/>
                <w:color w:val="000000"/>
                <w:sz w:val="22"/>
                <w:szCs w:val="22"/>
              </w:rPr>
            </w:pPr>
            <w:r w:rsidRPr="003C7D45">
              <w:rPr>
                <w:rFonts w:ascii="Arial" w:hAnsi="Arial" w:cs="Arial"/>
                <w:b/>
                <w:color w:val="000000"/>
                <w:sz w:val="22"/>
                <w:szCs w:val="22"/>
              </w:rPr>
              <w:t>CONTEXTO FINANCIERO BÁSICO Y COMPROMISOS PRESUPUESTARIOS</w:t>
            </w:r>
          </w:p>
        </w:tc>
      </w:tr>
      <w:tr w:rsidR="003C7D45" w:rsidRPr="003C7D45" w:rsidTr="007F3EB1">
        <w:trPr>
          <w:trHeight w:val="1417"/>
        </w:trPr>
        <w:tc>
          <w:tcPr>
            <w:tcW w:w="4111" w:type="dxa"/>
          </w:tcPr>
          <w:p w:rsidR="003C7D45" w:rsidRDefault="003C7D45" w:rsidP="007F3EB1">
            <w:pPr>
              <w:rPr>
                <w:rFonts w:ascii="Arial" w:hAnsi="Arial" w:cs="Arial"/>
                <w:sz w:val="18"/>
                <w:szCs w:val="18"/>
              </w:rPr>
            </w:pPr>
            <w:r w:rsidRPr="003C7D45">
              <w:rPr>
                <w:rFonts w:ascii="Arial" w:hAnsi="Arial" w:cs="Arial"/>
                <w:sz w:val="18"/>
                <w:szCs w:val="18"/>
              </w:rPr>
              <w:t>-% del presupuesto nacional asignado al Minis</w:t>
            </w:r>
            <w:r w:rsidR="00C27AAC">
              <w:rPr>
                <w:rFonts w:ascii="Arial" w:hAnsi="Arial" w:cs="Arial"/>
                <w:sz w:val="18"/>
                <w:szCs w:val="18"/>
              </w:rPr>
              <w:t>terio del Trabajo y/o Empleo.</w:t>
            </w:r>
          </w:p>
          <w:p w:rsidR="00C27AAC" w:rsidRPr="003C7D45" w:rsidRDefault="00C27AAC" w:rsidP="007F3EB1">
            <w:pPr>
              <w:rPr>
                <w:rFonts w:ascii="Arial" w:hAnsi="Arial" w:cs="Arial"/>
                <w:sz w:val="18"/>
                <w:szCs w:val="18"/>
              </w:rPr>
            </w:pPr>
          </w:p>
          <w:p w:rsidR="003C7D45" w:rsidRDefault="003C7D45" w:rsidP="007F3EB1">
            <w:pPr>
              <w:rPr>
                <w:rFonts w:ascii="Arial" w:hAnsi="Arial" w:cs="Arial"/>
                <w:sz w:val="18"/>
                <w:szCs w:val="18"/>
              </w:rPr>
            </w:pPr>
            <w:r w:rsidRPr="003C7D45">
              <w:rPr>
                <w:rFonts w:ascii="Arial" w:hAnsi="Arial" w:cs="Arial"/>
                <w:sz w:val="18"/>
                <w:szCs w:val="18"/>
              </w:rPr>
              <w:t>-% del presupuesto nacional asignado a políticas laborales para sectores en situación de vulnerabilidad (niños, niñas y adolescentes, personas con discap</w:t>
            </w:r>
            <w:r w:rsidR="00C27AAC">
              <w:rPr>
                <w:rFonts w:ascii="Arial" w:hAnsi="Arial" w:cs="Arial"/>
                <w:sz w:val="18"/>
                <w:szCs w:val="18"/>
              </w:rPr>
              <w:t>acidad, indígenas, migrantes).</w:t>
            </w:r>
          </w:p>
          <w:p w:rsidR="00C27AAC" w:rsidRPr="003C7D45" w:rsidRDefault="00C27AAC" w:rsidP="007F3EB1">
            <w:pPr>
              <w:rPr>
                <w:rFonts w:ascii="Arial" w:hAnsi="Arial" w:cs="Arial"/>
                <w:sz w:val="18"/>
                <w:szCs w:val="18"/>
              </w:rPr>
            </w:pPr>
          </w:p>
          <w:p w:rsidR="003C7D45" w:rsidRPr="003C7D45" w:rsidRDefault="003C7D45" w:rsidP="007F3EB1">
            <w:pPr>
              <w:rPr>
                <w:rFonts w:ascii="Arial" w:hAnsi="Arial" w:cs="Arial"/>
                <w:sz w:val="18"/>
                <w:szCs w:val="18"/>
              </w:rPr>
            </w:pPr>
            <w:r w:rsidRPr="003C7D45">
              <w:rPr>
                <w:rFonts w:ascii="Arial" w:hAnsi="Arial" w:cs="Arial"/>
                <w:sz w:val="18"/>
                <w:szCs w:val="18"/>
              </w:rPr>
              <w:t>-Existencia de subsidios o incentivos para la generación de empleo.</w:t>
            </w:r>
          </w:p>
          <w:p w:rsidR="003C7D45" w:rsidRPr="003C7D45" w:rsidRDefault="003C7D45" w:rsidP="007F3EB1">
            <w:pPr>
              <w:rPr>
                <w:rFonts w:ascii="Arial" w:hAnsi="Arial" w:cs="Arial"/>
                <w:sz w:val="18"/>
                <w:szCs w:val="18"/>
              </w:rPr>
            </w:pPr>
          </w:p>
        </w:tc>
        <w:tc>
          <w:tcPr>
            <w:tcW w:w="5103" w:type="dxa"/>
          </w:tcPr>
          <w:p w:rsidR="003C7D45" w:rsidRPr="003C7D45" w:rsidRDefault="003C7D45" w:rsidP="007F3EB1">
            <w:pPr>
              <w:rPr>
                <w:rFonts w:ascii="Arial" w:hAnsi="Arial" w:cs="Arial"/>
                <w:sz w:val="18"/>
                <w:szCs w:val="18"/>
              </w:rPr>
            </w:pPr>
            <w:r w:rsidRPr="003C7D45">
              <w:rPr>
                <w:rFonts w:ascii="Arial" w:hAnsi="Arial" w:cs="Arial"/>
                <w:sz w:val="18"/>
                <w:szCs w:val="18"/>
              </w:rPr>
              <w:t xml:space="preserve">- % de ejecución de los recursos en los programas laborales (% de recursos ejercidos vs % del tiempo transcurrido de duración del programa)  </w:t>
            </w:r>
          </w:p>
          <w:p w:rsidR="003C7D45" w:rsidRPr="003C7D45" w:rsidRDefault="003C7D45" w:rsidP="007F3EB1">
            <w:pPr>
              <w:rPr>
                <w:rFonts w:ascii="Arial" w:hAnsi="Arial" w:cs="Arial"/>
                <w:sz w:val="18"/>
                <w:szCs w:val="18"/>
              </w:rPr>
            </w:pPr>
          </w:p>
          <w:p w:rsidR="003C7D45" w:rsidRPr="003C7D45" w:rsidRDefault="003C7D45" w:rsidP="007F3EB1">
            <w:pPr>
              <w:rPr>
                <w:rFonts w:ascii="Arial" w:hAnsi="Arial" w:cs="Arial"/>
                <w:sz w:val="18"/>
                <w:szCs w:val="18"/>
              </w:rPr>
            </w:pPr>
            <w:r w:rsidRPr="003C7D45">
              <w:rPr>
                <w:rFonts w:ascii="Arial" w:hAnsi="Arial" w:cs="Arial"/>
                <w:sz w:val="18"/>
                <w:szCs w:val="18"/>
              </w:rPr>
              <w:t xml:space="preserve">- % de inversión en programas y políticas de seguridad laboral (medio ambiente de trabajo, salud laboral, </w:t>
            </w:r>
            <w:proofErr w:type="spellStart"/>
            <w:r w:rsidRPr="003C7D45">
              <w:rPr>
                <w:rFonts w:ascii="Arial" w:hAnsi="Arial" w:cs="Arial"/>
                <w:sz w:val="18"/>
                <w:szCs w:val="18"/>
              </w:rPr>
              <w:t>etc</w:t>
            </w:r>
            <w:proofErr w:type="spellEnd"/>
            <w:r w:rsidRPr="003C7D45">
              <w:rPr>
                <w:rFonts w:ascii="Arial" w:hAnsi="Arial" w:cs="Arial"/>
                <w:sz w:val="18"/>
                <w:szCs w:val="18"/>
              </w:rPr>
              <w:t>).</w:t>
            </w:r>
          </w:p>
        </w:tc>
        <w:tc>
          <w:tcPr>
            <w:tcW w:w="4536" w:type="dxa"/>
          </w:tcPr>
          <w:p w:rsidR="003C7D45" w:rsidRPr="003C7D45" w:rsidRDefault="003C7D45" w:rsidP="007F3EB1">
            <w:pPr>
              <w:rPr>
                <w:rFonts w:ascii="Arial" w:hAnsi="Arial" w:cs="Arial"/>
                <w:sz w:val="18"/>
                <w:szCs w:val="18"/>
              </w:rPr>
            </w:pPr>
            <w:r w:rsidRPr="003C7D45">
              <w:rPr>
                <w:rFonts w:ascii="Arial" w:hAnsi="Arial" w:cs="Arial"/>
                <w:sz w:val="18"/>
                <w:szCs w:val="18"/>
              </w:rPr>
              <w:t>- % de la masa salarial dentro del PIB. Participación de los ingresos del trabajo en la distribución funcional del ingreso (cuentas nacionales)</w:t>
            </w:r>
          </w:p>
        </w:tc>
      </w:tr>
      <w:tr w:rsidR="003C7D45" w:rsidRPr="003C7D45" w:rsidTr="007F3EB1">
        <w:trPr>
          <w:trHeight w:val="551"/>
        </w:trPr>
        <w:tc>
          <w:tcPr>
            <w:tcW w:w="13750" w:type="dxa"/>
            <w:gridSpan w:val="3"/>
            <w:shd w:val="clear" w:color="auto" w:fill="F2F2F2"/>
            <w:vAlign w:val="center"/>
          </w:tcPr>
          <w:p w:rsidR="003C7D45" w:rsidRPr="003C7D45" w:rsidRDefault="003C7D45" w:rsidP="007F3EB1">
            <w:pPr>
              <w:jc w:val="center"/>
              <w:rPr>
                <w:rFonts w:ascii="Arial" w:hAnsi="Arial" w:cs="Arial"/>
                <w:sz w:val="20"/>
                <w:szCs w:val="20"/>
              </w:rPr>
            </w:pPr>
            <w:r w:rsidRPr="003C7D45">
              <w:rPr>
                <w:rFonts w:ascii="Arial" w:hAnsi="Arial" w:cs="Arial"/>
                <w:b/>
                <w:color w:val="000000"/>
                <w:sz w:val="22"/>
                <w:szCs w:val="22"/>
              </w:rPr>
              <w:t>CAPACIDADES ESTATALES</w:t>
            </w:r>
          </w:p>
        </w:tc>
      </w:tr>
      <w:tr w:rsidR="003C7D45" w:rsidRPr="003C7D45" w:rsidTr="007F3EB1">
        <w:trPr>
          <w:trHeight w:val="2358"/>
        </w:trPr>
        <w:tc>
          <w:tcPr>
            <w:tcW w:w="4111" w:type="dxa"/>
          </w:tcPr>
          <w:p w:rsidR="003C7D45" w:rsidRPr="003C7D45" w:rsidRDefault="003C7D45" w:rsidP="007F3EB1">
            <w:pPr>
              <w:ind w:left="-4"/>
              <w:rPr>
                <w:rFonts w:ascii="Arial" w:hAnsi="Arial" w:cs="Arial"/>
                <w:sz w:val="18"/>
                <w:szCs w:val="18"/>
              </w:rPr>
            </w:pPr>
            <w:r w:rsidRPr="003C7D45">
              <w:rPr>
                <w:rFonts w:ascii="Arial" w:hAnsi="Arial" w:cs="Arial"/>
                <w:sz w:val="18"/>
                <w:szCs w:val="18"/>
              </w:rPr>
              <w:t>- Existencia de un Ministerio de Trabajo y/o Empleo. ¿En qué porcentaje de las regiones/departamentos/estados/locales tienen oficinas?</w:t>
            </w:r>
          </w:p>
          <w:p w:rsidR="003C7D45" w:rsidRPr="003C7D45" w:rsidRDefault="003C7D45" w:rsidP="007F3EB1">
            <w:pPr>
              <w:rPr>
                <w:rFonts w:ascii="Arial" w:hAnsi="Arial" w:cs="Arial"/>
                <w:sz w:val="18"/>
                <w:szCs w:val="18"/>
              </w:rPr>
            </w:pPr>
          </w:p>
        </w:tc>
        <w:tc>
          <w:tcPr>
            <w:tcW w:w="5103" w:type="dxa"/>
          </w:tcPr>
          <w:p w:rsidR="003C7D45" w:rsidRPr="003C7D45" w:rsidRDefault="003C7D45" w:rsidP="007F3EB1">
            <w:pPr>
              <w:ind w:right="72"/>
              <w:rPr>
                <w:rFonts w:ascii="Arial" w:hAnsi="Arial" w:cs="Arial"/>
                <w:sz w:val="18"/>
                <w:szCs w:val="18"/>
              </w:rPr>
            </w:pPr>
            <w:r w:rsidRPr="003C7D45">
              <w:rPr>
                <w:rFonts w:ascii="Arial" w:hAnsi="Arial" w:cs="Arial"/>
                <w:sz w:val="18"/>
                <w:szCs w:val="18"/>
              </w:rPr>
              <w:t>- % de avance en las metas de los programas relacionados con el derecho al trabajo en la Ley de Planeación o Plan de Desarrollo vigente (% de avance vs % del tiempo transcurrido de duración del programa).</w:t>
            </w:r>
          </w:p>
          <w:p w:rsidR="003C7D45" w:rsidRPr="003C7D45" w:rsidRDefault="003C7D45" w:rsidP="007F3EB1">
            <w:pPr>
              <w:ind w:right="72"/>
              <w:rPr>
                <w:rFonts w:ascii="Arial" w:hAnsi="Arial" w:cs="Arial"/>
                <w:sz w:val="18"/>
                <w:szCs w:val="18"/>
              </w:rPr>
            </w:pPr>
          </w:p>
          <w:p w:rsidR="003C7D45" w:rsidRPr="003C7D45" w:rsidRDefault="003C7D45" w:rsidP="007F3EB1">
            <w:pPr>
              <w:ind w:right="72"/>
              <w:rPr>
                <w:rFonts w:ascii="Arial" w:hAnsi="Arial" w:cs="Arial"/>
                <w:sz w:val="18"/>
                <w:szCs w:val="18"/>
              </w:rPr>
            </w:pPr>
            <w:r w:rsidRPr="003C7D45">
              <w:rPr>
                <w:rFonts w:ascii="Arial" w:hAnsi="Arial" w:cs="Arial"/>
                <w:sz w:val="18"/>
                <w:szCs w:val="18"/>
              </w:rPr>
              <w:t>- % de desempleados cubiertos con el seguro al desempleo por sexo y edad.</w:t>
            </w:r>
          </w:p>
          <w:p w:rsidR="003C7D45" w:rsidRPr="003C7D45" w:rsidRDefault="003C7D45" w:rsidP="007F3EB1">
            <w:pPr>
              <w:ind w:right="72"/>
              <w:rPr>
                <w:rFonts w:ascii="Arial" w:hAnsi="Arial" w:cs="Arial"/>
                <w:sz w:val="18"/>
                <w:szCs w:val="18"/>
              </w:rPr>
            </w:pPr>
          </w:p>
          <w:p w:rsidR="003C7D45" w:rsidRPr="003C7D45" w:rsidRDefault="003C7D45" w:rsidP="007F3EB1">
            <w:pPr>
              <w:ind w:right="72"/>
              <w:rPr>
                <w:rFonts w:ascii="Arial" w:hAnsi="Arial" w:cs="Arial"/>
                <w:sz w:val="18"/>
                <w:szCs w:val="18"/>
              </w:rPr>
            </w:pPr>
            <w:r w:rsidRPr="003C7D45">
              <w:rPr>
                <w:rFonts w:ascii="Arial" w:hAnsi="Arial" w:cs="Arial"/>
                <w:sz w:val="18"/>
                <w:szCs w:val="18"/>
              </w:rPr>
              <w:t>- Número de inspectores laborales por cada 100.000 trabajadores.</w:t>
            </w:r>
          </w:p>
          <w:p w:rsidR="003C7D45" w:rsidRPr="003C7D45" w:rsidRDefault="003C7D45" w:rsidP="007F3EB1">
            <w:pPr>
              <w:ind w:right="72"/>
              <w:rPr>
                <w:rFonts w:ascii="Arial" w:hAnsi="Arial" w:cs="Arial"/>
                <w:sz w:val="18"/>
                <w:szCs w:val="18"/>
              </w:rPr>
            </w:pPr>
          </w:p>
          <w:p w:rsidR="003C7D45" w:rsidRPr="003C7D45" w:rsidRDefault="003C7D45" w:rsidP="007F3EB1">
            <w:pPr>
              <w:ind w:right="72"/>
              <w:rPr>
                <w:rFonts w:ascii="Arial" w:hAnsi="Arial" w:cs="Arial"/>
                <w:sz w:val="18"/>
                <w:szCs w:val="18"/>
              </w:rPr>
            </w:pPr>
            <w:r w:rsidRPr="003C7D45">
              <w:rPr>
                <w:rFonts w:ascii="Arial" w:hAnsi="Arial" w:cs="Arial"/>
                <w:sz w:val="18"/>
                <w:szCs w:val="18"/>
              </w:rPr>
              <w:t>- Número de funcionarios del Ministerio de Trabajo/Población ocupada por sexo y edad</w:t>
            </w:r>
          </w:p>
        </w:tc>
        <w:tc>
          <w:tcPr>
            <w:tcW w:w="4536" w:type="dxa"/>
          </w:tcPr>
          <w:p w:rsidR="003C7D45" w:rsidRPr="003C7D45" w:rsidRDefault="003C7D45" w:rsidP="007F3EB1">
            <w:pPr>
              <w:rPr>
                <w:rFonts w:ascii="Arial" w:hAnsi="Arial" w:cs="Arial"/>
                <w:sz w:val="18"/>
                <w:szCs w:val="18"/>
              </w:rPr>
            </w:pPr>
            <w:r w:rsidRPr="003C7D45">
              <w:rPr>
                <w:rFonts w:ascii="Arial" w:hAnsi="Arial" w:cs="Arial"/>
                <w:sz w:val="18"/>
                <w:szCs w:val="18"/>
              </w:rPr>
              <w:t>-Empleos creados en los programas del gobierno por año y por sexo.</w:t>
            </w:r>
          </w:p>
          <w:p w:rsidR="003C7D45" w:rsidRPr="003C7D45" w:rsidRDefault="003C7D45" w:rsidP="007F3EB1">
            <w:pPr>
              <w:rPr>
                <w:rFonts w:ascii="Arial" w:hAnsi="Arial" w:cs="Arial"/>
                <w:sz w:val="18"/>
                <w:szCs w:val="18"/>
              </w:rPr>
            </w:pPr>
          </w:p>
          <w:p w:rsidR="003C7D45" w:rsidRPr="003C7D45" w:rsidRDefault="003C7D45" w:rsidP="007F3EB1">
            <w:pPr>
              <w:rPr>
                <w:rFonts w:ascii="Arial" w:hAnsi="Arial" w:cs="Arial"/>
                <w:sz w:val="18"/>
                <w:szCs w:val="18"/>
              </w:rPr>
            </w:pPr>
            <w:r w:rsidRPr="003C7D45">
              <w:rPr>
                <w:rFonts w:ascii="Arial" w:hAnsi="Arial" w:cs="Arial"/>
                <w:sz w:val="18"/>
                <w:szCs w:val="18"/>
              </w:rPr>
              <w:t>- Tiempo promedio de duración en el desempleo (en días y desagregado por edades).</w:t>
            </w:r>
          </w:p>
          <w:p w:rsidR="003C7D45" w:rsidRPr="003C7D45" w:rsidRDefault="003C7D45" w:rsidP="007F3EB1">
            <w:pPr>
              <w:rPr>
                <w:rFonts w:ascii="Arial" w:hAnsi="Arial" w:cs="Arial"/>
                <w:sz w:val="18"/>
                <w:szCs w:val="18"/>
              </w:rPr>
            </w:pPr>
          </w:p>
          <w:p w:rsidR="003C7D45" w:rsidRPr="003C7D45" w:rsidRDefault="003C7D45" w:rsidP="007F3EB1">
            <w:pPr>
              <w:rPr>
                <w:rFonts w:ascii="Arial" w:hAnsi="Arial" w:cs="Arial"/>
                <w:sz w:val="18"/>
                <w:szCs w:val="18"/>
              </w:rPr>
            </w:pPr>
            <w:r w:rsidRPr="003C7D45">
              <w:rPr>
                <w:rFonts w:ascii="Arial" w:hAnsi="Arial" w:cs="Arial"/>
                <w:sz w:val="18"/>
                <w:szCs w:val="18"/>
              </w:rPr>
              <w:t>-Tasas de desempleo de larga duración (un año o más).</w:t>
            </w:r>
          </w:p>
          <w:p w:rsidR="003C7D45" w:rsidRPr="003C7D45" w:rsidRDefault="003C7D45" w:rsidP="007F3EB1">
            <w:pPr>
              <w:rPr>
                <w:rFonts w:ascii="Arial" w:hAnsi="Arial" w:cs="Arial"/>
                <w:sz w:val="18"/>
                <w:szCs w:val="18"/>
              </w:rPr>
            </w:pPr>
          </w:p>
          <w:p w:rsidR="003C7D45" w:rsidRPr="003C7D45" w:rsidRDefault="003C7D45" w:rsidP="007F3EB1">
            <w:pPr>
              <w:rPr>
                <w:rFonts w:ascii="Arial" w:hAnsi="Arial" w:cs="Arial"/>
                <w:sz w:val="18"/>
                <w:szCs w:val="18"/>
              </w:rPr>
            </w:pPr>
            <w:r w:rsidRPr="003C7D45">
              <w:rPr>
                <w:rFonts w:ascii="Arial" w:hAnsi="Arial" w:cs="Arial"/>
                <w:sz w:val="18"/>
                <w:szCs w:val="18"/>
              </w:rPr>
              <w:t>-Número de contratos colectivos suscritos anualmente.</w:t>
            </w:r>
          </w:p>
          <w:p w:rsidR="003C7D45" w:rsidRPr="003C7D45" w:rsidRDefault="003C7D45" w:rsidP="007F3EB1">
            <w:pPr>
              <w:rPr>
                <w:rFonts w:ascii="Arial" w:hAnsi="Arial" w:cs="Arial"/>
                <w:sz w:val="18"/>
                <w:szCs w:val="18"/>
              </w:rPr>
            </w:pPr>
          </w:p>
          <w:p w:rsidR="003C7D45" w:rsidRDefault="003C7D45" w:rsidP="007F3EB1">
            <w:pPr>
              <w:rPr>
                <w:rFonts w:ascii="Arial" w:hAnsi="Arial" w:cs="Arial"/>
                <w:sz w:val="18"/>
                <w:szCs w:val="18"/>
              </w:rPr>
            </w:pPr>
            <w:r w:rsidRPr="003C7D45">
              <w:rPr>
                <w:rFonts w:ascii="Arial" w:hAnsi="Arial" w:cs="Arial"/>
                <w:sz w:val="18"/>
                <w:szCs w:val="18"/>
              </w:rPr>
              <w:t>-Trabajadores adolescentes registrados x región, edad, género, origen étnico y discapacidad.</w:t>
            </w:r>
          </w:p>
          <w:p w:rsidR="00C27AAC" w:rsidRPr="003C7D45" w:rsidRDefault="00C27AAC" w:rsidP="007F3EB1">
            <w:pPr>
              <w:rPr>
                <w:rFonts w:ascii="Arial" w:hAnsi="Arial" w:cs="Arial"/>
                <w:sz w:val="18"/>
                <w:szCs w:val="18"/>
              </w:rPr>
            </w:pPr>
          </w:p>
          <w:p w:rsidR="003C7D45" w:rsidRPr="003C7D45" w:rsidRDefault="003C7D45" w:rsidP="007F3EB1">
            <w:pPr>
              <w:rPr>
                <w:rFonts w:ascii="Arial" w:hAnsi="Arial" w:cs="Arial"/>
                <w:sz w:val="18"/>
                <w:szCs w:val="18"/>
              </w:rPr>
            </w:pPr>
          </w:p>
        </w:tc>
      </w:tr>
      <w:tr w:rsidR="003C7D45" w:rsidRPr="003C7D45" w:rsidTr="007F3EB1">
        <w:trPr>
          <w:trHeight w:val="603"/>
        </w:trPr>
        <w:tc>
          <w:tcPr>
            <w:tcW w:w="13750" w:type="dxa"/>
            <w:gridSpan w:val="3"/>
            <w:shd w:val="clear" w:color="auto" w:fill="F2F2F2"/>
            <w:vAlign w:val="center"/>
          </w:tcPr>
          <w:p w:rsidR="003C7D45" w:rsidRPr="003C7D45" w:rsidRDefault="003C7D45" w:rsidP="007F3EB1">
            <w:pPr>
              <w:jc w:val="center"/>
              <w:rPr>
                <w:rFonts w:ascii="Arial" w:hAnsi="Arial" w:cs="Arial"/>
                <w:b/>
                <w:color w:val="000000"/>
                <w:sz w:val="22"/>
                <w:szCs w:val="22"/>
              </w:rPr>
            </w:pPr>
            <w:r w:rsidRPr="003C7D45">
              <w:rPr>
                <w:rFonts w:ascii="Arial" w:hAnsi="Arial" w:cs="Arial"/>
                <w:b/>
                <w:color w:val="000000"/>
                <w:sz w:val="22"/>
                <w:szCs w:val="22"/>
              </w:rPr>
              <w:lastRenderedPageBreak/>
              <w:t>IGUALDAD Y NO DISCRIMINACIÓN</w:t>
            </w:r>
          </w:p>
        </w:tc>
      </w:tr>
      <w:tr w:rsidR="003C7D45" w:rsidRPr="003C7D45" w:rsidTr="007F3EB1">
        <w:trPr>
          <w:trHeight w:val="1417"/>
        </w:trPr>
        <w:tc>
          <w:tcPr>
            <w:tcW w:w="4111" w:type="dxa"/>
          </w:tcPr>
          <w:p w:rsidR="003C7D45" w:rsidRDefault="003C7D45" w:rsidP="007F3EB1">
            <w:pPr>
              <w:rPr>
                <w:rFonts w:ascii="Arial" w:hAnsi="Arial" w:cs="Arial"/>
                <w:sz w:val="18"/>
                <w:szCs w:val="18"/>
              </w:rPr>
            </w:pPr>
            <w:r w:rsidRPr="003C7D45">
              <w:rPr>
                <w:rFonts w:ascii="Arial" w:hAnsi="Arial" w:cs="Arial"/>
                <w:sz w:val="18"/>
                <w:szCs w:val="18"/>
              </w:rPr>
              <w:t>-Existencia de sanciones penales o civiles contra acciones de discriminación labor</w:t>
            </w:r>
            <w:r w:rsidR="00C27AAC">
              <w:rPr>
                <w:rFonts w:ascii="Arial" w:hAnsi="Arial" w:cs="Arial"/>
                <w:sz w:val="18"/>
                <w:szCs w:val="18"/>
              </w:rPr>
              <w:t>al en el ordenamiento jurídico.</w:t>
            </w:r>
          </w:p>
          <w:p w:rsidR="00C27AAC" w:rsidRPr="003C7D45" w:rsidRDefault="00C27AAC" w:rsidP="007F3EB1">
            <w:pPr>
              <w:rPr>
                <w:rFonts w:ascii="Arial" w:hAnsi="Arial" w:cs="Arial"/>
                <w:sz w:val="18"/>
                <w:szCs w:val="18"/>
              </w:rPr>
            </w:pPr>
          </w:p>
          <w:p w:rsidR="003C7D45" w:rsidRDefault="003C7D45" w:rsidP="007F3EB1">
            <w:pPr>
              <w:ind w:left="-4"/>
              <w:rPr>
                <w:rFonts w:ascii="Arial" w:hAnsi="Arial" w:cs="Arial"/>
                <w:sz w:val="18"/>
                <w:szCs w:val="18"/>
              </w:rPr>
            </w:pPr>
            <w:r w:rsidRPr="003C7D45">
              <w:rPr>
                <w:rFonts w:ascii="Arial" w:hAnsi="Arial" w:cs="Arial"/>
                <w:sz w:val="18"/>
                <w:szCs w:val="18"/>
              </w:rPr>
              <w:t>- Existencia de mecanismos administrativos o judiciales para enfrentar acoso laboral.</w:t>
            </w:r>
          </w:p>
          <w:p w:rsidR="00C27AAC" w:rsidRPr="003C7D45" w:rsidRDefault="00C27AAC" w:rsidP="007F3EB1">
            <w:pPr>
              <w:ind w:left="-4"/>
              <w:rPr>
                <w:rFonts w:ascii="Arial" w:hAnsi="Arial" w:cs="Arial"/>
                <w:sz w:val="18"/>
                <w:szCs w:val="18"/>
              </w:rPr>
            </w:pPr>
          </w:p>
          <w:p w:rsidR="003C7D45" w:rsidRDefault="003C7D45" w:rsidP="007F3EB1">
            <w:pPr>
              <w:ind w:left="-4"/>
              <w:rPr>
                <w:rFonts w:ascii="Arial" w:hAnsi="Arial" w:cs="Arial"/>
                <w:sz w:val="18"/>
                <w:szCs w:val="18"/>
              </w:rPr>
            </w:pPr>
            <w:r w:rsidRPr="003C7D45">
              <w:rPr>
                <w:rFonts w:ascii="Arial" w:hAnsi="Arial" w:cs="Arial"/>
                <w:sz w:val="18"/>
                <w:szCs w:val="18"/>
              </w:rPr>
              <w:t>- Existencia de un recurso judicial adecuado y efectivo para impedir acci</w:t>
            </w:r>
            <w:r w:rsidR="00C27AAC">
              <w:rPr>
                <w:rFonts w:ascii="Arial" w:hAnsi="Arial" w:cs="Arial"/>
                <w:sz w:val="18"/>
                <w:szCs w:val="18"/>
              </w:rPr>
              <w:t>ones de discriminación laboral.</w:t>
            </w:r>
          </w:p>
          <w:p w:rsidR="00C27AAC" w:rsidRPr="003C7D45" w:rsidRDefault="00C27AAC" w:rsidP="007F3EB1">
            <w:pPr>
              <w:ind w:left="-4"/>
              <w:rPr>
                <w:rFonts w:ascii="Arial" w:hAnsi="Arial" w:cs="Arial"/>
                <w:sz w:val="18"/>
                <w:szCs w:val="18"/>
              </w:rPr>
            </w:pPr>
          </w:p>
          <w:p w:rsidR="003C7D45" w:rsidRDefault="003C7D45" w:rsidP="007F3EB1">
            <w:pPr>
              <w:ind w:left="-4"/>
              <w:rPr>
                <w:rFonts w:ascii="Arial" w:hAnsi="Arial" w:cs="Arial"/>
                <w:sz w:val="18"/>
                <w:szCs w:val="18"/>
              </w:rPr>
            </w:pPr>
            <w:r w:rsidRPr="003C7D45">
              <w:rPr>
                <w:rFonts w:ascii="Arial" w:hAnsi="Arial" w:cs="Arial"/>
                <w:sz w:val="18"/>
                <w:szCs w:val="18"/>
              </w:rPr>
              <w:t xml:space="preserve">- Existencia de cuotas (de género, multiculturales) en cargos públicos o privados u otras acciones afirmativas contempladas </w:t>
            </w:r>
            <w:r w:rsidR="00C27AAC">
              <w:rPr>
                <w:rFonts w:ascii="Arial" w:hAnsi="Arial" w:cs="Arial"/>
                <w:sz w:val="18"/>
                <w:szCs w:val="18"/>
              </w:rPr>
              <w:t>en la legislación.</w:t>
            </w:r>
          </w:p>
          <w:p w:rsidR="00C27AAC" w:rsidRPr="003C7D45" w:rsidRDefault="00C27AAC" w:rsidP="007F3EB1">
            <w:pPr>
              <w:ind w:left="-4"/>
              <w:rPr>
                <w:rFonts w:ascii="Arial" w:hAnsi="Arial" w:cs="Arial"/>
                <w:sz w:val="18"/>
                <w:szCs w:val="18"/>
              </w:rPr>
            </w:pPr>
          </w:p>
          <w:p w:rsidR="003C7D45" w:rsidRDefault="003C7D45" w:rsidP="007F3EB1">
            <w:pPr>
              <w:ind w:left="-4"/>
              <w:rPr>
                <w:rFonts w:ascii="Arial" w:hAnsi="Arial" w:cs="Arial"/>
                <w:sz w:val="18"/>
                <w:szCs w:val="18"/>
              </w:rPr>
            </w:pPr>
            <w:r w:rsidRPr="003C7D45">
              <w:rPr>
                <w:rFonts w:ascii="Arial" w:hAnsi="Arial" w:cs="Arial"/>
                <w:sz w:val="18"/>
                <w:szCs w:val="18"/>
              </w:rPr>
              <w:t xml:space="preserve"> - Existencia de programas anti- discriminación laboral en los Ministerios con perspectiva poblacional (mujeres,</w:t>
            </w:r>
            <w:r w:rsidRPr="003C7D45">
              <w:t xml:space="preserve"> </w:t>
            </w:r>
            <w:r w:rsidRPr="003C7D45">
              <w:rPr>
                <w:rFonts w:ascii="Arial" w:hAnsi="Arial" w:cs="Arial"/>
                <w:sz w:val="18"/>
                <w:szCs w:val="18"/>
              </w:rPr>
              <w:t>jóvenes, personas adultas mayores) o en los Ministeri</w:t>
            </w:r>
            <w:r w:rsidR="00C27AAC">
              <w:rPr>
                <w:rFonts w:ascii="Arial" w:hAnsi="Arial" w:cs="Arial"/>
                <w:sz w:val="18"/>
                <w:szCs w:val="18"/>
              </w:rPr>
              <w:t>os con competencias en el tema.</w:t>
            </w:r>
          </w:p>
          <w:p w:rsidR="00C27AAC" w:rsidRPr="003C7D45" w:rsidRDefault="00C27AAC" w:rsidP="007F3EB1">
            <w:pPr>
              <w:ind w:left="-4"/>
              <w:rPr>
                <w:rFonts w:ascii="Arial" w:hAnsi="Arial" w:cs="Arial"/>
                <w:sz w:val="18"/>
                <w:szCs w:val="18"/>
              </w:rPr>
            </w:pPr>
          </w:p>
          <w:p w:rsidR="003C7D45" w:rsidRDefault="003C7D45" w:rsidP="007F3EB1">
            <w:pPr>
              <w:ind w:left="-4"/>
              <w:rPr>
                <w:rFonts w:ascii="Arial" w:hAnsi="Arial" w:cs="Arial"/>
                <w:sz w:val="18"/>
                <w:szCs w:val="18"/>
              </w:rPr>
            </w:pPr>
            <w:r w:rsidRPr="003C7D45">
              <w:rPr>
                <w:rFonts w:ascii="Arial" w:hAnsi="Arial" w:cs="Arial"/>
                <w:sz w:val="18"/>
                <w:szCs w:val="18"/>
              </w:rPr>
              <w:t>- Existencia de programas orientados a la conciliación de la vida laboral y familiar, y al reconocimiento del tr</w:t>
            </w:r>
            <w:r w:rsidR="00C27AAC">
              <w:rPr>
                <w:rFonts w:ascii="Arial" w:hAnsi="Arial" w:cs="Arial"/>
                <w:sz w:val="18"/>
                <w:szCs w:val="18"/>
              </w:rPr>
              <w:t>abajo de cuidado no remunerado.</w:t>
            </w:r>
          </w:p>
          <w:p w:rsidR="00C27AAC" w:rsidRPr="003C7D45" w:rsidRDefault="00C27AAC" w:rsidP="007F3EB1">
            <w:pPr>
              <w:ind w:left="-4"/>
              <w:rPr>
                <w:rFonts w:ascii="Arial" w:hAnsi="Arial" w:cs="Arial"/>
                <w:sz w:val="18"/>
                <w:szCs w:val="18"/>
              </w:rPr>
            </w:pPr>
          </w:p>
          <w:p w:rsidR="003C7D45" w:rsidRPr="003C7D45" w:rsidRDefault="003C7D45" w:rsidP="007F3EB1">
            <w:pPr>
              <w:ind w:left="-4"/>
              <w:rPr>
                <w:rFonts w:ascii="Arial" w:hAnsi="Arial" w:cs="Arial"/>
                <w:sz w:val="18"/>
                <w:szCs w:val="18"/>
              </w:rPr>
            </w:pPr>
            <w:r w:rsidRPr="003C7D45">
              <w:rPr>
                <w:rFonts w:ascii="Arial" w:hAnsi="Arial" w:cs="Arial"/>
                <w:sz w:val="18"/>
                <w:szCs w:val="18"/>
              </w:rPr>
              <w:t xml:space="preserve"> -  Existencia de programas que fomenten la inserción laboral en condiciones dignas de población vulnerable o tradicionalmente discriminada (mujeres, jóvenes, adultos mayores, </w:t>
            </w:r>
            <w:proofErr w:type="spellStart"/>
            <w:r w:rsidRPr="003C7D45">
              <w:rPr>
                <w:rFonts w:ascii="Arial" w:hAnsi="Arial" w:cs="Arial"/>
                <w:sz w:val="18"/>
                <w:szCs w:val="18"/>
              </w:rPr>
              <w:t>afrodescendientes</w:t>
            </w:r>
            <w:proofErr w:type="spellEnd"/>
            <w:r w:rsidRPr="003C7D45">
              <w:rPr>
                <w:rFonts w:ascii="Arial" w:hAnsi="Arial" w:cs="Arial"/>
                <w:sz w:val="18"/>
                <w:szCs w:val="18"/>
              </w:rPr>
              <w:t xml:space="preserve">, indígenas, </w:t>
            </w:r>
            <w:proofErr w:type="spellStart"/>
            <w:r w:rsidRPr="003C7D45">
              <w:rPr>
                <w:rFonts w:ascii="Arial" w:hAnsi="Arial" w:cs="Arial"/>
                <w:sz w:val="18"/>
                <w:szCs w:val="18"/>
              </w:rPr>
              <w:t>LGBTI</w:t>
            </w:r>
            <w:proofErr w:type="spellEnd"/>
            <w:r w:rsidRPr="003C7D45">
              <w:rPr>
                <w:rFonts w:ascii="Arial" w:hAnsi="Arial" w:cs="Arial"/>
                <w:sz w:val="18"/>
                <w:szCs w:val="18"/>
              </w:rPr>
              <w:t>, habitantes rurales, migrantes, personas con discapacidad, y otros.)</w:t>
            </w:r>
          </w:p>
        </w:tc>
        <w:tc>
          <w:tcPr>
            <w:tcW w:w="5103" w:type="dxa"/>
          </w:tcPr>
          <w:p w:rsidR="003C7D45" w:rsidRPr="003C7D45" w:rsidRDefault="003C7D45" w:rsidP="007F3EB1">
            <w:pPr>
              <w:ind w:left="-5"/>
              <w:rPr>
                <w:rFonts w:ascii="Arial" w:hAnsi="Arial" w:cs="Arial"/>
                <w:sz w:val="18"/>
                <w:szCs w:val="18"/>
              </w:rPr>
            </w:pPr>
            <w:r w:rsidRPr="003C7D45">
              <w:rPr>
                <w:rFonts w:ascii="Arial" w:hAnsi="Arial" w:cs="Arial"/>
                <w:sz w:val="18"/>
                <w:szCs w:val="18"/>
              </w:rPr>
              <w:t xml:space="preserve">- % de casos de discriminación laboral resueltos frente al total de las denuncias interpuestas por sexo y origen étnico. </w:t>
            </w:r>
          </w:p>
          <w:p w:rsidR="003C7D45" w:rsidRPr="003C7D45" w:rsidRDefault="003C7D45" w:rsidP="007F3EB1">
            <w:pPr>
              <w:ind w:left="-5"/>
              <w:rPr>
                <w:rFonts w:ascii="Arial" w:hAnsi="Arial" w:cs="Arial"/>
                <w:sz w:val="18"/>
                <w:szCs w:val="18"/>
              </w:rPr>
            </w:pPr>
          </w:p>
          <w:p w:rsidR="003C7D45" w:rsidRPr="003C7D45" w:rsidRDefault="003C7D45" w:rsidP="007F3EB1">
            <w:pPr>
              <w:rPr>
                <w:rFonts w:ascii="Arial" w:hAnsi="Arial" w:cs="Arial"/>
                <w:sz w:val="18"/>
                <w:szCs w:val="18"/>
              </w:rPr>
            </w:pPr>
            <w:r w:rsidRPr="003C7D45">
              <w:rPr>
                <w:rFonts w:ascii="Arial" w:hAnsi="Arial" w:cs="Arial"/>
                <w:sz w:val="18"/>
                <w:szCs w:val="18"/>
              </w:rPr>
              <w:t xml:space="preserve">- % de las entidades públicas que no cumplen con las cuotas de incorporación laboral (por sexo, por grupo etario, etc.) establecidas en la legislación.  </w:t>
            </w:r>
          </w:p>
          <w:p w:rsidR="003C7D45" w:rsidRPr="003C7D45" w:rsidRDefault="003C7D45" w:rsidP="007F3EB1">
            <w:pPr>
              <w:ind w:left="-5"/>
              <w:rPr>
                <w:rFonts w:ascii="Arial" w:hAnsi="Arial" w:cs="Arial"/>
                <w:sz w:val="18"/>
                <w:szCs w:val="18"/>
              </w:rPr>
            </w:pPr>
          </w:p>
          <w:p w:rsidR="003C7D45" w:rsidRPr="003C7D45" w:rsidRDefault="003C7D45" w:rsidP="007F3EB1">
            <w:pPr>
              <w:ind w:left="-5"/>
              <w:rPr>
                <w:rFonts w:ascii="Arial" w:hAnsi="Arial" w:cs="Arial"/>
                <w:sz w:val="18"/>
                <w:szCs w:val="18"/>
              </w:rPr>
            </w:pPr>
            <w:r w:rsidRPr="003C7D45">
              <w:rPr>
                <w:rFonts w:ascii="Arial" w:hAnsi="Arial" w:cs="Arial"/>
                <w:sz w:val="18"/>
                <w:szCs w:val="18"/>
              </w:rPr>
              <w:t>- Cobertura de los sistemas de protección social para personas con inserción precaria como porcentaje de la población no afiliada al aseguramiento tradicional (</w:t>
            </w:r>
            <w:proofErr w:type="spellStart"/>
            <w:r w:rsidRPr="003C7D45">
              <w:rPr>
                <w:rFonts w:ascii="Arial" w:hAnsi="Arial" w:cs="Arial"/>
                <w:sz w:val="18"/>
                <w:szCs w:val="18"/>
              </w:rPr>
              <w:t>Ej</w:t>
            </w:r>
            <w:proofErr w:type="spellEnd"/>
            <w:r w:rsidRPr="003C7D45">
              <w:rPr>
                <w:rFonts w:ascii="Arial" w:hAnsi="Arial" w:cs="Arial"/>
                <w:sz w:val="18"/>
                <w:szCs w:val="18"/>
              </w:rPr>
              <w:t xml:space="preserve">: afiliados a sistemas de pensiones no contributivas) por sexo, edad, origen étnico.  </w:t>
            </w:r>
          </w:p>
        </w:tc>
        <w:tc>
          <w:tcPr>
            <w:tcW w:w="4536" w:type="dxa"/>
          </w:tcPr>
          <w:p w:rsidR="003C7D45" w:rsidRPr="003C7D45" w:rsidRDefault="003C7D45" w:rsidP="007F3EB1">
            <w:pPr>
              <w:rPr>
                <w:rFonts w:ascii="Arial" w:hAnsi="Arial" w:cs="Arial"/>
                <w:sz w:val="18"/>
                <w:szCs w:val="18"/>
              </w:rPr>
            </w:pPr>
            <w:r w:rsidRPr="003C7D45">
              <w:rPr>
                <w:rFonts w:ascii="Arial" w:hAnsi="Arial" w:cs="Arial"/>
                <w:sz w:val="18"/>
                <w:szCs w:val="18"/>
              </w:rPr>
              <w:t xml:space="preserve">- Proporción de tasas de participación, desempleo, informalidad, ilegalidad salarial, exceso de horas de trabajo y subempleo para distintos sectores poblacionales (mujeres, jóvenes, personas con discapacidad, grupos étnicos, trabajadores rurales, etc.) en relación con estos mismos indicadores para el caso de la población en general y desagregados por sexo. </w:t>
            </w:r>
          </w:p>
          <w:p w:rsidR="003C7D45" w:rsidRPr="003C7D45" w:rsidRDefault="003C7D45" w:rsidP="007F3EB1">
            <w:pPr>
              <w:rPr>
                <w:rFonts w:ascii="Arial" w:hAnsi="Arial" w:cs="Arial"/>
                <w:sz w:val="18"/>
                <w:szCs w:val="18"/>
              </w:rPr>
            </w:pPr>
          </w:p>
          <w:p w:rsidR="003C7D45" w:rsidRPr="003C7D45" w:rsidRDefault="003C7D45" w:rsidP="007F3EB1">
            <w:pPr>
              <w:rPr>
                <w:rFonts w:ascii="Arial" w:hAnsi="Arial" w:cs="Arial"/>
                <w:sz w:val="18"/>
                <w:szCs w:val="18"/>
              </w:rPr>
            </w:pPr>
            <w:r w:rsidRPr="003C7D45">
              <w:rPr>
                <w:rFonts w:ascii="Arial" w:hAnsi="Arial" w:cs="Arial"/>
                <w:sz w:val="18"/>
                <w:szCs w:val="18"/>
              </w:rPr>
              <w:t>- Crecimiento promedio de los ingresos laborales per cápita del 20% más pobre de la población vs crecimiento promedio del ingreso laboral per cápita en los últimos cinco años (convergencia en los ingresos).</w:t>
            </w:r>
          </w:p>
          <w:p w:rsidR="003C7D45" w:rsidRPr="003C7D45" w:rsidRDefault="003C7D45" w:rsidP="007F3EB1">
            <w:pPr>
              <w:rPr>
                <w:rFonts w:ascii="Arial" w:hAnsi="Arial" w:cs="Arial"/>
                <w:sz w:val="18"/>
                <w:szCs w:val="18"/>
              </w:rPr>
            </w:pPr>
          </w:p>
          <w:p w:rsidR="003C7D45" w:rsidRPr="003C7D45" w:rsidRDefault="003C7D45" w:rsidP="007F3EB1">
            <w:pPr>
              <w:rPr>
                <w:rFonts w:ascii="Arial" w:hAnsi="Arial" w:cs="Arial"/>
                <w:sz w:val="18"/>
                <w:szCs w:val="18"/>
              </w:rPr>
            </w:pPr>
            <w:r w:rsidRPr="003C7D45">
              <w:rPr>
                <w:rFonts w:ascii="Arial" w:hAnsi="Arial" w:cs="Arial"/>
                <w:sz w:val="18"/>
                <w:szCs w:val="18"/>
              </w:rPr>
              <w:t>- % de trabajadoras mujeres cubiertas legalmente por la licencia de maternidad.  4. % de trabajadores varones cubiertos legalmente por la licencia de paternidad.  5. Medición de discriminación salarial entre varones y mujeres por el mismo trabajo</w:t>
            </w:r>
          </w:p>
          <w:p w:rsidR="003C7D45" w:rsidRPr="003C7D45" w:rsidRDefault="003C7D45" w:rsidP="007F3EB1">
            <w:pPr>
              <w:rPr>
                <w:rFonts w:ascii="Arial" w:hAnsi="Arial" w:cs="Arial"/>
                <w:sz w:val="18"/>
                <w:szCs w:val="18"/>
              </w:rPr>
            </w:pPr>
          </w:p>
          <w:p w:rsidR="003C7D45" w:rsidRPr="003C7D45" w:rsidRDefault="003C7D45" w:rsidP="007F3EB1">
            <w:pPr>
              <w:rPr>
                <w:rFonts w:ascii="Arial" w:hAnsi="Arial" w:cs="Arial"/>
                <w:sz w:val="18"/>
                <w:szCs w:val="18"/>
              </w:rPr>
            </w:pPr>
          </w:p>
        </w:tc>
      </w:tr>
      <w:tr w:rsidR="003C7D45" w:rsidRPr="003C7D45" w:rsidTr="007F3EB1">
        <w:trPr>
          <w:trHeight w:val="547"/>
        </w:trPr>
        <w:tc>
          <w:tcPr>
            <w:tcW w:w="13750" w:type="dxa"/>
            <w:gridSpan w:val="3"/>
            <w:shd w:val="clear" w:color="auto" w:fill="F2F2F2"/>
            <w:vAlign w:val="center"/>
          </w:tcPr>
          <w:p w:rsidR="003C7D45" w:rsidRPr="003C7D45" w:rsidRDefault="003C7D45" w:rsidP="007F3EB1">
            <w:pPr>
              <w:jc w:val="center"/>
              <w:rPr>
                <w:rFonts w:ascii="Arial" w:hAnsi="Arial" w:cs="Arial"/>
                <w:b/>
                <w:sz w:val="20"/>
                <w:szCs w:val="20"/>
              </w:rPr>
            </w:pPr>
            <w:r w:rsidRPr="003C7D45">
              <w:rPr>
                <w:rFonts w:ascii="Arial" w:hAnsi="Arial" w:cs="Arial"/>
                <w:b/>
                <w:sz w:val="20"/>
                <w:szCs w:val="20"/>
              </w:rPr>
              <w:t>ACCESO A INFORMACIÓN PÚBLICA Y PARTICIPACIÓN</w:t>
            </w:r>
          </w:p>
        </w:tc>
      </w:tr>
      <w:tr w:rsidR="003C7D45" w:rsidRPr="003C7D45" w:rsidTr="007F3EB1">
        <w:trPr>
          <w:trHeight w:val="547"/>
        </w:trPr>
        <w:tc>
          <w:tcPr>
            <w:tcW w:w="4111" w:type="dxa"/>
          </w:tcPr>
          <w:p w:rsidR="003C7D45" w:rsidRDefault="003C7D45" w:rsidP="007F3EB1">
            <w:pPr>
              <w:ind w:left="-4"/>
              <w:rPr>
                <w:rFonts w:ascii="Arial" w:hAnsi="Arial" w:cs="Arial"/>
                <w:sz w:val="18"/>
                <w:szCs w:val="18"/>
              </w:rPr>
            </w:pPr>
            <w:r w:rsidRPr="003C7D45">
              <w:rPr>
                <w:rFonts w:ascii="Arial" w:hAnsi="Arial" w:cs="Arial"/>
                <w:sz w:val="18"/>
                <w:szCs w:val="18"/>
              </w:rPr>
              <w:t>- Existe una encuesta de hogares a nivel nacional para monitorear el funcionamiento del mercado laboral. ¿Cuál es su periodicidad?</w:t>
            </w:r>
          </w:p>
          <w:p w:rsidR="00C27AAC" w:rsidRPr="003C7D45" w:rsidRDefault="00C27AAC" w:rsidP="007F3EB1">
            <w:pPr>
              <w:ind w:left="-4"/>
              <w:rPr>
                <w:rFonts w:ascii="Arial" w:hAnsi="Arial" w:cs="Arial"/>
                <w:sz w:val="18"/>
                <w:szCs w:val="18"/>
              </w:rPr>
            </w:pPr>
          </w:p>
          <w:p w:rsidR="003C7D45" w:rsidRDefault="003C7D45" w:rsidP="007F3EB1">
            <w:pPr>
              <w:ind w:left="-4"/>
              <w:rPr>
                <w:rFonts w:ascii="Arial" w:hAnsi="Arial" w:cs="Arial"/>
                <w:sz w:val="18"/>
                <w:szCs w:val="18"/>
              </w:rPr>
            </w:pPr>
            <w:r w:rsidRPr="003C7D45">
              <w:rPr>
                <w:rFonts w:ascii="Arial" w:hAnsi="Arial" w:cs="Arial"/>
                <w:sz w:val="18"/>
                <w:szCs w:val="18"/>
              </w:rPr>
              <w:t xml:space="preserve"> - La encuesta nacional sobre el mercado laboral permite las siguientes desagregaciones con significancia estadística: a. Rural/Urbana, b. Por sexo, c. Por divisiones político-administrativas, d. Por grupos etarios, e. por grupos étnicos, f. Para </w:t>
            </w:r>
            <w:r w:rsidRPr="003C7D45">
              <w:rPr>
                <w:rFonts w:ascii="Arial" w:hAnsi="Arial" w:cs="Arial"/>
                <w:sz w:val="18"/>
                <w:szCs w:val="18"/>
              </w:rPr>
              <w:lastRenderedPageBreak/>
              <w:t xml:space="preserve">población con discapacidad, g. Por </w:t>
            </w:r>
            <w:proofErr w:type="spellStart"/>
            <w:r w:rsidRPr="003C7D45">
              <w:rPr>
                <w:rFonts w:ascii="Arial" w:hAnsi="Arial" w:cs="Arial"/>
                <w:sz w:val="18"/>
                <w:szCs w:val="18"/>
              </w:rPr>
              <w:t>deciles</w:t>
            </w:r>
            <w:proofErr w:type="spellEnd"/>
            <w:r w:rsidRPr="003C7D45">
              <w:rPr>
                <w:rFonts w:ascii="Arial" w:hAnsi="Arial" w:cs="Arial"/>
                <w:sz w:val="18"/>
                <w:szCs w:val="18"/>
              </w:rPr>
              <w:t xml:space="preserve"> de ingreso, h. Por actividad económica y i. Por posición ocupacional.</w:t>
            </w:r>
          </w:p>
          <w:p w:rsidR="00C27AAC" w:rsidRPr="003C7D45" w:rsidRDefault="00C27AAC" w:rsidP="007F3EB1">
            <w:pPr>
              <w:ind w:left="-4"/>
              <w:rPr>
                <w:rFonts w:ascii="Arial" w:hAnsi="Arial" w:cs="Arial"/>
                <w:sz w:val="18"/>
                <w:szCs w:val="18"/>
              </w:rPr>
            </w:pPr>
          </w:p>
          <w:p w:rsidR="003C7D45" w:rsidRDefault="003C7D45" w:rsidP="007F3EB1">
            <w:pPr>
              <w:ind w:left="-4"/>
              <w:rPr>
                <w:rFonts w:ascii="Arial" w:hAnsi="Arial" w:cs="Arial"/>
                <w:sz w:val="18"/>
                <w:szCs w:val="18"/>
              </w:rPr>
            </w:pPr>
            <w:r w:rsidRPr="003C7D45">
              <w:rPr>
                <w:rFonts w:ascii="Arial" w:hAnsi="Arial" w:cs="Arial"/>
                <w:sz w:val="18"/>
                <w:szCs w:val="18"/>
              </w:rPr>
              <w:t>- Existencia de adecuación de las encuestas a la diversidad cultural y de lenguas y a las personas con discapacidad</w:t>
            </w:r>
          </w:p>
          <w:p w:rsidR="00C27AAC" w:rsidRPr="003C7D45" w:rsidRDefault="00C27AAC" w:rsidP="007F3EB1">
            <w:pPr>
              <w:ind w:left="-4"/>
              <w:rPr>
                <w:rFonts w:ascii="Arial" w:hAnsi="Arial" w:cs="Arial"/>
                <w:sz w:val="18"/>
                <w:szCs w:val="18"/>
              </w:rPr>
            </w:pPr>
          </w:p>
          <w:p w:rsidR="003C7D45" w:rsidRDefault="003C7D45" w:rsidP="007F3EB1">
            <w:pPr>
              <w:ind w:left="-4"/>
              <w:rPr>
                <w:rFonts w:ascii="Arial" w:hAnsi="Arial" w:cs="Arial"/>
                <w:sz w:val="18"/>
                <w:szCs w:val="18"/>
              </w:rPr>
            </w:pPr>
            <w:r w:rsidRPr="003C7D45">
              <w:rPr>
                <w:rFonts w:ascii="Arial" w:hAnsi="Arial" w:cs="Arial"/>
                <w:sz w:val="18"/>
                <w:szCs w:val="18"/>
              </w:rPr>
              <w:t xml:space="preserve"> - Existe un portal virtual público de la entidad que administra las estadísticas a nivel nacional donde se presentan de forma periódica los principales i</w:t>
            </w:r>
            <w:r w:rsidR="00C27AAC">
              <w:rPr>
                <w:rFonts w:ascii="Arial" w:hAnsi="Arial" w:cs="Arial"/>
                <w:sz w:val="18"/>
                <w:szCs w:val="18"/>
              </w:rPr>
              <w:t>ndicadores del mercado laboral.</w:t>
            </w:r>
          </w:p>
          <w:p w:rsidR="00C27AAC" w:rsidRPr="003C7D45" w:rsidRDefault="00C27AAC" w:rsidP="007F3EB1">
            <w:pPr>
              <w:ind w:left="-4"/>
              <w:rPr>
                <w:rFonts w:ascii="Arial" w:hAnsi="Arial" w:cs="Arial"/>
                <w:sz w:val="18"/>
                <w:szCs w:val="18"/>
              </w:rPr>
            </w:pPr>
          </w:p>
          <w:p w:rsidR="003C7D45" w:rsidRPr="003C7D45" w:rsidRDefault="003C7D45" w:rsidP="007F3EB1">
            <w:pPr>
              <w:ind w:left="-4"/>
              <w:rPr>
                <w:rFonts w:ascii="Arial" w:hAnsi="Arial" w:cs="Arial"/>
                <w:sz w:val="18"/>
                <w:szCs w:val="18"/>
              </w:rPr>
            </w:pPr>
            <w:r w:rsidRPr="003C7D45">
              <w:rPr>
                <w:rFonts w:ascii="Arial" w:hAnsi="Arial" w:cs="Arial"/>
                <w:sz w:val="18"/>
                <w:szCs w:val="18"/>
              </w:rPr>
              <w:t xml:space="preserve"> - Existen mecanismos judiciales para ordenar a una entidad pública a remitir la información cuando se ha negado a hacerlo.  </w:t>
            </w:r>
          </w:p>
        </w:tc>
        <w:tc>
          <w:tcPr>
            <w:tcW w:w="5103" w:type="dxa"/>
          </w:tcPr>
          <w:p w:rsidR="003C7D45" w:rsidRDefault="003C7D45" w:rsidP="007F3EB1">
            <w:pPr>
              <w:rPr>
                <w:rFonts w:ascii="Arial" w:hAnsi="Arial" w:cs="Arial"/>
                <w:sz w:val="18"/>
                <w:szCs w:val="20"/>
              </w:rPr>
            </w:pPr>
            <w:r w:rsidRPr="003C7D45">
              <w:rPr>
                <w:rFonts w:ascii="Arial" w:hAnsi="Arial" w:cs="Arial"/>
                <w:sz w:val="18"/>
                <w:szCs w:val="20"/>
              </w:rPr>
              <w:lastRenderedPageBreak/>
              <w:t>- Periodicidad con la cual se publican los principales indicadores del mercado laboral: mensual, bimensual, trimestral, semestral, anual., en versiones accesibles a las personas con discapacidad y en las lenguas más utilizadas en el país</w:t>
            </w:r>
            <w:r w:rsidR="00C27AAC">
              <w:rPr>
                <w:rFonts w:ascii="Arial" w:hAnsi="Arial" w:cs="Arial"/>
                <w:sz w:val="18"/>
                <w:szCs w:val="20"/>
              </w:rPr>
              <w:t>.</w:t>
            </w:r>
          </w:p>
          <w:p w:rsidR="00C27AAC" w:rsidRPr="003C7D45" w:rsidRDefault="00C27AAC" w:rsidP="007F3EB1">
            <w:pPr>
              <w:rPr>
                <w:rFonts w:ascii="Arial" w:hAnsi="Arial" w:cs="Arial"/>
                <w:sz w:val="18"/>
                <w:szCs w:val="20"/>
              </w:rPr>
            </w:pPr>
          </w:p>
          <w:p w:rsidR="003C7D45" w:rsidRDefault="003C7D45" w:rsidP="007F3EB1">
            <w:pPr>
              <w:rPr>
                <w:rFonts w:ascii="Arial" w:hAnsi="Arial" w:cs="Arial"/>
                <w:sz w:val="18"/>
                <w:szCs w:val="20"/>
              </w:rPr>
            </w:pPr>
            <w:r w:rsidRPr="003C7D45">
              <w:rPr>
                <w:rFonts w:ascii="Arial" w:hAnsi="Arial" w:cs="Arial"/>
                <w:sz w:val="18"/>
                <w:szCs w:val="20"/>
              </w:rPr>
              <w:t xml:space="preserve"> - Solicitudes de información atendidas por la entidad estadística como % del total de solicitudes presentad</w:t>
            </w:r>
            <w:r w:rsidR="00C27AAC">
              <w:rPr>
                <w:rFonts w:ascii="Arial" w:hAnsi="Arial" w:cs="Arial"/>
                <w:sz w:val="18"/>
                <w:szCs w:val="20"/>
              </w:rPr>
              <w:t>as en el último año.</w:t>
            </w:r>
          </w:p>
          <w:p w:rsidR="00C27AAC" w:rsidRPr="003C7D45" w:rsidRDefault="00C27AAC" w:rsidP="007F3EB1">
            <w:pPr>
              <w:rPr>
                <w:rFonts w:ascii="Arial" w:hAnsi="Arial" w:cs="Arial"/>
                <w:sz w:val="18"/>
                <w:szCs w:val="20"/>
              </w:rPr>
            </w:pPr>
          </w:p>
          <w:p w:rsidR="003C7D45" w:rsidRPr="003C7D45" w:rsidRDefault="003C7D45" w:rsidP="007F3EB1">
            <w:pPr>
              <w:rPr>
                <w:rFonts w:ascii="Arial" w:hAnsi="Arial" w:cs="Arial"/>
                <w:sz w:val="20"/>
                <w:szCs w:val="20"/>
              </w:rPr>
            </w:pPr>
            <w:r w:rsidRPr="003C7D45">
              <w:rPr>
                <w:rFonts w:ascii="Arial" w:hAnsi="Arial" w:cs="Arial"/>
                <w:sz w:val="18"/>
                <w:szCs w:val="20"/>
              </w:rPr>
              <w:t>- Existencia de protocolos en las entidades públicas para la protección de la confidencialidad de los datos suministrados por los encuestados.</w:t>
            </w:r>
          </w:p>
        </w:tc>
        <w:tc>
          <w:tcPr>
            <w:tcW w:w="4536" w:type="dxa"/>
          </w:tcPr>
          <w:p w:rsidR="003C7D45" w:rsidRPr="003C7D45" w:rsidRDefault="003C7D45" w:rsidP="007F3EB1">
            <w:pPr>
              <w:rPr>
                <w:rFonts w:ascii="Arial" w:hAnsi="Arial" w:cs="Arial"/>
                <w:sz w:val="18"/>
                <w:szCs w:val="20"/>
              </w:rPr>
            </w:pPr>
            <w:r w:rsidRPr="003C7D45">
              <w:rPr>
                <w:rFonts w:ascii="Arial" w:hAnsi="Arial" w:cs="Arial"/>
                <w:sz w:val="18"/>
                <w:szCs w:val="20"/>
              </w:rPr>
              <w:lastRenderedPageBreak/>
              <w:t>-Número de usuarios del portal virtual público con información estadística y desagregación de los mismos por regiones, género, edad, discapacidad, migrantes, y otros.</w:t>
            </w:r>
          </w:p>
          <w:p w:rsidR="003C7D45" w:rsidRPr="003C7D45" w:rsidRDefault="003C7D45" w:rsidP="007F3EB1">
            <w:pPr>
              <w:rPr>
                <w:rFonts w:ascii="Arial" w:hAnsi="Arial" w:cs="Arial"/>
                <w:sz w:val="18"/>
                <w:szCs w:val="18"/>
              </w:rPr>
            </w:pPr>
          </w:p>
        </w:tc>
      </w:tr>
      <w:tr w:rsidR="003C7D45" w:rsidRPr="003C7D45" w:rsidTr="007F3EB1">
        <w:trPr>
          <w:trHeight w:val="463"/>
        </w:trPr>
        <w:tc>
          <w:tcPr>
            <w:tcW w:w="13750" w:type="dxa"/>
            <w:gridSpan w:val="3"/>
            <w:shd w:val="clear" w:color="auto" w:fill="F2F2F2"/>
            <w:vAlign w:val="center"/>
          </w:tcPr>
          <w:p w:rsidR="003C7D45" w:rsidRPr="003C7D45" w:rsidRDefault="003C7D45" w:rsidP="007F3EB1">
            <w:pPr>
              <w:jc w:val="center"/>
              <w:rPr>
                <w:rFonts w:ascii="Arial" w:hAnsi="Arial" w:cs="Arial"/>
                <w:b/>
                <w:sz w:val="20"/>
                <w:szCs w:val="20"/>
              </w:rPr>
            </w:pPr>
            <w:r w:rsidRPr="003C7D45">
              <w:rPr>
                <w:rFonts w:ascii="Arial" w:hAnsi="Arial" w:cs="Arial"/>
                <w:b/>
                <w:sz w:val="20"/>
                <w:szCs w:val="20"/>
              </w:rPr>
              <w:lastRenderedPageBreak/>
              <w:t>ACCESO A LA JUSTICIA</w:t>
            </w:r>
          </w:p>
        </w:tc>
      </w:tr>
      <w:tr w:rsidR="003C7D45" w:rsidRPr="003C7D45" w:rsidTr="007F3EB1">
        <w:trPr>
          <w:trHeight w:val="1417"/>
        </w:trPr>
        <w:tc>
          <w:tcPr>
            <w:tcW w:w="4111" w:type="dxa"/>
          </w:tcPr>
          <w:p w:rsidR="003C7D45" w:rsidRDefault="003C7D45" w:rsidP="007F3EB1">
            <w:pPr>
              <w:ind w:left="-4"/>
              <w:rPr>
                <w:rFonts w:ascii="Arial" w:hAnsi="Arial" w:cs="Arial"/>
                <w:sz w:val="18"/>
                <w:szCs w:val="18"/>
              </w:rPr>
            </w:pPr>
            <w:r w:rsidRPr="003C7D45">
              <w:rPr>
                <w:rFonts w:ascii="Arial" w:hAnsi="Arial" w:cs="Arial"/>
                <w:sz w:val="18"/>
                <w:szCs w:val="18"/>
              </w:rPr>
              <w:t>- Jueces pertenecientes a la jurisdicción laboral por cada 10.000 habitantes (desagregado por unidades político administrativas) y</w:t>
            </w:r>
            <w:r w:rsidR="00C27AAC">
              <w:rPr>
                <w:rFonts w:ascii="Arial" w:hAnsi="Arial" w:cs="Arial"/>
                <w:sz w:val="18"/>
                <w:szCs w:val="18"/>
              </w:rPr>
              <w:t xml:space="preserve"> por sexo y edad.</w:t>
            </w:r>
          </w:p>
          <w:p w:rsidR="00C27AAC" w:rsidRPr="003C7D45" w:rsidRDefault="00C27AAC" w:rsidP="007F3EB1">
            <w:pPr>
              <w:ind w:left="-4"/>
              <w:rPr>
                <w:rFonts w:ascii="Arial" w:hAnsi="Arial" w:cs="Arial"/>
                <w:sz w:val="18"/>
                <w:szCs w:val="18"/>
              </w:rPr>
            </w:pPr>
          </w:p>
          <w:p w:rsidR="003C7D45" w:rsidRDefault="003C7D45" w:rsidP="007F3EB1">
            <w:pPr>
              <w:ind w:left="-4"/>
              <w:rPr>
                <w:rFonts w:ascii="Arial" w:hAnsi="Arial" w:cs="Arial"/>
                <w:sz w:val="18"/>
                <w:szCs w:val="18"/>
              </w:rPr>
            </w:pPr>
            <w:r w:rsidRPr="003C7D45">
              <w:rPr>
                <w:rFonts w:ascii="Arial" w:hAnsi="Arial" w:cs="Arial"/>
                <w:sz w:val="18"/>
                <w:szCs w:val="18"/>
              </w:rPr>
              <w:t>- Existencia de instancias administrativas para presentar denuncias en materia de incumplimiento de obligaciones vinculadas al derecho al trabajo y</w:t>
            </w:r>
            <w:r w:rsidR="00C27AAC">
              <w:rPr>
                <w:rFonts w:ascii="Arial" w:hAnsi="Arial" w:cs="Arial"/>
                <w:sz w:val="18"/>
                <w:szCs w:val="18"/>
              </w:rPr>
              <w:t xml:space="preserve"> a las libertades sindicales.</w:t>
            </w:r>
          </w:p>
          <w:p w:rsidR="00C27AAC" w:rsidRPr="003C7D45" w:rsidRDefault="00C27AAC" w:rsidP="007F3EB1">
            <w:pPr>
              <w:ind w:left="-4"/>
              <w:rPr>
                <w:rFonts w:ascii="Arial" w:hAnsi="Arial" w:cs="Arial"/>
                <w:sz w:val="18"/>
                <w:szCs w:val="18"/>
              </w:rPr>
            </w:pPr>
          </w:p>
          <w:p w:rsidR="003C7D45" w:rsidRDefault="003C7D45" w:rsidP="007F3EB1">
            <w:pPr>
              <w:ind w:left="-4"/>
              <w:rPr>
                <w:rFonts w:ascii="Arial" w:hAnsi="Arial" w:cs="Arial"/>
                <w:sz w:val="18"/>
                <w:szCs w:val="18"/>
              </w:rPr>
            </w:pPr>
            <w:r w:rsidRPr="003C7D45">
              <w:rPr>
                <w:rFonts w:ascii="Arial" w:hAnsi="Arial" w:cs="Arial"/>
                <w:sz w:val="18"/>
                <w:szCs w:val="18"/>
              </w:rPr>
              <w:t>- Existencia de mecanismos que garanticen el acceso a la justicia laboral para población de escasos recursos económicos., población con discapacidad, de origen é</w:t>
            </w:r>
            <w:r w:rsidR="00C27AAC">
              <w:rPr>
                <w:rFonts w:ascii="Arial" w:hAnsi="Arial" w:cs="Arial"/>
                <w:sz w:val="18"/>
                <w:szCs w:val="18"/>
              </w:rPr>
              <w:t>tnico, traductores culturales.</w:t>
            </w:r>
          </w:p>
          <w:p w:rsidR="00C27AAC" w:rsidRPr="003C7D45" w:rsidRDefault="00C27AAC" w:rsidP="007F3EB1">
            <w:pPr>
              <w:ind w:left="-4"/>
              <w:rPr>
                <w:rFonts w:ascii="Arial" w:hAnsi="Arial" w:cs="Arial"/>
                <w:sz w:val="18"/>
                <w:szCs w:val="18"/>
              </w:rPr>
            </w:pPr>
          </w:p>
          <w:p w:rsidR="003C7D45" w:rsidRPr="003C7D45" w:rsidRDefault="003C7D45" w:rsidP="007F3EB1">
            <w:pPr>
              <w:ind w:left="-4"/>
              <w:rPr>
                <w:rFonts w:ascii="Arial" w:hAnsi="Arial" w:cs="Arial"/>
                <w:sz w:val="18"/>
                <w:szCs w:val="18"/>
              </w:rPr>
            </w:pPr>
            <w:r w:rsidRPr="003C7D45">
              <w:rPr>
                <w:rFonts w:ascii="Arial" w:hAnsi="Arial" w:cs="Arial"/>
                <w:sz w:val="18"/>
                <w:szCs w:val="18"/>
              </w:rPr>
              <w:t>- Existencia de mecanismos administrativos y judiciales para atender vulneraciones al derecho individual y colectivo al trabajo</w:t>
            </w:r>
          </w:p>
        </w:tc>
        <w:tc>
          <w:tcPr>
            <w:tcW w:w="5103" w:type="dxa"/>
          </w:tcPr>
          <w:p w:rsidR="003C7D45" w:rsidRPr="00C27AAC" w:rsidRDefault="003C7D45" w:rsidP="007F3EB1">
            <w:pPr>
              <w:rPr>
                <w:rFonts w:ascii="Arial" w:hAnsi="Arial" w:cs="Arial"/>
                <w:sz w:val="18"/>
                <w:szCs w:val="18"/>
              </w:rPr>
            </w:pPr>
            <w:r w:rsidRPr="00C27AAC">
              <w:rPr>
                <w:rFonts w:ascii="Arial" w:hAnsi="Arial" w:cs="Arial"/>
                <w:sz w:val="18"/>
                <w:szCs w:val="18"/>
              </w:rPr>
              <w:t xml:space="preserve">- Número de entradas y salidas de causas en la jurisdicción laboral (nivel de resolución) </w:t>
            </w:r>
          </w:p>
          <w:p w:rsidR="003C7D45" w:rsidRPr="00C27AAC" w:rsidRDefault="003C7D45" w:rsidP="007F3EB1">
            <w:pPr>
              <w:rPr>
                <w:rFonts w:ascii="Arial" w:hAnsi="Arial" w:cs="Arial"/>
                <w:sz w:val="18"/>
                <w:szCs w:val="18"/>
              </w:rPr>
            </w:pPr>
          </w:p>
          <w:p w:rsidR="003C7D45" w:rsidRPr="00C27AAC" w:rsidRDefault="003C7D45" w:rsidP="007F3EB1">
            <w:pPr>
              <w:rPr>
                <w:rFonts w:ascii="Arial" w:hAnsi="Arial" w:cs="Arial"/>
                <w:sz w:val="18"/>
                <w:szCs w:val="18"/>
              </w:rPr>
            </w:pPr>
            <w:r w:rsidRPr="00C27AAC">
              <w:rPr>
                <w:rFonts w:ascii="Arial" w:hAnsi="Arial" w:cs="Arial"/>
                <w:sz w:val="18"/>
                <w:szCs w:val="18"/>
              </w:rPr>
              <w:t>- Tiempo promedio de duración de un proceso en la jurisdicción laboral.</w:t>
            </w:r>
          </w:p>
          <w:p w:rsidR="003C7D45" w:rsidRPr="00C27AAC" w:rsidRDefault="003C7D45" w:rsidP="007F3EB1">
            <w:pPr>
              <w:rPr>
                <w:rFonts w:ascii="Arial" w:hAnsi="Arial" w:cs="Arial"/>
                <w:sz w:val="18"/>
                <w:szCs w:val="18"/>
              </w:rPr>
            </w:pPr>
          </w:p>
          <w:p w:rsidR="003C7D45" w:rsidRPr="00C27AAC" w:rsidRDefault="003C7D45" w:rsidP="007F3EB1">
            <w:pPr>
              <w:rPr>
                <w:rFonts w:ascii="Arial" w:hAnsi="Arial" w:cs="Arial"/>
                <w:sz w:val="18"/>
                <w:szCs w:val="18"/>
              </w:rPr>
            </w:pPr>
            <w:r w:rsidRPr="00C27AAC">
              <w:rPr>
                <w:rFonts w:ascii="Arial" w:hAnsi="Arial" w:cs="Arial"/>
                <w:sz w:val="18"/>
                <w:szCs w:val="18"/>
              </w:rPr>
              <w:t xml:space="preserve"> - Casos resueltos como porcentaje del total de quejas recibidas en instancias administrativas de atención a vulneración de derechos laborales, por derecho vulnerado. </w:t>
            </w:r>
          </w:p>
          <w:p w:rsidR="003C7D45" w:rsidRPr="00C27AAC" w:rsidRDefault="003C7D45" w:rsidP="007F3EB1">
            <w:pPr>
              <w:rPr>
                <w:rFonts w:ascii="Arial" w:hAnsi="Arial" w:cs="Arial"/>
                <w:sz w:val="18"/>
                <w:szCs w:val="18"/>
              </w:rPr>
            </w:pPr>
          </w:p>
          <w:p w:rsidR="003C7D45" w:rsidRPr="00C27AAC" w:rsidRDefault="003C7D45" w:rsidP="007F3EB1">
            <w:pPr>
              <w:rPr>
                <w:rFonts w:ascii="Arial" w:hAnsi="Arial" w:cs="Arial"/>
                <w:sz w:val="18"/>
                <w:szCs w:val="18"/>
              </w:rPr>
            </w:pPr>
            <w:r w:rsidRPr="00C27AAC">
              <w:rPr>
                <w:rFonts w:ascii="Arial" w:hAnsi="Arial" w:cs="Arial"/>
                <w:sz w:val="18"/>
                <w:szCs w:val="18"/>
              </w:rPr>
              <w:t>- Existe una jurisprudencia en los siguientes campos: i) Protección de la estabilidad laboral contra despidos injustificados, ii) Reconocimiento del tipo de contrato que realmente se tiene más allá de las formalidades, iii) Medidas anti- discriminación en el acceso al trabajo por sexo, identidad sexual, grupo etario, pertenencia étnica o por tener VIH, iv)</w:t>
            </w:r>
            <w:r w:rsidRPr="00C27AAC">
              <w:rPr>
                <w:sz w:val="18"/>
                <w:szCs w:val="18"/>
              </w:rPr>
              <w:t xml:space="preserve"> </w:t>
            </w:r>
            <w:r w:rsidRPr="00C27AAC">
              <w:rPr>
                <w:rFonts w:ascii="Arial" w:hAnsi="Arial" w:cs="Arial"/>
                <w:sz w:val="18"/>
                <w:szCs w:val="18"/>
              </w:rPr>
              <w:t>Protección laboral en caso de embarazo, v) Protección laboral para personas con   discapacidad, vi) Protección al trabajador contra decisiones arbitrarias del empleador (</w:t>
            </w:r>
            <w:proofErr w:type="spellStart"/>
            <w:r w:rsidRPr="00C27AAC">
              <w:rPr>
                <w:rFonts w:ascii="Arial" w:hAnsi="Arial" w:cs="Arial"/>
                <w:sz w:val="18"/>
                <w:szCs w:val="18"/>
              </w:rPr>
              <w:t>ej</w:t>
            </w:r>
            <w:proofErr w:type="spellEnd"/>
            <w:r w:rsidRPr="00C27AAC">
              <w:rPr>
                <w:rFonts w:ascii="Arial" w:hAnsi="Arial" w:cs="Arial"/>
                <w:sz w:val="18"/>
                <w:szCs w:val="18"/>
              </w:rPr>
              <w:t xml:space="preserve">: </w:t>
            </w:r>
            <w:proofErr w:type="spellStart"/>
            <w:r w:rsidRPr="00C27AAC">
              <w:rPr>
                <w:rFonts w:ascii="Arial" w:hAnsi="Arial" w:cs="Arial"/>
                <w:sz w:val="18"/>
                <w:szCs w:val="18"/>
              </w:rPr>
              <w:t>ius</w:t>
            </w:r>
            <w:proofErr w:type="spellEnd"/>
            <w:r w:rsidRPr="00C27AAC">
              <w:rPr>
                <w:rFonts w:ascii="Arial" w:hAnsi="Arial" w:cs="Arial"/>
                <w:sz w:val="18"/>
                <w:szCs w:val="18"/>
              </w:rPr>
              <w:t xml:space="preserve"> </w:t>
            </w:r>
            <w:proofErr w:type="spellStart"/>
            <w:r w:rsidRPr="00C27AAC">
              <w:rPr>
                <w:rFonts w:ascii="Arial" w:hAnsi="Arial" w:cs="Arial"/>
                <w:sz w:val="18"/>
                <w:szCs w:val="18"/>
              </w:rPr>
              <w:t>variandi</w:t>
            </w:r>
            <w:proofErr w:type="spellEnd"/>
            <w:r w:rsidRPr="00C27AAC">
              <w:rPr>
                <w:rFonts w:ascii="Arial" w:hAnsi="Arial" w:cs="Arial"/>
                <w:sz w:val="18"/>
                <w:szCs w:val="18"/>
              </w:rPr>
              <w:t>), vii) Condiciones mínimas de bienestar en el trabajo, viii) Ingreso mínimo vital para desempleados o trabajadores en situación de vulnerabilidad.</w:t>
            </w:r>
          </w:p>
        </w:tc>
        <w:tc>
          <w:tcPr>
            <w:tcW w:w="4536" w:type="dxa"/>
          </w:tcPr>
          <w:p w:rsidR="00C27AAC" w:rsidRDefault="003C7D45" w:rsidP="007F3EB1">
            <w:pPr>
              <w:rPr>
                <w:rFonts w:ascii="Arial" w:hAnsi="Arial" w:cs="Arial"/>
                <w:sz w:val="18"/>
                <w:szCs w:val="18"/>
              </w:rPr>
            </w:pPr>
            <w:r w:rsidRPr="003C7D45">
              <w:rPr>
                <w:rFonts w:ascii="Arial" w:hAnsi="Arial" w:cs="Arial"/>
                <w:sz w:val="18"/>
                <w:szCs w:val="18"/>
              </w:rPr>
              <w:t xml:space="preserve">- Niveles de vulneración a derechos en materia laboral no atendidos por instancias judiciales o administrativas (% de las víctimas que no acuden a ningún recurso judicial o administrativo)  </w:t>
            </w:r>
          </w:p>
          <w:p w:rsidR="00C27AAC" w:rsidRDefault="00C27AAC" w:rsidP="007F3EB1">
            <w:pPr>
              <w:rPr>
                <w:rFonts w:ascii="Arial" w:hAnsi="Arial" w:cs="Arial"/>
                <w:sz w:val="18"/>
                <w:szCs w:val="18"/>
              </w:rPr>
            </w:pPr>
          </w:p>
          <w:p w:rsidR="003C7D45" w:rsidRPr="003C7D45" w:rsidRDefault="00C27AAC" w:rsidP="007F3EB1">
            <w:pPr>
              <w:rPr>
                <w:rFonts w:ascii="Arial" w:hAnsi="Arial" w:cs="Arial"/>
                <w:sz w:val="18"/>
                <w:szCs w:val="18"/>
              </w:rPr>
            </w:pPr>
            <w:r>
              <w:rPr>
                <w:rFonts w:ascii="Arial" w:hAnsi="Arial" w:cs="Arial"/>
                <w:sz w:val="18"/>
                <w:szCs w:val="18"/>
              </w:rPr>
              <w:t xml:space="preserve">- % de casos de </w:t>
            </w:r>
            <w:r w:rsidR="003C7D45" w:rsidRPr="003C7D45">
              <w:rPr>
                <w:rFonts w:ascii="Arial" w:hAnsi="Arial" w:cs="Arial"/>
                <w:sz w:val="18"/>
                <w:szCs w:val="18"/>
              </w:rPr>
              <w:t>explotación laboral de niños/</w:t>
            </w:r>
            <w:proofErr w:type="gramStart"/>
            <w:r w:rsidR="003C7D45" w:rsidRPr="003C7D45">
              <w:rPr>
                <w:rFonts w:ascii="Arial" w:hAnsi="Arial" w:cs="Arial"/>
                <w:sz w:val="18"/>
                <w:szCs w:val="18"/>
              </w:rPr>
              <w:t>as  que</w:t>
            </w:r>
            <w:proofErr w:type="gramEnd"/>
            <w:r w:rsidR="003C7D45" w:rsidRPr="003C7D45">
              <w:rPr>
                <w:rFonts w:ascii="Arial" w:hAnsi="Arial" w:cs="Arial"/>
                <w:sz w:val="18"/>
                <w:szCs w:val="18"/>
              </w:rPr>
              <w:t xml:space="preserve"> fueron llevados a la justicia y  cuántos de estos casos recibieron condena.  </w:t>
            </w:r>
          </w:p>
          <w:p w:rsidR="00C27AAC" w:rsidRDefault="00C27AAC" w:rsidP="007F3EB1">
            <w:pPr>
              <w:rPr>
                <w:rFonts w:ascii="Arial" w:hAnsi="Arial" w:cs="Arial"/>
                <w:sz w:val="18"/>
                <w:szCs w:val="18"/>
              </w:rPr>
            </w:pPr>
          </w:p>
          <w:p w:rsidR="003C7D45" w:rsidRPr="003C7D45" w:rsidRDefault="003C7D45" w:rsidP="007F3EB1">
            <w:pPr>
              <w:rPr>
                <w:rFonts w:ascii="Arial" w:hAnsi="Arial" w:cs="Arial"/>
                <w:sz w:val="18"/>
                <w:szCs w:val="18"/>
              </w:rPr>
            </w:pPr>
            <w:r w:rsidRPr="003C7D45">
              <w:rPr>
                <w:rFonts w:ascii="Arial" w:hAnsi="Arial" w:cs="Arial"/>
                <w:sz w:val="18"/>
                <w:szCs w:val="18"/>
              </w:rPr>
              <w:t xml:space="preserve">- % de casos de explotación de niños/as para comercio sexual y para pornografía que fueron llevados a la justicia y cuántos de estos casos recibieron condena.  </w:t>
            </w:r>
          </w:p>
          <w:p w:rsidR="00C27AAC" w:rsidRDefault="00C27AAC" w:rsidP="007F3EB1">
            <w:pPr>
              <w:rPr>
                <w:rFonts w:ascii="Arial" w:hAnsi="Arial" w:cs="Arial"/>
                <w:sz w:val="18"/>
                <w:szCs w:val="18"/>
              </w:rPr>
            </w:pPr>
          </w:p>
          <w:p w:rsidR="003C7D45" w:rsidRPr="003C7D45" w:rsidRDefault="003C7D45" w:rsidP="007F3EB1">
            <w:pPr>
              <w:rPr>
                <w:rFonts w:ascii="Arial" w:hAnsi="Arial" w:cs="Arial"/>
                <w:sz w:val="18"/>
                <w:szCs w:val="18"/>
              </w:rPr>
            </w:pPr>
            <w:r w:rsidRPr="003C7D45">
              <w:rPr>
                <w:rFonts w:ascii="Arial" w:hAnsi="Arial" w:cs="Arial"/>
                <w:sz w:val="18"/>
                <w:szCs w:val="18"/>
              </w:rPr>
              <w:t xml:space="preserve"> - % de denuncias recibidas por discriminación laboral de personas con discapacidad,</w:t>
            </w:r>
            <w:r w:rsidR="00C27AAC">
              <w:rPr>
                <w:rFonts w:ascii="Arial" w:hAnsi="Arial" w:cs="Arial"/>
                <w:sz w:val="18"/>
                <w:szCs w:val="18"/>
              </w:rPr>
              <w:t xml:space="preserve"> y de mujeres por abuso sexual </w:t>
            </w:r>
            <w:r w:rsidRPr="003C7D45">
              <w:rPr>
                <w:rFonts w:ascii="Arial" w:hAnsi="Arial" w:cs="Arial"/>
                <w:sz w:val="18"/>
                <w:szCs w:val="18"/>
              </w:rPr>
              <w:t>que recibieron una respuesta judicial o administrativa positiva.</w:t>
            </w:r>
          </w:p>
          <w:p w:rsidR="003C7D45" w:rsidRPr="003C7D45" w:rsidRDefault="003C7D45" w:rsidP="007F3EB1">
            <w:pPr>
              <w:rPr>
                <w:rFonts w:ascii="Arial" w:hAnsi="Arial" w:cs="Arial"/>
                <w:sz w:val="18"/>
                <w:szCs w:val="20"/>
              </w:rPr>
            </w:pPr>
          </w:p>
        </w:tc>
      </w:tr>
    </w:tbl>
    <w:p w:rsidR="00EF4301" w:rsidRDefault="00EF4301" w:rsidP="00EF4301">
      <w:pPr>
        <w:rPr>
          <w:rFonts w:ascii="Arial" w:hAnsi="Arial" w:cs="Arial"/>
          <w:sz w:val="20"/>
          <w:szCs w:val="20"/>
        </w:rPr>
      </w:pPr>
    </w:p>
    <w:p w:rsidR="00EC0DA1" w:rsidRDefault="00EC0DA1">
      <w:pPr>
        <w:rPr>
          <w:rFonts w:ascii="Arial" w:hAnsi="Arial" w:cs="Arial"/>
          <w:sz w:val="20"/>
          <w:szCs w:val="20"/>
        </w:rPr>
      </w:pPr>
      <w:r>
        <w:rPr>
          <w:rFonts w:ascii="Arial" w:hAnsi="Arial" w:cs="Arial"/>
          <w:sz w:val="20"/>
          <w:szCs w:val="20"/>
        </w:rPr>
        <w:br w:type="page"/>
      </w:r>
    </w:p>
    <w:p w:rsidR="00D4263E" w:rsidRPr="00B61786" w:rsidRDefault="00182FBD" w:rsidP="00CD7F4E">
      <w:pPr>
        <w:rPr>
          <w:rFonts w:ascii="Arial" w:hAnsi="Arial" w:cs="Arial"/>
          <w:b/>
        </w:rPr>
      </w:pPr>
      <w:r>
        <w:rPr>
          <w:rFonts w:ascii="Arial" w:hAnsi="Arial" w:cs="Arial"/>
          <w:b/>
        </w:rPr>
        <w:lastRenderedPageBreak/>
        <w:t>DERECHOS SINDICALES</w:t>
      </w:r>
    </w:p>
    <w:p w:rsidR="00D4263E" w:rsidRPr="00D4263E" w:rsidRDefault="00D4263E" w:rsidP="00D4263E">
      <w:pPr>
        <w:rPr>
          <w:rFonts w:ascii="Arial" w:hAnsi="Arial" w:cs="Arial"/>
          <w:sz w:val="16"/>
          <w:szCs w:val="16"/>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103"/>
        <w:gridCol w:w="4536"/>
      </w:tblGrid>
      <w:tr w:rsidR="006E7920" w:rsidRPr="007A52E5" w:rsidTr="007F3EB1">
        <w:trPr>
          <w:trHeight w:val="567"/>
        </w:trPr>
        <w:tc>
          <w:tcPr>
            <w:tcW w:w="4111" w:type="dxa"/>
            <w:shd w:val="clear" w:color="auto" w:fill="D9D9D9"/>
            <w:vAlign w:val="center"/>
          </w:tcPr>
          <w:p w:rsidR="006E7920" w:rsidRPr="007A52E5" w:rsidRDefault="006E7920" w:rsidP="007F3EB1">
            <w:pPr>
              <w:pStyle w:val="Default"/>
              <w:jc w:val="center"/>
              <w:rPr>
                <w:rFonts w:ascii="Arial" w:hAnsi="Arial" w:cs="Arial"/>
                <w:sz w:val="22"/>
                <w:szCs w:val="22"/>
              </w:rPr>
            </w:pPr>
            <w:r w:rsidRPr="007A52E5">
              <w:rPr>
                <w:rFonts w:ascii="Arial" w:hAnsi="Arial" w:cs="Arial"/>
                <w:b/>
                <w:sz w:val="22"/>
                <w:szCs w:val="22"/>
              </w:rPr>
              <w:t>ESTRUCTURALES</w:t>
            </w:r>
          </w:p>
        </w:tc>
        <w:tc>
          <w:tcPr>
            <w:tcW w:w="5103" w:type="dxa"/>
            <w:shd w:val="clear" w:color="auto" w:fill="D9D9D9"/>
            <w:vAlign w:val="center"/>
          </w:tcPr>
          <w:p w:rsidR="006E7920" w:rsidRPr="007A52E5" w:rsidRDefault="006E7920" w:rsidP="007F3EB1">
            <w:pPr>
              <w:pStyle w:val="Default"/>
              <w:jc w:val="center"/>
              <w:rPr>
                <w:rFonts w:ascii="Arial" w:hAnsi="Arial" w:cs="Arial"/>
                <w:sz w:val="22"/>
                <w:szCs w:val="22"/>
              </w:rPr>
            </w:pPr>
            <w:r w:rsidRPr="007A52E5">
              <w:rPr>
                <w:rFonts w:ascii="Arial" w:hAnsi="Arial" w:cs="Arial"/>
                <w:b/>
                <w:sz w:val="22"/>
                <w:szCs w:val="22"/>
              </w:rPr>
              <w:t>PROCESOS</w:t>
            </w:r>
          </w:p>
        </w:tc>
        <w:tc>
          <w:tcPr>
            <w:tcW w:w="4536" w:type="dxa"/>
            <w:shd w:val="clear" w:color="auto" w:fill="D9D9D9"/>
            <w:vAlign w:val="center"/>
          </w:tcPr>
          <w:p w:rsidR="006E7920" w:rsidRPr="007A52E5" w:rsidRDefault="006E7920" w:rsidP="007F3EB1">
            <w:pPr>
              <w:pStyle w:val="Default"/>
              <w:jc w:val="center"/>
              <w:rPr>
                <w:rFonts w:ascii="Arial" w:hAnsi="Arial" w:cs="Arial"/>
                <w:sz w:val="22"/>
                <w:szCs w:val="22"/>
              </w:rPr>
            </w:pPr>
            <w:r w:rsidRPr="007A52E5">
              <w:rPr>
                <w:rFonts w:ascii="Arial" w:hAnsi="Arial" w:cs="Arial"/>
                <w:b/>
                <w:sz w:val="22"/>
                <w:szCs w:val="22"/>
              </w:rPr>
              <w:t>RESULTADOS</w:t>
            </w:r>
          </w:p>
        </w:tc>
      </w:tr>
      <w:tr w:rsidR="006E7920" w:rsidRPr="007A52E5" w:rsidTr="007F3EB1">
        <w:trPr>
          <w:trHeight w:val="340"/>
        </w:trPr>
        <w:tc>
          <w:tcPr>
            <w:tcW w:w="13750" w:type="dxa"/>
            <w:gridSpan w:val="3"/>
            <w:shd w:val="clear" w:color="auto" w:fill="F2F2F2"/>
            <w:vAlign w:val="center"/>
          </w:tcPr>
          <w:p w:rsidR="006E7920" w:rsidRPr="007A52E5" w:rsidRDefault="006E7920" w:rsidP="007F3EB1">
            <w:pPr>
              <w:pStyle w:val="Default"/>
              <w:jc w:val="center"/>
              <w:rPr>
                <w:rFonts w:ascii="Arial" w:hAnsi="Arial" w:cs="Arial"/>
                <w:b/>
                <w:sz w:val="22"/>
                <w:szCs w:val="22"/>
              </w:rPr>
            </w:pPr>
            <w:r w:rsidRPr="007A52E5">
              <w:rPr>
                <w:rFonts w:ascii="Arial" w:hAnsi="Arial" w:cs="Arial"/>
                <w:b/>
                <w:sz w:val="22"/>
                <w:szCs w:val="22"/>
              </w:rPr>
              <w:t>RECEPCIÓN DEL DERECHO</w:t>
            </w:r>
          </w:p>
        </w:tc>
      </w:tr>
      <w:tr w:rsidR="006E7920" w:rsidRPr="00B61786" w:rsidTr="007F3EB1">
        <w:trPr>
          <w:trHeight w:val="1766"/>
        </w:trPr>
        <w:tc>
          <w:tcPr>
            <w:tcW w:w="4111" w:type="dxa"/>
          </w:tcPr>
          <w:p w:rsidR="006E7920" w:rsidRDefault="006E7920" w:rsidP="007F3EB1">
            <w:pPr>
              <w:pStyle w:val="Default"/>
              <w:rPr>
                <w:rFonts w:ascii="Arial" w:hAnsi="Arial" w:cs="Arial"/>
                <w:sz w:val="18"/>
                <w:szCs w:val="20"/>
              </w:rPr>
            </w:pPr>
            <w:r w:rsidRPr="0043520A">
              <w:rPr>
                <w:rFonts w:ascii="Arial" w:hAnsi="Arial" w:cs="Arial"/>
                <w:sz w:val="18"/>
                <w:szCs w:val="20"/>
              </w:rPr>
              <w:t xml:space="preserve"> </w:t>
            </w:r>
            <w:r>
              <w:rPr>
                <w:rFonts w:ascii="Arial" w:hAnsi="Arial" w:cs="Arial"/>
                <w:sz w:val="18"/>
                <w:szCs w:val="20"/>
              </w:rPr>
              <w:t>-</w:t>
            </w:r>
            <w:r w:rsidRPr="002B6C0D">
              <w:rPr>
                <w:rFonts w:ascii="Arial" w:hAnsi="Arial" w:cs="Arial"/>
                <w:sz w:val="18"/>
                <w:szCs w:val="20"/>
              </w:rPr>
              <w:t>Ratificación y entrada en vigor de los siguientes convenios de la OIT, entre otros: Convenio Relativo a la Libertad Sindical y a la Protección del Derecho de Sindicación, 1948 (núm. 87); Convenio Relativo a la aplicación de los principios del Derecho de Sindicación y de Negociación Colectiva, 1949 (núm. 98); Convenio sobre la representación de los trabajadores, 1971 (núm. 135); Convenio sobre las organizaciones de trabajadores rurales, 1975 (núm. 141); Convenio sobre las relaciones laborales de los servidores públicos, 1978 (núm. 151), Convenio sobre negociación colectiva, 1981 (núm. 154); Convenio sobre las consultas tripartitas, 1976 (núm. 144) - Principales instrumentos OEA:  Declaración Americana de los Derechos y Deberes del Hombre; Convención Americana sobre Derechos Humanos, Carta de la OEA; Protocolo de Reforma a la Carta de la OEA: "Protocolo de Buenos Aires", "Protocolo de Cartagena de Indias</w:t>
            </w:r>
            <w:r>
              <w:rPr>
                <w:rFonts w:ascii="Arial" w:hAnsi="Arial" w:cs="Arial"/>
                <w:sz w:val="18"/>
                <w:szCs w:val="20"/>
              </w:rPr>
              <w:t>”</w:t>
            </w:r>
            <w:r w:rsidRPr="002B6C0D">
              <w:rPr>
                <w:rFonts w:ascii="Arial" w:hAnsi="Arial" w:cs="Arial"/>
                <w:sz w:val="18"/>
                <w:szCs w:val="20"/>
              </w:rPr>
              <w:t xml:space="preserve">, </w:t>
            </w:r>
            <w:r>
              <w:rPr>
                <w:rFonts w:ascii="Arial" w:hAnsi="Arial" w:cs="Arial"/>
                <w:sz w:val="18"/>
                <w:szCs w:val="20"/>
              </w:rPr>
              <w:t>“</w:t>
            </w:r>
            <w:r w:rsidRPr="002B6C0D">
              <w:rPr>
                <w:rFonts w:ascii="Arial" w:hAnsi="Arial" w:cs="Arial"/>
                <w:sz w:val="18"/>
                <w:szCs w:val="20"/>
              </w:rPr>
              <w:t>Protocolo de Washington</w:t>
            </w:r>
            <w:r>
              <w:rPr>
                <w:rFonts w:ascii="Arial" w:hAnsi="Arial" w:cs="Arial"/>
                <w:sz w:val="18"/>
                <w:szCs w:val="20"/>
              </w:rPr>
              <w:t>”, “Protocolo de Managua".</w:t>
            </w:r>
          </w:p>
          <w:p w:rsidR="006E7920" w:rsidRDefault="006E7920" w:rsidP="007F3EB1">
            <w:pPr>
              <w:pStyle w:val="Default"/>
              <w:rPr>
                <w:rFonts w:ascii="Arial" w:hAnsi="Arial" w:cs="Arial"/>
                <w:sz w:val="18"/>
                <w:szCs w:val="20"/>
              </w:rPr>
            </w:pPr>
          </w:p>
          <w:p w:rsidR="006E7920" w:rsidRDefault="006E7920" w:rsidP="007F3EB1">
            <w:pPr>
              <w:pStyle w:val="Default"/>
              <w:rPr>
                <w:rFonts w:ascii="Arial" w:hAnsi="Arial" w:cs="Arial"/>
                <w:sz w:val="18"/>
                <w:szCs w:val="20"/>
              </w:rPr>
            </w:pPr>
            <w:r>
              <w:rPr>
                <w:rFonts w:ascii="Arial" w:hAnsi="Arial" w:cs="Arial"/>
                <w:sz w:val="18"/>
                <w:szCs w:val="20"/>
              </w:rPr>
              <w:t>-</w:t>
            </w:r>
            <w:r w:rsidRPr="002B6C0D">
              <w:rPr>
                <w:rFonts w:ascii="Arial" w:hAnsi="Arial" w:cs="Arial"/>
                <w:sz w:val="18"/>
                <w:szCs w:val="20"/>
              </w:rPr>
              <w:t xml:space="preserve"> Consagración de las libertades sindicales en la Constitución. ¿Cuáles de las siguientes garantías contiene el derecho constitucional colectivo del</w:t>
            </w:r>
            <w:r>
              <w:rPr>
                <w:rFonts w:ascii="Arial" w:hAnsi="Arial" w:cs="Arial"/>
                <w:sz w:val="18"/>
                <w:szCs w:val="20"/>
              </w:rPr>
              <w:t xml:space="preserve"> </w:t>
            </w:r>
            <w:r w:rsidRPr="002B6C0D">
              <w:rPr>
                <w:rFonts w:ascii="Arial" w:hAnsi="Arial" w:cs="Arial"/>
                <w:sz w:val="18"/>
                <w:szCs w:val="20"/>
              </w:rPr>
              <w:t xml:space="preserve">trabajo en el país? ¿Para qué tipo de organizaciones sindicales –de primer, segundo y tercer nivel- están garantizados estos derechos? a) Derecho de asociación b) Derecho de reunión c) Derecho a la huelga d) Derecho a la negociación colectiva </w:t>
            </w:r>
          </w:p>
          <w:p w:rsidR="006E7920" w:rsidRDefault="006E7920" w:rsidP="007F3EB1">
            <w:pPr>
              <w:pStyle w:val="Default"/>
              <w:rPr>
                <w:rFonts w:ascii="Arial" w:hAnsi="Arial" w:cs="Arial"/>
                <w:sz w:val="18"/>
                <w:szCs w:val="20"/>
              </w:rPr>
            </w:pPr>
          </w:p>
          <w:p w:rsidR="006E7920" w:rsidRDefault="006E7920" w:rsidP="007F3EB1">
            <w:pPr>
              <w:pStyle w:val="Default"/>
              <w:rPr>
                <w:rFonts w:ascii="Arial" w:hAnsi="Arial" w:cs="Arial"/>
                <w:sz w:val="18"/>
                <w:szCs w:val="20"/>
              </w:rPr>
            </w:pPr>
            <w:r>
              <w:rPr>
                <w:rFonts w:ascii="Arial" w:hAnsi="Arial" w:cs="Arial"/>
                <w:sz w:val="18"/>
                <w:szCs w:val="20"/>
              </w:rPr>
              <w:t>-</w:t>
            </w:r>
            <w:r w:rsidRPr="002B6C0D">
              <w:rPr>
                <w:rFonts w:ascii="Arial" w:hAnsi="Arial" w:cs="Arial"/>
                <w:sz w:val="18"/>
                <w:szCs w:val="20"/>
              </w:rPr>
              <w:t>Existe alguna reglamentación constitucional o legal del derecho a la huelga y a la negociación colectiva en el caso de servicios públicos esenciales (Sí. Especifique cuál/La reglamentación está pendiente/Están prohibidos</w:t>
            </w:r>
            <w:r>
              <w:rPr>
                <w:rFonts w:ascii="Arial" w:hAnsi="Arial" w:cs="Arial"/>
                <w:sz w:val="18"/>
                <w:szCs w:val="20"/>
              </w:rPr>
              <w:t xml:space="preserve"> para esta clase de servicios).</w:t>
            </w:r>
          </w:p>
          <w:p w:rsidR="006E7920" w:rsidRDefault="006E7920" w:rsidP="007F3EB1">
            <w:pPr>
              <w:pStyle w:val="Default"/>
              <w:rPr>
                <w:rFonts w:ascii="Arial" w:hAnsi="Arial" w:cs="Arial"/>
                <w:sz w:val="18"/>
                <w:szCs w:val="20"/>
              </w:rPr>
            </w:pPr>
          </w:p>
          <w:p w:rsidR="006E7920" w:rsidRDefault="006E7920" w:rsidP="007F3EB1">
            <w:pPr>
              <w:pStyle w:val="Default"/>
              <w:rPr>
                <w:rFonts w:ascii="Arial" w:hAnsi="Arial" w:cs="Arial"/>
                <w:sz w:val="18"/>
                <w:szCs w:val="20"/>
              </w:rPr>
            </w:pPr>
            <w:r>
              <w:rPr>
                <w:rFonts w:ascii="Arial" w:hAnsi="Arial" w:cs="Arial"/>
                <w:sz w:val="18"/>
                <w:szCs w:val="20"/>
              </w:rPr>
              <w:t>-</w:t>
            </w:r>
            <w:r w:rsidRPr="002B6C0D">
              <w:rPr>
                <w:rFonts w:ascii="Arial" w:hAnsi="Arial" w:cs="Arial"/>
                <w:sz w:val="18"/>
                <w:szCs w:val="20"/>
              </w:rPr>
              <w:t xml:space="preserve"> Existencia de requisitos para asociarse a organizaciones sindicales, ejercer la negociación </w:t>
            </w:r>
            <w:r w:rsidRPr="002B6C0D">
              <w:rPr>
                <w:rFonts w:ascii="Arial" w:hAnsi="Arial" w:cs="Arial"/>
                <w:sz w:val="18"/>
                <w:szCs w:val="20"/>
              </w:rPr>
              <w:lastRenderedPageBreak/>
              <w:t xml:space="preserve">colectiva o la huelga contemplados en la ley (Por tipo de contrato/Sector económico/otros criterios)  </w:t>
            </w:r>
          </w:p>
          <w:p w:rsidR="006E7920" w:rsidRDefault="006E7920" w:rsidP="007F3EB1">
            <w:pPr>
              <w:pStyle w:val="Default"/>
              <w:rPr>
                <w:rFonts w:ascii="Arial" w:hAnsi="Arial" w:cs="Arial"/>
                <w:sz w:val="18"/>
                <w:szCs w:val="20"/>
              </w:rPr>
            </w:pPr>
          </w:p>
          <w:p w:rsidR="006E7920" w:rsidRDefault="006E7920" w:rsidP="007F3EB1">
            <w:pPr>
              <w:pStyle w:val="Default"/>
              <w:rPr>
                <w:rFonts w:ascii="Arial" w:hAnsi="Arial" w:cs="Arial"/>
                <w:sz w:val="18"/>
                <w:szCs w:val="20"/>
              </w:rPr>
            </w:pPr>
            <w:r>
              <w:rPr>
                <w:rFonts w:ascii="Arial" w:hAnsi="Arial" w:cs="Arial"/>
                <w:sz w:val="18"/>
                <w:szCs w:val="20"/>
              </w:rPr>
              <w:t>-</w:t>
            </w:r>
            <w:r w:rsidRPr="002B6C0D">
              <w:rPr>
                <w:rFonts w:ascii="Arial" w:hAnsi="Arial" w:cs="Arial"/>
                <w:sz w:val="18"/>
                <w:szCs w:val="20"/>
              </w:rPr>
              <w:t xml:space="preserve"> Existe la garantía constitucional de que la ilegalidad de las huelgas solo puede ser declarada por un juez mediante un debido proceso con plenas garantías.</w:t>
            </w:r>
          </w:p>
          <w:p w:rsidR="006E7920" w:rsidRPr="0043520A" w:rsidRDefault="006E7920" w:rsidP="007F3EB1">
            <w:pPr>
              <w:pStyle w:val="Default"/>
              <w:rPr>
                <w:rFonts w:ascii="Arial" w:hAnsi="Arial" w:cs="Arial"/>
                <w:sz w:val="18"/>
                <w:szCs w:val="20"/>
              </w:rPr>
            </w:pPr>
          </w:p>
        </w:tc>
        <w:tc>
          <w:tcPr>
            <w:tcW w:w="5103" w:type="dxa"/>
          </w:tcPr>
          <w:p w:rsidR="006E7920" w:rsidRDefault="006E7920" w:rsidP="007F3EB1">
            <w:pPr>
              <w:rPr>
                <w:rFonts w:ascii="Arial" w:hAnsi="Arial" w:cs="Arial"/>
                <w:sz w:val="18"/>
                <w:szCs w:val="20"/>
              </w:rPr>
            </w:pPr>
            <w:r>
              <w:rPr>
                <w:rFonts w:ascii="Arial" w:hAnsi="Arial" w:cs="Arial"/>
                <w:sz w:val="18"/>
                <w:szCs w:val="20"/>
              </w:rPr>
              <w:lastRenderedPageBreak/>
              <w:t xml:space="preserve">-Existen Políticas públicas o </w:t>
            </w:r>
            <w:r w:rsidRPr="002B6C0D">
              <w:rPr>
                <w:rFonts w:ascii="Arial" w:hAnsi="Arial" w:cs="Arial"/>
                <w:sz w:val="18"/>
                <w:szCs w:val="20"/>
              </w:rPr>
              <w:t>programas efectuados en los últimos cinco años en los siguientes campos (indicar cuáles): a) Promoción de la sindicalización. b) Promoción de la agremiación empresarial. c) Fortalecimiento de los sindicatos d) Eliminación de prácticas anti- sindicales e) Educación en libertades sindicales y ciudadanía laboral f) Resolución de conflictos laborales g) Monitoreo a la negociación colectiva.</w:t>
            </w:r>
          </w:p>
          <w:p w:rsidR="006E7920" w:rsidRPr="002B6C0D" w:rsidRDefault="006E7920" w:rsidP="007F3EB1">
            <w:pPr>
              <w:rPr>
                <w:rFonts w:ascii="Arial" w:hAnsi="Arial" w:cs="Arial"/>
                <w:sz w:val="18"/>
                <w:szCs w:val="20"/>
              </w:rPr>
            </w:pPr>
          </w:p>
          <w:p w:rsidR="006E7920" w:rsidRDefault="006E7920" w:rsidP="007F3EB1">
            <w:pPr>
              <w:rPr>
                <w:rFonts w:ascii="Arial" w:hAnsi="Arial" w:cs="Arial"/>
                <w:sz w:val="18"/>
                <w:szCs w:val="20"/>
              </w:rPr>
            </w:pPr>
            <w:r>
              <w:rPr>
                <w:rFonts w:ascii="Arial" w:hAnsi="Arial" w:cs="Arial"/>
                <w:sz w:val="18"/>
                <w:szCs w:val="20"/>
              </w:rPr>
              <w:t>-</w:t>
            </w:r>
            <w:r w:rsidRPr="002B6C0D">
              <w:rPr>
                <w:rFonts w:ascii="Arial" w:hAnsi="Arial" w:cs="Arial"/>
                <w:sz w:val="18"/>
                <w:szCs w:val="20"/>
              </w:rPr>
              <w:t xml:space="preserve">Porcentaje de los casos de conflictos labores estudiados en las instancias administrativas existentes que han sido resueltos.  </w:t>
            </w:r>
          </w:p>
          <w:p w:rsidR="006E7920" w:rsidRPr="002B6C0D" w:rsidRDefault="006E7920" w:rsidP="007F3EB1">
            <w:pPr>
              <w:rPr>
                <w:rFonts w:ascii="Arial" w:hAnsi="Arial" w:cs="Arial"/>
                <w:sz w:val="18"/>
                <w:szCs w:val="20"/>
              </w:rPr>
            </w:pPr>
          </w:p>
          <w:p w:rsidR="006E7920" w:rsidRDefault="006E7920" w:rsidP="007F3EB1">
            <w:pPr>
              <w:rPr>
                <w:rFonts w:ascii="Arial" w:hAnsi="Arial" w:cs="Arial"/>
                <w:sz w:val="18"/>
                <w:szCs w:val="20"/>
              </w:rPr>
            </w:pPr>
            <w:r>
              <w:rPr>
                <w:rFonts w:ascii="Arial" w:hAnsi="Arial" w:cs="Arial"/>
                <w:sz w:val="18"/>
                <w:szCs w:val="20"/>
              </w:rPr>
              <w:t>-</w:t>
            </w:r>
            <w:r w:rsidRPr="002B6C0D">
              <w:rPr>
                <w:rFonts w:ascii="Arial" w:hAnsi="Arial" w:cs="Arial"/>
                <w:sz w:val="18"/>
                <w:szCs w:val="20"/>
              </w:rPr>
              <w:t>Porcentaje de solicitudes de inscripción de sindicatos rechazadas en los últimos cinco años (Especificar razones para rechazo).</w:t>
            </w:r>
          </w:p>
          <w:p w:rsidR="006E7920" w:rsidRPr="00023097" w:rsidRDefault="006E7920" w:rsidP="007F3EB1">
            <w:pPr>
              <w:rPr>
                <w:rFonts w:ascii="Arial" w:hAnsi="Arial" w:cs="Arial"/>
                <w:sz w:val="18"/>
                <w:szCs w:val="20"/>
              </w:rPr>
            </w:pPr>
          </w:p>
        </w:tc>
        <w:tc>
          <w:tcPr>
            <w:tcW w:w="4536" w:type="dxa"/>
          </w:tcPr>
          <w:p w:rsidR="006E7920" w:rsidRDefault="006E7920" w:rsidP="007F3EB1">
            <w:pPr>
              <w:rPr>
                <w:rFonts w:ascii="Arial" w:hAnsi="Arial" w:cs="Arial"/>
                <w:sz w:val="18"/>
                <w:lang w:val="es-MX"/>
              </w:rPr>
            </w:pPr>
            <w:r>
              <w:rPr>
                <w:rFonts w:ascii="Arial" w:hAnsi="Arial" w:cs="Arial"/>
                <w:sz w:val="18"/>
                <w:lang w:val="es-MX"/>
              </w:rPr>
              <w:t xml:space="preserve">-Tasa de </w:t>
            </w:r>
            <w:r w:rsidRPr="002B6C0D">
              <w:rPr>
                <w:rFonts w:ascii="Arial" w:hAnsi="Arial" w:cs="Arial"/>
                <w:sz w:val="18"/>
                <w:lang w:val="es-MX"/>
              </w:rPr>
              <w:t>sindicalización (trabajadores afiliados a sindicatos/total de ocupados) por sexo y nivel educativo.</w:t>
            </w:r>
          </w:p>
          <w:p w:rsidR="006E7920" w:rsidRPr="002B6C0D" w:rsidRDefault="006E7920" w:rsidP="007F3EB1">
            <w:pPr>
              <w:rPr>
                <w:rFonts w:ascii="Arial" w:hAnsi="Arial" w:cs="Arial"/>
                <w:sz w:val="18"/>
                <w:lang w:val="es-MX"/>
              </w:rPr>
            </w:pPr>
          </w:p>
          <w:p w:rsidR="006E7920" w:rsidRDefault="006E7920" w:rsidP="007F3EB1">
            <w:pPr>
              <w:rPr>
                <w:rFonts w:ascii="Arial" w:hAnsi="Arial" w:cs="Arial"/>
                <w:sz w:val="18"/>
                <w:lang w:val="es-MX"/>
              </w:rPr>
            </w:pPr>
            <w:r>
              <w:rPr>
                <w:rFonts w:ascii="Arial" w:hAnsi="Arial" w:cs="Arial"/>
                <w:sz w:val="18"/>
                <w:lang w:val="es-MX"/>
              </w:rPr>
              <w:t>-</w:t>
            </w:r>
            <w:r w:rsidRPr="002B6C0D">
              <w:rPr>
                <w:rFonts w:ascii="Arial" w:hAnsi="Arial" w:cs="Arial"/>
                <w:sz w:val="18"/>
                <w:lang w:val="es-MX"/>
              </w:rPr>
              <w:t>Cobertura de negociación colectiva (trabajadores cubiertos por algún mecanismo de negociación colectiva/total de ocupados) por sexo y edad.</w:t>
            </w:r>
          </w:p>
          <w:p w:rsidR="006E7920" w:rsidRPr="002B6C0D" w:rsidRDefault="006E7920" w:rsidP="007F3EB1">
            <w:pPr>
              <w:rPr>
                <w:rFonts w:ascii="Arial" w:hAnsi="Arial" w:cs="Arial"/>
                <w:sz w:val="18"/>
                <w:lang w:val="es-MX"/>
              </w:rPr>
            </w:pPr>
          </w:p>
          <w:p w:rsidR="006E7920" w:rsidRDefault="006E7920" w:rsidP="007F3EB1">
            <w:pPr>
              <w:rPr>
                <w:rFonts w:ascii="Arial" w:hAnsi="Arial" w:cs="Arial"/>
                <w:sz w:val="18"/>
                <w:lang w:val="es-MX"/>
              </w:rPr>
            </w:pPr>
            <w:r>
              <w:rPr>
                <w:rFonts w:ascii="Arial" w:hAnsi="Arial" w:cs="Arial"/>
                <w:sz w:val="18"/>
                <w:lang w:val="es-MX"/>
              </w:rPr>
              <w:t>-</w:t>
            </w:r>
            <w:r w:rsidRPr="002B6C0D">
              <w:rPr>
                <w:rFonts w:ascii="Arial" w:hAnsi="Arial" w:cs="Arial"/>
                <w:sz w:val="18"/>
                <w:lang w:val="es-MX"/>
              </w:rPr>
              <w:t>Porcentaje del total de empresas que pertenecen a una organización gremial de empleadores.</w:t>
            </w:r>
          </w:p>
          <w:p w:rsidR="006E7920" w:rsidRPr="002B6C0D" w:rsidRDefault="006E7920" w:rsidP="007F3EB1">
            <w:pPr>
              <w:rPr>
                <w:rFonts w:ascii="Arial" w:hAnsi="Arial" w:cs="Arial"/>
                <w:sz w:val="18"/>
                <w:lang w:val="es-MX"/>
              </w:rPr>
            </w:pPr>
          </w:p>
          <w:p w:rsidR="006E7920" w:rsidRDefault="006E7920" w:rsidP="007F3EB1">
            <w:pPr>
              <w:rPr>
                <w:rFonts w:ascii="Arial" w:hAnsi="Arial" w:cs="Arial"/>
                <w:sz w:val="18"/>
                <w:lang w:val="es-MX"/>
              </w:rPr>
            </w:pPr>
            <w:r>
              <w:rPr>
                <w:rFonts w:ascii="Arial" w:hAnsi="Arial" w:cs="Arial"/>
                <w:sz w:val="18"/>
                <w:lang w:val="es-MX"/>
              </w:rPr>
              <w:t>-</w:t>
            </w:r>
            <w:r w:rsidRPr="002B6C0D">
              <w:rPr>
                <w:rFonts w:ascii="Arial" w:hAnsi="Arial" w:cs="Arial"/>
                <w:sz w:val="18"/>
                <w:lang w:val="es-MX"/>
              </w:rPr>
              <w:t xml:space="preserve">Número de días no laborados por efecto de huelgas (desagregado por sector económico) para los últimos dos años disponibles.   </w:t>
            </w:r>
          </w:p>
          <w:p w:rsidR="006E7920" w:rsidRPr="002B6C0D" w:rsidRDefault="006E7920" w:rsidP="007F3EB1">
            <w:pPr>
              <w:rPr>
                <w:rFonts w:ascii="Arial" w:hAnsi="Arial" w:cs="Arial"/>
                <w:sz w:val="18"/>
                <w:lang w:val="es-MX"/>
              </w:rPr>
            </w:pPr>
          </w:p>
          <w:p w:rsidR="006E7920" w:rsidRDefault="006E7920" w:rsidP="007F3EB1">
            <w:pPr>
              <w:rPr>
                <w:rFonts w:ascii="Arial" w:hAnsi="Arial" w:cs="Arial"/>
                <w:sz w:val="18"/>
                <w:lang w:val="es-MX"/>
              </w:rPr>
            </w:pPr>
            <w:r>
              <w:rPr>
                <w:rFonts w:ascii="Arial" w:hAnsi="Arial" w:cs="Arial"/>
                <w:sz w:val="18"/>
                <w:lang w:val="es-MX"/>
              </w:rPr>
              <w:t>-</w:t>
            </w:r>
            <w:r w:rsidRPr="002B6C0D">
              <w:rPr>
                <w:rFonts w:ascii="Arial" w:hAnsi="Arial" w:cs="Arial"/>
                <w:sz w:val="18"/>
                <w:lang w:val="es-MX"/>
              </w:rPr>
              <w:t>Número de denuncias en los últimos cinco años por hechos sucedidos en el país ante el Comité de</w:t>
            </w:r>
            <w:r>
              <w:rPr>
                <w:rFonts w:ascii="Arial" w:hAnsi="Arial" w:cs="Arial"/>
                <w:sz w:val="18"/>
                <w:lang w:val="es-MX"/>
              </w:rPr>
              <w:t xml:space="preserve"> </w:t>
            </w:r>
            <w:r w:rsidRPr="002B6C0D">
              <w:rPr>
                <w:rFonts w:ascii="Arial" w:hAnsi="Arial" w:cs="Arial"/>
                <w:sz w:val="18"/>
                <w:lang w:val="es-MX"/>
              </w:rPr>
              <w:t>Libertad Sindical</w:t>
            </w:r>
          </w:p>
          <w:p w:rsidR="006E7920" w:rsidRPr="00023097" w:rsidRDefault="006E7920" w:rsidP="007F3EB1">
            <w:pPr>
              <w:rPr>
                <w:rFonts w:ascii="Arial" w:hAnsi="Arial" w:cs="Arial"/>
                <w:sz w:val="18"/>
                <w:lang w:val="es-MX"/>
              </w:rPr>
            </w:pPr>
          </w:p>
        </w:tc>
      </w:tr>
      <w:tr w:rsidR="006E7920" w:rsidRPr="00F33976" w:rsidTr="007F3EB1">
        <w:trPr>
          <w:trHeight w:val="333"/>
        </w:trPr>
        <w:tc>
          <w:tcPr>
            <w:tcW w:w="13750" w:type="dxa"/>
            <w:gridSpan w:val="3"/>
            <w:vAlign w:val="center"/>
          </w:tcPr>
          <w:p w:rsidR="006E7920" w:rsidRPr="004433B5" w:rsidRDefault="006E7920" w:rsidP="007F3EB1">
            <w:pPr>
              <w:rPr>
                <w:rFonts w:ascii="Arial" w:hAnsi="Arial" w:cs="Arial"/>
                <w:b/>
                <w:sz w:val="18"/>
                <w:szCs w:val="18"/>
              </w:rPr>
            </w:pPr>
            <w:r w:rsidRPr="004433B5">
              <w:rPr>
                <w:rFonts w:ascii="Arial" w:hAnsi="Arial" w:cs="Arial"/>
                <w:b/>
                <w:sz w:val="18"/>
                <w:szCs w:val="18"/>
              </w:rPr>
              <w:lastRenderedPageBreak/>
              <w:t>Señales de Progreso</w:t>
            </w:r>
          </w:p>
        </w:tc>
      </w:tr>
      <w:tr w:rsidR="006E7920" w:rsidRPr="00B61786" w:rsidTr="007F3EB1">
        <w:trPr>
          <w:trHeight w:val="902"/>
        </w:trPr>
        <w:tc>
          <w:tcPr>
            <w:tcW w:w="4111" w:type="dxa"/>
          </w:tcPr>
          <w:p w:rsidR="006E7920" w:rsidRDefault="006E7920" w:rsidP="007F3EB1">
            <w:pPr>
              <w:pStyle w:val="Default"/>
              <w:rPr>
                <w:rFonts w:ascii="Arial" w:hAnsi="Arial" w:cs="Arial"/>
                <w:sz w:val="18"/>
                <w:szCs w:val="20"/>
              </w:rPr>
            </w:pPr>
            <w:r>
              <w:rPr>
                <w:rFonts w:ascii="Arial" w:hAnsi="Arial" w:cs="Arial"/>
                <w:sz w:val="18"/>
                <w:szCs w:val="20"/>
              </w:rPr>
              <w:t xml:space="preserve">- </w:t>
            </w:r>
            <w:r w:rsidRPr="002B6C0D">
              <w:rPr>
                <w:rFonts w:ascii="Arial" w:hAnsi="Arial" w:cs="Arial"/>
                <w:sz w:val="18"/>
                <w:szCs w:val="20"/>
              </w:rPr>
              <w:t>Existencia de solicitud de cooperación a instancias de la OIT u otros organismos vinculados con libertades sindicales.</w:t>
            </w:r>
          </w:p>
          <w:p w:rsidR="006E7920" w:rsidRPr="0043520A" w:rsidRDefault="006E7920" w:rsidP="007F3EB1">
            <w:pPr>
              <w:pStyle w:val="Default"/>
              <w:rPr>
                <w:rFonts w:ascii="Arial" w:hAnsi="Arial" w:cs="Arial"/>
                <w:sz w:val="18"/>
                <w:szCs w:val="20"/>
              </w:rPr>
            </w:pPr>
          </w:p>
        </w:tc>
        <w:tc>
          <w:tcPr>
            <w:tcW w:w="5103" w:type="dxa"/>
          </w:tcPr>
          <w:p w:rsidR="006E7920" w:rsidRDefault="006E7920" w:rsidP="007F3EB1">
            <w:pPr>
              <w:rPr>
                <w:rFonts w:ascii="Arial" w:hAnsi="Arial" w:cs="Arial"/>
                <w:sz w:val="18"/>
                <w:szCs w:val="20"/>
              </w:rPr>
            </w:pPr>
            <w:r>
              <w:rPr>
                <w:rFonts w:ascii="Arial" w:hAnsi="Arial" w:cs="Arial"/>
                <w:sz w:val="18"/>
                <w:szCs w:val="20"/>
              </w:rPr>
              <w:t>-</w:t>
            </w:r>
            <w:r w:rsidRPr="002B6C0D">
              <w:rPr>
                <w:rFonts w:ascii="Arial" w:hAnsi="Arial" w:cs="Arial"/>
                <w:sz w:val="18"/>
                <w:szCs w:val="20"/>
              </w:rPr>
              <w:t xml:space="preserve"> Existencia de campañas realizadas por parte del Estado para la promoción de las libertades sindicales en los últimos años.</w:t>
            </w:r>
          </w:p>
        </w:tc>
        <w:tc>
          <w:tcPr>
            <w:tcW w:w="4536" w:type="dxa"/>
          </w:tcPr>
          <w:p w:rsidR="006E7920" w:rsidRDefault="006E7920" w:rsidP="007F3EB1">
            <w:pPr>
              <w:rPr>
                <w:rFonts w:ascii="Arial" w:hAnsi="Arial" w:cs="Arial"/>
                <w:sz w:val="18"/>
                <w:lang w:val="es-MX"/>
              </w:rPr>
            </w:pPr>
          </w:p>
        </w:tc>
      </w:tr>
      <w:tr w:rsidR="006E7920" w:rsidRPr="00B61786" w:rsidTr="007F3EB1">
        <w:trPr>
          <w:trHeight w:val="461"/>
        </w:trPr>
        <w:tc>
          <w:tcPr>
            <w:tcW w:w="13750" w:type="dxa"/>
            <w:gridSpan w:val="3"/>
            <w:shd w:val="clear" w:color="auto" w:fill="F2F2F2"/>
            <w:vAlign w:val="center"/>
          </w:tcPr>
          <w:p w:rsidR="006E7920" w:rsidRPr="004668C1" w:rsidRDefault="006E7920" w:rsidP="007F3EB1">
            <w:pPr>
              <w:pStyle w:val="Default"/>
              <w:jc w:val="center"/>
              <w:rPr>
                <w:rFonts w:ascii="Arial" w:hAnsi="Arial" w:cs="Arial"/>
                <w:b/>
                <w:sz w:val="22"/>
                <w:szCs w:val="22"/>
              </w:rPr>
            </w:pPr>
            <w:r w:rsidRPr="004668C1">
              <w:rPr>
                <w:rFonts w:ascii="Arial" w:hAnsi="Arial" w:cs="Arial"/>
                <w:b/>
                <w:sz w:val="22"/>
                <w:szCs w:val="22"/>
              </w:rPr>
              <w:t>CONTEXTO FINANCIERO BÁSICO Y COMPROMISOS PRESUPUESTARIOS</w:t>
            </w:r>
          </w:p>
        </w:tc>
      </w:tr>
      <w:tr w:rsidR="006E7920" w:rsidRPr="00023097" w:rsidTr="007F3EB1">
        <w:trPr>
          <w:trHeight w:val="1012"/>
        </w:trPr>
        <w:tc>
          <w:tcPr>
            <w:tcW w:w="4111" w:type="dxa"/>
          </w:tcPr>
          <w:p w:rsidR="006E7920" w:rsidRDefault="006E7920" w:rsidP="007F3EB1">
            <w:pPr>
              <w:rPr>
                <w:rFonts w:ascii="Arial" w:hAnsi="Arial" w:cs="Arial"/>
                <w:sz w:val="18"/>
                <w:szCs w:val="18"/>
              </w:rPr>
            </w:pPr>
            <w:r>
              <w:rPr>
                <w:rFonts w:ascii="Arial" w:hAnsi="Arial" w:cs="Arial"/>
                <w:sz w:val="18"/>
                <w:szCs w:val="18"/>
              </w:rPr>
              <w:t>-</w:t>
            </w:r>
            <w:r w:rsidRPr="002B6C0D">
              <w:rPr>
                <w:rFonts w:ascii="Arial" w:hAnsi="Arial" w:cs="Arial"/>
                <w:sz w:val="18"/>
                <w:szCs w:val="18"/>
              </w:rPr>
              <w:t xml:space="preserve"> % de los recursos totales del sector</w:t>
            </w:r>
            <w:r>
              <w:rPr>
                <w:rFonts w:ascii="Arial" w:hAnsi="Arial" w:cs="Arial"/>
                <w:sz w:val="18"/>
                <w:szCs w:val="18"/>
              </w:rPr>
              <w:t xml:space="preserve"> </w:t>
            </w:r>
            <w:r w:rsidRPr="002B6C0D">
              <w:rPr>
                <w:rFonts w:ascii="Arial" w:hAnsi="Arial" w:cs="Arial"/>
                <w:sz w:val="18"/>
                <w:szCs w:val="18"/>
              </w:rPr>
              <w:t>justicia asignados para la operación de la jurisdicción laboral.</w:t>
            </w:r>
          </w:p>
          <w:p w:rsidR="006E7920" w:rsidRPr="00322C6E" w:rsidRDefault="006E7920" w:rsidP="007F3EB1">
            <w:pPr>
              <w:rPr>
                <w:rFonts w:ascii="Arial" w:hAnsi="Arial" w:cs="Arial"/>
                <w:sz w:val="18"/>
                <w:szCs w:val="18"/>
              </w:rPr>
            </w:pPr>
          </w:p>
        </w:tc>
        <w:tc>
          <w:tcPr>
            <w:tcW w:w="5103" w:type="dxa"/>
          </w:tcPr>
          <w:p w:rsidR="006E7920" w:rsidRPr="00226B2D" w:rsidRDefault="006E7920" w:rsidP="007F3EB1">
            <w:pPr>
              <w:rPr>
                <w:rFonts w:ascii="Arial" w:hAnsi="Arial" w:cs="Arial"/>
                <w:sz w:val="18"/>
                <w:szCs w:val="18"/>
              </w:rPr>
            </w:pPr>
            <w:r>
              <w:rPr>
                <w:rFonts w:ascii="Arial" w:hAnsi="Arial" w:cs="Arial"/>
                <w:sz w:val="18"/>
                <w:szCs w:val="18"/>
              </w:rPr>
              <w:t>-</w:t>
            </w:r>
            <w:r w:rsidRPr="00226B2D">
              <w:rPr>
                <w:rFonts w:ascii="Arial" w:hAnsi="Arial" w:cs="Arial"/>
                <w:sz w:val="18"/>
                <w:szCs w:val="18"/>
              </w:rPr>
              <w:t xml:space="preserve"> % de ejecución de los recursos en los programas en materia de protección y promoción de las libertades sindicales (% de ejecución/% del tiempo de duración transcurrido de los programas).</w:t>
            </w:r>
          </w:p>
          <w:p w:rsidR="006E7920" w:rsidRPr="00226B2D" w:rsidRDefault="006E7920" w:rsidP="007F3EB1">
            <w:pPr>
              <w:rPr>
                <w:rFonts w:ascii="Arial" w:hAnsi="Arial" w:cs="Arial"/>
                <w:sz w:val="18"/>
                <w:szCs w:val="18"/>
              </w:rPr>
            </w:pPr>
          </w:p>
        </w:tc>
        <w:tc>
          <w:tcPr>
            <w:tcW w:w="4536" w:type="dxa"/>
          </w:tcPr>
          <w:p w:rsidR="006E7920" w:rsidRPr="00482045" w:rsidRDefault="006E7920" w:rsidP="007F3EB1">
            <w:pPr>
              <w:rPr>
                <w:rFonts w:ascii="Arial" w:hAnsi="Arial" w:cs="Arial"/>
                <w:sz w:val="18"/>
                <w:szCs w:val="18"/>
              </w:rPr>
            </w:pPr>
            <w:r w:rsidRPr="00482045">
              <w:rPr>
                <w:rFonts w:ascii="Arial" w:hAnsi="Arial" w:cs="Arial"/>
                <w:sz w:val="18"/>
                <w:szCs w:val="18"/>
              </w:rPr>
              <w:t xml:space="preserve">-% de los sindicatos con un número de afiliados </w:t>
            </w:r>
          </w:p>
          <w:p w:rsidR="006E7920" w:rsidRPr="00482045" w:rsidRDefault="006E7920" w:rsidP="007F3EB1">
            <w:pPr>
              <w:rPr>
                <w:rFonts w:ascii="Arial" w:hAnsi="Arial" w:cs="Arial"/>
                <w:sz w:val="18"/>
                <w:szCs w:val="18"/>
              </w:rPr>
            </w:pPr>
            <w:proofErr w:type="gramStart"/>
            <w:r w:rsidRPr="00482045">
              <w:rPr>
                <w:rFonts w:ascii="Arial" w:hAnsi="Arial" w:cs="Arial"/>
                <w:sz w:val="18"/>
                <w:szCs w:val="18"/>
              </w:rPr>
              <w:t>inferior</w:t>
            </w:r>
            <w:proofErr w:type="gramEnd"/>
            <w:r w:rsidRPr="00482045">
              <w:rPr>
                <w:rFonts w:ascii="Arial" w:hAnsi="Arial" w:cs="Arial"/>
                <w:sz w:val="18"/>
                <w:szCs w:val="18"/>
              </w:rPr>
              <w:t xml:space="preserve"> a 500 (Para medir la estructura sindical del país, si es predominantemente con sindicatos pequeños o grandes).</w:t>
            </w:r>
          </w:p>
          <w:p w:rsidR="006E7920" w:rsidRPr="00482045" w:rsidRDefault="006E7920" w:rsidP="007F3EB1">
            <w:pPr>
              <w:rPr>
                <w:rFonts w:ascii="Arial" w:hAnsi="Arial" w:cs="Arial"/>
                <w:sz w:val="18"/>
                <w:szCs w:val="18"/>
              </w:rPr>
            </w:pPr>
          </w:p>
        </w:tc>
      </w:tr>
      <w:tr w:rsidR="006E7920" w:rsidRPr="00B61786" w:rsidTr="007F3EB1">
        <w:trPr>
          <w:trHeight w:val="551"/>
        </w:trPr>
        <w:tc>
          <w:tcPr>
            <w:tcW w:w="13750" w:type="dxa"/>
            <w:gridSpan w:val="3"/>
            <w:shd w:val="clear" w:color="auto" w:fill="F2F2F2"/>
            <w:vAlign w:val="center"/>
          </w:tcPr>
          <w:p w:rsidR="006E7920" w:rsidRDefault="006E7920" w:rsidP="007F3EB1">
            <w:pPr>
              <w:jc w:val="center"/>
              <w:rPr>
                <w:rFonts w:ascii="Arial" w:hAnsi="Arial" w:cs="Arial"/>
                <w:sz w:val="20"/>
                <w:szCs w:val="20"/>
              </w:rPr>
            </w:pPr>
            <w:r w:rsidRPr="00862418">
              <w:rPr>
                <w:rFonts w:ascii="Arial" w:hAnsi="Arial" w:cs="Arial"/>
                <w:b/>
                <w:color w:val="000000"/>
                <w:sz w:val="22"/>
                <w:szCs w:val="22"/>
              </w:rPr>
              <w:t>CAPACIDADES ESTATALES</w:t>
            </w:r>
          </w:p>
        </w:tc>
      </w:tr>
      <w:tr w:rsidR="006E7920" w:rsidRPr="00C744BA" w:rsidTr="007F3EB1">
        <w:trPr>
          <w:trHeight w:val="274"/>
        </w:trPr>
        <w:tc>
          <w:tcPr>
            <w:tcW w:w="4111" w:type="dxa"/>
          </w:tcPr>
          <w:p w:rsidR="006E7920" w:rsidRPr="00226B2D" w:rsidRDefault="006E7920" w:rsidP="007F3EB1">
            <w:pPr>
              <w:ind w:left="-4"/>
              <w:rPr>
                <w:rFonts w:ascii="Arial" w:hAnsi="Arial" w:cs="Arial"/>
                <w:sz w:val="18"/>
                <w:szCs w:val="18"/>
              </w:rPr>
            </w:pPr>
            <w:r>
              <w:rPr>
                <w:rFonts w:ascii="Arial" w:hAnsi="Arial" w:cs="Arial"/>
                <w:sz w:val="18"/>
                <w:szCs w:val="18"/>
              </w:rPr>
              <w:t xml:space="preserve">- Existe </w:t>
            </w:r>
            <w:r w:rsidRPr="00226B2D">
              <w:rPr>
                <w:rFonts w:ascii="Arial" w:hAnsi="Arial" w:cs="Arial"/>
                <w:sz w:val="18"/>
                <w:szCs w:val="18"/>
              </w:rPr>
              <w:t>alguna instancia de diálogo</w:t>
            </w:r>
            <w:r>
              <w:rPr>
                <w:rFonts w:ascii="Arial" w:hAnsi="Arial" w:cs="Arial"/>
                <w:sz w:val="18"/>
                <w:szCs w:val="18"/>
              </w:rPr>
              <w:t xml:space="preserve"> </w:t>
            </w:r>
            <w:r w:rsidRPr="00226B2D">
              <w:rPr>
                <w:rFonts w:ascii="Arial" w:hAnsi="Arial" w:cs="Arial"/>
                <w:sz w:val="18"/>
                <w:szCs w:val="18"/>
              </w:rPr>
              <w:t>Social–</w:t>
            </w:r>
            <w:r>
              <w:rPr>
                <w:rFonts w:ascii="Arial" w:hAnsi="Arial" w:cs="Arial"/>
                <w:sz w:val="18"/>
                <w:szCs w:val="18"/>
              </w:rPr>
              <w:t xml:space="preserve"> </w:t>
            </w:r>
            <w:r w:rsidRPr="00226B2D">
              <w:rPr>
                <w:rFonts w:ascii="Arial" w:hAnsi="Arial" w:cs="Arial"/>
                <w:sz w:val="18"/>
                <w:szCs w:val="18"/>
              </w:rPr>
              <w:t>tripartita o de otra índole-que</w:t>
            </w:r>
            <w:r>
              <w:rPr>
                <w:rFonts w:ascii="Arial" w:hAnsi="Arial" w:cs="Arial"/>
                <w:sz w:val="18"/>
                <w:szCs w:val="18"/>
              </w:rPr>
              <w:t xml:space="preserve"> </w:t>
            </w:r>
            <w:r w:rsidRPr="00226B2D">
              <w:rPr>
                <w:rFonts w:ascii="Arial" w:hAnsi="Arial" w:cs="Arial"/>
                <w:sz w:val="18"/>
                <w:szCs w:val="18"/>
              </w:rPr>
              <w:t>tenga incidencia sobre la formulación de</w:t>
            </w:r>
            <w:r>
              <w:rPr>
                <w:rFonts w:ascii="Arial" w:hAnsi="Arial" w:cs="Arial"/>
                <w:sz w:val="18"/>
                <w:szCs w:val="18"/>
              </w:rPr>
              <w:t xml:space="preserve"> </w:t>
            </w:r>
            <w:r w:rsidRPr="00226B2D">
              <w:rPr>
                <w:rFonts w:ascii="Arial" w:hAnsi="Arial" w:cs="Arial"/>
                <w:sz w:val="18"/>
                <w:szCs w:val="18"/>
              </w:rPr>
              <w:t>la política económica y laboral.</w:t>
            </w:r>
            <w:r>
              <w:rPr>
                <w:rFonts w:ascii="Arial" w:hAnsi="Arial" w:cs="Arial"/>
                <w:sz w:val="18"/>
                <w:szCs w:val="18"/>
              </w:rPr>
              <w:t xml:space="preserve"> </w:t>
            </w:r>
            <w:r w:rsidRPr="00226B2D">
              <w:rPr>
                <w:rFonts w:ascii="Arial" w:hAnsi="Arial" w:cs="Arial"/>
                <w:sz w:val="18"/>
                <w:szCs w:val="18"/>
              </w:rPr>
              <w:t>Jurisdicción</w:t>
            </w:r>
          </w:p>
          <w:p w:rsidR="006E7920" w:rsidRDefault="006E7920" w:rsidP="007F3EB1">
            <w:pPr>
              <w:ind w:left="-4"/>
              <w:rPr>
                <w:rFonts w:ascii="Arial" w:hAnsi="Arial" w:cs="Arial"/>
                <w:sz w:val="18"/>
                <w:szCs w:val="18"/>
              </w:rPr>
            </w:pPr>
          </w:p>
          <w:p w:rsidR="006E7920" w:rsidRPr="00226B2D" w:rsidRDefault="006E7920" w:rsidP="007F3EB1">
            <w:pPr>
              <w:ind w:left="-4"/>
              <w:rPr>
                <w:rFonts w:ascii="Arial" w:hAnsi="Arial" w:cs="Arial"/>
                <w:sz w:val="18"/>
                <w:szCs w:val="18"/>
              </w:rPr>
            </w:pPr>
            <w:r>
              <w:rPr>
                <w:rFonts w:ascii="Arial" w:hAnsi="Arial" w:cs="Arial"/>
                <w:sz w:val="18"/>
                <w:szCs w:val="18"/>
              </w:rPr>
              <w:t xml:space="preserve">- Existencia </w:t>
            </w:r>
            <w:r w:rsidRPr="00226B2D">
              <w:rPr>
                <w:rFonts w:ascii="Arial" w:hAnsi="Arial" w:cs="Arial"/>
                <w:sz w:val="18"/>
                <w:szCs w:val="18"/>
              </w:rPr>
              <w:t>de tipos penales o faltas</w:t>
            </w:r>
            <w:r>
              <w:rPr>
                <w:rFonts w:ascii="Arial" w:hAnsi="Arial" w:cs="Arial"/>
                <w:sz w:val="18"/>
                <w:szCs w:val="18"/>
              </w:rPr>
              <w:t xml:space="preserve"> </w:t>
            </w:r>
            <w:r w:rsidRPr="00226B2D">
              <w:rPr>
                <w:rFonts w:ascii="Arial" w:hAnsi="Arial" w:cs="Arial"/>
                <w:sz w:val="18"/>
                <w:szCs w:val="18"/>
              </w:rPr>
              <w:t>disciplinarias en la normatividad</w:t>
            </w:r>
            <w:r>
              <w:rPr>
                <w:rFonts w:ascii="Arial" w:hAnsi="Arial" w:cs="Arial"/>
                <w:sz w:val="18"/>
                <w:szCs w:val="18"/>
              </w:rPr>
              <w:t xml:space="preserve"> </w:t>
            </w:r>
            <w:r w:rsidRPr="00226B2D">
              <w:rPr>
                <w:rFonts w:ascii="Arial" w:hAnsi="Arial" w:cs="Arial"/>
                <w:sz w:val="18"/>
                <w:szCs w:val="18"/>
              </w:rPr>
              <w:t>vigente asociadas a vulneraciones</w:t>
            </w:r>
            <w:r>
              <w:rPr>
                <w:rFonts w:ascii="Arial" w:hAnsi="Arial" w:cs="Arial"/>
                <w:sz w:val="18"/>
                <w:szCs w:val="18"/>
              </w:rPr>
              <w:t xml:space="preserve"> contra las libertades </w:t>
            </w:r>
            <w:r w:rsidRPr="00226B2D">
              <w:rPr>
                <w:rFonts w:ascii="Arial" w:hAnsi="Arial" w:cs="Arial"/>
                <w:sz w:val="18"/>
                <w:szCs w:val="18"/>
              </w:rPr>
              <w:t>sindicales.</w:t>
            </w:r>
            <w:r>
              <w:rPr>
                <w:rFonts w:ascii="Arial" w:hAnsi="Arial" w:cs="Arial"/>
                <w:sz w:val="18"/>
                <w:szCs w:val="18"/>
              </w:rPr>
              <w:t xml:space="preserve"> </w:t>
            </w:r>
            <w:r w:rsidRPr="00226B2D">
              <w:rPr>
                <w:rFonts w:ascii="Arial" w:hAnsi="Arial" w:cs="Arial"/>
                <w:sz w:val="18"/>
                <w:szCs w:val="18"/>
              </w:rPr>
              <w:t>Especificar cuáles.</w:t>
            </w:r>
          </w:p>
          <w:p w:rsidR="006E7920" w:rsidRDefault="006E7920" w:rsidP="007F3EB1">
            <w:pPr>
              <w:ind w:left="-4"/>
              <w:rPr>
                <w:rFonts w:ascii="Arial" w:hAnsi="Arial" w:cs="Arial"/>
                <w:sz w:val="18"/>
                <w:szCs w:val="18"/>
              </w:rPr>
            </w:pPr>
          </w:p>
          <w:p w:rsidR="006E7920" w:rsidRDefault="006E7920" w:rsidP="007F3EB1">
            <w:pPr>
              <w:ind w:left="-4"/>
              <w:rPr>
                <w:rFonts w:ascii="Arial" w:hAnsi="Arial" w:cs="Arial"/>
                <w:sz w:val="18"/>
                <w:szCs w:val="18"/>
              </w:rPr>
            </w:pPr>
            <w:r>
              <w:rPr>
                <w:rFonts w:ascii="Arial" w:hAnsi="Arial" w:cs="Arial"/>
                <w:sz w:val="18"/>
                <w:szCs w:val="18"/>
              </w:rPr>
              <w:t>-</w:t>
            </w:r>
            <w:r w:rsidRPr="00226B2D">
              <w:rPr>
                <w:rFonts w:ascii="Arial" w:hAnsi="Arial" w:cs="Arial"/>
                <w:sz w:val="18"/>
                <w:szCs w:val="18"/>
              </w:rPr>
              <w:t>Existe un sistema de información</w:t>
            </w:r>
            <w:r>
              <w:rPr>
                <w:rFonts w:ascii="Arial" w:hAnsi="Arial" w:cs="Arial"/>
                <w:sz w:val="18"/>
                <w:szCs w:val="18"/>
              </w:rPr>
              <w:t xml:space="preserve"> </w:t>
            </w:r>
            <w:r w:rsidRPr="00226B2D">
              <w:rPr>
                <w:rFonts w:ascii="Arial" w:hAnsi="Arial" w:cs="Arial"/>
                <w:sz w:val="18"/>
                <w:szCs w:val="18"/>
              </w:rPr>
              <w:t>que registra las vulneraciones a los</w:t>
            </w:r>
            <w:r>
              <w:rPr>
                <w:rFonts w:ascii="Arial" w:hAnsi="Arial" w:cs="Arial"/>
                <w:sz w:val="18"/>
                <w:szCs w:val="18"/>
              </w:rPr>
              <w:t xml:space="preserve"> </w:t>
            </w:r>
            <w:r w:rsidRPr="00226B2D">
              <w:rPr>
                <w:rFonts w:ascii="Arial" w:hAnsi="Arial" w:cs="Arial"/>
                <w:sz w:val="18"/>
                <w:szCs w:val="18"/>
              </w:rPr>
              <w:t>derechos laborales y contribuye al</w:t>
            </w:r>
            <w:r>
              <w:rPr>
                <w:rFonts w:ascii="Arial" w:hAnsi="Arial" w:cs="Arial"/>
                <w:sz w:val="18"/>
                <w:szCs w:val="18"/>
              </w:rPr>
              <w:t xml:space="preserve"> </w:t>
            </w:r>
            <w:r w:rsidRPr="00226B2D">
              <w:rPr>
                <w:rFonts w:ascii="Arial" w:hAnsi="Arial" w:cs="Arial"/>
                <w:sz w:val="18"/>
                <w:szCs w:val="18"/>
              </w:rPr>
              <w:t>fortalecimiento de las tareas de</w:t>
            </w:r>
            <w:r>
              <w:rPr>
                <w:rFonts w:ascii="Arial" w:hAnsi="Arial" w:cs="Arial"/>
                <w:sz w:val="18"/>
                <w:szCs w:val="18"/>
              </w:rPr>
              <w:t xml:space="preserve"> </w:t>
            </w:r>
            <w:r w:rsidRPr="00226B2D">
              <w:rPr>
                <w:rFonts w:ascii="Arial" w:hAnsi="Arial" w:cs="Arial"/>
                <w:sz w:val="18"/>
                <w:szCs w:val="18"/>
              </w:rPr>
              <w:t>inspección, seguimiento y control</w:t>
            </w:r>
            <w:r>
              <w:rPr>
                <w:rFonts w:ascii="Arial" w:hAnsi="Arial" w:cs="Arial"/>
                <w:sz w:val="18"/>
                <w:szCs w:val="18"/>
              </w:rPr>
              <w:t>.</w:t>
            </w:r>
          </w:p>
          <w:p w:rsidR="007F3EB1" w:rsidRPr="00C744BA" w:rsidRDefault="007F3EB1" w:rsidP="007F3EB1">
            <w:pPr>
              <w:ind w:left="-4"/>
              <w:rPr>
                <w:rFonts w:ascii="Arial" w:hAnsi="Arial" w:cs="Arial"/>
                <w:sz w:val="18"/>
                <w:szCs w:val="18"/>
              </w:rPr>
            </w:pPr>
          </w:p>
        </w:tc>
        <w:tc>
          <w:tcPr>
            <w:tcW w:w="5103" w:type="dxa"/>
          </w:tcPr>
          <w:p w:rsidR="006E7920" w:rsidRPr="00226B2D" w:rsidRDefault="006E7920" w:rsidP="007F3EB1">
            <w:pPr>
              <w:ind w:right="72"/>
              <w:rPr>
                <w:rFonts w:ascii="Arial" w:hAnsi="Arial" w:cs="Arial"/>
                <w:sz w:val="18"/>
                <w:szCs w:val="18"/>
              </w:rPr>
            </w:pPr>
            <w:r>
              <w:rPr>
                <w:rFonts w:ascii="Arial" w:hAnsi="Arial" w:cs="Arial"/>
                <w:sz w:val="18"/>
                <w:szCs w:val="18"/>
              </w:rPr>
              <w:t xml:space="preserve">-% de avance en las metas de </w:t>
            </w:r>
            <w:proofErr w:type="gramStart"/>
            <w:r>
              <w:rPr>
                <w:rFonts w:ascii="Arial" w:hAnsi="Arial" w:cs="Arial"/>
                <w:sz w:val="18"/>
                <w:szCs w:val="18"/>
              </w:rPr>
              <w:t xml:space="preserve">los  </w:t>
            </w:r>
            <w:r w:rsidRPr="00226B2D">
              <w:rPr>
                <w:rFonts w:ascii="Arial" w:hAnsi="Arial" w:cs="Arial"/>
                <w:sz w:val="18"/>
                <w:szCs w:val="18"/>
              </w:rPr>
              <w:t>programas</w:t>
            </w:r>
            <w:proofErr w:type="gramEnd"/>
            <w:r w:rsidRPr="00226B2D">
              <w:rPr>
                <w:rFonts w:ascii="Arial" w:hAnsi="Arial" w:cs="Arial"/>
                <w:sz w:val="18"/>
                <w:szCs w:val="18"/>
              </w:rPr>
              <w:t xml:space="preserve"> relacionados con las libertades</w:t>
            </w:r>
            <w:r>
              <w:rPr>
                <w:rFonts w:ascii="Arial" w:hAnsi="Arial" w:cs="Arial"/>
                <w:sz w:val="18"/>
                <w:szCs w:val="18"/>
              </w:rPr>
              <w:t xml:space="preserve"> </w:t>
            </w:r>
            <w:r w:rsidRPr="00226B2D">
              <w:rPr>
                <w:rFonts w:ascii="Arial" w:hAnsi="Arial" w:cs="Arial"/>
                <w:sz w:val="18"/>
                <w:szCs w:val="18"/>
              </w:rPr>
              <w:t>sindicales en la Ley de Planeación o Plan</w:t>
            </w:r>
            <w:r>
              <w:rPr>
                <w:rFonts w:ascii="Arial" w:hAnsi="Arial" w:cs="Arial"/>
                <w:sz w:val="18"/>
                <w:szCs w:val="18"/>
              </w:rPr>
              <w:t xml:space="preserve"> </w:t>
            </w:r>
            <w:r w:rsidRPr="00226B2D">
              <w:rPr>
                <w:rFonts w:ascii="Arial" w:hAnsi="Arial" w:cs="Arial"/>
                <w:sz w:val="18"/>
                <w:szCs w:val="18"/>
              </w:rPr>
              <w:t>de Desarrollo vigente (% de avance vs %del tiempo transcurrido de duración del</w:t>
            </w:r>
            <w:r>
              <w:rPr>
                <w:rFonts w:ascii="Arial" w:hAnsi="Arial" w:cs="Arial"/>
                <w:sz w:val="18"/>
                <w:szCs w:val="18"/>
              </w:rPr>
              <w:t xml:space="preserve"> </w:t>
            </w:r>
            <w:r w:rsidRPr="00226B2D">
              <w:rPr>
                <w:rFonts w:ascii="Arial" w:hAnsi="Arial" w:cs="Arial"/>
                <w:sz w:val="18"/>
                <w:szCs w:val="18"/>
              </w:rPr>
              <w:t>programa).</w:t>
            </w:r>
          </w:p>
          <w:p w:rsidR="006E7920" w:rsidRDefault="006E7920" w:rsidP="007F3EB1">
            <w:pPr>
              <w:ind w:right="72"/>
              <w:rPr>
                <w:rFonts w:ascii="Arial" w:hAnsi="Arial" w:cs="Arial"/>
                <w:sz w:val="18"/>
                <w:szCs w:val="18"/>
              </w:rPr>
            </w:pPr>
          </w:p>
          <w:p w:rsidR="006E7920" w:rsidRPr="00226B2D" w:rsidRDefault="006E7920" w:rsidP="007F3EB1">
            <w:pPr>
              <w:ind w:right="72"/>
              <w:rPr>
                <w:rFonts w:ascii="Arial" w:hAnsi="Arial" w:cs="Arial"/>
                <w:sz w:val="18"/>
                <w:szCs w:val="18"/>
              </w:rPr>
            </w:pPr>
            <w:r>
              <w:rPr>
                <w:rFonts w:ascii="Arial" w:hAnsi="Arial" w:cs="Arial"/>
                <w:sz w:val="18"/>
                <w:szCs w:val="18"/>
              </w:rPr>
              <w:t xml:space="preserve">- </w:t>
            </w:r>
            <w:r w:rsidRPr="00226B2D">
              <w:rPr>
                <w:rFonts w:ascii="Arial" w:hAnsi="Arial" w:cs="Arial"/>
                <w:sz w:val="18"/>
                <w:szCs w:val="18"/>
              </w:rPr>
              <w:t>Casos resueltos como % del total</w:t>
            </w:r>
            <w:r>
              <w:rPr>
                <w:rFonts w:ascii="Arial" w:hAnsi="Arial" w:cs="Arial"/>
                <w:sz w:val="18"/>
                <w:szCs w:val="18"/>
              </w:rPr>
              <w:t xml:space="preserve"> </w:t>
            </w:r>
            <w:r w:rsidRPr="00226B2D">
              <w:rPr>
                <w:rFonts w:ascii="Arial" w:hAnsi="Arial" w:cs="Arial"/>
                <w:sz w:val="18"/>
                <w:szCs w:val="18"/>
              </w:rPr>
              <w:t>de casos abordados por tribunales de</w:t>
            </w:r>
            <w:r>
              <w:rPr>
                <w:rFonts w:ascii="Arial" w:hAnsi="Arial" w:cs="Arial"/>
                <w:sz w:val="18"/>
                <w:szCs w:val="18"/>
              </w:rPr>
              <w:t xml:space="preserve"> </w:t>
            </w:r>
            <w:r w:rsidRPr="00226B2D">
              <w:rPr>
                <w:rFonts w:ascii="Arial" w:hAnsi="Arial" w:cs="Arial"/>
                <w:sz w:val="18"/>
                <w:szCs w:val="18"/>
              </w:rPr>
              <w:t>arbitramiento u otros mecanismos para</w:t>
            </w:r>
            <w:r>
              <w:rPr>
                <w:rFonts w:ascii="Arial" w:hAnsi="Arial" w:cs="Arial"/>
                <w:sz w:val="18"/>
                <w:szCs w:val="18"/>
              </w:rPr>
              <w:t xml:space="preserve"> </w:t>
            </w:r>
            <w:r w:rsidRPr="00226B2D">
              <w:rPr>
                <w:rFonts w:ascii="Arial" w:hAnsi="Arial" w:cs="Arial"/>
                <w:sz w:val="18"/>
                <w:szCs w:val="18"/>
              </w:rPr>
              <w:t>solucionar disputas sobre negociación</w:t>
            </w:r>
            <w:r>
              <w:rPr>
                <w:rFonts w:ascii="Arial" w:hAnsi="Arial" w:cs="Arial"/>
                <w:sz w:val="18"/>
                <w:szCs w:val="18"/>
              </w:rPr>
              <w:t xml:space="preserve"> </w:t>
            </w:r>
            <w:r w:rsidRPr="00226B2D">
              <w:rPr>
                <w:rFonts w:ascii="Arial" w:hAnsi="Arial" w:cs="Arial"/>
                <w:sz w:val="18"/>
                <w:szCs w:val="18"/>
              </w:rPr>
              <w:t>colectiva.</w:t>
            </w:r>
          </w:p>
          <w:p w:rsidR="006E7920" w:rsidRDefault="006E7920" w:rsidP="007F3EB1">
            <w:pPr>
              <w:ind w:right="72"/>
              <w:rPr>
                <w:rFonts w:ascii="Arial" w:hAnsi="Arial" w:cs="Arial"/>
                <w:sz w:val="18"/>
                <w:szCs w:val="18"/>
              </w:rPr>
            </w:pPr>
          </w:p>
          <w:p w:rsidR="006E7920" w:rsidRPr="00C744BA" w:rsidRDefault="006E7920" w:rsidP="007F3EB1">
            <w:pPr>
              <w:ind w:right="72"/>
              <w:rPr>
                <w:rFonts w:ascii="Arial" w:hAnsi="Arial" w:cs="Arial"/>
                <w:sz w:val="18"/>
                <w:szCs w:val="18"/>
              </w:rPr>
            </w:pPr>
            <w:r>
              <w:rPr>
                <w:rFonts w:ascii="Arial" w:hAnsi="Arial" w:cs="Arial"/>
                <w:sz w:val="18"/>
                <w:szCs w:val="18"/>
              </w:rPr>
              <w:t>-</w:t>
            </w:r>
            <w:r w:rsidRPr="00226B2D">
              <w:rPr>
                <w:rFonts w:ascii="Arial" w:hAnsi="Arial" w:cs="Arial"/>
                <w:sz w:val="18"/>
                <w:szCs w:val="18"/>
              </w:rPr>
              <w:t>Existencia de una agenda de</w:t>
            </w:r>
            <w:r>
              <w:rPr>
                <w:rFonts w:ascii="Arial" w:hAnsi="Arial" w:cs="Arial"/>
                <w:sz w:val="18"/>
                <w:szCs w:val="18"/>
              </w:rPr>
              <w:t xml:space="preserve"> </w:t>
            </w:r>
            <w:r w:rsidRPr="00226B2D">
              <w:rPr>
                <w:rFonts w:ascii="Arial" w:hAnsi="Arial" w:cs="Arial"/>
                <w:sz w:val="18"/>
                <w:szCs w:val="18"/>
              </w:rPr>
              <w:t>trabajo o pacto laboral en el marco de las</w:t>
            </w:r>
            <w:r>
              <w:rPr>
                <w:rFonts w:ascii="Arial" w:hAnsi="Arial" w:cs="Arial"/>
                <w:sz w:val="18"/>
                <w:szCs w:val="18"/>
              </w:rPr>
              <w:t xml:space="preserve"> </w:t>
            </w:r>
            <w:r w:rsidRPr="00226B2D">
              <w:rPr>
                <w:rFonts w:ascii="Arial" w:hAnsi="Arial" w:cs="Arial"/>
                <w:sz w:val="18"/>
                <w:szCs w:val="18"/>
              </w:rPr>
              <w:t>instancias de diálogo social (% de</w:t>
            </w:r>
            <w:r>
              <w:rPr>
                <w:rFonts w:ascii="Arial" w:hAnsi="Arial" w:cs="Arial"/>
                <w:sz w:val="18"/>
                <w:szCs w:val="18"/>
              </w:rPr>
              <w:t xml:space="preserve"> </w:t>
            </w:r>
            <w:r w:rsidRPr="00226B2D">
              <w:rPr>
                <w:rFonts w:ascii="Arial" w:hAnsi="Arial" w:cs="Arial"/>
                <w:sz w:val="18"/>
                <w:szCs w:val="18"/>
              </w:rPr>
              <w:t>cumplimiento estimado).</w:t>
            </w:r>
          </w:p>
        </w:tc>
        <w:tc>
          <w:tcPr>
            <w:tcW w:w="4536" w:type="dxa"/>
          </w:tcPr>
          <w:p w:rsidR="006E7920" w:rsidRPr="00226B2D" w:rsidRDefault="006E7920" w:rsidP="007F3EB1">
            <w:pPr>
              <w:rPr>
                <w:rFonts w:ascii="Arial" w:hAnsi="Arial" w:cs="Arial"/>
                <w:sz w:val="18"/>
                <w:szCs w:val="18"/>
              </w:rPr>
            </w:pPr>
            <w:r>
              <w:rPr>
                <w:rFonts w:ascii="Arial" w:hAnsi="Arial" w:cs="Arial"/>
                <w:sz w:val="18"/>
                <w:szCs w:val="18"/>
              </w:rPr>
              <w:t>-</w:t>
            </w:r>
            <w:r w:rsidRPr="00226B2D">
              <w:rPr>
                <w:rFonts w:ascii="Arial" w:hAnsi="Arial" w:cs="Arial"/>
                <w:sz w:val="18"/>
                <w:szCs w:val="18"/>
              </w:rPr>
              <w:t>Número de</w:t>
            </w:r>
            <w:r>
              <w:rPr>
                <w:rFonts w:ascii="Arial" w:hAnsi="Arial" w:cs="Arial"/>
                <w:sz w:val="18"/>
                <w:szCs w:val="18"/>
              </w:rPr>
              <w:t xml:space="preserve"> </w:t>
            </w:r>
            <w:r w:rsidRPr="00226B2D">
              <w:rPr>
                <w:rFonts w:ascii="Arial" w:hAnsi="Arial" w:cs="Arial"/>
                <w:sz w:val="18"/>
                <w:szCs w:val="18"/>
              </w:rPr>
              <w:t>inspectores laborales por</w:t>
            </w:r>
            <w:r>
              <w:rPr>
                <w:rFonts w:ascii="Arial" w:hAnsi="Arial" w:cs="Arial"/>
                <w:sz w:val="18"/>
                <w:szCs w:val="18"/>
              </w:rPr>
              <w:t xml:space="preserve"> </w:t>
            </w:r>
            <w:r w:rsidRPr="00226B2D">
              <w:rPr>
                <w:rFonts w:ascii="Arial" w:hAnsi="Arial" w:cs="Arial"/>
                <w:sz w:val="18"/>
                <w:szCs w:val="18"/>
              </w:rPr>
              <w:t>cada 100.000 trabajadores.</w:t>
            </w:r>
          </w:p>
          <w:p w:rsidR="006E7920" w:rsidRDefault="006E7920" w:rsidP="007F3EB1">
            <w:pPr>
              <w:rPr>
                <w:rFonts w:ascii="Arial" w:hAnsi="Arial" w:cs="Arial"/>
                <w:sz w:val="18"/>
                <w:szCs w:val="18"/>
              </w:rPr>
            </w:pPr>
          </w:p>
          <w:p w:rsidR="006E7920" w:rsidRPr="00226B2D" w:rsidRDefault="006E7920" w:rsidP="007F3EB1">
            <w:pPr>
              <w:rPr>
                <w:rFonts w:ascii="Arial" w:hAnsi="Arial" w:cs="Arial"/>
                <w:sz w:val="18"/>
                <w:szCs w:val="18"/>
              </w:rPr>
            </w:pPr>
            <w:r>
              <w:rPr>
                <w:rFonts w:ascii="Arial" w:hAnsi="Arial" w:cs="Arial"/>
                <w:sz w:val="18"/>
                <w:szCs w:val="18"/>
              </w:rPr>
              <w:t xml:space="preserve">- </w:t>
            </w:r>
            <w:r w:rsidRPr="00226B2D">
              <w:rPr>
                <w:rFonts w:ascii="Arial" w:hAnsi="Arial" w:cs="Arial"/>
                <w:sz w:val="18"/>
                <w:szCs w:val="18"/>
              </w:rPr>
              <w:t>Proporción entre la</w:t>
            </w:r>
            <w:r>
              <w:rPr>
                <w:rFonts w:ascii="Arial" w:hAnsi="Arial" w:cs="Arial"/>
                <w:sz w:val="18"/>
                <w:szCs w:val="18"/>
              </w:rPr>
              <w:t xml:space="preserve"> </w:t>
            </w:r>
            <w:r w:rsidRPr="00226B2D">
              <w:rPr>
                <w:rFonts w:ascii="Arial" w:hAnsi="Arial" w:cs="Arial"/>
                <w:sz w:val="18"/>
                <w:szCs w:val="18"/>
              </w:rPr>
              <w:t>tasa de sindicalización más</w:t>
            </w:r>
            <w:r>
              <w:rPr>
                <w:rFonts w:ascii="Arial" w:hAnsi="Arial" w:cs="Arial"/>
                <w:sz w:val="18"/>
                <w:szCs w:val="18"/>
              </w:rPr>
              <w:t xml:space="preserve"> </w:t>
            </w:r>
            <w:r w:rsidRPr="00226B2D">
              <w:rPr>
                <w:rFonts w:ascii="Arial" w:hAnsi="Arial" w:cs="Arial"/>
                <w:sz w:val="18"/>
                <w:szCs w:val="18"/>
              </w:rPr>
              <w:t>alta y la más baja entre</w:t>
            </w:r>
            <w:r>
              <w:rPr>
                <w:rFonts w:ascii="Arial" w:hAnsi="Arial" w:cs="Arial"/>
                <w:sz w:val="18"/>
                <w:szCs w:val="18"/>
              </w:rPr>
              <w:t xml:space="preserve"> </w:t>
            </w:r>
            <w:r w:rsidRPr="00226B2D">
              <w:rPr>
                <w:rFonts w:ascii="Arial" w:hAnsi="Arial" w:cs="Arial"/>
                <w:sz w:val="18"/>
                <w:szCs w:val="18"/>
              </w:rPr>
              <w:t>entidades territoriales.</w:t>
            </w:r>
          </w:p>
          <w:p w:rsidR="006E7920" w:rsidRDefault="006E7920" w:rsidP="007F3EB1">
            <w:pPr>
              <w:rPr>
                <w:rFonts w:ascii="Arial" w:hAnsi="Arial" w:cs="Arial"/>
                <w:sz w:val="18"/>
                <w:szCs w:val="18"/>
              </w:rPr>
            </w:pPr>
          </w:p>
          <w:p w:rsidR="006E7920" w:rsidRPr="00226B2D" w:rsidRDefault="006E7920" w:rsidP="007F3EB1">
            <w:pPr>
              <w:rPr>
                <w:rFonts w:ascii="Arial" w:hAnsi="Arial" w:cs="Arial"/>
                <w:sz w:val="18"/>
                <w:szCs w:val="18"/>
              </w:rPr>
            </w:pPr>
            <w:r>
              <w:rPr>
                <w:rFonts w:ascii="Arial" w:hAnsi="Arial" w:cs="Arial"/>
                <w:sz w:val="18"/>
                <w:szCs w:val="18"/>
              </w:rPr>
              <w:t>-</w:t>
            </w:r>
            <w:r w:rsidRPr="00226B2D">
              <w:rPr>
                <w:rFonts w:ascii="Arial" w:hAnsi="Arial" w:cs="Arial"/>
                <w:sz w:val="18"/>
                <w:szCs w:val="18"/>
              </w:rPr>
              <w:t>Número de</w:t>
            </w:r>
            <w:r>
              <w:rPr>
                <w:rFonts w:ascii="Arial" w:hAnsi="Arial" w:cs="Arial"/>
                <w:sz w:val="18"/>
                <w:szCs w:val="18"/>
              </w:rPr>
              <w:t xml:space="preserve"> </w:t>
            </w:r>
            <w:r w:rsidRPr="00226B2D">
              <w:rPr>
                <w:rFonts w:ascii="Arial" w:hAnsi="Arial" w:cs="Arial"/>
                <w:sz w:val="18"/>
                <w:szCs w:val="18"/>
              </w:rPr>
              <w:t>con</w:t>
            </w:r>
            <w:r>
              <w:rPr>
                <w:rFonts w:ascii="Arial" w:hAnsi="Arial" w:cs="Arial"/>
                <w:sz w:val="18"/>
                <w:szCs w:val="18"/>
              </w:rPr>
              <w:t>tratos colectivo</w:t>
            </w:r>
            <w:r w:rsidRPr="00226B2D">
              <w:rPr>
                <w:rFonts w:ascii="Arial" w:hAnsi="Arial" w:cs="Arial"/>
                <w:sz w:val="18"/>
                <w:szCs w:val="18"/>
              </w:rPr>
              <w:t>s</w:t>
            </w:r>
            <w:r>
              <w:rPr>
                <w:rFonts w:ascii="Arial" w:hAnsi="Arial" w:cs="Arial"/>
                <w:sz w:val="18"/>
                <w:szCs w:val="18"/>
              </w:rPr>
              <w:t xml:space="preserve"> suscrito</w:t>
            </w:r>
            <w:r w:rsidRPr="00226B2D">
              <w:rPr>
                <w:rFonts w:ascii="Arial" w:hAnsi="Arial" w:cs="Arial"/>
                <w:sz w:val="18"/>
                <w:szCs w:val="18"/>
              </w:rPr>
              <w:t>s anualmente.</w:t>
            </w:r>
          </w:p>
          <w:p w:rsidR="006E7920" w:rsidRDefault="006E7920" w:rsidP="007F3EB1">
            <w:pPr>
              <w:rPr>
                <w:rFonts w:ascii="Arial" w:hAnsi="Arial" w:cs="Arial"/>
                <w:sz w:val="18"/>
                <w:szCs w:val="18"/>
              </w:rPr>
            </w:pPr>
          </w:p>
          <w:p w:rsidR="006E7920" w:rsidRPr="00226B2D" w:rsidRDefault="006E7920" w:rsidP="007F3EB1">
            <w:pPr>
              <w:rPr>
                <w:rFonts w:ascii="Arial" w:hAnsi="Arial" w:cs="Arial"/>
                <w:sz w:val="18"/>
                <w:szCs w:val="18"/>
              </w:rPr>
            </w:pPr>
            <w:r>
              <w:rPr>
                <w:rFonts w:ascii="Arial" w:hAnsi="Arial" w:cs="Arial"/>
                <w:sz w:val="18"/>
                <w:szCs w:val="18"/>
              </w:rPr>
              <w:t>-</w:t>
            </w:r>
            <w:r w:rsidRPr="00226B2D">
              <w:rPr>
                <w:rFonts w:ascii="Arial" w:hAnsi="Arial" w:cs="Arial"/>
                <w:sz w:val="18"/>
                <w:szCs w:val="18"/>
              </w:rPr>
              <w:t>Registro de nuevos</w:t>
            </w:r>
            <w:r>
              <w:rPr>
                <w:rFonts w:ascii="Arial" w:hAnsi="Arial" w:cs="Arial"/>
                <w:sz w:val="18"/>
                <w:szCs w:val="18"/>
              </w:rPr>
              <w:t xml:space="preserve"> </w:t>
            </w:r>
            <w:r w:rsidRPr="00226B2D">
              <w:rPr>
                <w:rFonts w:ascii="Arial" w:hAnsi="Arial" w:cs="Arial"/>
                <w:sz w:val="18"/>
                <w:szCs w:val="18"/>
              </w:rPr>
              <w:t>sindicatos anualmente.</w:t>
            </w:r>
          </w:p>
          <w:p w:rsidR="006E7920" w:rsidRDefault="006E7920" w:rsidP="007F3EB1">
            <w:pPr>
              <w:rPr>
                <w:rFonts w:ascii="Arial" w:hAnsi="Arial" w:cs="Arial"/>
                <w:sz w:val="18"/>
                <w:szCs w:val="18"/>
              </w:rPr>
            </w:pPr>
          </w:p>
          <w:p w:rsidR="006E7920" w:rsidRPr="00B6096F" w:rsidRDefault="006E7920" w:rsidP="007F3EB1">
            <w:pPr>
              <w:rPr>
                <w:rFonts w:ascii="Arial" w:hAnsi="Arial" w:cs="Arial"/>
                <w:sz w:val="18"/>
                <w:szCs w:val="18"/>
              </w:rPr>
            </w:pPr>
            <w:r>
              <w:rPr>
                <w:rFonts w:ascii="Arial" w:hAnsi="Arial" w:cs="Arial"/>
                <w:sz w:val="18"/>
                <w:szCs w:val="18"/>
              </w:rPr>
              <w:t>-</w:t>
            </w:r>
            <w:r w:rsidRPr="00226B2D">
              <w:rPr>
                <w:rFonts w:ascii="Arial" w:hAnsi="Arial" w:cs="Arial"/>
                <w:sz w:val="18"/>
                <w:szCs w:val="18"/>
              </w:rPr>
              <w:t>Número de procesos</w:t>
            </w:r>
            <w:r>
              <w:rPr>
                <w:rFonts w:ascii="Arial" w:hAnsi="Arial" w:cs="Arial"/>
                <w:sz w:val="18"/>
                <w:szCs w:val="18"/>
              </w:rPr>
              <w:t xml:space="preserve"> </w:t>
            </w:r>
            <w:r w:rsidRPr="00226B2D">
              <w:rPr>
                <w:rFonts w:ascii="Arial" w:hAnsi="Arial" w:cs="Arial"/>
                <w:sz w:val="18"/>
                <w:szCs w:val="18"/>
              </w:rPr>
              <w:t>de negociación colectiva</w:t>
            </w:r>
            <w:r>
              <w:rPr>
                <w:rFonts w:ascii="Arial" w:hAnsi="Arial" w:cs="Arial"/>
                <w:sz w:val="18"/>
                <w:szCs w:val="18"/>
              </w:rPr>
              <w:t xml:space="preserve"> </w:t>
            </w:r>
            <w:r w:rsidRPr="00226B2D">
              <w:rPr>
                <w:rFonts w:ascii="Arial" w:hAnsi="Arial" w:cs="Arial"/>
                <w:sz w:val="18"/>
                <w:szCs w:val="18"/>
              </w:rPr>
              <w:t>apoyados por el Estado en</w:t>
            </w:r>
            <w:r>
              <w:rPr>
                <w:rFonts w:ascii="Arial" w:hAnsi="Arial" w:cs="Arial"/>
                <w:sz w:val="18"/>
                <w:szCs w:val="18"/>
              </w:rPr>
              <w:t xml:space="preserve"> </w:t>
            </w:r>
            <w:r w:rsidRPr="00226B2D">
              <w:rPr>
                <w:rFonts w:ascii="Arial" w:hAnsi="Arial" w:cs="Arial"/>
                <w:sz w:val="18"/>
                <w:szCs w:val="18"/>
              </w:rPr>
              <w:t>los últimos cinco años.</w:t>
            </w:r>
          </w:p>
        </w:tc>
      </w:tr>
      <w:tr w:rsidR="006E7920" w:rsidRPr="00B61786" w:rsidTr="007F3EB1">
        <w:trPr>
          <w:trHeight w:val="551"/>
        </w:trPr>
        <w:tc>
          <w:tcPr>
            <w:tcW w:w="13750" w:type="dxa"/>
            <w:gridSpan w:val="3"/>
            <w:shd w:val="clear" w:color="auto" w:fill="F2F2F2"/>
            <w:vAlign w:val="center"/>
          </w:tcPr>
          <w:p w:rsidR="006E7920" w:rsidRPr="00D63D3B" w:rsidRDefault="006E7920" w:rsidP="007F3EB1">
            <w:pPr>
              <w:jc w:val="center"/>
              <w:rPr>
                <w:rFonts w:ascii="Arial" w:hAnsi="Arial" w:cs="Arial"/>
                <w:b/>
                <w:color w:val="000000"/>
                <w:sz w:val="20"/>
                <w:szCs w:val="20"/>
              </w:rPr>
            </w:pPr>
            <w:r w:rsidRPr="00D63D3B">
              <w:rPr>
                <w:rFonts w:ascii="Arial" w:hAnsi="Arial" w:cs="Arial"/>
                <w:b/>
                <w:color w:val="000000"/>
                <w:sz w:val="20"/>
                <w:szCs w:val="20"/>
              </w:rPr>
              <w:t>IGUALDAD Y NO DISCRIMINACIÓN</w:t>
            </w:r>
          </w:p>
        </w:tc>
      </w:tr>
      <w:tr w:rsidR="006E7920" w:rsidRPr="00407F70" w:rsidTr="007F3EB1">
        <w:trPr>
          <w:trHeight w:val="570"/>
        </w:trPr>
        <w:tc>
          <w:tcPr>
            <w:tcW w:w="4111" w:type="dxa"/>
          </w:tcPr>
          <w:p w:rsidR="006E7920" w:rsidRDefault="006E7920" w:rsidP="007F3EB1">
            <w:pPr>
              <w:ind w:left="-4"/>
              <w:rPr>
                <w:rFonts w:ascii="Arial" w:hAnsi="Arial" w:cs="Arial"/>
                <w:sz w:val="18"/>
                <w:szCs w:val="18"/>
              </w:rPr>
            </w:pPr>
            <w:r>
              <w:rPr>
                <w:rFonts w:ascii="Arial" w:hAnsi="Arial" w:cs="Arial"/>
                <w:sz w:val="18"/>
                <w:szCs w:val="18"/>
              </w:rPr>
              <w:t xml:space="preserve">- </w:t>
            </w:r>
            <w:r w:rsidRPr="004278B5">
              <w:rPr>
                <w:rFonts w:ascii="Arial" w:hAnsi="Arial" w:cs="Arial"/>
                <w:sz w:val="18"/>
                <w:szCs w:val="18"/>
              </w:rPr>
              <w:t>Existencia de mecanismos</w:t>
            </w:r>
            <w:r>
              <w:rPr>
                <w:rFonts w:ascii="Arial" w:hAnsi="Arial" w:cs="Arial"/>
                <w:sz w:val="18"/>
                <w:szCs w:val="18"/>
              </w:rPr>
              <w:t xml:space="preserve"> </w:t>
            </w:r>
            <w:r w:rsidRPr="004278B5">
              <w:rPr>
                <w:rFonts w:ascii="Arial" w:hAnsi="Arial" w:cs="Arial"/>
                <w:sz w:val="18"/>
                <w:szCs w:val="18"/>
              </w:rPr>
              <w:t>judiciales para proteger a los</w:t>
            </w:r>
            <w:r>
              <w:rPr>
                <w:rFonts w:ascii="Arial" w:hAnsi="Arial" w:cs="Arial"/>
                <w:sz w:val="18"/>
                <w:szCs w:val="18"/>
              </w:rPr>
              <w:t xml:space="preserve"> </w:t>
            </w:r>
            <w:r w:rsidRPr="004278B5">
              <w:rPr>
                <w:rFonts w:ascii="Arial" w:hAnsi="Arial" w:cs="Arial"/>
                <w:sz w:val="18"/>
                <w:szCs w:val="18"/>
              </w:rPr>
              <w:t>trabajadores sindicalizados de acciones</w:t>
            </w:r>
            <w:r>
              <w:rPr>
                <w:rFonts w:ascii="Arial" w:hAnsi="Arial" w:cs="Arial"/>
                <w:sz w:val="18"/>
                <w:szCs w:val="18"/>
              </w:rPr>
              <w:t xml:space="preserve"> </w:t>
            </w:r>
            <w:r w:rsidRPr="004278B5">
              <w:rPr>
                <w:rFonts w:ascii="Arial" w:hAnsi="Arial" w:cs="Arial"/>
                <w:sz w:val="18"/>
                <w:szCs w:val="18"/>
              </w:rPr>
              <w:t>arbitrarias por parte del empleador</w:t>
            </w:r>
            <w:r>
              <w:rPr>
                <w:rFonts w:ascii="Arial" w:hAnsi="Arial" w:cs="Arial"/>
                <w:sz w:val="18"/>
                <w:szCs w:val="18"/>
              </w:rPr>
              <w:t xml:space="preserve"> </w:t>
            </w:r>
            <w:r w:rsidRPr="004278B5">
              <w:rPr>
                <w:rFonts w:ascii="Arial" w:hAnsi="Arial" w:cs="Arial"/>
                <w:sz w:val="18"/>
                <w:szCs w:val="18"/>
              </w:rPr>
              <w:t>(fuero sindical, sanciones penales por</w:t>
            </w:r>
            <w:r>
              <w:rPr>
                <w:rFonts w:ascii="Arial" w:hAnsi="Arial" w:cs="Arial"/>
                <w:sz w:val="18"/>
                <w:szCs w:val="18"/>
              </w:rPr>
              <w:t xml:space="preserve"> </w:t>
            </w:r>
            <w:r w:rsidRPr="004278B5">
              <w:rPr>
                <w:rFonts w:ascii="Arial" w:hAnsi="Arial" w:cs="Arial"/>
                <w:sz w:val="18"/>
                <w:szCs w:val="18"/>
              </w:rPr>
              <w:t>actitudes anti-sindicales).</w:t>
            </w:r>
          </w:p>
          <w:p w:rsidR="007F3EB1" w:rsidRPr="004278B5" w:rsidRDefault="007F3EB1" w:rsidP="007F3EB1">
            <w:pPr>
              <w:ind w:left="-4"/>
              <w:rPr>
                <w:rFonts w:ascii="Arial" w:hAnsi="Arial" w:cs="Arial"/>
                <w:sz w:val="18"/>
                <w:szCs w:val="18"/>
              </w:rPr>
            </w:pPr>
          </w:p>
          <w:p w:rsidR="006E7920" w:rsidRPr="004278B5" w:rsidRDefault="006E7920" w:rsidP="007F3EB1">
            <w:pPr>
              <w:rPr>
                <w:rFonts w:ascii="Arial" w:hAnsi="Arial" w:cs="Arial"/>
                <w:sz w:val="18"/>
                <w:szCs w:val="18"/>
              </w:rPr>
            </w:pPr>
            <w:r>
              <w:rPr>
                <w:rFonts w:ascii="Arial" w:hAnsi="Arial" w:cs="Arial"/>
                <w:sz w:val="18"/>
                <w:szCs w:val="18"/>
              </w:rPr>
              <w:t xml:space="preserve">- </w:t>
            </w:r>
            <w:r w:rsidRPr="004278B5">
              <w:rPr>
                <w:rFonts w:ascii="Arial" w:hAnsi="Arial" w:cs="Arial"/>
                <w:sz w:val="18"/>
                <w:szCs w:val="18"/>
              </w:rPr>
              <w:t>Existencia de restricciones legales</w:t>
            </w:r>
            <w:r>
              <w:rPr>
                <w:rFonts w:ascii="Arial" w:hAnsi="Arial" w:cs="Arial"/>
                <w:sz w:val="18"/>
                <w:szCs w:val="18"/>
              </w:rPr>
              <w:t xml:space="preserve"> </w:t>
            </w:r>
            <w:r w:rsidRPr="004278B5">
              <w:rPr>
                <w:rFonts w:ascii="Arial" w:hAnsi="Arial" w:cs="Arial"/>
                <w:sz w:val="18"/>
                <w:szCs w:val="18"/>
              </w:rPr>
              <w:t xml:space="preserve">para la </w:t>
            </w:r>
            <w:r w:rsidRPr="004278B5">
              <w:rPr>
                <w:rFonts w:ascii="Arial" w:hAnsi="Arial" w:cs="Arial"/>
                <w:sz w:val="18"/>
                <w:szCs w:val="18"/>
              </w:rPr>
              <w:lastRenderedPageBreak/>
              <w:t>afiliación y la conformación de</w:t>
            </w:r>
            <w:r>
              <w:rPr>
                <w:rFonts w:ascii="Arial" w:hAnsi="Arial" w:cs="Arial"/>
                <w:sz w:val="18"/>
                <w:szCs w:val="18"/>
              </w:rPr>
              <w:t xml:space="preserve"> </w:t>
            </w:r>
            <w:r w:rsidRPr="004278B5">
              <w:rPr>
                <w:rFonts w:ascii="Arial" w:hAnsi="Arial" w:cs="Arial"/>
                <w:sz w:val="18"/>
                <w:szCs w:val="18"/>
              </w:rPr>
              <w:t>sindicatos de acuerdo a distintos</w:t>
            </w:r>
            <w:r>
              <w:rPr>
                <w:rFonts w:ascii="Arial" w:hAnsi="Arial" w:cs="Arial"/>
                <w:sz w:val="18"/>
                <w:szCs w:val="18"/>
              </w:rPr>
              <w:t xml:space="preserve"> </w:t>
            </w:r>
            <w:r w:rsidRPr="004278B5">
              <w:rPr>
                <w:rFonts w:ascii="Arial" w:hAnsi="Arial" w:cs="Arial"/>
                <w:sz w:val="18"/>
                <w:szCs w:val="18"/>
              </w:rPr>
              <w:t>criterios (tipo de contrato, sector</w:t>
            </w:r>
            <w:r>
              <w:rPr>
                <w:rFonts w:ascii="Arial" w:hAnsi="Arial" w:cs="Arial"/>
                <w:sz w:val="18"/>
                <w:szCs w:val="18"/>
              </w:rPr>
              <w:t xml:space="preserve"> </w:t>
            </w:r>
            <w:r w:rsidRPr="004278B5">
              <w:rPr>
                <w:rFonts w:ascii="Arial" w:hAnsi="Arial" w:cs="Arial"/>
                <w:sz w:val="18"/>
                <w:szCs w:val="18"/>
              </w:rPr>
              <w:t>económico)</w:t>
            </w:r>
          </w:p>
          <w:p w:rsidR="006E7920" w:rsidRPr="00407F70" w:rsidRDefault="006E7920" w:rsidP="007F3EB1">
            <w:pPr>
              <w:ind w:left="-4"/>
              <w:rPr>
                <w:rFonts w:ascii="Arial" w:hAnsi="Arial" w:cs="Arial"/>
                <w:sz w:val="18"/>
                <w:szCs w:val="18"/>
              </w:rPr>
            </w:pPr>
          </w:p>
        </w:tc>
        <w:tc>
          <w:tcPr>
            <w:tcW w:w="5103" w:type="dxa"/>
          </w:tcPr>
          <w:p w:rsidR="006E7920" w:rsidRDefault="006E7920" w:rsidP="007F3EB1">
            <w:pPr>
              <w:ind w:left="-5"/>
              <w:rPr>
                <w:rFonts w:ascii="Arial" w:hAnsi="Arial" w:cs="Arial"/>
                <w:sz w:val="18"/>
                <w:szCs w:val="18"/>
              </w:rPr>
            </w:pPr>
            <w:r>
              <w:rPr>
                <w:rFonts w:ascii="Arial" w:hAnsi="Arial" w:cs="Arial"/>
                <w:sz w:val="18"/>
                <w:szCs w:val="18"/>
              </w:rPr>
              <w:lastRenderedPageBreak/>
              <w:t>-</w:t>
            </w:r>
            <w:r w:rsidRPr="004278B5">
              <w:rPr>
                <w:rFonts w:ascii="Arial" w:hAnsi="Arial" w:cs="Arial"/>
                <w:sz w:val="18"/>
                <w:szCs w:val="18"/>
              </w:rPr>
              <w:t>Existencia de mecanismos legales,</w:t>
            </w:r>
            <w:r>
              <w:rPr>
                <w:rFonts w:ascii="Arial" w:hAnsi="Arial" w:cs="Arial"/>
                <w:sz w:val="18"/>
                <w:szCs w:val="18"/>
              </w:rPr>
              <w:t xml:space="preserve"> </w:t>
            </w:r>
            <w:r w:rsidRPr="004278B5">
              <w:rPr>
                <w:rFonts w:ascii="Arial" w:hAnsi="Arial" w:cs="Arial"/>
                <w:sz w:val="18"/>
                <w:szCs w:val="18"/>
              </w:rPr>
              <w:t>programas o campañas para garantizar</w:t>
            </w:r>
            <w:r>
              <w:rPr>
                <w:rFonts w:ascii="Arial" w:hAnsi="Arial" w:cs="Arial"/>
                <w:sz w:val="18"/>
                <w:szCs w:val="18"/>
              </w:rPr>
              <w:t xml:space="preserve"> </w:t>
            </w:r>
            <w:r w:rsidRPr="004278B5">
              <w:rPr>
                <w:rFonts w:ascii="Arial" w:hAnsi="Arial" w:cs="Arial"/>
                <w:sz w:val="18"/>
                <w:szCs w:val="18"/>
              </w:rPr>
              <w:t>derecho de asociación, huelga y</w:t>
            </w:r>
            <w:r>
              <w:rPr>
                <w:rFonts w:ascii="Arial" w:hAnsi="Arial" w:cs="Arial"/>
                <w:sz w:val="18"/>
                <w:szCs w:val="18"/>
              </w:rPr>
              <w:t xml:space="preserve"> negociación </w:t>
            </w:r>
            <w:r w:rsidRPr="004278B5">
              <w:rPr>
                <w:rFonts w:ascii="Arial" w:hAnsi="Arial" w:cs="Arial"/>
                <w:sz w:val="18"/>
                <w:szCs w:val="18"/>
              </w:rPr>
              <w:t>colectiva de trabajadores</w:t>
            </w:r>
            <w:r>
              <w:rPr>
                <w:rFonts w:ascii="Arial" w:hAnsi="Arial" w:cs="Arial"/>
                <w:sz w:val="18"/>
                <w:szCs w:val="18"/>
              </w:rPr>
              <w:t xml:space="preserve"> </w:t>
            </w:r>
            <w:proofErr w:type="spellStart"/>
            <w:r>
              <w:rPr>
                <w:rFonts w:ascii="Arial" w:hAnsi="Arial" w:cs="Arial"/>
                <w:sz w:val="18"/>
                <w:szCs w:val="18"/>
              </w:rPr>
              <w:t>terce</w:t>
            </w:r>
            <w:r w:rsidRPr="004278B5">
              <w:rPr>
                <w:rFonts w:ascii="Arial" w:hAnsi="Arial" w:cs="Arial"/>
                <w:sz w:val="18"/>
                <w:szCs w:val="18"/>
              </w:rPr>
              <w:t>rizados</w:t>
            </w:r>
            <w:proofErr w:type="spellEnd"/>
            <w:r w:rsidRPr="004278B5">
              <w:rPr>
                <w:rFonts w:ascii="Arial" w:hAnsi="Arial" w:cs="Arial"/>
                <w:sz w:val="18"/>
                <w:szCs w:val="18"/>
              </w:rPr>
              <w:t xml:space="preserve"> (no vinculados directa</w:t>
            </w:r>
            <w:r>
              <w:rPr>
                <w:rFonts w:ascii="Arial" w:hAnsi="Arial" w:cs="Arial"/>
                <w:sz w:val="18"/>
                <w:szCs w:val="18"/>
              </w:rPr>
              <w:t>m</w:t>
            </w:r>
            <w:r w:rsidRPr="004278B5">
              <w:rPr>
                <w:rFonts w:ascii="Arial" w:hAnsi="Arial" w:cs="Arial"/>
                <w:sz w:val="18"/>
                <w:szCs w:val="18"/>
              </w:rPr>
              <w:t>ente</w:t>
            </w:r>
            <w:r>
              <w:rPr>
                <w:rFonts w:ascii="Arial" w:hAnsi="Arial" w:cs="Arial"/>
                <w:sz w:val="18"/>
                <w:szCs w:val="18"/>
              </w:rPr>
              <w:t xml:space="preserve"> </w:t>
            </w:r>
            <w:r w:rsidRPr="004278B5">
              <w:rPr>
                <w:rFonts w:ascii="Arial" w:hAnsi="Arial" w:cs="Arial"/>
                <w:sz w:val="18"/>
                <w:szCs w:val="18"/>
              </w:rPr>
              <w:t>a las empresas).</w:t>
            </w:r>
          </w:p>
          <w:p w:rsidR="007F3EB1" w:rsidRPr="004278B5" w:rsidRDefault="007F3EB1" w:rsidP="007F3EB1">
            <w:pPr>
              <w:ind w:left="-5"/>
              <w:rPr>
                <w:rFonts w:ascii="Arial" w:hAnsi="Arial" w:cs="Arial"/>
                <w:sz w:val="18"/>
                <w:szCs w:val="18"/>
              </w:rPr>
            </w:pPr>
          </w:p>
          <w:p w:rsidR="006E7920" w:rsidRDefault="006E7920" w:rsidP="007F3EB1">
            <w:pPr>
              <w:ind w:left="-5"/>
              <w:rPr>
                <w:rFonts w:ascii="Arial" w:hAnsi="Arial" w:cs="Arial"/>
                <w:sz w:val="18"/>
                <w:szCs w:val="18"/>
              </w:rPr>
            </w:pPr>
            <w:r>
              <w:rPr>
                <w:rFonts w:ascii="Arial" w:hAnsi="Arial" w:cs="Arial"/>
                <w:sz w:val="18"/>
                <w:szCs w:val="18"/>
              </w:rPr>
              <w:t>-</w:t>
            </w:r>
            <w:r w:rsidRPr="004278B5">
              <w:rPr>
                <w:rFonts w:ascii="Arial" w:hAnsi="Arial" w:cs="Arial"/>
                <w:sz w:val="18"/>
                <w:szCs w:val="18"/>
              </w:rPr>
              <w:t>Existencia de jurisprudencia sobre</w:t>
            </w:r>
            <w:r>
              <w:rPr>
                <w:rFonts w:ascii="Arial" w:hAnsi="Arial" w:cs="Arial"/>
                <w:sz w:val="18"/>
                <w:szCs w:val="18"/>
              </w:rPr>
              <w:t xml:space="preserve"> </w:t>
            </w:r>
            <w:r w:rsidRPr="004278B5">
              <w:rPr>
                <w:rFonts w:ascii="Arial" w:hAnsi="Arial" w:cs="Arial"/>
                <w:sz w:val="18"/>
                <w:szCs w:val="18"/>
              </w:rPr>
              <w:t>prácticas anti-sindicales</w:t>
            </w:r>
            <w:r w:rsidR="007F3EB1">
              <w:rPr>
                <w:rFonts w:ascii="Arial" w:hAnsi="Arial" w:cs="Arial"/>
                <w:sz w:val="18"/>
                <w:szCs w:val="18"/>
              </w:rPr>
              <w:t>.</w:t>
            </w:r>
          </w:p>
          <w:p w:rsidR="007F3EB1" w:rsidRPr="004278B5" w:rsidRDefault="007F3EB1" w:rsidP="007F3EB1">
            <w:pPr>
              <w:ind w:left="-5"/>
              <w:rPr>
                <w:rFonts w:ascii="Arial" w:hAnsi="Arial" w:cs="Arial"/>
                <w:sz w:val="18"/>
                <w:szCs w:val="18"/>
              </w:rPr>
            </w:pPr>
          </w:p>
          <w:p w:rsidR="006E7920" w:rsidRPr="00407F70" w:rsidRDefault="006E7920" w:rsidP="007F3EB1">
            <w:pPr>
              <w:ind w:left="-5"/>
              <w:rPr>
                <w:rFonts w:ascii="Arial" w:hAnsi="Arial" w:cs="Arial"/>
                <w:sz w:val="18"/>
                <w:szCs w:val="18"/>
              </w:rPr>
            </w:pPr>
            <w:r>
              <w:rPr>
                <w:rFonts w:ascii="Arial" w:hAnsi="Arial" w:cs="Arial"/>
                <w:sz w:val="18"/>
                <w:szCs w:val="18"/>
              </w:rPr>
              <w:lastRenderedPageBreak/>
              <w:t>-</w:t>
            </w:r>
            <w:r w:rsidRPr="004278B5">
              <w:rPr>
                <w:rFonts w:ascii="Arial" w:hAnsi="Arial" w:cs="Arial"/>
                <w:sz w:val="18"/>
                <w:szCs w:val="18"/>
              </w:rPr>
              <w:t>Existencia de programas que</w:t>
            </w:r>
            <w:r>
              <w:rPr>
                <w:rFonts w:ascii="Arial" w:hAnsi="Arial" w:cs="Arial"/>
                <w:sz w:val="18"/>
                <w:szCs w:val="18"/>
              </w:rPr>
              <w:t xml:space="preserve"> </w:t>
            </w:r>
            <w:r w:rsidRPr="004278B5">
              <w:rPr>
                <w:rFonts w:ascii="Arial" w:hAnsi="Arial" w:cs="Arial"/>
                <w:sz w:val="18"/>
                <w:szCs w:val="18"/>
              </w:rPr>
              <w:t>fomenten la organización y los espacios</w:t>
            </w:r>
            <w:r>
              <w:rPr>
                <w:rFonts w:ascii="Arial" w:hAnsi="Arial" w:cs="Arial"/>
                <w:sz w:val="18"/>
                <w:szCs w:val="18"/>
              </w:rPr>
              <w:t xml:space="preserve"> </w:t>
            </w:r>
            <w:r w:rsidRPr="004278B5">
              <w:rPr>
                <w:rFonts w:ascii="Arial" w:hAnsi="Arial" w:cs="Arial"/>
                <w:sz w:val="18"/>
                <w:szCs w:val="18"/>
              </w:rPr>
              <w:t>de negociación colectiva de población</w:t>
            </w:r>
            <w:r>
              <w:rPr>
                <w:rFonts w:ascii="Arial" w:hAnsi="Arial" w:cs="Arial"/>
                <w:sz w:val="18"/>
                <w:szCs w:val="18"/>
              </w:rPr>
              <w:t xml:space="preserve"> </w:t>
            </w:r>
            <w:r w:rsidRPr="004278B5">
              <w:rPr>
                <w:rFonts w:ascii="Arial" w:hAnsi="Arial" w:cs="Arial"/>
                <w:sz w:val="18"/>
                <w:szCs w:val="18"/>
              </w:rPr>
              <w:t>vulnerable o tradicionalmente</w:t>
            </w:r>
            <w:r>
              <w:rPr>
                <w:rFonts w:ascii="Arial" w:hAnsi="Arial" w:cs="Arial"/>
                <w:sz w:val="18"/>
                <w:szCs w:val="18"/>
              </w:rPr>
              <w:t xml:space="preserve"> </w:t>
            </w:r>
            <w:r w:rsidRPr="004278B5">
              <w:rPr>
                <w:rFonts w:ascii="Arial" w:hAnsi="Arial" w:cs="Arial"/>
                <w:sz w:val="18"/>
                <w:szCs w:val="18"/>
              </w:rPr>
              <w:t>discriminada (mujeres, jóvenes, adultos</w:t>
            </w:r>
            <w:r>
              <w:rPr>
                <w:rFonts w:ascii="Arial" w:hAnsi="Arial" w:cs="Arial"/>
                <w:sz w:val="18"/>
                <w:szCs w:val="18"/>
              </w:rPr>
              <w:t xml:space="preserve"> </w:t>
            </w:r>
            <w:r w:rsidRPr="004278B5">
              <w:rPr>
                <w:rFonts w:ascii="Arial" w:hAnsi="Arial" w:cs="Arial"/>
                <w:sz w:val="18"/>
                <w:szCs w:val="18"/>
              </w:rPr>
              <w:t xml:space="preserve">mayores, </w:t>
            </w:r>
            <w:proofErr w:type="spellStart"/>
            <w:r w:rsidRPr="004278B5">
              <w:rPr>
                <w:rFonts w:ascii="Arial" w:hAnsi="Arial" w:cs="Arial"/>
                <w:sz w:val="18"/>
                <w:szCs w:val="18"/>
              </w:rPr>
              <w:t>afrodescendientes</w:t>
            </w:r>
            <w:proofErr w:type="spellEnd"/>
            <w:r w:rsidRPr="004278B5">
              <w:rPr>
                <w:rFonts w:ascii="Arial" w:hAnsi="Arial" w:cs="Arial"/>
                <w:sz w:val="18"/>
                <w:szCs w:val="18"/>
              </w:rPr>
              <w:t>, indígenas,</w:t>
            </w:r>
            <w:r>
              <w:rPr>
                <w:rFonts w:ascii="Arial" w:hAnsi="Arial" w:cs="Arial"/>
                <w:sz w:val="18"/>
                <w:szCs w:val="18"/>
              </w:rPr>
              <w:t xml:space="preserve"> </w:t>
            </w:r>
            <w:proofErr w:type="spellStart"/>
            <w:r w:rsidRPr="004278B5">
              <w:rPr>
                <w:rFonts w:ascii="Arial" w:hAnsi="Arial" w:cs="Arial"/>
                <w:sz w:val="18"/>
                <w:szCs w:val="18"/>
              </w:rPr>
              <w:t>LGBTI</w:t>
            </w:r>
            <w:proofErr w:type="spellEnd"/>
            <w:r w:rsidRPr="004278B5">
              <w:rPr>
                <w:rFonts w:ascii="Arial" w:hAnsi="Arial" w:cs="Arial"/>
                <w:sz w:val="18"/>
                <w:szCs w:val="18"/>
              </w:rPr>
              <w:t>, población con discapacidad,</w:t>
            </w:r>
            <w:r>
              <w:rPr>
                <w:rFonts w:ascii="Arial" w:hAnsi="Arial" w:cs="Arial"/>
                <w:sz w:val="18"/>
                <w:szCs w:val="18"/>
              </w:rPr>
              <w:t xml:space="preserve"> </w:t>
            </w:r>
            <w:r w:rsidRPr="004278B5">
              <w:rPr>
                <w:rFonts w:ascii="Arial" w:hAnsi="Arial" w:cs="Arial"/>
                <w:sz w:val="18"/>
                <w:szCs w:val="18"/>
              </w:rPr>
              <w:t>habitantes rurales, migrantes, etc.)</w:t>
            </w:r>
          </w:p>
        </w:tc>
        <w:tc>
          <w:tcPr>
            <w:tcW w:w="4536" w:type="dxa"/>
          </w:tcPr>
          <w:p w:rsidR="006E7920" w:rsidRDefault="006E7920" w:rsidP="007F3EB1">
            <w:pPr>
              <w:rPr>
                <w:rFonts w:ascii="Arial" w:hAnsi="Arial" w:cs="Arial"/>
                <w:sz w:val="18"/>
                <w:szCs w:val="18"/>
              </w:rPr>
            </w:pPr>
            <w:r>
              <w:rPr>
                <w:rFonts w:ascii="Arial" w:hAnsi="Arial" w:cs="Arial"/>
                <w:sz w:val="18"/>
                <w:szCs w:val="18"/>
              </w:rPr>
              <w:lastRenderedPageBreak/>
              <w:t xml:space="preserve">- </w:t>
            </w:r>
            <w:r w:rsidRPr="004278B5">
              <w:rPr>
                <w:rFonts w:ascii="Arial" w:hAnsi="Arial" w:cs="Arial"/>
                <w:sz w:val="18"/>
                <w:szCs w:val="18"/>
              </w:rPr>
              <w:t>Proporción de tasas</w:t>
            </w:r>
            <w:r>
              <w:rPr>
                <w:rFonts w:ascii="Arial" w:hAnsi="Arial" w:cs="Arial"/>
                <w:sz w:val="18"/>
                <w:szCs w:val="18"/>
              </w:rPr>
              <w:t xml:space="preserve"> </w:t>
            </w:r>
            <w:r w:rsidRPr="004278B5">
              <w:rPr>
                <w:rFonts w:ascii="Arial" w:hAnsi="Arial" w:cs="Arial"/>
                <w:sz w:val="18"/>
                <w:szCs w:val="18"/>
              </w:rPr>
              <w:t>sindicalización de distintos</w:t>
            </w:r>
            <w:r>
              <w:rPr>
                <w:rFonts w:ascii="Arial" w:hAnsi="Arial" w:cs="Arial"/>
                <w:sz w:val="18"/>
                <w:szCs w:val="18"/>
              </w:rPr>
              <w:t xml:space="preserve"> grupos poblacionales </w:t>
            </w:r>
            <w:r w:rsidRPr="004278B5">
              <w:rPr>
                <w:rFonts w:ascii="Arial" w:hAnsi="Arial" w:cs="Arial"/>
                <w:sz w:val="18"/>
                <w:szCs w:val="18"/>
              </w:rPr>
              <w:t>(mujeres, jóvenes, personas</w:t>
            </w:r>
            <w:r>
              <w:rPr>
                <w:rFonts w:ascii="Arial" w:hAnsi="Arial" w:cs="Arial"/>
                <w:sz w:val="18"/>
                <w:szCs w:val="18"/>
              </w:rPr>
              <w:t xml:space="preserve"> con discapacidad, grupos </w:t>
            </w:r>
            <w:r w:rsidRPr="004278B5">
              <w:rPr>
                <w:rFonts w:ascii="Arial" w:hAnsi="Arial" w:cs="Arial"/>
                <w:sz w:val="18"/>
                <w:szCs w:val="18"/>
              </w:rPr>
              <w:t>étnicos, trabajadores rurales,</w:t>
            </w:r>
            <w:r>
              <w:rPr>
                <w:rFonts w:ascii="Arial" w:hAnsi="Arial" w:cs="Arial"/>
                <w:sz w:val="18"/>
                <w:szCs w:val="18"/>
              </w:rPr>
              <w:t xml:space="preserve"> </w:t>
            </w:r>
            <w:r w:rsidRPr="004278B5">
              <w:rPr>
                <w:rFonts w:ascii="Arial" w:hAnsi="Arial" w:cs="Arial"/>
                <w:sz w:val="18"/>
                <w:szCs w:val="18"/>
              </w:rPr>
              <w:t xml:space="preserve">trabajadores </w:t>
            </w:r>
            <w:proofErr w:type="spellStart"/>
            <w:r w:rsidRPr="004278B5">
              <w:rPr>
                <w:rFonts w:ascii="Arial" w:hAnsi="Arial" w:cs="Arial"/>
                <w:sz w:val="18"/>
                <w:szCs w:val="18"/>
              </w:rPr>
              <w:t>terceriz</w:t>
            </w:r>
            <w:r>
              <w:rPr>
                <w:rFonts w:ascii="Arial" w:hAnsi="Arial" w:cs="Arial"/>
                <w:sz w:val="18"/>
                <w:szCs w:val="18"/>
              </w:rPr>
              <w:t>ados</w:t>
            </w:r>
            <w:proofErr w:type="spellEnd"/>
            <w:r>
              <w:rPr>
                <w:rFonts w:ascii="Arial" w:hAnsi="Arial" w:cs="Arial"/>
                <w:sz w:val="18"/>
                <w:szCs w:val="18"/>
              </w:rPr>
              <w:t xml:space="preserve">, </w:t>
            </w:r>
            <w:r w:rsidRPr="004278B5">
              <w:rPr>
                <w:rFonts w:ascii="Arial" w:hAnsi="Arial" w:cs="Arial"/>
                <w:sz w:val="18"/>
                <w:szCs w:val="18"/>
              </w:rPr>
              <w:t>etc.) en relación con la tasa</w:t>
            </w:r>
            <w:r>
              <w:rPr>
                <w:rFonts w:ascii="Arial" w:hAnsi="Arial" w:cs="Arial"/>
                <w:sz w:val="18"/>
                <w:szCs w:val="18"/>
              </w:rPr>
              <w:t xml:space="preserve"> </w:t>
            </w:r>
            <w:r w:rsidRPr="004278B5">
              <w:rPr>
                <w:rFonts w:ascii="Arial" w:hAnsi="Arial" w:cs="Arial"/>
                <w:sz w:val="18"/>
                <w:szCs w:val="18"/>
              </w:rPr>
              <w:t>de sindicalización general.</w:t>
            </w:r>
          </w:p>
          <w:p w:rsidR="007F3EB1" w:rsidRPr="004278B5" w:rsidRDefault="007F3EB1" w:rsidP="007F3EB1">
            <w:pPr>
              <w:rPr>
                <w:rFonts w:ascii="Arial" w:hAnsi="Arial" w:cs="Arial"/>
                <w:sz w:val="18"/>
                <w:szCs w:val="18"/>
              </w:rPr>
            </w:pPr>
          </w:p>
          <w:p w:rsidR="006E7920" w:rsidRDefault="006E7920" w:rsidP="007F3EB1">
            <w:pPr>
              <w:rPr>
                <w:rFonts w:ascii="Arial" w:hAnsi="Arial" w:cs="Arial"/>
                <w:sz w:val="18"/>
                <w:szCs w:val="18"/>
              </w:rPr>
            </w:pPr>
            <w:r>
              <w:rPr>
                <w:rFonts w:ascii="Arial" w:hAnsi="Arial" w:cs="Arial"/>
                <w:sz w:val="18"/>
                <w:szCs w:val="18"/>
              </w:rPr>
              <w:t xml:space="preserve">- </w:t>
            </w:r>
            <w:r w:rsidRPr="004278B5">
              <w:rPr>
                <w:rFonts w:ascii="Arial" w:hAnsi="Arial" w:cs="Arial"/>
                <w:sz w:val="18"/>
                <w:szCs w:val="18"/>
              </w:rPr>
              <w:t>Cobertura de la</w:t>
            </w:r>
            <w:r>
              <w:rPr>
                <w:rFonts w:ascii="Arial" w:hAnsi="Arial" w:cs="Arial"/>
                <w:sz w:val="18"/>
                <w:szCs w:val="18"/>
              </w:rPr>
              <w:t xml:space="preserve"> </w:t>
            </w:r>
            <w:r w:rsidRPr="004278B5">
              <w:rPr>
                <w:rFonts w:ascii="Arial" w:hAnsi="Arial" w:cs="Arial"/>
                <w:sz w:val="18"/>
                <w:szCs w:val="18"/>
              </w:rPr>
              <w:t>negociación colectiva</w:t>
            </w:r>
            <w:r>
              <w:rPr>
                <w:rFonts w:ascii="Arial" w:hAnsi="Arial" w:cs="Arial"/>
                <w:sz w:val="18"/>
                <w:szCs w:val="18"/>
              </w:rPr>
              <w:t xml:space="preserve"> </w:t>
            </w:r>
            <w:r w:rsidRPr="004278B5">
              <w:rPr>
                <w:rFonts w:ascii="Arial" w:hAnsi="Arial" w:cs="Arial"/>
                <w:sz w:val="18"/>
                <w:szCs w:val="18"/>
              </w:rPr>
              <w:t xml:space="preserve">desagregada </w:t>
            </w:r>
            <w:r w:rsidRPr="004278B5">
              <w:rPr>
                <w:rFonts w:ascii="Arial" w:hAnsi="Arial" w:cs="Arial"/>
                <w:sz w:val="18"/>
                <w:szCs w:val="18"/>
              </w:rPr>
              <w:lastRenderedPageBreak/>
              <w:t>por grupos</w:t>
            </w:r>
            <w:r>
              <w:rPr>
                <w:rFonts w:ascii="Arial" w:hAnsi="Arial" w:cs="Arial"/>
                <w:sz w:val="18"/>
                <w:szCs w:val="18"/>
              </w:rPr>
              <w:t xml:space="preserve"> </w:t>
            </w:r>
            <w:r w:rsidRPr="004278B5">
              <w:rPr>
                <w:rFonts w:ascii="Arial" w:hAnsi="Arial" w:cs="Arial"/>
                <w:sz w:val="18"/>
                <w:szCs w:val="18"/>
              </w:rPr>
              <w:t>poblacionales.</w:t>
            </w:r>
          </w:p>
          <w:p w:rsidR="007F3EB1" w:rsidRPr="004278B5" w:rsidRDefault="007F3EB1" w:rsidP="007F3EB1">
            <w:pPr>
              <w:rPr>
                <w:rFonts w:ascii="Arial" w:hAnsi="Arial" w:cs="Arial"/>
                <w:sz w:val="18"/>
                <w:szCs w:val="18"/>
              </w:rPr>
            </w:pPr>
          </w:p>
          <w:p w:rsidR="006E7920" w:rsidRPr="00407F70" w:rsidRDefault="006E7920" w:rsidP="007F3EB1">
            <w:pPr>
              <w:rPr>
                <w:rFonts w:ascii="Arial" w:hAnsi="Arial" w:cs="Arial"/>
                <w:sz w:val="18"/>
                <w:szCs w:val="18"/>
              </w:rPr>
            </w:pPr>
            <w:r>
              <w:rPr>
                <w:rFonts w:ascii="Arial" w:hAnsi="Arial" w:cs="Arial"/>
                <w:sz w:val="18"/>
                <w:szCs w:val="18"/>
              </w:rPr>
              <w:t xml:space="preserve">- </w:t>
            </w:r>
            <w:r w:rsidRPr="004278B5">
              <w:rPr>
                <w:rFonts w:ascii="Arial" w:hAnsi="Arial" w:cs="Arial"/>
                <w:sz w:val="18"/>
                <w:szCs w:val="18"/>
              </w:rPr>
              <w:t>% de mujeres y</w:t>
            </w:r>
            <w:r>
              <w:rPr>
                <w:rFonts w:ascii="Arial" w:hAnsi="Arial" w:cs="Arial"/>
                <w:sz w:val="18"/>
                <w:szCs w:val="18"/>
              </w:rPr>
              <w:t xml:space="preserve"> </w:t>
            </w:r>
            <w:r w:rsidRPr="004278B5">
              <w:rPr>
                <w:rFonts w:ascii="Arial" w:hAnsi="Arial" w:cs="Arial"/>
                <w:sz w:val="18"/>
                <w:szCs w:val="18"/>
              </w:rPr>
              <w:t>jóvenes en la dirigencia</w:t>
            </w:r>
            <w:r>
              <w:rPr>
                <w:rFonts w:ascii="Arial" w:hAnsi="Arial" w:cs="Arial"/>
                <w:sz w:val="18"/>
                <w:szCs w:val="18"/>
              </w:rPr>
              <w:t xml:space="preserve"> </w:t>
            </w:r>
            <w:r w:rsidRPr="004278B5">
              <w:rPr>
                <w:rFonts w:ascii="Arial" w:hAnsi="Arial" w:cs="Arial"/>
                <w:sz w:val="18"/>
                <w:szCs w:val="18"/>
              </w:rPr>
              <w:t>sindical</w:t>
            </w:r>
          </w:p>
        </w:tc>
      </w:tr>
      <w:tr w:rsidR="006E7920" w:rsidRPr="006E5EC1" w:rsidTr="007F3EB1">
        <w:trPr>
          <w:trHeight w:val="547"/>
        </w:trPr>
        <w:tc>
          <w:tcPr>
            <w:tcW w:w="13750" w:type="dxa"/>
            <w:gridSpan w:val="3"/>
            <w:shd w:val="clear" w:color="auto" w:fill="F2F2F2"/>
            <w:vAlign w:val="center"/>
          </w:tcPr>
          <w:p w:rsidR="006E7920" w:rsidRPr="006E5EC1" w:rsidRDefault="006E7920" w:rsidP="007F3EB1">
            <w:pPr>
              <w:jc w:val="center"/>
              <w:rPr>
                <w:rFonts w:ascii="Arial" w:hAnsi="Arial" w:cs="Arial"/>
                <w:b/>
                <w:sz w:val="20"/>
                <w:szCs w:val="20"/>
              </w:rPr>
            </w:pPr>
            <w:r w:rsidRPr="006E5EC1">
              <w:rPr>
                <w:rFonts w:ascii="Arial" w:hAnsi="Arial" w:cs="Arial"/>
                <w:b/>
                <w:sz w:val="20"/>
                <w:szCs w:val="20"/>
              </w:rPr>
              <w:lastRenderedPageBreak/>
              <w:t>ACCESO A INFORMACIÓN PÚBLICA Y PARTICIPACIÓN</w:t>
            </w:r>
          </w:p>
        </w:tc>
      </w:tr>
      <w:tr w:rsidR="006E7920" w:rsidRPr="00B61786" w:rsidTr="007F3EB1">
        <w:trPr>
          <w:trHeight w:val="547"/>
        </w:trPr>
        <w:tc>
          <w:tcPr>
            <w:tcW w:w="4111" w:type="dxa"/>
          </w:tcPr>
          <w:p w:rsidR="006E7920" w:rsidRDefault="006E7920" w:rsidP="007F3EB1">
            <w:pPr>
              <w:ind w:left="-4"/>
              <w:rPr>
                <w:rFonts w:ascii="Arial" w:hAnsi="Arial" w:cs="Arial"/>
                <w:sz w:val="18"/>
                <w:szCs w:val="18"/>
              </w:rPr>
            </w:pPr>
            <w:r>
              <w:rPr>
                <w:rFonts w:ascii="Arial" w:hAnsi="Arial" w:cs="Arial"/>
                <w:sz w:val="18"/>
                <w:szCs w:val="18"/>
              </w:rPr>
              <w:t>-</w:t>
            </w:r>
            <w:r w:rsidRPr="004278B5">
              <w:rPr>
                <w:rFonts w:ascii="Arial" w:hAnsi="Arial" w:cs="Arial"/>
                <w:sz w:val="18"/>
                <w:szCs w:val="18"/>
              </w:rPr>
              <w:t>Existencia de un censo sindical en</w:t>
            </w:r>
            <w:r>
              <w:rPr>
                <w:rFonts w:ascii="Arial" w:hAnsi="Arial" w:cs="Arial"/>
                <w:sz w:val="18"/>
                <w:szCs w:val="18"/>
              </w:rPr>
              <w:t xml:space="preserve"> </w:t>
            </w:r>
            <w:r w:rsidRPr="004278B5">
              <w:rPr>
                <w:rFonts w:ascii="Arial" w:hAnsi="Arial" w:cs="Arial"/>
                <w:sz w:val="18"/>
                <w:szCs w:val="18"/>
              </w:rPr>
              <w:t>el país. Periodicidad y desagregaciones.</w:t>
            </w:r>
          </w:p>
          <w:p w:rsidR="007F3EB1" w:rsidRPr="004278B5" w:rsidRDefault="007F3EB1" w:rsidP="007F3EB1">
            <w:pPr>
              <w:ind w:left="-4"/>
              <w:rPr>
                <w:rFonts w:ascii="Arial" w:hAnsi="Arial" w:cs="Arial"/>
                <w:sz w:val="18"/>
                <w:szCs w:val="18"/>
              </w:rPr>
            </w:pPr>
          </w:p>
          <w:p w:rsidR="006E7920" w:rsidRDefault="006E7920" w:rsidP="007F3EB1">
            <w:pPr>
              <w:ind w:left="-4"/>
              <w:rPr>
                <w:rFonts w:ascii="Arial" w:hAnsi="Arial" w:cs="Arial"/>
                <w:sz w:val="18"/>
                <w:szCs w:val="18"/>
              </w:rPr>
            </w:pPr>
            <w:r>
              <w:rPr>
                <w:rFonts w:ascii="Arial" w:hAnsi="Arial" w:cs="Arial"/>
                <w:sz w:val="18"/>
                <w:szCs w:val="18"/>
              </w:rPr>
              <w:t>-</w:t>
            </w:r>
            <w:r w:rsidRPr="004278B5">
              <w:rPr>
                <w:rFonts w:ascii="Arial" w:hAnsi="Arial" w:cs="Arial"/>
                <w:sz w:val="18"/>
                <w:szCs w:val="18"/>
              </w:rPr>
              <w:t>¿Qué preguntas existen en la</w:t>
            </w:r>
            <w:r>
              <w:rPr>
                <w:rFonts w:ascii="Arial" w:hAnsi="Arial" w:cs="Arial"/>
                <w:sz w:val="18"/>
                <w:szCs w:val="18"/>
              </w:rPr>
              <w:t xml:space="preserve"> </w:t>
            </w:r>
            <w:r w:rsidRPr="004278B5">
              <w:rPr>
                <w:rFonts w:ascii="Arial" w:hAnsi="Arial" w:cs="Arial"/>
                <w:sz w:val="18"/>
                <w:szCs w:val="18"/>
              </w:rPr>
              <w:t>principal fuente de información</w:t>
            </w:r>
            <w:r>
              <w:rPr>
                <w:rFonts w:ascii="Arial" w:hAnsi="Arial" w:cs="Arial"/>
                <w:sz w:val="18"/>
                <w:szCs w:val="18"/>
              </w:rPr>
              <w:t xml:space="preserve"> </w:t>
            </w:r>
            <w:r w:rsidRPr="004278B5">
              <w:rPr>
                <w:rFonts w:ascii="Arial" w:hAnsi="Arial" w:cs="Arial"/>
                <w:sz w:val="18"/>
                <w:szCs w:val="18"/>
              </w:rPr>
              <w:t>(encuesta</w:t>
            </w:r>
            <w:r>
              <w:rPr>
                <w:rFonts w:ascii="Arial" w:hAnsi="Arial" w:cs="Arial"/>
                <w:sz w:val="18"/>
                <w:szCs w:val="18"/>
              </w:rPr>
              <w:t xml:space="preserve"> </w:t>
            </w:r>
            <w:r w:rsidRPr="004278B5">
              <w:rPr>
                <w:rFonts w:ascii="Arial" w:hAnsi="Arial" w:cs="Arial"/>
                <w:sz w:val="18"/>
                <w:szCs w:val="18"/>
              </w:rPr>
              <w:t>de hogares u otra) sobre la</w:t>
            </w:r>
            <w:r>
              <w:rPr>
                <w:rFonts w:ascii="Arial" w:hAnsi="Arial" w:cs="Arial"/>
                <w:sz w:val="18"/>
                <w:szCs w:val="18"/>
              </w:rPr>
              <w:t xml:space="preserve"> </w:t>
            </w:r>
            <w:r w:rsidRPr="004278B5">
              <w:rPr>
                <w:rFonts w:ascii="Arial" w:hAnsi="Arial" w:cs="Arial"/>
                <w:sz w:val="18"/>
                <w:szCs w:val="18"/>
              </w:rPr>
              <w:t>situación del mercado laboral en</w:t>
            </w:r>
            <w:r>
              <w:rPr>
                <w:rFonts w:ascii="Arial" w:hAnsi="Arial" w:cs="Arial"/>
                <w:sz w:val="18"/>
                <w:szCs w:val="18"/>
              </w:rPr>
              <w:t xml:space="preserve"> relación </w:t>
            </w:r>
            <w:r w:rsidRPr="004278B5">
              <w:rPr>
                <w:rFonts w:ascii="Arial" w:hAnsi="Arial" w:cs="Arial"/>
                <w:sz w:val="18"/>
                <w:szCs w:val="18"/>
              </w:rPr>
              <w:t>con las libertades sindicales?</w:t>
            </w:r>
          </w:p>
          <w:p w:rsidR="007F3EB1" w:rsidRPr="004278B5" w:rsidRDefault="007F3EB1" w:rsidP="007F3EB1">
            <w:pPr>
              <w:ind w:left="-4"/>
              <w:rPr>
                <w:rFonts w:ascii="Arial" w:hAnsi="Arial" w:cs="Arial"/>
                <w:sz w:val="18"/>
                <w:szCs w:val="18"/>
              </w:rPr>
            </w:pPr>
          </w:p>
          <w:p w:rsidR="006E7920" w:rsidRPr="00F93E18" w:rsidRDefault="006E7920" w:rsidP="007F3EB1">
            <w:pPr>
              <w:ind w:left="-4"/>
              <w:rPr>
                <w:rFonts w:ascii="Arial" w:hAnsi="Arial" w:cs="Arial"/>
                <w:sz w:val="18"/>
                <w:szCs w:val="18"/>
              </w:rPr>
            </w:pPr>
            <w:r>
              <w:rPr>
                <w:rFonts w:ascii="Arial" w:hAnsi="Arial" w:cs="Arial"/>
                <w:sz w:val="18"/>
                <w:szCs w:val="18"/>
              </w:rPr>
              <w:t>-</w:t>
            </w:r>
            <w:r w:rsidRPr="004278B5">
              <w:rPr>
                <w:rFonts w:ascii="Arial" w:hAnsi="Arial" w:cs="Arial"/>
                <w:sz w:val="18"/>
                <w:szCs w:val="18"/>
              </w:rPr>
              <w:t>Existencia de herramientas de</w:t>
            </w:r>
            <w:r>
              <w:rPr>
                <w:rFonts w:ascii="Arial" w:hAnsi="Arial" w:cs="Arial"/>
                <w:sz w:val="18"/>
                <w:szCs w:val="18"/>
              </w:rPr>
              <w:t xml:space="preserve"> </w:t>
            </w:r>
            <w:r w:rsidRPr="004278B5">
              <w:rPr>
                <w:rFonts w:ascii="Arial" w:hAnsi="Arial" w:cs="Arial"/>
                <w:sz w:val="18"/>
                <w:szCs w:val="18"/>
              </w:rPr>
              <w:t>información públicas para acceder</w:t>
            </w:r>
            <w:r>
              <w:rPr>
                <w:rFonts w:ascii="Arial" w:hAnsi="Arial" w:cs="Arial"/>
                <w:sz w:val="18"/>
                <w:szCs w:val="18"/>
              </w:rPr>
              <w:t xml:space="preserve"> </w:t>
            </w:r>
            <w:r w:rsidRPr="004278B5">
              <w:rPr>
                <w:rFonts w:ascii="Arial" w:hAnsi="Arial" w:cs="Arial"/>
                <w:sz w:val="18"/>
                <w:szCs w:val="18"/>
              </w:rPr>
              <w:t>fácilmente a las principales fuentes</w:t>
            </w:r>
            <w:r>
              <w:rPr>
                <w:rFonts w:ascii="Arial" w:hAnsi="Arial" w:cs="Arial"/>
                <w:sz w:val="18"/>
                <w:szCs w:val="18"/>
              </w:rPr>
              <w:t xml:space="preserve"> </w:t>
            </w:r>
            <w:r w:rsidRPr="004278B5">
              <w:rPr>
                <w:rFonts w:ascii="Arial" w:hAnsi="Arial" w:cs="Arial"/>
                <w:sz w:val="18"/>
                <w:szCs w:val="18"/>
              </w:rPr>
              <w:t>normativas y jurisprudenciales del</w:t>
            </w:r>
            <w:r>
              <w:rPr>
                <w:rFonts w:ascii="Arial" w:hAnsi="Arial" w:cs="Arial"/>
                <w:sz w:val="18"/>
                <w:szCs w:val="18"/>
              </w:rPr>
              <w:t xml:space="preserve"> </w:t>
            </w:r>
            <w:r w:rsidRPr="004278B5">
              <w:rPr>
                <w:rFonts w:ascii="Arial" w:hAnsi="Arial" w:cs="Arial"/>
                <w:sz w:val="18"/>
                <w:szCs w:val="18"/>
              </w:rPr>
              <w:t>derecho laboral colectivo.</w:t>
            </w:r>
          </w:p>
        </w:tc>
        <w:tc>
          <w:tcPr>
            <w:tcW w:w="5103" w:type="dxa"/>
          </w:tcPr>
          <w:p w:rsidR="006E7920" w:rsidRDefault="006E7920" w:rsidP="007F3EB1">
            <w:pPr>
              <w:rPr>
                <w:rFonts w:ascii="Arial" w:hAnsi="Arial" w:cs="Arial"/>
                <w:sz w:val="20"/>
                <w:szCs w:val="20"/>
              </w:rPr>
            </w:pPr>
            <w:r>
              <w:rPr>
                <w:rFonts w:ascii="Arial" w:hAnsi="Arial" w:cs="Arial"/>
                <w:sz w:val="18"/>
                <w:szCs w:val="20"/>
              </w:rPr>
              <w:t>-</w:t>
            </w:r>
            <w:r w:rsidRPr="004278B5">
              <w:rPr>
                <w:rFonts w:ascii="Arial" w:hAnsi="Arial" w:cs="Arial"/>
                <w:sz w:val="18"/>
                <w:szCs w:val="20"/>
              </w:rPr>
              <w:t>Perio</w:t>
            </w:r>
            <w:r>
              <w:rPr>
                <w:rFonts w:ascii="Arial" w:hAnsi="Arial" w:cs="Arial"/>
                <w:sz w:val="18"/>
                <w:szCs w:val="20"/>
              </w:rPr>
              <w:t xml:space="preserve">dicidad con la cual se publican </w:t>
            </w:r>
            <w:r w:rsidRPr="004278B5">
              <w:rPr>
                <w:rFonts w:ascii="Arial" w:hAnsi="Arial" w:cs="Arial"/>
                <w:sz w:val="18"/>
                <w:szCs w:val="20"/>
              </w:rPr>
              <w:t>boletines o información sobre el goce de</w:t>
            </w:r>
            <w:r>
              <w:rPr>
                <w:rFonts w:ascii="Arial" w:hAnsi="Arial" w:cs="Arial"/>
                <w:sz w:val="18"/>
                <w:szCs w:val="20"/>
              </w:rPr>
              <w:t xml:space="preserve"> </w:t>
            </w:r>
            <w:r w:rsidRPr="004278B5">
              <w:rPr>
                <w:rFonts w:ascii="Arial" w:hAnsi="Arial" w:cs="Arial"/>
                <w:sz w:val="18"/>
                <w:szCs w:val="20"/>
              </w:rPr>
              <w:t>las libertades sindicales por parte de la</w:t>
            </w:r>
            <w:r>
              <w:rPr>
                <w:rFonts w:ascii="Arial" w:hAnsi="Arial" w:cs="Arial"/>
                <w:sz w:val="18"/>
                <w:szCs w:val="20"/>
              </w:rPr>
              <w:t xml:space="preserve"> </w:t>
            </w:r>
            <w:r w:rsidRPr="004278B5">
              <w:rPr>
                <w:rFonts w:ascii="Arial" w:hAnsi="Arial" w:cs="Arial"/>
                <w:sz w:val="18"/>
                <w:szCs w:val="20"/>
              </w:rPr>
              <w:t>población, de manera culturalmente</w:t>
            </w:r>
            <w:r>
              <w:rPr>
                <w:rFonts w:ascii="Arial" w:hAnsi="Arial" w:cs="Arial"/>
                <w:sz w:val="18"/>
                <w:szCs w:val="20"/>
              </w:rPr>
              <w:t xml:space="preserve"> </w:t>
            </w:r>
            <w:r w:rsidRPr="004278B5">
              <w:rPr>
                <w:rFonts w:ascii="Arial" w:hAnsi="Arial" w:cs="Arial"/>
                <w:sz w:val="18"/>
                <w:szCs w:val="20"/>
              </w:rPr>
              <w:t>adecuada atendiendo a la diversidad de</w:t>
            </w:r>
            <w:r>
              <w:rPr>
                <w:rFonts w:ascii="Arial" w:hAnsi="Arial" w:cs="Arial"/>
                <w:sz w:val="18"/>
                <w:szCs w:val="20"/>
              </w:rPr>
              <w:t xml:space="preserve"> </w:t>
            </w:r>
            <w:r w:rsidRPr="004278B5">
              <w:rPr>
                <w:rFonts w:ascii="Arial" w:hAnsi="Arial" w:cs="Arial"/>
                <w:sz w:val="18"/>
                <w:szCs w:val="20"/>
              </w:rPr>
              <w:t>lenguas y a la población con</w:t>
            </w:r>
            <w:r>
              <w:rPr>
                <w:rFonts w:ascii="Arial" w:hAnsi="Arial" w:cs="Arial"/>
                <w:sz w:val="18"/>
                <w:szCs w:val="20"/>
              </w:rPr>
              <w:t xml:space="preserve"> </w:t>
            </w:r>
            <w:r w:rsidRPr="004278B5">
              <w:rPr>
                <w:rFonts w:ascii="Arial" w:hAnsi="Arial" w:cs="Arial"/>
                <w:sz w:val="18"/>
                <w:szCs w:val="20"/>
              </w:rPr>
              <w:t>discapacidad.</w:t>
            </w:r>
          </w:p>
        </w:tc>
        <w:tc>
          <w:tcPr>
            <w:tcW w:w="4536" w:type="dxa"/>
          </w:tcPr>
          <w:p w:rsidR="006E7920" w:rsidRPr="005B681B" w:rsidRDefault="006E7920" w:rsidP="007F3EB1">
            <w:pPr>
              <w:rPr>
                <w:rFonts w:ascii="Arial" w:hAnsi="Arial" w:cs="Arial"/>
                <w:sz w:val="18"/>
                <w:szCs w:val="18"/>
              </w:rPr>
            </w:pPr>
          </w:p>
        </w:tc>
      </w:tr>
      <w:tr w:rsidR="006E7920" w:rsidRPr="00B61786" w:rsidTr="007F3EB1">
        <w:trPr>
          <w:trHeight w:val="463"/>
        </w:trPr>
        <w:tc>
          <w:tcPr>
            <w:tcW w:w="13750" w:type="dxa"/>
            <w:gridSpan w:val="3"/>
            <w:shd w:val="clear" w:color="auto" w:fill="F2F2F2"/>
            <w:vAlign w:val="center"/>
          </w:tcPr>
          <w:p w:rsidR="006E7920" w:rsidRPr="00E27E29" w:rsidRDefault="006E7920" w:rsidP="007F3EB1">
            <w:pPr>
              <w:jc w:val="center"/>
              <w:rPr>
                <w:rFonts w:ascii="Arial" w:hAnsi="Arial" w:cs="Arial"/>
                <w:b/>
                <w:sz w:val="20"/>
                <w:szCs w:val="20"/>
              </w:rPr>
            </w:pPr>
            <w:r w:rsidRPr="00E27E29">
              <w:rPr>
                <w:rFonts w:ascii="Arial" w:hAnsi="Arial" w:cs="Arial"/>
                <w:b/>
                <w:sz w:val="20"/>
                <w:szCs w:val="20"/>
              </w:rPr>
              <w:t>ACCESO A LA JUSTICIA</w:t>
            </w:r>
          </w:p>
        </w:tc>
      </w:tr>
      <w:tr w:rsidR="006E7920" w:rsidRPr="0043520A" w:rsidTr="007F3EB1">
        <w:trPr>
          <w:trHeight w:val="1417"/>
        </w:trPr>
        <w:tc>
          <w:tcPr>
            <w:tcW w:w="4111" w:type="dxa"/>
          </w:tcPr>
          <w:p w:rsidR="006E7920" w:rsidRDefault="006E7920" w:rsidP="007F3EB1">
            <w:pPr>
              <w:ind w:left="-4"/>
              <w:rPr>
                <w:rFonts w:ascii="Arial" w:hAnsi="Arial" w:cs="Arial"/>
                <w:sz w:val="18"/>
                <w:szCs w:val="18"/>
              </w:rPr>
            </w:pPr>
            <w:r>
              <w:rPr>
                <w:rFonts w:ascii="Arial" w:hAnsi="Arial" w:cs="Arial"/>
                <w:sz w:val="18"/>
                <w:szCs w:val="18"/>
              </w:rPr>
              <w:t>-</w:t>
            </w:r>
            <w:r w:rsidRPr="004278B5">
              <w:rPr>
                <w:rFonts w:ascii="Arial" w:hAnsi="Arial" w:cs="Arial"/>
                <w:sz w:val="18"/>
                <w:szCs w:val="18"/>
              </w:rPr>
              <w:t>Existencia de instancias</w:t>
            </w:r>
            <w:r>
              <w:rPr>
                <w:rFonts w:ascii="Arial" w:hAnsi="Arial" w:cs="Arial"/>
                <w:sz w:val="18"/>
                <w:szCs w:val="18"/>
              </w:rPr>
              <w:t xml:space="preserve"> </w:t>
            </w:r>
            <w:r w:rsidRPr="004278B5">
              <w:rPr>
                <w:rFonts w:ascii="Arial" w:hAnsi="Arial" w:cs="Arial"/>
                <w:sz w:val="18"/>
                <w:szCs w:val="18"/>
              </w:rPr>
              <w:t>administrativas para presentar denuncias</w:t>
            </w:r>
            <w:r>
              <w:rPr>
                <w:rFonts w:ascii="Arial" w:hAnsi="Arial" w:cs="Arial"/>
                <w:sz w:val="18"/>
                <w:szCs w:val="18"/>
              </w:rPr>
              <w:t xml:space="preserve"> </w:t>
            </w:r>
            <w:r w:rsidRPr="004278B5">
              <w:rPr>
                <w:rFonts w:ascii="Arial" w:hAnsi="Arial" w:cs="Arial"/>
                <w:sz w:val="18"/>
                <w:szCs w:val="18"/>
              </w:rPr>
              <w:t>en materia de incumplimiento de</w:t>
            </w:r>
            <w:r>
              <w:rPr>
                <w:rFonts w:ascii="Arial" w:hAnsi="Arial" w:cs="Arial"/>
                <w:sz w:val="18"/>
                <w:szCs w:val="18"/>
              </w:rPr>
              <w:t xml:space="preserve"> </w:t>
            </w:r>
            <w:r w:rsidRPr="004278B5">
              <w:rPr>
                <w:rFonts w:ascii="Arial" w:hAnsi="Arial" w:cs="Arial"/>
                <w:sz w:val="18"/>
                <w:szCs w:val="18"/>
              </w:rPr>
              <w:t>obligaciones vinculadas a las libertades</w:t>
            </w:r>
            <w:r>
              <w:rPr>
                <w:rFonts w:ascii="Arial" w:hAnsi="Arial" w:cs="Arial"/>
                <w:sz w:val="18"/>
                <w:szCs w:val="18"/>
              </w:rPr>
              <w:t xml:space="preserve"> </w:t>
            </w:r>
            <w:r w:rsidRPr="004278B5">
              <w:rPr>
                <w:rFonts w:ascii="Arial" w:hAnsi="Arial" w:cs="Arial"/>
                <w:sz w:val="18"/>
                <w:szCs w:val="18"/>
              </w:rPr>
              <w:t>sindicales.</w:t>
            </w:r>
          </w:p>
          <w:p w:rsidR="007F3EB1" w:rsidRPr="004278B5" w:rsidRDefault="007F3EB1" w:rsidP="007F3EB1">
            <w:pPr>
              <w:ind w:left="-4"/>
              <w:rPr>
                <w:rFonts w:ascii="Arial" w:hAnsi="Arial" w:cs="Arial"/>
                <w:sz w:val="18"/>
                <w:szCs w:val="18"/>
              </w:rPr>
            </w:pPr>
          </w:p>
          <w:p w:rsidR="006E7920" w:rsidRPr="00F93E18" w:rsidRDefault="006E7920" w:rsidP="007F3EB1">
            <w:pPr>
              <w:ind w:left="-4"/>
              <w:rPr>
                <w:rFonts w:ascii="Arial" w:hAnsi="Arial" w:cs="Arial"/>
                <w:sz w:val="18"/>
                <w:szCs w:val="18"/>
              </w:rPr>
            </w:pPr>
            <w:r>
              <w:rPr>
                <w:rFonts w:ascii="Arial" w:hAnsi="Arial" w:cs="Arial"/>
                <w:sz w:val="18"/>
                <w:szCs w:val="18"/>
              </w:rPr>
              <w:t>-</w:t>
            </w:r>
            <w:r w:rsidRPr="004278B5">
              <w:rPr>
                <w:rFonts w:ascii="Arial" w:hAnsi="Arial" w:cs="Arial"/>
                <w:sz w:val="18"/>
                <w:szCs w:val="18"/>
              </w:rPr>
              <w:t>Existencia de tribunales de</w:t>
            </w:r>
            <w:r>
              <w:rPr>
                <w:rFonts w:ascii="Arial" w:hAnsi="Arial" w:cs="Arial"/>
                <w:sz w:val="18"/>
                <w:szCs w:val="18"/>
              </w:rPr>
              <w:t xml:space="preserve"> </w:t>
            </w:r>
            <w:r w:rsidRPr="004278B5">
              <w:rPr>
                <w:rFonts w:ascii="Arial" w:hAnsi="Arial" w:cs="Arial"/>
                <w:sz w:val="18"/>
                <w:szCs w:val="18"/>
              </w:rPr>
              <w:t>arbitramiento u otros mecanismos con</w:t>
            </w:r>
            <w:r>
              <w:rPr>
                <w:rFonts w:ascii="Arial" w:hAnsi="Arial" w:cs="Arial"/>
                <w:sz w:val="18"/>
                <w:szCs w:val="18"/>
              </w:rPr>
              <w:t xml:space="preserve"> </w:t>
            </w:r>
            <w:r w:rsidRPr="004278B5">
              <w:rPr>
                <w:rFonts w:ascii="Arial" w:hAnsi="Arial" w:cs="Arial"/>
                <w:sz w:val="18"/>
                <w:szCs w:val="18"/>
              </w:rPr>
              <w:t>representación tripartita para dirimir</w:t>
            </w:r>
            <w:r>
              <w:rPr>
                <w:rFonts w:ascii="Arial" w:hAnsi="Arial" w:cs="Arial"/>
                <w:sz w:val="18"/>
                <w:szCs w:val="18"/>
              </w:rPr>
              <w:t xml:space="preserve"> </w:t>
            </w:r>
            <w:r w:rsidRPr="004278B5">
              <w:rPr>
                <w:rFonts w:ascii="Arial" w:hAnsi="Arial" w:cs="Arial"/>
                <w:sz w:val="18"/>
                <w:szCs w:val="18"/>
              </w:rPr>
              <w:t>disputas sobre negociación colectiva.</w:t>
            </w:r>
          </w:p>
          <w:p w:rsidR="006E7920" w:rsidRPr="00F93E18" w:rsidRDefault="006E7920" w:rsidP="007F3EB1">
            <w:pPr>
              <w:rPr>
                <w:rFonts w:ascii="Arial" w:hAnsi="Arial" w:cs="Arial"/>
                <w:sz w:val="18"/>
                <w:szCs w:val="18"/>
              </w:rPr>
            </w:pPr>
          </w:p>
        </w:tc>
        <w:tc>
          <w:tcPr>
            <w:tcW w:w="5103" w:type="dxa"/>
          </w:tcPr>
          <w:p w:rsidR="006E7920" w:rsidRDefault="006E7920" w:rsidP="007F3EB1">
            <w:pPr>
              <w:rPr>
                <w:rFonts w:ascii="Arial" w:hAnsi="Arial" w:cs="Arial"/>
                <w:sz w:val="18"/>
                <w:szCs w:val="18"/>
              </w:rPr>
            </w:pPr>
            <w:r w:rsidRPr="00482045">
              <w:rPr>
                <w:rFonts w:ascii="Arial" w:hAnsi="Arial" w:cs="Arial"/>
                <w:sz w:val="18"/>
                <w:szCs w:val="18"/>
              </w:rPr>
              <w:t>- Número de entradas y salidas de causas en la jurisdicción laboral por asuntos relacionados con las libertades sindicales (nivel de resolución)</w:t>
            </w:r>
            <w:r w:rsidR="007F3EB1">
              <w:rPr>
                <w:rFonts w:ascii="Arial" w:hAnsi="Arial" w:cs="Arial"/>
                <w:sz w:val="18"/>
                <w:szCs w:val="18"/>
              </w:rPr>
              <w:t>.</w:t>
            </w:r>
          </w:p>
          <w:p w:rsidR="007F3EB1" w:rsidRPr="00482045" w:rsidRDefault="007F3EB1" w:rsidP="007F3EB1">
            <w:pPr>
              <w:rPr>
                <w:rFonts w:ascii="Arial" w:hAnsi="Arial" w:cs="Arial"/>
                <w:sz w:val="18"/>
                <w:szCs w:val="18"/>
              </w:rPr>
            </w:pPr>
          </w:p>
          <w:p w:rsidR="006E7920" w:rsidRDefault="006E7920" w:rsidP="007F3EB1">
            <w:pPr>
              <w:rPr>
                <w:rFonts w:ascii="Arial" w:hAnsi="Arial" w:cs="Arial"/>
                <w:sz w:val="18"/>
                <w:szCs w:val="18"/>
              </w:rPr>
            </w:pPr>
            <w:r w:rsidRPr="00482045">
              <w:rPr>
                <w:rFonts w:ascii="Arial" w:hAnsi="Arial" w:cs="Arial"/>
                <w:sz w:val="18"/>
                <w:szCs w:val="18"/>
              </w:rPr>
              <w:t>- Tiempo promedio de duración de un proceso en la jurisdicción laboral.</w:t>
            </w:r>
          </w:p>
          <w:p w:rsidR="007F3EB1" w:rsidRPr="00482045" w:rsidRDefault="007F3EB1" w:rsidP="007F3EB1">
            <w:pPr>
              <w:rPr>
                <w:rFonts w:ascii="Arial" w:hAnsi="Arial" w:cs="Arial"/>
                <w:sz w:val="18"/>
                <w:szCs w:val="18"/>
              </w:rPr>
            </w:pPr>
          </w:p>
          <w:p w:rsidR="006E7920" w:rsidRDefault="006E7920" w:rsidP="007F3EB1">
            <w:pPr>
              <w:rPr>
                <w:rFonts w:ascii="Arial" w:hAnsi="Arial" w:cs="Arial"/>
                <w:sz w:val="18"/>
                <w:szCs w:val="18"/>
              </w:rPr>
            </w:pPr>
            <w:r w:rsidRPr="00482045">
              <w:rPr>
                <w:rFonts w:ascii="Arial" w:hAnsi="Arial" w:cs="Arial"/>
                <w:sz w:val="18"/>
                <w:szCs w:val="18"/>
              </w:rPr>
              <w:t>- Cobertura de la oferta de formación a funcionarios judiciales en derecho laboral colectivo.</w:t>
            </w:r>
          </w:p>
          <w:p w:rsidR="007F3EB1" w:rsidRPr="00482045" w:rsidRDefault="007F3EB1" w:rsidP="007F3EB1">
            <w:pPr>
              <w:rPr>
                <w:rFonts w:ascii="Arial" w:hAnsi="Arial" w:cs="Arial"/>
                <w:sz w:val="18"/>
                <w:szCs w:val="18"/>
              </w:rPr>
            </w:pPr>
          </w:p>
        </w:tc>
        <w:tc>
          <w:tcPr>
            <w:tcW w:w="4536" w:type="dxa"/>
          </w:tcPr>
          <w:p w:rsidR="006E7920" w:rsidRPr="0043520A" w:rsidRDefault="006E7920" w:rsidP="007F3EB1">
            <w:pPr>
              <w:rPr>
                <w:rFonts w:ascii="Arial" w:hAnsi="Arial" w:cs="Arial"/>
                <w:sz w:val="18"/>
                <w:szCs w:val="20"/>
              </w:rPr>
            </w:pPr>
          </w:p>
        </w:tc>
      </w:tr>
    </w:tbl>
    <w:p w:rsidR="00D4263E" w:rsidRDefault="00D4263E" w:rsidP="00EF4301">
      <w:pPr>
        <w:rPr>
          <w:rFonts w:ascii="Arial" w:hAnsi="Arial" w:cs="Arial"/>
          <w:sz w:val="20"/>
          <w:szCs w:val="20"/>
        </w:rPr>
      </w:pPr>
    </w:p>
    <w:p w:rsidR="00EC0DA1" w:rsidRDefault="00EC0DA1">
      <w:pPr>
        <w:rPr>
          <w:rFonts w:ascii="Arial" w:hAnsi="Arial" w:cs="Arial"/>
          <w:sz w:val="20"/>
          <w:szCs w:val="20"/>
        </w:rPr>
      </w:pPr>
      <w:r>
        <w:rPr>
          <w:rFonts w:ascii="Arial" w:hAnsi="Arial" w:cs="Arial"/>
          <w:sz w:val="20"/>
          <w:szCs w:val="20"/>
        </w:rPr>
        <w:br w:type="page"/>
      </w:r>
    </w:p>
    <w:p w:rsidR="002817DE" w:rsidRPr="008076E1" w:rsidRDefault="002817DE" w:rsidP="002817DE">
      <w:pPr>
        <w:rPr>
          <w:rFonts w:ascii="Arial" w:hAnsi="Arial" w:cs="Arial"/>
          <w:b/>
        </w:rPr>
      </w:pPr>
      <w:r w:rsidRPr="008076E1">
        <w:rPr>
          <w:rFonts w:ascii="Arial" w:hAnsi="Arial" w:cs="Arial"/>
          <w:b/>
        </w:rPr>
        <w:lastRenderedPageBreak/>
        <w:t xml:space="preserve">DERECHO A LA </w:t>
      </w:r>
      <w:r w:rsidR="00182FBD">
        <w:rPr>
          <w:rFonts w:ascii="Arial" w:hAnsi="Arial" w:cs="Arial"/>
          <w:b/>
        </w:rPr>
        <w:t>ALIMENTACIÓN ADECUADA</w:t>
      </w:r>
    </w:p>
    <w:p w:rsidR="002817DE" w:rsidRPr="007E7AB4" w:rsidRDefault="002817DE" w:rsidP="002817DE">
      <w:pPr>
        <w:rPr>
          <w:rFonts w:ascii="Arial" w:hAnsi="Arial" w:cs="Arial"/>
          <w:sz w:val="12"/>
          <w:szCs w:val="12"/>
        </w:rPr>
      </w:pPr>
    </w:p>
    <w:tbl>
      <w:tblPr>
        <w:tblW w:w="137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103"/>
        <w:gridCol w:w="4536"/>
      </w:tblGrid>
      <w:tr w:rsidR="009B4AFE" w:rsidRPr="007A52E5" w:rsidTr="00AF66C4">
        <w:trPr>
          <w:trHeight w:val="567"/>
        </w:trPr>
        <w:tc>
          <w:tcPr>
            <w:tcW w:w="4111" w:type="dxa"/>
            <w:shd w:val="clear" w:color="auto" w:fill="D9D9D9"/>
            <w:vAlign w:val="center"/>
          </w:tcPr>
          <w:p w:rsidR="009B4AFE" w:rsidRPr="007A52E5" w:rsidRDefault="009B4AFE" w:rsidP="009B4AFE">
            <w:pPr>
              <w:pStyle w:val="Default"/>
              <w:jc w:val="center"/>
              <w:rPr>
                <w:rFonts w:ascii="Arial" w:hAnsi="Arial" w:cs="Arial"/>
                <w:sz w:val="22"/>
                <w:szCs w:val="22"/>
              </w:rPr>
            </w:pPr>
            <w:r w:rsidRPr="007A52E5">
              <w:rPr>
                <w:rFonts w:ascii="Arial" w:hAnsi="Arial" w:cs="Arial"/>
                <w:b/>
                <w:sz w:val="22"/>
                <w:szCs w:val="22"/>
              </w:rPr>
              <w:t>ESTRUCTURALES</w:t>
            </w:r>
          </w:p>
        </w:tc>
        <w:tc>
          <w:tcPr>
            <w:tcW w:w="5103" w:type="dxa"/>
            <w:shd w:val="clear" w:color="auto" w:fill="D9D9D9"/>
            <w:vAlign w:val="center"/>
          </w:tcPr>
          <w:p w:rsidR="009B4AFE" w:rsidRPr="007A52E5" w:rsidRDefault="009B4AFE" w:rsidP="009B4AFE">
            <w:pPr>
              <w:pStyle w:val="Default"/>
              <w:jc w:val="center"/>
              <w:rPr>
                <w:rFonts w:ascii="Arial" w:hAnsi="Arial" w:cs="Arial"/>
                <w:sz w:val="22"/>
                <w:szCs w:val="22"/>
              </w:rPr>
            </w:pPr>
            <w:r w:rsidRPr="007A52E5">
              <w:rPr>
                <w:rFonts w:ascii="Arial" w:hAnsi="Arial" w:cs="Arial"/>
                <w:b/>
                <w:sz w:val="22"/>
                <w:szCs w:val="22"/>
              </w:rPr>
              <w:t>PROCESOS</w:t>
            </w:r>
          </w:p>
        </w:tc>
        <w:tc>
          <w:tcPr>
            <w:tcW w:w="4536" w:type="dxa"/>
            <w:shd w:val="clear" w:color="auto" w:fill="D9D9D9"/>
            <w:vAlign w:val="center"/>
          </w:tcPr>
          <w:p w:rsidR="009B4AFE" w:rsidRPr="007A52E5" w:rsidRDefault="009B4AFE" w:rsidP="009B4AFE">
            <w:pPr>
              <w:pStyle w:val="Default"/>
              <w:jc w:val="center"/>
              <w:rPr>
                <w:rFonts w:ascii="Arial" w:hAnsi="Arial" w:cs="Arial"/>
                <w:sz w:val="22"/>
                <w:szCs w:val="22"/>
              </w:rPr>
            </w:pPr>
            <w:r w:rsidRPr="007A52E5">
              <w:rPr>
                <w:rFonts w:ascii="Arial" w:hAnsi="Arial" w:cs="Arial"/>
                <w:b/>
                <w:sz w:val="22"/>
                <w:szCs w:val="22"/>
              </w:rPr>
              <w:t>RESULTADOS</w:t>
            </w:r>
          </w:p>
        </w:tc>
      </w:tr>
      <w:tr w:rsidR="009B4AFE" w:rsidRPr="007A52E5" w:rsidTr="00AF66C4">
        <w:trPr>
          <w:trHeight w:val="340"/>
        </w:trPr>
        <w:tc>
          <w:tcPr>
            <w:tcW w:w="13750" w:type="dxa"/>
            <w:gridSpan w:val="3"/>
            <w:shd w:val="clear" w:color="auto" w:fill="F2F2F2"/>
            <w:vAlign w:val="center"/>
          </w:tcPr>
          <w:p w:rsidR="009B4AFE" w:rsidRPr="007A52E5" w:rsidRDefault="009B4AFE" w:rsidP="009B4AFE">
            <w:pPr>
              <w:pStyle w:val="Default"/>
              <w:jc w:val="center"/>
              <w:rPr>
                <w:rFonts w:ascii="Arial" w:hAnsi="Arial" w:cs="Arial"/>
                <w:b/>
                <w:sz w:val="22"/>
                <w:szCs w:val="22"/>
              </w:rPr>
            </w:pPr>
            <w:r w:rsidRPr="007A52E5">
              <w:rPr>
                <w:rFonts w:ascii="Arial" w:hAnsi="Arial" w:cs="Arial"/>
                <w:b/>
                <w:sz w:val="22"/>
                <w:szCs w:val="22"/>
              </w:rPr>
              <w:t>RECEPCIÓN DEL DERECHO</w:t>
            </w:r>
          </w:p>
        </w:tc>
      </w:tr>
      <w:tr w:rsidR="009B4AFE" w:rsidRPr="00B61786" w:rsidTr="00AF66C4">
        <w:trPr>
          <w:trHeight w:val="1766"/>
        </w:trPr>
        <w:tc>
          <w:tcPr>
            <w:tcW w:w="4111" w:type="dxa"/>
          </w:tcPr>
          <w:p w:rsidR="009B4AFE" w:rsidRPr="005B60F0" w:rsidRDefault="009B4AFE" w:rsidP="009B4AFE">
            <w:pPr>
              <w:pStyle w:val="Default"/>
              <w:rPr>
                <w:rFonts w:ascii="Arial" w:hAnsi="Arial" w:cs="Arial"/>
                <w:sz w:val="18"/>
                <w:szCs w:val="20"/>
              </w:rPr>
            </w:pPr>
            <w:r w:rsidRPr="0043520A">
              <w:rPr>
                <w:rFonts w:ascii="Arial" w:hAnsi="Arial" w:cs="Arial"/>
                <w:sz w:val="18"/>
                <w:szCs w:val="20"/>
              </w:rPr>
              <w:t xml:space="preserve">- </w:t>
            </w:r>
            <w:r w:rsidRPr="005B60F0">
              <w:rPr>
                <w:rFonts w:ascii="Arial" w:hAnsi="Arial" w:cs="Arial"/>
                <w:sz w:val="18"/>
                <w:szCs w:val="20"/>
              </w:rPr>
              <w:t>Ratificación por parte del Estado de tratados internacionales de derechos humanos que</w:t>
            </w:r>
            <w:r>
              <w:rPr>
                <w:rFonts w:ascii="Arial" w:hAnsi="Arial" w:cs="Arial"/>
                <w:sz w:val="18"/>
                <w:szCs w:val="20"/>
              </w:rPr>
              <w:t xml:space="preserve"> </w:t>
            </w:r>
            <w:r w:rsidRPr="005B60F0">
              <w:rPr>
                <w:rFonts w:ascii="Arial" w:hAnsi="Arial" w:cs="Arial"/>
                <w:sz w:val="18"/>
                <w:szCs w:val="20"/>
              </w:rPr>
              <w:t>reconocen, entre otros, el derecho a la alimentación adecuada</w:t>
            </w:r>
            <w:r>
              <w:rPr>
                <w:rFonts w:ascii="Arial" w:hAnsi="Arial" w:cs="Arial"/>
                <w:sz w:val="18"/>
                <w:szCs w:val="20"/>
              </w:rPr>
              <w:t>:</w:t>
            </w:r>
            <w:r w:rsidRPr="0043520A">
              <w:rPr>
                <w:rFonts w:ascii="Arial" w:hAnsi="Arial" w:cs="Arial"/>
                <w:sz w:val="18"/>
                <w:szCs w:val="20"/>
              </w:rPr>
              <w:t xml:space="preserve"> </w:t>
            </w:r>
            <w:r w:rsidRPr="005B60F0">
              <w:rPr>
                <w:rFonts w:ascii="Arial" w:hAnsi="Arial" w:cs="Arial"/>
                <w:sz w:val="18"/>
                <w:szCs w:val="20"/>
              </w:rPr>
              <w:t xml:space="preserve">a) </w:t>
            </w:r>
            <w:proofErr w:type="spellStart"/>
            <w:r w:rsidRPr="005B60F0">
              <w:rPr>
                <w:rFonts w:ascii="Arial" w:hAnsi="Arial" w:cs="Arial"/>
                <w:sz w:val="18"/>
                <w:szCs w:val="20"/>
              </w:rPr>
              <w:t>PIDESC</w:t>
            </w:r>
            <w:proofErr w:type="spellEnd"/>
            <w:r w:rsidRPr="005B60F0">
              <w:rPr>
                <w:rFonts w:ascii="Arial" w:hAnsi="Arial" w:cs="Arial"/>
                <w:sz w:val="18"/>
                <w:szCs w:val="20"/>
              </w:rPr>
              <w:t xml:space="preserve"> y Protocolo Facultativo</w:t>
            </w:r>
            <w:r w:rsidR="00A96654">
              <w:rPr>
                <w:rFonts w:ascii="Arial" w:hAnsi="Arial" w:cs="Arial"/>
                <w:sz w:val="18"/>
                <w:szCs w:val="20"/>
              </w:rPr>
              <w:t xml:space="preserve">; </w:t>
            </w:r>
            <w:r w:rsidRPr="005B60F0">
              <w:rPr>
                <w:rFonts w:ascii="Arial" w:hAnsi="Arial" w:cs="Arial"/>
                <w:sz w:val="18"/>
                <w:szCs w:val="20"/>
              </w:rPr>
              <w:t xml:space="preserve">b) </w:t>
            </w:r>
            <w:proofErr w:type="spellStart"/>
            <w:r w:rsidRPr="005B60F0">
              <w:rPr>
                <w:rFonts w:ascii="Arial" w:hAnsi="Arial" w:cs="Arial"/>
                <w:sz w:val="18"/>
                <w:szCs w:val="20"/>
              </w:rPr>
              <w:t>CEDAW</w:t>
            </w:r>
            <w:proofErr w:type="spellEnd"/>
            <w:r w:rsidRPr="005B60F0">
              <w:rPr>
                <w:rFonts w:ascii="Arial" w:hAnsi="Arial" w:cs="Arial"/>
                <w:sz w:val="18"/>
                <w:szCs w:val="20"/>
              </w:rPr>
              <w:t xml:space="preserve"> y Protocolo Facultativo</w:t>
            </w:r>
            <w:r w:rsidR="00A96654">
              <w:rPr>
                <w:rFonts w:ascii="Arial" w:hAnsi="Arial" w:cs="Arial"/>
                <w:sz w:val="18"/>
                <w:szCs w:val="20"/>
              </w:rPr>
              <w:t xml:space="preserve">; </w:t>
            </w:r>
            <w:r w:rsidRPr="005B60F0">
              <w:rPr>
                <w:rFonts w:ascii="Arial" w:hAnsi="Arial" w:cs="Arial"/>
                <w:sz w:val="18"/>
                <w:szCs w:val="20"/>
              </w:rPr>
              <w:t>c) Conven</w:t>
            </w:r>
            <w:r w:rsidR="00A96654">
              <w:rPr>
                <w:rFonts w:ascii="Arial" w:hAnsi="Arial" w:cs="Arial"/>
                <w:sz w:val="18"/>
                <w:szCs w:val="20"/>
              </w:rPr>
              <w:t>ción de Derechos del Niño (</w:t>
            </w:r>
            <w:proofErr w:type="spellStart"/>
            <w:r w:rsidR="00A96654">
              <w:rPr>
                <w:rFonts w:ascii="Arial" w:hAnsi="Arial" w:cs="Arial"/>
                <w:sz w:val="18"/>
                <w:szCs w:val="20"/>
              </w:rPr>
              <w:t>CDN</w:t>
            </w:r>
            <w:proofErr w:type="spellEnd"/>
            <w:r w:rsidR="00A96654">
              <w:rPr>
                <w:rFonts w:ascii="Arial" w:hAnsi="Arial" w:cs="Arial"/>
                <w:sz w:val="18"/>
                <w:szCs w:val="20"/>
              </w:rPr>
              <w:t xml:space="preserve">); </w:t>
            </w:r>
            <w:r w:rsidRPr="005B60F0">
              <w:rPr>
                <w:rFonts w:ascii="Arial" w:hAnsi="Arial" w:cs="Arial"/>
                <w:sz w:val="18"/>
                <w:szCs w:val="20"/>
              </w:rPr>
              <w:t>d) Convención sobre el estatuto de Refugiados</w:t>
            </w:r>
            <w:r w:rsidR="00A96654">
              <w:rPr>
                <w:rFonts w:ascii="Arial" w:hAnsi="Arial" w:cs="Arial"/>
                <w:sz w:val="18"/>
                <w:szCs w:val="20"/>
              </w:rPr>
              <w:t xml:space="preserve"> de 1951 y su Protocolo de 1967; </w:t>
            </w:r>
            <w:r w:rsidRPr="005B60F0">
              <w:rPr>
                <w:rFonts w:ascii="Arial" w:hAnsi="Arial" w:cs="Arial"/>
                <w:sz w:val="18"/>
                <w:szCs w:val="20"/>
              </w:rPr>
              <w:t>e) Convención sobre el Estatuto de los apátridas de 1954</w:t>
            </w:r>
            <w:r w:rsidR="00A96654">
              <w:rPr>
                <w:rFonts w:ascii="Arial" w:hAnsi="Arial" w:cs="Arial"/>
                <w:sz w:val="18"/>
                <w:szCs w:val="20"/>
              </w:rPr>
              <w:t xml:space="preserve">; </w:t>
            </w:r>
            <w:r w:rsidRPr="005B60F0">
              <w:rPr>
                <w:rFonts w:ascii="Arial" w:hAnsi="Arial" w:cs="Arial"/>
                <w:sz w:val="18"/>
                <w:szCs w:val="20"/>
              </w:rPr>
              <w:t>f) Convención Interamericana para la</w:t>
            </w:r>
            <w:r>
              <w:rPr>
                <w:rFonts w:ascii="Arial" w:hAnsi="Arial" w:cs="Arial"/>
                <w:sz w:val="18"/>
                <w:szCs w:val="20"/>
              </w:rPr>
              <w:t xml:space="preserve"> </w:t>
            </w:r>
            <w:r w:rsidRPr="005B60F0">
              <w:rPr>
                <w:rFonts w:ascii="Arial" w:hAnsi="Arial" w:cs="Arial"/>
                <w:sz w:val="18"/>
                <w:szCs w:val="20"/>
              </w:rPr>
              <w:t>eliminación de todas formas de discriminación contra</w:t>
            </w:r>
            <w:r w:rsidR="00A96654">
              <w:rPr>
                <w:rFonts w:ascii="Arial" w:hAnsi="Arial" w:cs="Arial"/>
                <w:sz w:val="18"/>
                <w:szCs w:val="20"/>
              </w:rPr>
              <w:t xml:space="preserve"> las personas con discapacidad; </w:t>
            </w:r>
            <w:r w:rsidRPr="005B60F0">
              <w:rPr>
                <w:rFonts w:ascii="Arial" w:hAnsi="Arial" w:cs="Arial"/>
                <w:sz w:val="18"/>
                <w:szCs w:val="20"/>
              </w:rPr>
              <w:t>g) Convención internacional sobre la protección de todos los trabaja</w:t>
            </w:r>
            <w:r w:rsidR="00A96654">
              <w:rPr>
                <w:rFonts w:ascii="Arial" w:hAnsi="Arial" w:cs="Arial"/>
                <w:sz w:val="18"/>
                <w:szCs w:val="20"/>
              </w:rPr>
              <w:t xml:space="preserve">dores migrantes y sus familias; </w:t>
            </w:r>
            <w:r w:rsidRPr="005B60F0">
              <w:rPr>
                <w:rFonts w:ascii="Arial" w:hAnsi="Arial" w:cs="Arial"/>
                <w:sz w:val="18"/>
                <w:szCs w:val="20"/>
              </w:rPr>
              <w:t>h) Declaración de Naciones Unidas sobre los</w:t>
            </w:r>
            <w:r>
              <w:rPr>
                <w:rFonts w:ascii="Arial" w:hAnsi="Arial" w:cs="Arial"/>
                <w:sz w:val="18"/>
                <w:szCs w:val="20"/>
              </w:rPr>
              <w:t xml:space="preserve"> </w:t>
            </w:r>
            <w:r w:rsidRPr="005B60F0">
              <w:rPr>
                <w:rFonts w:ascii="Arial" w:hAnsi="Arial" w:cs="Arial"/>
                <w:sz w:val="18"/>
                <w:szCs w:val="20"/>
              </w:rPr>
              <w:t>Derechos d</w:t>
            </w:r>
            <w:r w:rsidR="00A96654">
              <w:rPr>
                <w:rFonts w:ascii="Arial" w:hAnsi="Arial" w:cs="Arial"/>
                <w:sz w:val="18"/>
                <w:szCs w:val="20"/>
              </w:rPr>
              <w:t xml:space="preserve">e los Pueblos Indígenas; </w:t>
            </w:r>
            <w:r w:rsidRPr="005B60F0">
              <w:rPr>
                <w:rFonts w:ascii="Arial" w:hAnsi="Arial" w:cs="Arial"/>
                <w:sz w:val="18"/>
                <w:szCs w:val="20"/>
              </w:rPr>
              <w:t>i) Directrices Voluntarias FAO de apoyo a la realización progresiva del derecho a una alimentación adecuada en el contexto de seguridad alimentaria nacional; entre otras.</w:t>
            </w:r>
          </w:p>
          <w:p w:rsidR="009B4AFE" w:rsidRPr="0043520A" w:rsidRDefault="009B4AFE" w:rsidP="009B4AFE">
            <w:pPr>
              <w:pStyle w:val="Default"/>
              <w:rPr>
                <w:rFonts w:ascii="Arial" w:hAnsi="Arial" w:cs="Arial"/>
                <w:sz w:val="18"/>
                <w:szCs w:val="20"/>
              </w:rPr>
            </w:pPr>
            <w:r w:rsidRPr="005B60F0">
              <w:rPr>
                <w:rFonts w:ascii="Arial" w:hAnsi="Arial" w:cs="Arial"/>
                <w:sz w:val="18"/>
                <w:szCs w:val="20"/>
              </w:rPr>
              <w:t>j) Principales instrumentos sistema interamericano: Declaración Americana</w:t>
            </w:r>
            <w:r>
              <w:rPr>
                <w:rFonts w:ascii="Arial" w:hAnsi="Arial" w:cs="Arial"/>
                <w:sz w:val="18"/>
                <w:szCs w:val="20"/>
              </w:rPr>
              <w:t xml:space="preserve"> </w:t>
            </w:r>
            <w:r w:rsidRPr="005B60F0">
              <w:rPr>
                <w:rFonts w:ascii="Arial" w:hAnsi="Arial" w:cs="Arial"/>
                <w:sz w:val="18"/>
                <w:szCs w:val="20"/>
              </w:rPr>
              <w:t>de Derechos del Hombre, Convención Americana de Derechos Humanos, Carta</w:t>
            </w:r>
            <w:r>
              <w:rPr>
                <w:rFonts w:ascii="Arial" w:hAnsi="Arial" w:cs="Arial"/>
                <w:sz w:val="18"/>
                <w:szCs w:val="20"/>
              </w:rPr>
              <w:t xml:space="preserve"> </w:t>
            </w:r>
            <w:r w:rsidRPr="005B60F0">
              <w:rPr>
                <w:rFonts w:ascii="Arial" w:hAnsi="Arial" w:cs="Arial"/>
                <w:sz w:val="18"/>
                <w:szCs w:val="20"/>
              </w:rPr>
              <w:t>Social de la OEA,</w:t>
            </w:r>
          </w:p>
          <w:p w:rsidR="009B4AFE" w:rsidRPr="00A96654" w:rsidRDefault="009B4AFE" w:rsidP="009B4AFE">
            <w:pPr>
              <w:pStyle w:val="Default"/>
              <w:rPr>
                <w:rFonts w:ascii="Arial" w:hAnsi="Arial" w:cs="Arial"/>
                <w:sz w:val="8"/>
                <w:szCs w:val="8"/>
              </w:rPr>
            </w:pPr>
          </w:p>
          <w:p w:rsidR="009B4AFE" w:rsidRDefault="009B4AFE" w:rsidP="009B4AFE">
            <w:pPr>
              <w:pStyle w:val="Default"/>
              <w:rPr>
                <w:rFonts w:ascii="Arial" w:hAnsi="Arial" w:cs="Arial"/>
                <w:sz w:val="18"/>
                <w:szCs w:val="20"/>
              </w:rPr>
            </w:pPr>
            <w:r w:rsidRPr="0043520A">
              <w:rPr>
                <w:rFonts w:ascii="Arial" w:hAnsi="Arial" w:cs="Arial"/>
                <w:sz w:val="18"/>
                <w:szCs w:val="20"/>
              </w:rPr>
              <w:t xml:space="preserve">- </w:t>
            </w:r>
            <w:r w:rsidRPr="005B60F0">
              <w:rPr>
                <w:rFonts w:ascii="Arial" w:hAnsi="Arial" w:cs="Arial"/>
                <w:sz w:val="18"/>
                <w:szCs w:val="20"/>
              </w:rPr>
              <w:t>Consagración del derecho a la alimentación adecuada y derechos relacionados en la Constitución y/o legislación nacional.</w:t>
            </w:r>
          </w:p>
          <w:p w:rsidR="009B4AFE" w:rsidRPr="00A96654" w:rsidRDefault="009B4AFE" w:rsidP="009B4AFE">
            <w:pPr>
              <w:pStyle w:val="Default"/>
              <w:rPr>
                <w:rFonts w:ascii="Arial" w:hAnsi="Arial" w:cs="Arial"/>
                <w:sz w:val="8"/>
                <w:szCs w:val="8"/>
              </w:rPr>
            </w:pPr>
          </w:p>
          <w:p w:rsidR="009B4AFE" w:rsidRPr="0043520A" w:rsidRDefault="009B4AFE" w:rsidP="00A96654">
            <w:pPr>
              <w:pStyle w:val="Default"/>
              <w:rPr>
                <w:rFonts w:ascii="Arial" w:hAnsi="Arial" w:cs="Arial"/>
                <w:sz w:val="18"/>
                <w:szCs w:val="20"/>
              </w:rPr>
            </w:pPr>
            <w:r w:rsidRPr="0043520A">
              <w:rPr>
                <w:rFonts w:ascii="Arial" w:hAnsi="Arial" w:cs="Arial"/>
                <w:sz w:val="18"/>
                <w:szCs w:val="20"/>
              </w:rPr>
              <w:t xml:space="preserve">- </w:t>
            </w:r>
            <w:r w:rsidRPr="005B60F0">
              <w:rPr>
                <w:rFonts w:ascii="Arial" w:hAnsi="Arial" w:cs="Arial"/>
                <w:sz w:val="18"/>
                <w:szCs w:val="20"/>
              </w:rPr>
              <w:t>Existencia de legislación sobre la aceptabilidad, accesibilidad, adaptabilidad y calidad de los alimentos suministrados en programas públicos de nutrición suplementaria.</w:t>
            </w:r>
          </w:p>
        </w:tc>
        <w:tc>
          <w:tcPr>
            <w:tcW w:w="5103" w:type="dxa"/>
          </w:tcPr>
          <w:p w:rsidR="009B4AFE" w:rsidRDefault="009B4AFE" w:rsidP="009B4AFE">
            <w:pPr>
              <w:rPr>
                <w:rFonts w:ascii="Arial" w:hAnsi="Arial" w:cs="Arial"/>
                <w:sz w:val="18"/>
                <w:szCs w:val="20"/>
              </w:rPr>
            </w:pPr>
            <w:r w:rsidRPr="00023097">
              <w:rPr>
                <w:rFonts w:ascii="Arial" w:hAnsi="Arial" w:cs="Arial"/>
                <w:sz w:val="18"/>
                <w:szCs w:val="20"/>
              </w:rPr>
              <w:t xml:space="preserve">-  </w:t>
            </w:r>
            <w:r w:rsidRPr="005B60F0">
              <w:rPr>
                <w:rFonts w:ascii="Arial" w:hAnsi="Arial" w:cs="Arial"/>
                <w:sz w:val="18"/>
                <w:szCs w:val="20"/>
              </w:rPr>
              <w:t>Existen políticas públicas o programas en las siguientes áreas (Estas áreas miden la manera en que han sido</w:t>
            </w:r>
            <w:r>
              <w:rPr>
                <w:rFonts w:ascii="Arial" w:hAnsi="Arial" w:cs="Arial"/>
                <w:sz w:val="18"/>
                <w:szCs w:val="20"/>
              </w:rPr>
              <w:t xml:space="preserve"> </w:t>
            </w:r>
            <w:r w:rsidRPr="005B60F0">
              <w:rPr>
                <w:rFonts w:ascii="Arial" w:hAnsi="Arial" w:cs="Arial"/>
                <w:sz w:val="18"/>
                <w:szCs w:val="20"/>
              </w:rPr>
              <w:t>incorporados las principales obligaciones del derecho en la política pública como una forma de evaluar la asimilación de la perspectiva del derecho a la alimentación adecuada en la acción estatal):</w:t>
            </w:r>
          </w:p>
          <w:p w:rsidR="009B4AFE" w:rsidRDefault="009B4AFE" w:rsidP="009B4AFE">
            <w:pPr>
              <w:rPr>
                <w:rFonts w:ascii="Arial" w:hAnsi="Arial" w:cs="Arial"/>
                <w:sz w:val="18"/>
                <w:szCs w:val="20"/>
              </w:rPr>
            </w:pPr>
            <w:r w:rsidRPr="005B60F0">
              <w:rPr>
                <w:rFonts w:ascii="Arial" w:hAnsi="Arial" w:cs="Arial"/>
                <w:sz w:val="18"/>
                <w:szCs w:val="20"/>
              </w:rPr>
              <w:t>a) Erradicación del hambre</w:t>
            </w:r>
            <w:r>
              <w:rPr>
                <w:rFonts w:ascii="Arial" w:hAnsi="Arial" w:cs="Arial"/>
                <w:sz w:val="18"/>
                <w:szCs w:val="20"/>
              </w:rPr>
              <w:t xml:space="preserve">; </w:t>
            </w:r>
          </w:p>
          <w:p w:rsidR="009B4AFE" w:rsidRDefault="009B4AFE" w:rsidP="009B4AFE">
            <w:pPr>
              <w:rPr>
                <w:rFonts w:ascii="Arial" w:hAnsi="Arial" w:cs="Arial"/>
                <w:sz w:val="18"/>
                <w:szCs w:val="20"/>
              </w:rPr>
            </w:pPr>
            <w:r w:rsidRPr="005B60F0">
              <w:rPr>
                <w:rFonts w:ascii="Arial" w:hAnsi="Arial" w:cs="Arial"/>
                <w:sz w:val="18"/>
                <w:szCs w:val="20"/>
              </w:rPr>
              <w:t>b) Erradicación de la desnutrición infantil</w:t>
            </w:r>
            <w:r>
              <w:rPr>
                <w:rFonts w:ascii="Arial" w:hAnsi="Arial" w:cs="Arial"/>
                <w:sz w:val="18"/>
                <w:szCs w:val="20"/>
              </w:rPr>
              <w:t xml:space="preserve">; </w:t>
            </w:r>
          </w:p>
          <w:p w:rsidR="009B4AFE" w:rsidRDefault="009B4AFE" w:rsidP="009B4AFE">
            <w:pPr>
              <w:rPr>
                <w:rFonts w:ascii="Arial" w:hAnsi="Arial" w:cs="Arial"/>
                <w:sz w:val="18"/>
                <w:szCs w:val="20"/>
              </w:rPr>
            </w:pPr>
            <w:r w:rsidRPr="005B60F0">
              <w:rPr>
                <w:rFonts w:ascii="Arial" w:hAnsi="Arial" w:cs="Arial"/>
                <w:sz w:val="18"/>
                <w:szCs w:val="20"/>
              </w:rPr>
              <w:t>c) Erradicación de la desnutrición materna</w:t>
            </w:r>
            <w:r>
              <w:rPr>
                <w:rFonts w:ascii="Arial" w:hAnsi="Arial" w:cs="Arial"/>
                <w:sz w:val="18"/>
                <w:szCs w:val="20"/>
              </w:rPr>
              <w:t xml:space="preserve">; </w:t>
            </w:r>
          </w:p>
          <w:p w:rsidR="009B4AFE" w:rsidRDefault="009B4AFE" w:rsidP="009B4AFE">
            <w:pPr>
              <w:rPr>
                <w:rFonts w:ascii="Arial" w:hAnsi="Arial" w:cs="Arial"/>
                <w:sz w:val="18"/>
                <w:szCs w:val="20"/>
              </w:rPr>
            </w:pPr>
            <w:r w:rsidRPr="005B60F0">
              <w:rPr>
                <w:rFonts w:ascii="Arial" w:hAnsi="Arial" w:cs="Arial"/>
                <w:sz w:val="18"/>
                <w:szCs w:val="20"/>
              </w:rPr>
              <w:t>d) Acceso a consumo mínimo de agua</w:t>
            </w:r>
            <w:r>
              <w:rPr>
                <w:rFonts w:ascii="Arial" w:hAnsi="Arial" w:cs="Arial"/>
                <w:sz w:val="18"/>
                <w:szCs w:val="20"/>
              </w:rPr>
              <w:t xml:space="preserve">; </w:t>
            </w:r>
          </w:p>
          <w:p w:rsidR="009B4AFE" w:rsidRDefault="009B4AFE" w:rsidP="009B4AFE">
            <w:pPr>
              <w:rPr>
                <w:rFonts w:ascii="Arial" w:hAnsi="Arial" w:cs="Arial"/>
                <w:sz w:val="18"/>
                <w:szCs w:val="20"/>
              </w:rPr>
            </w:pPr>
            <w:r w:rsidRPr="005B60F0">
              <w:rPr>
                <w:rFonts w:ascii="Arial" w:hAnsi="Arial" w:cs="Arial"/>
                <w:sz w:val="18"/>
                <w:szCs w:val="20"/>
              </w:rPr>
              <w:t xml:space="preserve">e) Eliminar los ácidos grasos </w:t>
            </w:r>
            <w:proofErr w:type="spellStart"/>
            <w:r w:rsidRPr="005B60F0">
              <w:rPr>
                <w:rFonts w:ascii="Arial" w:hAnsi="Arial" w:cs="Arial"/>
                <w:sz w:val="18"/>
                <w:szCs w:val="20"/>
              </w:rPr>
              <w:t>trans</w:t>
            </w:r>
            <w:proofErr w:type="spellEnd"/>
            <w:r w:rsidRPr="005B60F0">
              <w:rPr>
                <w:rFonts w:ascii="Arial" w:hAnsi="Arial" w:cs="Arial"/>
                <w:sz w:val="18"/>
                <w:szCs w:val="20"/>
              </w:rPr>
              <w:t xml:space="preserve"> en los alimentos y reemplazarlos</w:t>
            </w:r>
            <w:r>
              <w:rPr>
                <w:rFonts w:ascii="Arial" w:hAnsi="Arial" w:cs="Arial"/>
                <w:sz w:val="18"/>
                <w:szCs w:val="20"/>
              </w:rPr>
              <w:t xml:space="preserve"> </w:t>
            </w:r>
            <w:r w:rsidRPr="005B60F0">
              <w:rPr>
                <w:rFonts w:ascii="Arial" w:hAnsi="Arial" w:cs="Arial"/>
                <w:sz w:val="18"/>
                <w:szCs w:val="20"/>
              </w:rPr>
              <w:t>por ácidos grasos insaturados</w:t>
            </w:r>
            <w:r>
              <w:rPr>
                <w:rFonts w:ascii="Arial" w:hAnsi="Arial" w:cs="Arial"/>
                <w:sz w:val="18"/>
                <w:szCs w:val="20"/>
              </w:rPr>
              <w:t xml:space="preserve">; </w:t>
            </w:r>
          </w:p>
          <w:p w:rsidR="009B4AFE" w:rsidRDefault="009B4AFE" w:rsidP="009B4AFE">
            <w:pPr>
              <w:rPr>
                <w:rFonts w:ascii="Arial" w:hAnsi="Arial" w:cs="Arial"/>
                <w:sz w:val="18"/>
                <w:szCs w:val="20"/>
              </w:rPr>
            </w:pPr>
            <w:r w:rsidRPr="005B60F0">
              <w:rPr>
                <w:rFonts w:ascii="Arial" w:hAnsi="Arial" w:cs="Arial"/>
                <w:sz w:val="18"/>
                <w:szCs w:val="20"/>
              </w:rPr>
              <w:t>f) Disminuir el contenido de</w:t>
            </w:r>
            <w:r>
              <w:rPr>
                <w:rFonts w:ascii="Arial" w:hAnsi="Arial" w:cs="Arial"/>
                <w:sz w:val="18"/>
                <w:szCs w:val="20"/>
              </w:rPr>
              <w:t xml:space="preserve"> </w:t>
            </w:r>
            <w:r w:rsidRPr="005B60F0">
              <w:rPr>
                <w:rFonts w:ascii="Arial" w:hAnsi="Arial" w:cs="Arial"/>
                <w:sz w:val="18"/>
                <w:szCs w:val="20"/>
              </w:rPr>
              <w:t>sodio/sal en los alimentos</w:t>
            </w:r>
            <w:r>
              <w:rPr>
                <w:rFonts w:ascii="Arial" w:hAnsi="Arial" w:cs="Arial"/>
                <w:sz w:val="18"/>
                <w:szCs w:val="20"/>
              </w:rPr>
              <w:t xml:space="preserve">; </w:t>
            </w:r>
          </w:p>
          <w:p w:rsidR="009B4AFE" w:rsidRPr="005B60F0" w:rsidRDefault="009B4AFE" w:rsidP="009B4AFE">
            <w:pPr>
              <w:rPr>
                <w:rFonts w:ascii="Arial" w:hAnsi="Arial" w:cs="Arial"/>
                <w:sz w:val="18"/>
                <w:szCs w:val="20"/>
              </w:rPr>
            </w:pPr>
            <w:r w:rsidRPr="005B60F0">
              <w:rPr>
                <w:rFonts w:ascii="Arial" w:hAnsi="Arial" w:cs="Arial"/>
                <w:sz w:val="18"/>
                <w:szCs w:val="20"/>
              </w:rPr>
              <w:t>g) Reducir el contenido de azúcares</w:t>
            </w:r>
            <w:r>
              <w:rPr>
                <w:rFonts w:ascii="Arial" w:hAnsi="Arial" w:cs="Arial"/>
                <w:sz w:val="18"/>
                <w:szCs w:val="20"/>
              </w:rPr>
              <w:t xml:space="preserve"> </w:t>
            </w:r>
            <w:r w:rsidRPr="005B60F0">
              <w:rPr>
                <w:rFonts w:ascii="Arial" w:hAnsi="Arial" w:cs="Arial"/>
                <w:sz w:val="18"/>
                <w:szCs w:val="20"/>
              </w:rPr>
              <w:t>libres en los alimentos y en las bebidas sin alcohol.</w:t>
            </w:r>
          </w:p>
          <w:p w:rsidR="009B4AFE" w:rsidRDefault="009B4AFE" w:rsidP="009B4AFE">
            <w:pPr>
              <w:rPr>
                <w:rFonts w:ascii="Arial" w:hAnsi="Arial" w:cs="Arial"/>
                <w:sz w:val="18"/>
                <w:szCs w:val="20"/>
              </w:rPr>
            </w:pPr>
            <w:r w:rsidRPr="005B60F0">
              <w:rPr>
                <w:rFonts w:ascii="Arial" w:hAnsi="Arial" w:cs="Arial"/>
                <w:sz w:val="18"/>
                <w:szCs w:val="20"/>
              </w:rPr>
              <w:t>h) Promoción de la disponibilidad de</w:t>
            </w:r>
            <w:r>
              <w:rPr>
                <w:rFonts w:ascii="Arial" w:hAnsi="Arial" w:cs="Arial"/>
                <w:sz w:val="18"/>
                <w:szCs w:val="20"/>
              </w:rPr>
              <w:t xml:space="preserve"> </w:t>
            </w:r>
            <w:r w:rsidRPr="005B60F0">
              <w:rPr>
                <w:rFonts w:ascii="Arial" w:hAnsi="Arial" w:cs="Arial"/>
                <w:sz w:val="18"/>
                <w:szCs w:val="20"/>
              </w:rPr>
              <w:t>alimentación saludables en todas las instituciones públicas incluyendo escuelas y otros lugares de trabajo</w:t>
            </w:r>
            <w:r>
              <w:rPr>
                <w:rFonts w:ascii="Arial" w:hAnsi="Arial" w:cs="Arial"/>
                <w:sz w:val="18"/>
                <w:szCs w:val="20"/>
              </w:rPr>
              <w:t xml:space="preserve">; </w:t>
            </w:r>
          </w:p>
          <w:p w:rsidR="009B4AFE" w:rsidRDefault="009B4AFE" w:rsidP="00A96654">
            <w:pPr>
              <w:rPr>
                <w:rFonts w:ascii="Arial" w:hAnsi="Arial" w:cs="Arial"/>
                <w:sz w:val="18"/>
                <w:szCs w:val="20"/>
              </w:rPr>
            </w:pPr>
            <w:r w:rsidRPr="005B60F0">
              <w:rPr>
                <w:rFonts w:ascii="Arial" w:hAnsi="Arial" w:cs="Arial"/>
                <w:sz w:val="18"/>
                <w:szCs w:val="20"/>
              </w:rPr>
              <w:t>i) Prevención del desabastecimiento alimentario.</w:t>
            </w:r>
          </w:p>
          <w:p w:rsidR="00A96654" w:rsidRPr="00023097" w:rsidRDefault="00A96654" w:rsidP="00A96654">
            <w:pPr>
              <w:rPr>
                <w:rFonts w:ascii="Arial" w:hAnsi="Arial" w:cs="Arial"/>
                <w:sz w:val="18"/>
                <w:szCs w:val="20"/>
              </w:rPr>
            </w:pPr>
          </w:p>
        </w:tc>
        <w:tc>
          <w:tcPr>
            <w:tcW w:w="4536" w:type="dxa"/>
          </w:tcPr>
          <w:p w:rsidR="009B4AFE" w:rsidRPr="00023097" w:rsidRDefault="009B4AFE" w:rsidP="009B4AFE">
            <w:pPr>
              <w:rPr>
                <w:rFonts w:ascii="Arial" w:hAnsi="Arial" w:cs="Arial"/>
                <w:sz w:val="18"/>
                <w:szCs w:val="20"/>
              </w:rPr>
            </w:pPr>
            <w:r w:rsidRPr="00023097">
              <w:rPr>
                <w:rFonts w:ascii="Arial" w:hAnsi="Arial" w:cs="Arial"/>
                <w:sz w:val="18"/>
                <w:szCs w:val="20"/>
              </w:rPr>
              <w:t xml:space="preserve">- </w:t>
            </w:r>
            <w:r w:rsidRPr="0065417D">
              <w:rPr>
                <w:rFonts w:ascii="Arial" w:hAnsi="Arial" w:cs="Arial"/>
                <w:sz w:val="18"/>
                <w:szCs w:val="20"/>
              </w:rPr>
              <w:t>Tasa de Mortalidad por malnutrición x cada 100</w:t>
            </w:r>
            <w:r>
              <w:rPr>
                <w:rFonts w:ascii="Arial" w:hAnsi="Arial" w:cs="Arial"/>
                <w:sz w:val="18"/>
                <w:szCs w:val="20"/>
              </w:rPr>
              <w:t>,</w:t>
            </w:r>
            <w:r w:rsidRPr="0065417D">
              <w:rPr>
                <w:rFonts w:ascii="Arial" w:hAnsi="Arial" w:cs="Arial"/>
                <w:sz w:val="18"/>
                <w:szCs w:val="20"/>
              </w:rPr>
              <w:t>000</w:t>
            </w:r>
            <w:r>
              <w:rPr>
                <w:rFonts w:ascii="Arial" w:hAnsi="Arial" w:cs="Arial"/>
                <w:sz w:val="18"/>
                <w:szCs w:val="20"/>
              </w:rPr>
              <w:t xml:space="preserve"> habitantes</w:t>
            </w:r>
            <w:r w:rsidRPr="00023097">
              <w:rPr>
                <w:rFonts w:ascii="Arial" w:hAnsi="Arial" w:cs="Arial"/>
                <w:sz w:val="18"/>
                <w:szCs w:val="20"/>
              </w:rPr>
              <w:t>.</w:t>
            </w:r>
          </w:p>
          <w:p w:rsidR="009B4AFE" w:rsidRPr="00A96654" w:rsidRDefault="009B4AFE" w:rsidP="009B4AFE">
            <w:pPr>
              <w:rPr>
                <w:rFonts w:ascii="Arial" w:hAnsi="Arial" w:cs="Arial"/>
                <w:sz w:val="8"/>
                <w:szCs w:val="8"/>
              </w:rPr>
            </w:pPr>
          </w:p>
          <w:p w:rsidR="009B4AFE" w:rsidRPr="00023097" w:rsidRDefault="009B4AFE" w:rsidP="009B4AFE">
            <w:pPr>
              <w:rPr>
                <w:rFonts w:ascii="Arial" w:hAnsi="Arial" w:cs="Arial"/>
                <w:sz w:val="18"/>
                <w:szCs w:val="20"/>
              </w:rPr>
            </w:pPr>
            <w:r w:rsidRPr="00023097">
              <w:rPr>
                <w:rFonts w:ascii="Arial" w:hAnsi="Arial" w:cs="Arial"/>
                <w:sz w:val="18"/>
                <w:szCs w:val="20"/>
              </w:rPr>
              <w:t xml:space="preserve">- </w:t>
            </w:r>
            <w:r>
              <w:rPr>
                <w:rFonts w:ascii="Arial" w:hAnsi="Arial" w:cs="Arial"/>
                <w:sz w:val="18"/>
                <w:szCs w:val="20"/>
              </w:rPr>
              <w:t xml:space="preserve">Porcentaje </w:t>
            </w:r>
            <w:r w:rsidRPr="0065417D">
              <w:rPr>
                <w:rFonts w:ascii="Arial" w:hAnsi="Arial" w:cs="Arial"/>
                <w:sz w:val="18"/>
                <w:szCs w:val="20"/>
              </w:rPr>
              <w:t>de personas</w:t>
            </w:r>
            <w:r>
              <w:rPr>
                <w:rFonts w:ascii="Arial" w:hAnsi="Arial" w:cs="Arial"/>
                <w:sz w:val="18"/>
                <w:szCs w:val="20"/>
              </w:rPr>
              <w:t xml:space="preserve"> </w:t>
            </w:r>
            <w:r w:rsidRPr="0065417D">
              <w:rPr>
                <w:rFonts w:ascii="Arial" w:hAnsi="Arial" w:cs="Arial"/>
                <w:sz w:val="18"/>
                <w:szCs w:val="20"/>
              </w:rPr>
              <w:t>(desagregadas por género, edad, etnia, situación geográfica, estatus socio –</w:t>
            </w:r>
            <w:r>
              <w:rPr>
                <w:rFonts w:ascii="Arial" w:hAnsi="Arial" w:cs="Arial"/>
                <w:sz w:val="18"/>
                <w:szCs w:val="20"/>
              </w:rPr>
              <w:t xml:space="preserve"> </w:t>
            </w:r>
            <w:r w:rsidRPr="0065417D">
              <w:rPr>
                <w:rFonts w:ascii="Arial" w:hAnsi="Arial" w:cs="Arial"/>
                <w:sz w:val="18"/>
                <w:szCs w:val="20"/>
              </w:rPr>
              <w:t>económico, situación particular (HIV/SIDA, privados de libertad), que padecen inseguridad alimentaria y nutricional</w:t>
            </w:r>
            <w:r>
              <w:rPr>
                <w:rFonts w:ascii="Arial" w:hAnsi="Arial" w:cs="Arial"/>
                <w:sz w:val="18"/>
                <w:szCs w:val="20"/>
              </w:rPr>
              <w:t>.</w:t>
            </w:r>
          </w:p>
          <w:p w:rsidR="009B4AFE" w:rsidRPr="00A96654" w:rsidRDefault="009B4AFE" w:rsidP="009B4AFE">
            <w:pPr>
              <w:rPr>
                <w:rFonts w:ascii="Arial" w:hAnsi="Arial" w:cs="Arial"/>
                <w:sz w:val="8"/>
                <w:szCs w:val="8"/>
              </w:rPr>
            </w:pPr>
          </w:p>
          <w:p w:rsidR="009B4AFE" w:rsidRPr="00A96654" w:rsidRDefault="009B4AFE" w:rsidP="009B4AFE">
            <w:pPr>
              <w:rPr>
                <w:rFonts w:ascii="Arial" w:hAnsi="Arial" w:cs="Arial"/>
                <w:sz w:val="8"/>
                <w:szCs w:val="8"/>
              </w:rPr>
            </w:pPr>
            <w:r w:rsidRPr="00023097">
              <w:rPr>
                <w:rFonts w:ascii="Arial" w:hAnsi="Arial" w:cs="Arial"/>
                <w:sz w:val="18"/>
                <w:szCs w:val="20"/>
              </w:rPr>
              <w:t>-</w:t>
            </w:r>
            <w:r>
              <w:rPr>
                <w:rFonts w:ascii="Arial" w:hAnsi="Arial" w:cs="Arial"/>
                <w:sz w:val="18"/>
                <w:szCs w:val="20"/>
              </w:rPr>
              <w:t xml:space="preserve"> Porcentaje</w:t>
            </w:r>
            <w:r w:rsidRPr="0065417D">
              <w:rPr>
                <w:rFonts w:ascii="Arial" w:hAnsi="Arial" w:cs="Arial"/>
                <w:sz w:val="18"/>
                <w:szCs w:val="20"/>
              </w:rPr>
              <w:t xml:space="preserve"> de la población por debajo del nivel mínimo de consumo de energía</w:t>
            </w:r>
            <w:r>
              <w:rPr>
                <w:rFonts w:ascii="Arial" w:hAnsi="Arial" w:cs="Arial"/>
                <w:sz w:val="18"/>
                <w:szCs w:val="20"/>
              </w:rPr>
              <w:t xml:space="preserve"> </w:t>
            </w:r>
            <w:r w:rsidRPr="0065417D">
              <w:rPr>
                <w:rFonts w:ascii="Arial" w:hAnsi="Arial" w:cs="Arial"/>
                <w:sz w:val="18"/>
                <w:szCs w:val="20"/>
              </w:rPr>
              <w:t xml:space="preserve">alimentaria (Indicador </w:t>
            </w:r>
            <w:proofErr w:type="spellStart"/>
            <w:r w:rsidRPr="0065417D">
              <w:rPr>
                <w:rFonts w:ascii="Arial" w:hAnsi="Arial" w:cs="Arial"/>
                <w:sz w:val="18"/>
                <w:szCs w:val="20"/>
              </w:rPr>
              <w:t>ODM</w:t>
            </w:r>
            <w:proofErr w:type="spellEnd"/>
            <w:r w:rsidRPr="0065417D">
              <w:rPr>
                <w:rFonts w:ascii="Arial" w:hAnsi="Arial" w:cs="Arial"/>
                <w:sz w:val="18"/>
                <w:szCs w:val="20"/>
              </w:rPr>
              <w:t>)</w:t>
            </w:r>
            <w:r>
              <w:rPr>
                <w:rFonts w:ascii="Arial" w:hAnsi="Arial" w:cs="Arial"/>
                <w:sz w:val="18"/>
                <w:szCs w:val="20"/>
              </w:rPr>
              <w:t>.</w:t>
            </w:r>
            <w:r w:rsidRPr="0065417D">
              <w:rPr>
                <w:rFonts w:ascii="Arial" w:hAnsi="Arial" w:cs="Arial"/>
                <w:sz w:val="18"/>
                <w:szCs w:val="20"/>
              </w:rPr>
              <w:cr/>
            </w:r>
          </w:p>
          <w:p w:rsidR="009B4AFE" w:rsidRPr="00023097" w:rsidRDefault="009B4AFE" w:rsidP="009B4AFE">
            <w:pPr>
              <w:rPr>
                <w:rFonts w:ascii="Arial" w:hAnsi="Arial" w:cs="Arial"/>
                <w:sz w:val="18"/>
                <w:szCs w:val="20"/>
              </w:rPr>
            </w:pPr>
            <w:r w:rsidRPr="00023097">
              <w:rPr>
                <w:rFonts w:ascii="Arial" w:hAnsi="Arial" w:cs="Arial"/>
                <w:sz w:val="18"/>
                <w:szCs w:val="20"/>
              </w:rPr>
              <w:t xml:space="preserve">- </w:t>
            </w:r>
            <w:r>
              <w:rPr>
                <w:rFonts w:ascii="Arial" w:hAnsi="Arial" w:cs="Arial"/>
                <w:sz w:val="18"/>
                <w:szCs w:val="20"/>
              </w:rPr>
              <w:t>Porcentaje</w:t>
            </w:r>
            <w:r w:rsidRPr="0065417D">
              <w:rPr>
                <w:rFonts w:ascii="Arial" w:hAnsi="Arial" w:cs="Arial"/>
                <w:sz w:val="18"/>
                <w:szCs w:val="20"/>
              </w:rPr>
              <w:t xml:space="preserve"> de hogares sin acceso a servicios básicos de </w:t>
            </w:r>
            <w:r>
              <w:rPr>
                <w:rFonts w:ascii="Arial" w:hAnsi="Arial" w:cs="Arial"/>
                <w:sz w:val="18"/>
                <w:szCs w:val="20"/>
              </w:rPr>
              <w:t>saneamiento (</w:t>
            </w:r>
            <w:proofErr w:type="spellStart"/>
            <w:r>
              <w:rPr>
                <w:rFonts w:ascii="Arial" w:hAnsi="Arial" w:cs="Arial"/>
                <w:sz w:val="18"/>
                <w:szCs w:val="20"/>
              </w:rPr>
              <w:t>ODM</w:t>
            </w:r>
            <w:proofErr w:type="spellEnd"/>
            <w:r w:rsidRPr="0065417D">
              <w:rPr>
                <w:rFonts w:ascii="Arial" w:hAnsi="Arial" w:cs="Arial"/>
                <w:sz w:val="18"/>
                <w:szCs w:val="20"/>
              </w:rPr>
              <w:t>)</w:t>
            </w:r>
            <w:r>
              <w:rPr>
                <w:rFonts w:ascii="Arial" w:hAnsi="Arial" w:cs="Arial"/>
                <w:sz w:val="18"/>
                <w:szCs w:val="20"/>
              </w:rPr>
              <w:t>.</w:t>
            </w:r>
          </w:p>
          <w:p w:rsidR="009B4AFE" w:rsidRPr="00A96654" w:rsidRDefault="009B4AFE" w:rsidP="009B4AFE">
            <w:pPr>
              <w:rPr>
                <w:rFonts w:ascii="Arial" w:hAnsi="Arial" w:cs="Arial"/>
                <w:sz w:val="8"/>
                <w:szCs w:val="8"/>
              </w:rPr>
            </w:pPr>
          </w:p>
          <w:p w:rsidR="009B4AFE" w:rsidRPr="00A96654" w:rsidRDefault="009B4AFE" w:rsidP="009B4AFE">
            <w:pPr>
              <w:rPr>
                <w:rFonts w:ascii="Arial" w:hAnsi="Arial" w:cs="Arial"/>
                <w:sz w:val="8"/>
                <w:szCs w:val="8"/>
              </w:rPr>
            </w:pPr>
            <w:r w:rsidRPr="00023097">
              <w:rPr>
                <w:rFonts w:ascii="Arial" w:hAnsi="Arial" w:cs="Arial"/>
                <w:sz w:val="18"/>
                <w:szCs w:val="20"/>
              </w:rPr>
              <w:t xml:space="preserve">- </w:t>
            </w:r>
            <w:r>
              <w:rPr>
                <w:rFonts w:ascii="Arial" w:hAnsi="Arial" w:cs="Arial"/>
                <w:sz w:val="18"/>
                <w:szCs w:val="20"/>
              </w:rPr>
              <w:t>Porcentaje</w:t>
            </w:r>
            <w:r w:rsidRPr="0065417D">
              <w:rPr>
                <w:rFonts w:ascii="Arial" w:hAnsi="Arial" w:cs="Arial"/>
                <w:sz w:val="18"/>
                <w:szCs w:val="20"/>
              </w:rPr>
              <w:t xml:space="preserve"> de hogares por debajo de la línea de indigencia o pobreza extrema total, urbana y rural.</w:t>
            </w:r>
            <w:r w:rsidRPr="0065417D">
              <w:rPr>
                <w:rFonts w:ascii="Arial" w:hAnsi="Arial" w:cs="Arial"/>
                <w:sz w:val="18"/>
                <w:szCs w:val="20"/>
              </w:rPr>
              <w:cr/>
            </w:r>
          </w:p>
          <w:p w:rsidR="009B4AFE" w:rsidRDefault="009B4AFE" w:rsidP="009B4AFE">
            <w:pPr>
              <w:rPr>
                <w:rFonts w:ascii="Arial" w:hAnsi="Arial" w:cs="Arial"/>
                <w:sz w:val="18"/>
                <w:szCs w:val="20"/>
              </w:rPr>
            </w:pPr>
            <w:r>
              <w:rPr>
                <w:rFonts w:ascii="Arial" w:hAnsi="Arial" w:cs="Arial"/>
                <w:sz w:val="18"/>
                <w:szCs w:val="20"/>
              </w:rPr>
              <w:t xml:space="preserve">- </w:t>
            </w:r>
            <w:r w:rsidRPr="001602F5">
              <w:rPr>
                <w:rFonts w:ascii="Arial" w:hAnsi="Arial" w:cs="Arial"/>
                <w:sz w:val="18"/>
                <w:szCs w:val="20"/>
              </w:rPr>
              <w:t>Tasa de desnutrición infantil (niños y niñas menores de 5 años con algún grado de desnutrición)</w:t>
            </w:r>
            <w:r>
              <w:rPr>
                <w:rFonts w:ascii="Arial" w:hAnsi="Arial" w:cs="Arial"/>
                <w:sz w:val="18"/>
                <w:szCs w:val="20"/>
              </w:rPr>
              <w:t>.</w:t>
            </w:r>
          </w:p>
          <w:p w:rsidR="009B4AFE" w:rsidRPr="00A96654" w:rsidRDefault="009B4AFE" w:rsidP="009B4AFE">
            <w:pPr>
              <w:rPr>
                <w:rFonts w:ascii="Arial" w:hAnsi="Arial" w:cs="Arial"/>
                <w:sz w:val="8"/>
                <w:szCs w:val="8"/>
              </w:rPr>
            </w:pPr>
          </w:p>
          <w:p w:rsidR="009B4AFE" w:rsidRDefault="009B4AFE" w:rsidP="009B4AFE">
            <w:pPr>
              <w:rPr>
                <w:rFonts w:ascii="Arial" w:hAnsi="Arial" w:cs="Arial"/>
                <w:sz w:val="18"/>
                <w:szCs w:val="20"/>
              </w:rPr>
            </w:pPr>
            <w:r>
              <w:rPr>
                <w:rFonts w:ascii="Arial" w:hAnsi="Arial" w:cs="Arial"/>
                <w:sz w:val="18"/>
                <w:szCs w:val="20"/>
              </w:rPr>
              <w:t xml:space="preserve">- </w:t>
            </w:r>
            <w:r w:rsidRPr="001602F5">
              <w:rPr>
                <w:rFonts w:ascii="Arial" w:hAnsi="Arial" w:cs="Arial"/>
                <w:sz w:val="18"/>
                <w:szCs w:val="20"/>
              </w:rPr>
              <w:t>Tasa de desnutrición general (o de deficiencia de micronutrientes).</w:t>
            </w:r>
          </w:p>
          <w:p w:rsidR="009B4AFE" w:rsidRPr="00A96654" w:rsidRDefault="009B4AFE" w:rsidP="009B4AFE">
            <w:pPr>
              <w:rPr>
                <w:rFonts w:ascii="Arial" w:hAnsi="Arial" w:cs="Arial"/>
                <w:sz w:val="8"/>
                <w:szCs w:val="8"/>
              </w:rPr>
            </w:pPr>
          </w:p>
          <w:p w:rsidR="009B4AFE" w:rsidRPr="001602F5" w:rsidRDefault="009B4AFE" w:rsidP="009B4AFE">
            <w:pPr>
              <w:rPr>
                <w:rFonts w:ascii="Arial" w:hAnsi="Arial" w:cs="Arial"/>
                <w:sz w:val="18"/>
                <w:szCs w:val="20"/>
              </w:rPr>
            </w:pPr>
            <w:r>
              <w:rPr>
                <w:rFonts w:ascii="Arial" w:hAnsi="Arial" w:cs="Arial"/>
                <w:sz w:val="18"/>
                <w:szCs w:val="20"/>
              </w:rPr>
              <w:t xml:space="preserve">- </w:t>
            </w:r>
            <w:r w:rsidRPr="001602F5">
              <w:rPr>
                <w:rFonts w:ascii="Arial" w:hAnsi="Arial" w:cs="Arial"/>
                <w:sz w:val="18"/>
                <w:szCs w:val="20"/>
              </w:rPr>
              <w:t xml:space="preserve">Mujeres gestantes con bajo peso, anemia nutricional </w:t>
            </w:r>
          </w:p>
          <w:p w:rsidR="009B4AFE" w:rsidRDefault="009B4AFE" w:rsidP="009B4AFE">
            <w:pPr>
              <w:rPr>
                <w:rFonts w:ascii="Arial" w:hAnsi="Arial" w:cs="Arial"/>
                <w:sz w:val="18"/>
                <w:szCs w:val="20"/>
              </w:rPr>
            </w:pPr>
            <w:proofErr w:type="gramStart"/>
            <w:r w:rsidRPr="001602F5">
              <w:rPr>
                <w:rFonts w:ascii="Arial" w:hAnsi="Arial" w:cs="Arial"/>
                <w:sz w:val="18"/>
                <w:szCs w:val="20"/>
              </w:rPr>
              <w:t>u</w:t>
            </w:r>
            <w:proofErr w:type="gramEnd"/>
            <w:r w:rsidRPr="001602F5">
              <w:rPr>
                <w:rFonts w:ascii="Arial" w:hAnsi="Arial" w:cs="Arial"/>
                <w:sz w:val="18"/>
                <w:szCs w:val="20"/>
              </w:rPr>
              <w:t xml:space="preserve"> obesidad para su edad</w:t>
            </w:r>
            <w:r>
              <w:rPr>
                <w:rFonts w:ascii="Arial" w:hAnsi="Arial" w:cs="Arial"/>
                <w:sz w:val="18"/>
                <w:szCs w:val="20"/>
              </w:rPr>
              <w:t xml:space="preserve"> </w:t>
            </w:r>
            <w:r w:rsidRPr="001602F5">
              <w:rPr>
                <w:rFonts w:ascii="Arial" w:hAnsi="Arial" w:cs="Arial"/>
                <w:sz w:val="18"/>
                <w:szCs w:val="20"/>
              </w:rPr>
              <w:t>gestacional.</w:t>
            </w:r>
          </w:p>
          <w:p w:rsidR="009B4AFE" w:rsidRPr="00A96654" w:rsidRDefault="009B4AFE" w:rsidP="009B4AFE">
            <w:pPr>
              <w:rPr>
                <w:rFonts w:ascii="Arial" w:hAnsi="Arial" w:cs="Arial"/>
                <w:sz w:val="8"/>
                <w:szCs w:val="8"/>
              </w:rPr>
            </w:pPr>
          </w:p>
          <w:p w:rsidR="009B4AFE" w:rsidRDefault="009B4AFE" w:rsidP="009B4AFE">
            <w:pPr>
              <w:rPr>
                <w:rFonts w:ascii="Arial" w:hAnsi="Arial" w:cs="Arial"/>
                <w:sz w:val="18"/>
                <w:szCs w:val="20"/>
              </w:rPr>
            </w:pPr>
            <w:r>
              <w:rPr>
                <w:rFonts w:ascii="Arial" w:hAnsi="Arial" w:cs="Arial"/>
                <w:sz w:val="18"/>
                <w:szCs w:val="20"/>
              </w:rPr>
              <w:t xml:space="preserve">- </w:t>
            </w:r>
            <w:r w:rsidRPr="001602F5">
              <w:rPr>
                <w:rFonts w:ascii="Arial" w:hAnsi="Arial" w:cs="Arial"/>
                <w:sz w:val="18"/>
                <w:szCs w:val="20"/>
              </w:rPr>
              <w:t>Niños(as) de 6 a 59 meses con anemia nutricional.</w:t>
            </w:r>
          </w:p>
          <w:p w:rsidR="009B4AFE" w:rsidRPr="00A96654" w:rsidRDefault="009B4AFE" w:rsidP="009B4AFE">
            <w:pPr>
              <w:rPr>
                <w:rFonts w:ascii="Arial" w:hAnsi="Arial" w:cs="Arial"/>
                <w:sz w:val="8"/>
                <w:szCs w:val="8"/>
              </w:rPr>
            </w:pPr>
          </w:p>
          <w:p w:rsidR="009B4AFE" w:rsidRDefault="009B4AFE" w:rsidP="009B4AFE">
            <w:pPr>
              <w:rPr>
                <w:rFonts w:ascii="Arial" w:hAnsi="Arial" w:cs="Arial"/>
                <w:sz w:val="18"/>
                <w:szCs w:val="20"/>
              </w:rPr>
            </w:pPr>
            <w:r>
              <w:rPr>
                <w:rFonts w:ascii="Arial" w:hAnsi="Arial" w:cs="Arial"/>
                <w:sz w:val="18"/>
                <w:szCs w:val="20"/>
              </w:rPr>
              <w:t xml:space="preserve">- </w:t>
            </w:r>
            <w:r w:rsidRPr="001602F5">
              <w:rPr>
                <w:rFonts w:ascii="Arial" w:hAnsi="Arial" w:cs="Arial"/>
                <w:sz w:val="18"/>
                <w:szCs w:val="20"/>
              </w:rPr>
              <w:t>Prevalencia de sobrepeso y obesidad en niños y niñas y adultos.</w:t>
            </w:r>
          </w:p>
          <w:p w:rsidR="009B4AFE" w:rsidRPr="00A96654" w:rsidRDefault="009B4AFE" w:rsidP="009B4AFE">
            <w:pPr>
              <w:rPr>
                <w:rFonts w:ascii="Arial" w:hAnsi="Arial" w:cs="Arial"/>
                <w:sz w:val="8"/>
                <w:szCs w:val="8"/>
              </w:rPr>
            </w:pPr>
          </w:p>
          <w:p w:rsidR="009B4AFE" w:rsidRDefault="009B4AFE" w:rsidP="009B4AFE">
            <w:pPr>
              <w:rPr>
                <w:rFonts w:ascii="Arial" w:hAnsi="Arial" w:cs="Arial"/>
                <w:sz w:val="18"/>
                <w:szCs w:val="20"/>
              </w:rPr>
            </w:pPr>
            <w:r>
              <w:rPr>
                <w:rFonts w:ascii="Arial" w:hAnsi="Arial" w:cs="Arial"/>
                <w:sz w:val="18"/>
                <w:szCs w:val="20"/>
              </w:rPr>
              <w:t xml:space="preserve">- </w:t>
            </w:r>
            <w:r w:rsidRPr="001602F5">
              <w:rPr>
                <w:rFonts w:ascii="Arial" w:hAnsi="Arial" w:cs="Arial"/>
                <w:sz w:val="18"/>
                <w:szCs w:val="20"/>
              </w:rPr>
              <w:t>Prevalencia de diabetes en niños, niñas y adultos.</w:t>
            </w:r>
          </w:p>
          <w:p w:rsidR="009B4AFE" w:rsidRPr="00A96654" w:rsidRDefault="009B4AFE" w:rsidP="009B4AFE">
            <w:pPr>
              <w:rPr>
                <w:rFonts w:ascii="Arial" w:hAnsi="Arial" w:cs="Arial"/>
                <w:sz w:val="8"/>
                <w:szCs w:val="8"/>
              </w:rPr>
            </w:pPr>
          </w:p>
          <w:p w:rsidR="009B4AFE" w:rsidRPr="00023097" w:rsidRDefault="009B4AFE" w:rsidP="00A96654">
            <w:pPr>
              <w:rPr>
                <w:rFonts w:ascii="Arial" w:hAnsi="Arial" w:cs="Arial"/>
                <w:sz w:val="18"/>
                <w:lang w:val="es-MX"/>
              </w:rPr>
            </w:pPr>
            <w:r>
              <w:rPr>
                <w:rFonts w:ascii="Arial" w:hAnsi="Arial" w:cs="Arial"/>
                <w:sz w:val="18"/>
                <w:szCs w:val="20"/>
              </w:rPr>
              <w:t xml:space="preserve">- </w:t>
            </w:r>
            <w:r w:rsidRPr="001602F5">
              <w:rPr>
                <w:rFonts w:ascii="Arial" w:hAnsi="Arial" w:cs="Arial"/>
                <w:sz w:val="18"/>
                <w:szCs w:val="20"/>
              </w:rPr>
              <w:t>Prevalencia de hipertensión arterial en niños,</w:t>
            </w:r>
            <w:r>
              <w:rPr>
                <w:rFonts w:ascii="Arial" w:hAnsi="Arial" w:cs="Arial"/>
                <w:sz w:val="18"/>
                <w:szCs w:val="20"/>
              </w:rPr>
              <w:t xml:space="preserve"> </w:t>
            </w:r>
            <w:r w:rsidRPr="001602F5">
              <w:rPr>
                <w:rFonts w:ascii="Arial" w:hAnsi="Arial" w:cs="Arial"/>
                <w:sz w:val="18"/>
                <w:szCs w:val="20"/>
              </w:rPr>
              <w:t>niñas y adultos.</w:t>
            </w:r>
          </w:p>
        </w:tc>
      </w:tr>
      <w:tr w:rsidR="009B4AFE" w:rsidRPr="00B61786" w:rsidTr="00AF66C4">
        <w:trPr>
          <w:trHeight w:val="461"/>
        </w:trPr>
        <w:tc>
          <w:tcPr>
            <w:tcW w:w="13750" w:type="dxa"/>
            <w:gridSpan w:val="3"/>
            <w:shd w:val="clear" w:color="auto" w:fill="F2F2F2"/>
            <w:vAlign w:val="center"/>
          </w:tcPr>
          <w:p w:rsidR="009B4AFE" w:rsidRPr="004668C1" w:rsidRDefault="009B4AFE" w:rsidP="009B4AFE">
            <w:pPr>
              <w:pStyle w:val="Default"/>
              <w:jc w:val="center"/>
              <w:rPr>
                <w:rFonts w:ascii="Arial" w:hAnsi="Arial" w:cs="Arial"/>
                <w:b/>
                <w:sz w:val="22"/>
                <w:szCs w:val="22"/>
              </w:rPr>
            </w:pPr>
            <w:r w:rsidRPr="004668C1">
              <w:rPr>
                <w:rFonts w:ascii="Arial" w:hAnsi="Arial" w:cs="Arial"/>
                <w:b/>
                <w:sz w:val="22"/>
                <w:szCs w:val="22"/>
              </w:rPr>
              <w:t>CONTEXTO FINANCIERO BÁSICO Y COMPROMISOS PRESUPUESTARIOS</w:t>
            </w:r>
          </w:p>
        </w:tc>
      </w:tr>
      <w:tr w:rsidR="009B4AFE" w:rsidRPr="00023097" w:rsidTr="00AF66C4">
        <w:trPr>
          <w:trHeight w:val="1417"/>
        </w:trPr>
        <w:tc>
          <w:tcPr>
            <w:tcW w:w="4111" w:type="dxa"/>
          </w:tcPr>
          <w:p w:rsidR="009B4AFE" w:rsidRDefault="009B4AFE" w:rsidP="009B4AFE">
            <w:pPr>
              <w:rPr>
                <w:rFonts w:ascii="Arial" w:hAnsi="Arial" w:cs="Arial"/>
                <w:sz w:val="18"/>
                <w:szCs w:val="18"/>
              </w:rPr>
            </w:pPr>
            <w:r>
              <w:rPr>
                <w:rFonts w:ascii="Arial" w:hAnsi="Arial" w:cs="Arial"/>
                <w:sz w:val="18"/>
                <w:szCs w:val="18"/>
              </w:rPr>
              <w:t xml:space="preserve">- </w:t>
            </w:r>
            <w:r w:rsidRPr="001602F5">
              <w:rPr>
                <w:rFonts w:ascii="Arial" w:hAnsi="Arial" w:cs="Arial"/>
                <w:sz w:val="18"/>
                <w:szCs w:val="18"/>
              </w:rPr>
              <w:t>Existencia en la Constitución de alguna disposición que establezca la prioridad que el</w:t>
            </w:r>
            <w:r>
              <w:rPr>
                <w:rFonts w:ascii="Arial" w:hAnsi="Arial" w:cs="Arial"/>
                <w:sz w:val="18"/>
                <w:szCs w:val="18"/>
              </w:rPr>
              <w:t xml:space="preserve"> </w:t>
            </w:r>
            <w:r w:rsidRPr="001602F5">
              <w:rPr>
                <w:rFonts w:ascii="Arial" w:hAnsi="Arial" w:cs="Arial"/>
                <w:sz w:val="18"/>
                <w:szCs w:val="18"/>
              </w:rPr>
              <w:t>Estado tiene en impulsar el desarrollo del sector</w:t>
            </w:r>
            <w:r>
              <w:rPr>
                <w:rFonts w:ascii="Arial" w:hAnsi="Arial" w:cs="Arial"/>
                <w:sz w:val="18"/>
                <w:szCs w:val="18"/>
              </w:rPr>
              <w:t xml:space="preserve"> </w:t>
            </w:r>
            <w:r w:rsidRPr="001602F5">
              <w:rPr>
                <w:rFonts w:ascii="Arial" w:hAnsi="Arial" w:cs="Arial"/>
                <w:sz w:val="18"/>
                <w:szCs w:val="18"/>
              </w:rPr>
              <w:t xml:space="preserve">rural y agropecuario. </w:t>
            </w:r>
          </w:p>
          <w:p w:rsidR="009B4AFE" w:rsidRPr="001602F5" w:rsidRDefault="009B4AFE" w:rsidP="009B4AFE">
            <w:pPr>
              <w:rPr>
                <w:rFonts w:ascii="Arial" w:hAnsi="Arial" w:cs="Arial"/>
                <w:sz w:val="18"/>
                <w:szCs w:val="18"/>
              </w:rPr>
            </w:pPr>
          </w:p>
          <w:p w:rsidR="009B4AFE" w:rsidRPr="00023097" w:rsidRDefault="009B4AFE" w:rsidP="009B4AFE">
            <w:pPr>
              <w:rPr>
                <w:rFonts w:ascii="Arial" w:hAnsi="Arial" w:cs="Arial"/>
                <w:sz w:val="18"/>
                <w:szCs w:val="18"/>
              </w:rPr>
            </w:pPr>
            <w:r>
              <w:rPr>
                <w:rFonts w:ascii="Arial" w:hAnsi="Arial" w:cs="Arial"/>
                <w:sz w:val="18"/>
                <w:szCs w:val="18"/>
              </w:rPr>
              <w:t>-</w:t>
            </w:r>
            <w:r w:rsidRPr="001602F5">
              <w:rPr>
                <w:rFonts w:ascii="Arial" w:hAnsi="Arial" w:cs="Arial"/>
                <w:sz w:val="18"/>
                <w:szCs w:val="18"/>
              </w:rPr>
              <w:t xml:space="preserve"> </w:t>
            </w:r>
            <w:r>
              <w:rPr>
                <w:rFonts w:ascii="Arial" w:hAnsi="Arial" w:cs="Arial"/>
                <w:sz w:val="18"/>
                <w:szCs w:val="18"/>
              </w:rPr>
              <w:t>Porcentaje</w:t>
            </w:r>
            <w:r w:rsidRPr="001602F5">
              <w:rPr>
                <w:rFonts w:ascii="Arial" w:hAnsi="Arial" w:cs="Arial"/>
                <w:sz w:val="18"/>
                <w:szCs w:val="18"/>
              </w:rPr>
              <w:t xml:space="preserve"> del presupuesto nacional asignado al Ministerio de Agricultura, Desarrollo Rural o quien haga sus veces, </w:t>
            </w:r>
            <w:r w:rsidRPr="005932A4">
              <w:rPr>
                <w:rFonts w:ascii="Arial" w:hAnsi="Arial" w:cs="Arial"/>
                <w:sz w:val="18"/>
                <w:szCs w:val="18"/>
              </w:rPr>
              <w:t>y a programas o a políticas alimentarias</w:t>
            </w:r>
            <w:r w:rsidR="00A96654">
              <w:rPr>
                <w:rFonts w:ascii="Arial" w:hAnsi="Arial" w:cs="Arial"/>
                <w:sz w:val="18"/>
                <w:szCs w:val="18"/>
              </w:rPr>
              <w:t>.</w:t>
            </w:r>
          </w:p>
        </w:tc>
        <w:tc>
          <w:tcPr>
            <w:tcW w:w="5103" w:type="dxa"/>
          </w:tcPr>
          <w:p w:rsidR="009B4AFE" w:rsidRDefault="009B4AFE" w:rsidP="009B4AFE">
            <w:pPr>
              <w:rPr>
                <w:rFonts w:ascii="Arial" w:hAnsi="Arial" w:cs="Arial"/>
                <w:sz w:val="18"/>
                <w:szCs w:val="18"/>
              </w:rPr>
            </w:pPr>
            <w:r>
              <w:rPr>
                <w:rFonts w:ascii="Arial" w:hAnsi="Arial" w:cs="Arial"/>
                <w:sz w:val="18"/>
                <w:szCs w:val="18"/>
              </w:rPr>
              <w:t xml:space="preserve">- </w:t>
            </w:r>
            <w:r w:rsidRPr="001602F5">
              <w:rPr>
                <w:rFonts w:ascii="Arial" w:hAnsi="Arial" w:cs="Arial"/>
                <w:sz w:val="18"/>
                <w:szCs w:val="18"/>
              </w:rPr>
              <w:t xml:space="preserve">Índice de ruralidad en entidades territoriales (% de la población total en zonas rurales vs transferencias per cápita del gobierno para cada entidad territorial en el último año disponible). </w:t>
            </w:r>
          </w:p>
          <w:p w:rsidR="009B4AFE" w:rsidRPr="00023097" w:rsidRDefault="009B4AFE" w:rsidP="009B4AFE">
            <w:pPr>
              <w:rPr>
                <w:rFonts w:ascii="Arial" w:hAnsi="Arial" w:cs="Arial"/>
                <w:sz w:val="18"/>
                <w:szCs w:val="18"/>
              </w:rPr>
            </w:pPr>
          </w:p>
        </w:tc>
        <w:tc>
          <w:tcPr>
            <w:tcW w:w="4536" w:type="dxa"/>
          </w:tcPr>
          <w:p w:rsidR="009B4AFE" w:rsidRDefault="009B4AFE" w:rsidP="009B4AFE">
            <w:pPr>
              <w:rPr>
                <w:rFonts w:ascii="Arial" w:hAnsi="Arial" w:cs="Arial"/>
                <w:sz w:val="18"/>
                <w:szCs w:val="18"/>
              </w:rPr>
            </w:pPr>
            <w:r w:rsidRPr="00C744BA">
              <w:rPr>
                <w:rFonts w:ascii="Arial" w:hAnsi="Arial" w:cs="Arial"/>
                <w:sz w:val="18"/>
                <w:szCs w:val="18"/>
              </w:rPr>
              <w:t xml:space="preserve">- </w:t>
            </w:r>
            <w:r w:rsidRPr="001602F5">
              <w:rPr>
                <w:rFonts w:ascii="Arial" w:hAnsi="Arial" w:cs="Arial"/>
                <w:sz w:val="18"/>
                <w:szCs w:val="18"/>
              </w:rPr>
              <w:t>Participación del PIB agropecuario en el PIB nacional.</w:t>
            </w:r>
            <w:r w:rsidRPr="001602F5">
              <w:rPr>
                <w:rFonts w:ascii="Arial" w:hAnsi="Arial" w:cs="Arial"/>
                <w:sz w:val="18"/>
                <w:szCs w:val="18"/>
              </w:rPr>
              <w:cr/>
            </w:r>
          </w:p>
          <w:p w:rsidR="009B4AFE" w:rsidRPr="00023097" w:rsidRDefault="009B4AFE" w:rsidP="009B4AFE">
            <w:pPr>
              <w:rPr>
                <w:rFonts w:ascii="Arial" w:hAnsi="Arial" w:cs="Arial"/>
                <w:sz w:val="18"/>
                <w:szCs w:val="18"/>
              </w:rPr>
            </w:pPr>
          </w:p>
        </w:tc>
      </w:tr>
      <w:tr w:rsidR="009B4AFE" w:rsidRPr="00B61786" w:rsidTr="00AF66C4">
        <w:trPr>
          <w:trHeight w:val="551"/>
        </w:trPr>
        <w:tc>
          <w:tcPr>
            <w:tcW w:w="13750" w:type="dxa"/>
            <w:gridSpan w:val="3"/>
            <w:shd w:val="clear" w:color="auto" w:fill="F2F2F2"/>
            <w:vAlign w:val="center"/>
          </w:tcPr>
          <w:p w:rsidR="009B4AFE" w:rsidRDefault="009B4AFE" w:rsidP="009B4AFE">
            <w:pPr>
              <w:jc w:val="center"/>
              <w:rPr>
                <w:rFonts w:ascii="Arial" w:hAnsi="Arial" w:cs="Arial"/>
                <w:sz w:val="20"/>
                <w:szCs w:val="20"/>
              </w:rPr>
            </w:pPr>
            <w:r w:rsidRPr="00862418">
              <w:rPr>
                <w:rFonts w:ascii="Arial" w:hAnsi="Arial" w:cs="Arial"/>
                <w:b/>
                <w:color w:val="000000"/>
                <w:sz w:val="22"/>
                <w:szCs w:val="22"/>
              </w:rPr>
              <w:lastRenderedPageBreak/>
              <w:t>CAPACIDADES ESTATALES</w:t>
            </w:r>
          </w:p>
        </w:tc>
      </w:tr>
      <w:tr w:rsidR="009B4AFE" w:rsidRPr="00C744BA" w:rsidTr="00AF66C4">
        <w:trPr>
          <w:trHeight w:val="274"/>
        </w:trPr>
        <w:tc>
          <w:tcPr>
            <w:tcW w:w="4111" w:type="dxa"/>
          </w:tcPr>
          <w:p w:rsidR="009B4AFE" w:rsidRDefault="009B4AFE" w:rsidP="009B4AFE">
            <w:pPr>
              <w:ind w:left="-4"/>
              <w:rPr>
                <w:rFonts w:ascii="Arial" w:hAnsi="Arial" w:cs="Arial"/>
                <w:sz w:val="18"/>
                <w:szCs w:val="18"/>
              </w:rPr>
            </w:pPr>
            <w:r w:rsidRPr="00407F70">
              <w:rPr>
                <w:rFonts w:ascii="Arial" w:hAnsi="Arial" w:cs="Arial"/>
                <w:sz w:val="18"/>
                <w:szCs w:val="18"/>
              </w:rPr>
              <w:t xml:space="preserve">- </w:t>
            </w:r>
            <w:r w:rsidRPr="001602F5">
              <w:rPr>
                <w:rFonts w:ascii="Arial" w:hAnsi="Arial" w:cs="Arial"/>
                <w:sz w:val="18"/>
                <w:szCs w:val="18"/>
              </w:rPr>
              <w:t>Existencia de un Ministerio de Agricultura, Desarrollo rural y/o Seguridad Alimentaria ¿En</w:t>
            </w:r>
            <w:r>
              <w:rPr>
                <w:rFonts w:ascii="Arial" w:hAnsi="Arial" w:cs="Arial"/>
                <w:sz w:val="18"/>
                <w:szCs w:val="18"/>
              </w:rPr>
              <w:t xml:space="preserve"> </w:t>
            </w:r>
            <w:r w:rsidRPr="001602F5">
              <w:rPr>
                <w:rFonts w:ascii="Arial" w:hAnsi="Arial" w:cs="Arial"/>
                <w:sz w:val="18"/>
                <w:szCs w:val="18"/>
              </w:rPr>
              <w:t>qué</w:t>
            </w:r>
            <w:r>
              <w:rPr>
                <w:rFonts w:ascii="Arial" w:hAnsi="Arial" w:cs="Arial"/>
                <w:sz w:val="18"/>
                <w:szCs w:val="18"/>
              </w:rPr>
              <w:t xml:space="preserve"> </w:t>
            </w:r>
            <w:r w:rsidRPr="001602F5">
              <w:rPr>
                <w:rFonts w:ascii="Arial" w:hAnsi="Arial" w:cs="Arial"/>
                <w:sz w:val="18"/>
                <w:szCs w:val="18"/>
              </w:rPr>
              <w:t>porcentaje</w:t>
            </w:r>
            <w:r>
              <w:rPr>
                <w:rFonts w:ascii="Arial" w:hAnsi="Arial" w:cs="Arial"/>
                <w:sz w:val="18"/>
                <w:szCs w:val="18"/>
              </w:rPr>
              <w:t xml:space="preserve"> </w:t>
            </w:r>
            <w:r w:rsidRPr="001602F5">
              <w:rPr>
                <w:rFonts w:ascii="Arial" w:hAnsi="Arial" w:cs="Arial"/>
                <w:sz w:val="18"/>
                <w:szCs w:val="18"/>
              </w:rPr>
              <w:t>de</w:t>
            </w:r>
            <w:r>
              <w:rPr>
                <w:rFonts w:ascii="Arial" w:hAnsi="Arial" w:cs="Arial"/>
                <w:sz w:val="18"/>
                <w:szCs w:val="18"/>
              </w:rPr>
              <w:t xml:space="preserve"> </w:t>
            </w:r>
            <w:r w:rsidRPr="001602F5">
              <w:rPr>
                <w:rFonts w:ascii="Arial" w:hAnsi="Arial" w:cs="Arial"/>
                <w:sz w:val="18"/>
                <w:szCs w:val="18"/>
              </w:rPr>
              <w:t>las</w:t>
            </w:r>
            <w:r w:rsidR="00A96654">
              <w:rPr>
                <w:rFonts w:ascii="Arial" w:hAnsi="Arial" w:cs="Arial"/>
                <w:sz w:val="18"/>
                <w:szCs w:val="18"/>
              </w:rPr>
              <w:t xml:space="preserve"> </w:t>
            </w:r>
            <w:r w:rsidRPr="001602F5">
              <w:rPr>
                <w:rFonts w:ascii="Arial" w:hAnsi="Arial" w:cs="Arial"/>
                <w:sz w:val="18"/>
                <w:szCs w:val="18"/>
              </w:rPr>
              <w:t>regiones/</w:t>
            </w:r>
            <w:r w:rsidR="00A96654">
              <w:rPr>
                <w:rFonts w:ascii="Arial" w:hAnsi="Arial" w:cs="Arial"/>
                <w:sz w:val="18"/>
                <w:szCs w:val="18"/>
              </w:rPr>
              <w:t xml:space="preserve"> </w:t>
            </w:r>
            <w:r w:rsidRPr="001602F5">
              <w:rPr>
                <w:rFonts w:ascii="Arial" w:hAnsi="Arial" w:cs="Arial"/>
                <w:sz w:val="18"/>
                <w:szCs w:val="18"/>
              </w:rPr>
              <w:t>departamentos/estados</w:t>
            </w:r>
            <w:r w:rsidR="00A96654">
              <w:rPr>
                <w:rFonts w:ascii="Arial" w:hAnsi="Arial" w:cs="Arial"/>
                <w:sz w:val="18"/>
                <w:szCs w:val="18"/>
              </w:rPr>
              <w:t xml:space="preserve"> </w:t>
            </w:r>
            <w:r w:rsidRPr="001602F5">
              <w:rPr>
                <w:rFonts w:ascii="Arial" w:hAnsi="Arial" w:cs="Arial"/>
                <w:sz w:val="18"/>
                <w:szCs w:val="18"/>
              </w:rPr>
              <w:t>tiene oficinas?</w:t>
            </w:r>
          </w:p>
          <w:p w:rsidR="009B4AFE" w:rsidRDefault="009B4AFE" w:rsidP="009B4AFE">
            <w:pPr>
              <w:ind w:left="-4"/>
              <w:rPr>
                <w:rFonts w:ascii="Arial" w:hAnsi="Arial" w:cs="Arial"/>
                <w:sz w:val="18"/>
                <w:szCs w:val="18"/>
              </w:rPr>
            </w:pPr>
          </w:p>
          <w:p w:rsidR="009B4AFE" w:rsidRDefault="009B4AFE" w:rsidP="009B4AFE">
            <w:pPr>
              <w:ind w:left="-4"/>
              <w:rPr>
                <w:rFonts w:ascii="Arial" w:hAnsi="Arial" w:cs="Arial"/>
                <w:sz w:val="18"/>
                <w:szCs w:val="18"/>
              </w:rPr>
            </w:pPr>
            <w:r>
              <w:rPr>
                <w:rFonts w:ascii="Arial" w:hAnsi="Arial" w:cs="Arial"/>
                <w:sz w:val="18"/>
                <w:szCs w:val="18"/>
              </w:rPr>
              <w:t xml:space="preserve">- </w:t>
            </w:r>
            <w:r w:rsidRPr="001602F5">
              <w:rPr>
                <w:rFonts w:ascii="Arial" w:hAnsi="Arial" w:cs="Arial"/>
                <w:sz w:val="18"/>
                <w:szCs w:val="18"/>
              </w:rPr>
              <w:t>Existencia de una autoridad que regule, inspeccione, controle y vigile las actividades de producción, dis</w:t>
            </w:r>
            <w:r w:rsidR="00A96654">
              <w:rPr>
                <w:rFonts w:ascii="Arial" w:hAnsi="Arial" w:cs="Arial"/>
                <w:sz w:val="18"/>
                <w:szCs w:val="18"/>
              </w:rPr>
              <w:t>tribución y venta de alimentos.</w:t>
            </w:r>
          </w:p>
          <w:p w:rsidR="009B4AFE" w:rsidRPr="001602F5" w:rsidRDefault="009B4AFE" w:rsidP="009B4AFE">
            <w:pPr>
              <w:ind w:left="-4"/>
              <w:rPr>
                <w:rFonts w:ascii="Arial" w:hAnsi="Arial" w:cs="Arial"/>
                <w:sz w:val="18"/>
                <w:szCs w:val="18"/>
              </w:rPr>
            </w:pPr>
          </w:p>
          <w:p w:rsidR="009B4AFE" w:rsidRDefault="009B4AFE" w:rsidP="009B4AFE">
            <w:pPr>
              <w:ind w:left="-4"/>
              <w:rPr>
                <w:rFonts w:ascii="Arial" w:hAnsi="Arial" w:cs="Arial"/>
                <w:sz w:val="18"/>
                <w:szCs w:val="18"/>
              </w:rPr>
            </w:pPr>
            <w:r>
              <w:rPr>
                <w:rFonts w:ascii="Arial" w:hAnsi="Arial" w:cs="Arial"/>
                <w:sz w:val="18"/>
                <w:szCs w:val="18"/>
              </w:rPr>
              <w:t xml:space="preserve">- </w:t>
            </w:r>
            <w:r w:rsidRPr="001602F5">
              <w:rPr>
                <w:rFonts w:ascii="Arial" w:hAnsi="Arial" w:cs="Arial"/>
                <w:sz w:val="18"/>
                <w:szCs w:val="18"/>
              </w:rPr>
              <w:t xml:space="preserve"> Existencia de un censo agropecuario o una encuesta que permita monitorear el comportamiento del sector agropecuari</w:t>
            </w:r>
            <w:r w:rsidR="00A96654">
              <w:rPr>
                <w:rFonts w:ascii="Arial" w:hAnsi="Arial" w:cs="Arial"/>
                <w:sz w:val="18"/>
                <w:szCs w:val="18"/>
              </w:rPr>
              <w:t>o. ¿Cuál</w:t>
            </w:r>
            <w:r>
              <w:rPr>
                <w:rFonts w:ascii="Arial" w:hAnsi="Arial" w:cs="Arial"/>
                <w:sz w:val="18"/>
                <w:szCs w:val="18"/>
              </w:rPr>
              <w:t xml:space="preserve"> </w:t>
            </w:r>
            <w:r w:rsidRPr="001602F5">
              <w:rPr>
                <w:rFonts w:ascii="Arial" w:hAnsi="Arial" w:cs="Arial"/>
                <w:sz w:val="18"/>
                <w:szCs w:val="18"/>
              </w:rPr>
              <w:t>es su periodicidad?</w:t>
            </w:r>
          </w:p>
          <w:p w:rsidR="009B4AFE" w:rsidRPr="001602F5" w:rsidRDefault="009B4AFE" w:rsidP="009B4AFE">
            <w:pPr>
              <w:ind w:left="-4"/>
              <w:rPr>
                <w:rFonts w:ascii="Arial" w:hAnsi="Arial" w:cs="Arial"/>
                <w:sz w:val="18"/>
                <w:szCs w:val="18"/>
              </w:rPr>
            </w:pPr>
          </w:p>
          <w:p w:rsidR="009B4AFE" w:rsidRDefault="009B4AFE" w:rsidP="009B4AFE">
            <w:pPr>
              <w:ind w:left="-4"/>
              <w:rPr>
                <w:rFonts w:ascii="Arial" w:hAnsi="Arial" w:cs="Arial"/>
                <w:sz w:val="18"/>
                <w:szCs w:val="18"/>
              </w:rPr>
            </w:pPr>
            <w:r>
              <w:rPr>
                <w:rFonts w:ascii="Arial" w:hAnsi="Arial" w:cs="Arial"/>
                <w:sz w:val="18"/>
                <w:szCs w:val="18"/>
              </w:rPr>
              <w:t xml:space="preserve">- </w:t>
            </w:r>
            <w:r w:rsidRPr="001602F5">
              <w:rPr>
                <w:rFonts w:ascii="Arial" w:hAnsi="Arial" w:cs="Arial"/>
                <w:sz w:val="18"/>
                <w:szCs w:val="18"/>
              </w:rPr>
              <w:t xml:space="preserve"> Existe un programa de salud pública en relación con la calidad de la alimentación y promoción de una alimentación saludable en vinculación con las enfermedades crónicas no transmisibles</w:t>
            </w:r>
            <w:r>
              <w:rPr>
                <w:rFonts w:ascii="Arial" w:hAnsi="Arial" w:cs="Arial"/>
                <w:sz w:val="18"/>
                <w:szCs w:val="18"/>
              </w:rPr>
              <w:t>.</w:t>
            </w:r>
          </w:p>
          <w:p w:rsidR="009B4AFE" w:rsidRPr="001602F5" w:rsidRDefault="009B4AFE" w:rsidP="009B4AFE">
            <w:pPr>
              <w:ind w:left="-4"/>
              <w:rPr>
                <w:rFonts w:ascii="Arial" w:hAnsi="Arial" w:cs="Arial"/>
                <w:sz w:val="18"/>
                <w:szCs w:val="18"/>
              </w:rPr>
            </w:pPr>
          </w:p>
          <w:p w:rsidR="009B4AFE" w:rsidRPr="004B0042" w:rsidRDefault="009B4AFE" w:rsidP="009B4AFE">
            <w:pPr>
              <w:numPr>
                <w:ilvl w:val="0"/>
                <w:numId w:val="4"/>
              </w:numPr>
              <w:ind w:left="-4"/>
              <w:rPr>
                <w:rFonts w:ascii="Arial" w:hAnsi="Arial" w:cs="Arial"/>
                <w:sz w:val="18"/>
                <w:szCs w:val="18"/>
              </w:rPr>
            </w:pPr>
            <w:r w:rsidRPr="004B0042">
              <w:rPr>
                <w:rFonts w:ascii="Arial" w:hAnsi="Arial" w:cs="Arial"/>
                <w:sz w:val="18"/>
                <w:szCs w:val="18"/>
              </w:rPr>
              <w:t>- Existe alguna entidad encargada, una política pública o un programa gubernamental en los siguientes campos (en qué nivel de gobierno –nacional, departamental/estatal, municipal):</w:t>
            </w:r>
          </w:p>
          <w:p w:rsidR="009B4AFE" w:rsidRDefault="009B4AFE" w:rsidP="009B4AFE">
            <w:pPr>
              <w:numPr>
                <w:ilvl w:val="0"/>
                <w:numId w:val="4"/>
              </w:numPr>
              <w:ind w:left="-4"/>
              <w:rPr>
                <w:rFonts w:ascii="Arial" w:hAnsi="Arial" w:cs="Arial"/>
                <w:sz w:val="18"/>
                <w:szCs w:val="18"/>
              </w:rPr>
            </w:pPr>
            <w:r w:rsidRPr="00B6096F">
              <w:rPr>
                <w:rFonts w:ascii="Arial" w:hAnsi="Arial" w:cs="Arial"/>
                <w:sz w:val="18"/>
                <w:szCs w:val="18"/>
              </w:rPr>
              <w:t xml:space="preserve">a) Programas de fomento a la producción campesina; b) Programas de abastecimiento de </w:t>
            </w:r>
            <w:r w:rsidRPr="001602F5">
              <w:rPr>
                <w:rFonts w:ascii="Arial" w:hAnsi="Arial" w:cs="Arial"/>
                <w:sz w:val="18"/>
                <w:szCs w:val="18"/>
              </w:rPr>
              <w:t>emergencia en zonas de desastres</w:t>
            </w:r>
            <w:r>
              <w:rPr>
                <w:rFonts w:ascii="Arial" w:hAnsi="Arial" w:cs="Arial"/>
                <w:sz w:val="18"/>
                <w:szCs w:val="18"/>
              </w:rPr>
              <w:t xml:space="preserve"> </w:t>
            </w:r>
            <w:r w:rsidRPr="001602F5">
              <w:rPr>
                <w:rFonts w:ascii="Arial" w:hAnsi="Arial" w:cs="Arial"/>
                <w:sz w:val="18"/>
                <w:szCs w:val="18"/>
              </w:rPr>
              <w:t>naturales</w:t>
            </w:r>
            <w:r>
              <w:rPr>
                <w:rFonts w:ascii="Arial" w:hAnsi="Arial" w:cs="Arial"/>
                <w:sz w:val="18"/>
                <w:szCs w:val="18"/>
              </w:rPr>
              <w:t xml:space="preserve">; </w:t>
            </w:r>
            <w:r w:rsidRPr="001602F5">
              <w:rPr>
                <w:rFonts w:ascii="Arial" w:hAnsi="Arial" w:cs="Arial"/>
                <w:sz w:val="18"/>
                <w:szCs w:val="18"/>
              </w:rPr>
              <w:t>c) Programas de asesoría técnica y</w:t>
            </w:r>
            <w:r>
              <w:rPr>
                <w:rFonts w:ascii="Arial" w:hAnsi="Arial" w:cs="Arial"/>
                <w:sz w:val="18"/>
                <w:szCs w:val="18"/>
              </w:rPr>
              <w:t xml:space="preserve"> </w:t>
            </w:r>
            <w:r w:rsidRPr="001602F5">
              <w:rPr>
                <w:rFonts w:ascii="Arial" w:hAnsi="Arial" w:cs="Arial"/>
                <w:sz w:val="18"/>
                <w:szCs w:val="18"/>
              </w:rPr>
              <w:t xml:space="preserve">transferencia tecnológica a productores </w:t>
            </w:r>
            <w:r>
              <w:rPr>
                <w:rFonts w:ascii="Arial" w:hAnsi="Arial" w:cs="Arial"/>
                <w:sz w:val="18"/>
                <w:szCs w:val="18"/>
              </w:rPr>
              <w:t xml:space="preserve">agropecuarios; </w:t>
            </w:r>
            <w:r w:rsidRPr="001602F5">
              <w:rPr>
                <w:rFonts w:ascii="Arial" w:hAnsi="Arial" w:cs="Arial"/>
                <w:sz w:val="18"/>
                <w:szCs w:val="18"/>
              </w:rPr>
              <w:t>d) Investigación agropecuaria</w:t>
            </w:r>
            <w:r>
              <w:rPr>
                <w:rFonts w:ascii="Arial" w:hAnsi="Arial" w:cs="Arial"/>
                <w:sz w:val="18"/>
                <w:szCs w:val="18"/>
              </w:rPr>
              <w:t xml:space="preserve">; </w:t>
            </w:r>
            <w:r w:rsidRPr="001602F5">
              <w:rPr>
                <w:rFonts w:ascii="Arial" w:hAnsi="Arial" w:cs="Arial"/>
                <w:sz w:val="18"/>
                <w:szCs w:val="18"/>
              </w:rPr>
              <w:t>e) Acceso de la población a fuentes hídricas</w:t>
            </w:r>
            <w:r>
              <w:rPr>
                <w:rFonts w:ascii="Arial" w:hAnsi="Arial" w:cs="Arial"/>
                <w:sz w:val="18"/>
                <w:szCs w:val="18"/>
              </w:rPr>
              <w:t xml:space="preserve">; f) Sustitución de cultivos; </w:t>
            </w:r>
            <w:r w:rsidRPr="001602F5">
              <w:rPr>
                <w:rFonts w:ascii="Arial" w:hAnsi="Arial" w:cs="Arial"/>
                <w:sz w:val="18"/>
                <w:szCs w:val="18"/>
              </w:rPr>
              <w:t>g) Cont</w:t>
            </w:r>
            <w:r>
              <w:rPr>
                <w:rFonts w:ascii="Arial" w:hAnsi="Arial" w:cs="Arial"/>
                <w:sz w:val="18"/>
                <w:szCs w:val="18"/>
              </w:rPr>
              <w:t xml:space="preserve">rol de precios de los alimentos; </w:t>
            </w:r>
            <w:r w:rsidRPr="001602F5">
              <w:rPr>
                <w:rFonts w:ascii="Arial" w:hAnsi="Arial" w:cs="Arial"/>
                <w:sz w:val="18"/>
                <w:szCs w:val="18"/>
              </w:rPr>
              <w:t xml:space="preserve">h) Mitigación del cambio climático sobre </w:t>
            </w:r>
            <w:r>
              <w:rPr>
                <w:rFonts w:ascii="Arial" w:hAnsi="Arial" w:cs="Arial"/>
                <w:sz w:val="18"/>
                <w:szCs w:val="18"/>
              </w:rPr>
              <w:t xml:space="preserve">agricultura; </w:t>
            </w:r>
            <w:r w:rsidRPr="001602F5">
              <w:rPr>
                <w:rFonts w:ascii="Arial" w:hAnsi="Arial" w:cs="Arial"/>
                <w:sz w:val="18"/>
                <w:szCs w:val="18"/>
              </w:rPr>
              <w:t>i) Garantía directa del derecho a la</w:t>
            </w:r>
            <w:r>
              <w:rPr>
                <w:rFonts w:ascii="Arial" w:hAnsi="Arial" w:cs="Arial"/>
                <w:sz w:val="18"/>
                <w:szCs w:val="18"/>
              </w:rPr>
              <w:t xml:space="preserve"> </w:t>
            </w:r>
            <w:r w:rsidRPr="001602F5">
              <w:rPr>
                <w:rFonts w:ascii="Arial" w:hAnsi="Arial" w:cs="Arial"/>
                <w:sz w:val="18"/>
                <w:szCs w:val="18"/>
              </w:rPr>
              <w:t>alimentación adecuada.</w:t>
            </w:r>
          </w:p>
          <w:p w:rsidR="00A96654" w:rsidRPr="00C744BA" w:rsidRDefault="00A96654" w:rsidP="009B4AFE">
            <w:pPr>
              <w:numPr>
                <w:ilvl w:val="0"/>
                <w:numId w:val="4"/>
              </w:numPr>
              <w:ind w:left="-4"/>
              <w:rPr>
                <w:rFonts w:ascii="Arial" w:hAnsi="Arial" w:cs="Arial"/>
                <w:sz w:val="18"/>
                <w:szCs w:val="18"/>
              </w:rPr>
            </w:pPr>
          </w:p>
        </w:tc>
        <w:tc>
          <w:tcPr>
            <w:tcW w:w="5103" w:type="dxa"/>
          </w:tcPr>
          <w:p w:rsidR="009B4AFE" w:rsidRDefault="009B4AFE" w:rsidP="009B4AFE">
            <w:pPr>
              <w:ind w:right="72"/>
              <w:rPr>
                <w:rFonts w:ascii="Arial" w:hAnsi="Arial" w:cs="Arial"/>
                <w:sz w:val="18"/>
                <w:szCs w:val="18"/>
              </w:rPr>
            </w:pPr>
            <w:r w:rsidRPr="00C744BA">
              <w:rPr>
                <w:rFonts w:ascii="Arial" w:hAnsi="Arial" w:cs="Arial"/>
                <w:sz w:val="18"/>
                <w:szCs w:val="18"/>
              </w:rPr>
              <w:t>-</w:t>
            </w:r>
            <w:r>
              <w:rPr>
                <w:rFonts w:ascii="Arial" w:hAnsi="Arial" w:cs="Arial"/>
                <w:sz w:val="18"/>
                <w:szCs w:val="18"/>
              </w:rPr>
              <w:t xml:space="preserve"> Porcentaje </w:t>
            </w:r>
            <w:r w:rsidRPr="00B6096F">
              <w:rPr>
                <w:rFonts w:ascii="Arial" w:hAnsi="Arial" w:cs="Arial"/>
                <w:sz w:val="18"/>
                <w:szCs w:val="18"/>
              </w:rPr>
              <w:t>de avance en las metas de los programas relacionados con el derecho a la alimentación en la Ley de Planeación o Plan de Desarrollo vigente (</w:t>
            </w:r>
            <w:r>
              <w:rPr>
                <w:rFonts w:ascii="Arial" w:hAnsi="Arial" w:cs="Arial"/>
                <w:sz w:val="18"/>
                <w:szCs w:val="18"/>
              </w:rPr>
              <w:t>Porcentaje</w:t>
            </w:r>
            <w:r w:rsidRPr="00B6096F">
              <w:rPr>
                <w:rFonts w:ascii="Arial" w:hAnsi="Arial" w:cs="Arial"/>
                <w:sz w:val="18"/>
                <w:szCs w:val="18"/>
              </w:rPr>
              <w:t xml:space="preserve"> de avance vs </w:t>
            </w:r>
            <w:r>
              <w:rPr>
                <w:rFonts w:ascii="Arial" w:hAnsi="Arial" w:cs="Arial"/>
                <w:sz w:val="18"/>
                <w:szCs w:val="18"/>
              </w:rPr>
              <w:t>porcentaje</w:t>
            </w:r>
            <w:r w:rsidRPr="00B6096F">
              <w:rPr>
                <w:rFonts w:ascii="Arial" w:hAnsi="Arial" w:cs="Arial"/>
                <w:sz w:val="18"/>
                <w:szCs w:val="18"/>
              </w:rPr>
              <w:t xml:space="preserve"> del tiempo transcurrido de duración del programa). </w:t>
            </w:r>
          </w:p>
          <w:p w:rsidR="009B4AFE" w:rsidRPr="00B6096F" w:rsidRDefault="009B4AFE" w:rsidP="009B4AFE">
            <w:pPr>
              <w:ind w:right="72"/>
              <w:rPr>
                <w:rFonts w:ascii="Arial" w:hAnsi="Arial" w:cs="Arial"/>
                <w:sz w:val="18"/>
                <w:szCs w:val="18"/>
              </w:rPr>
            </w:pPr>
          </w:p>
          <w:p w:rsidR="009B4AFE" w:rsidRDefault="009B4AFE" w:rsidP="009B4AFE">
            <w:pPr>
              <w:ind w:right="72"/>
              <w:rPr>
                <w:rFonts w:ascii="Arial" w:hAnsi="Arial" w:cs="Arial"/>
                <w:sz w:val="18"/>
                <w:szCs w:val="18"/>
              </w:rPr>
            </w:pPr>
            <w:r>
              <w:rPr>
                <w:rFonts w:ascii="Arial" w:hAnsi="Arial" w:cs="Arial"/>
                <w:sz w:val="18"/>
                <w:szCs w:val="18"/>
              </w:rPr>
              <w:t xml:space="preserve">- </w:t>
            </w:r>
            <w:r w:rsidRPr="00B6096F">
              <w:rPr>
                <w:rFonts w:ascii="Arial" w:hAnsi="Arial" w:cs="Arial"/>
                <w:sz w:val="18"/>
                <w:szCs w:val="18"/>
              </w:rPr>
              <w:t xml:space="preserve">Porcentaje resultante de la población beneficiada por programas públicos de nutrición suplementaria/Población total con inseguridad alimentaria crónica. </w:t>
            </w:r>
          </w:p>
          <w:p w:rsidR="009B4AFE" w:rsidRPr="00B6096F" w:rsidRDefault="009B4AFE" w:rsidP="009B4AFE">
            <w:pPr>
              <w:ind w:right="72"/>
              <w:rPr>
                <w:rFonts w:ascii="Arial" w:hAnsi="Arial" w:cs="Arial"/>
                <w:sz w:val="18"/>
                <w:szCs w:val="18"/>
              </w:rPr>
            </w:pPr>
          </w:p>
          <w:p w:rsidR="009B4AFE" w:rsidRPr="00C744BA" w:rsidRDefault="009B4AFE" w:rsidP="009B4AFE">
            <w:pPr>
              <w:ind w:right="72"/>
              <w:rPr>
                <w:rFonts w:ascii="Arial" w:hAnsi="Arial" w:cs="Arial"/>
                <w:sz w:val="18"/>
                <w:szCs w:val="18"/>
              </w:rPr>
            </w:pPr>
            <w:r>
              <w:rPr>
                <w:rFonts w:ascii="Arial" w:hAnsi="Arial" w:cs="Arial"/>
                <w:sz w:val="18"/>
                <w:szCs w:val="18"/>
              </w:rPr>
              <w:t xml:space="preserve">- </w:t>
            </w:r>
            <w:r w:rsidRPr="005932A4">
              <w:rPr>
                <w:rFonts w:ascii="Arial" w:hAnsi="Arial" w:cs="Arial"/>
                <w:sz w:val="18"/>
                <w:szCs w:val="18"/>
              </w:rPr>
              <w:t>Existencia de estándares para el uso de pesticidas y agroquímicos por parte de autoridades públicas y empresas privadas. Monitoreo y control. Mecanismos de denuncia.</w:t>
            </w:r>
          </w:p>
        </w:tc>
        <w:tc>
          <w:tcPr>
            <w:tcW w:w="4536" w:type="dxa"/>
          </w:tcPr>
          <w:p w:rsidR="009B4AFE" w:rsidRDefault="009B4AFE" w:rsidP="009B4AFE">
            <w:pPr>
              <w:rPr>
                <w:rFonts w:ascii="Arial" w:hAnsi="Arial" w:cs="Arial"/>
                <w:sz w:val="18"/>
                <w:szCs w:val="18"/>
              </w:rPr>
            </w:pPr>
            <w:r w:rsidRPr="00C744BA">
              <w:rPr>
                <w:rFonts w:ascii="Arial" w:hAnsi="Arial" w:cs="Arial"/>
                <w:sz w:val="18"/>
                <w:szCs w:val="18"/>
              </w:rPr>
              <w:t>-</w:t>
            </w:r>
            <w:r>
              <w:rPr>
                <w:rFonts w:ascii="Arial" w:hAnsi="Arial" w:cs="Arial"/>
                <w:sz w:val="18"/>
                <w:szCs w:val="18"/>
              </w:rPr>
              <w:t xml:space="preserve"> </w:t>
            </w:r>
            <w:r w:rsidRPr="00B6096F">
              <w:rPr>
                <w:rFonts w:ascii="Arial" w:hAnsi="Arial" w:cs="Arial"/>
                <w:sz w:val="18"/>
                <w:szCs w:val="18"/>
              </w:rPr>
              <w:t xml:space="preserve"> Muerte por intoxicación </w:t>
            </w:r>
            <w:r>
              <w:rPr>
                <w:rFonts w:ascii="Arial" w:hAnsi="Arial" w:cs="Arial"/>
                <w:sz w:val="18"/>
                <w:szCs w:val="18"/>
              </w:rPr>
              <w:t>alimentaria por cada 100,</w:t>
            </w:r>
            <w:r w:rsidRPr="00B6096F">
              <w:rPr>
                <w:rFonts w:ascii="Arial" w:hAnsi="Arial" w:cs="Arial"/>
                <w:sz w:val="18"/>
                <w:szCs w:val="18"/>
              </w:rPr>
              <w:t xml:space="preserve">000 muertes. </w:t>
            </w:r>
          </w:p>
          <w:p w:rsidR="009B4AFE" w:rsidRPr="00B6096F" w:rsidRDefault="009B4AFE" w:rsidP="009B4AFE">
            <w:pPr>
              <w:rPr>
                <w:rFonts w:ascii="Arial" w:hAnsi="Arial" w:cs="Arial"/>
                <w:sz w:val="18"/>
                <w:szCs w:val="18"/>
              </w:rPr>
            </w:pPr>
          </w:p>
          <w:p w:rsidR="009B4AFE" w:rsidRDefault="009B4AFE" w:rsidP="009B4AFE">
            <w:pPr>
              <w:rPr>
                <w:rFonts w:ascii="Arial" w:hAnsi="Arial" w:cs="Arial"/>
                <w:sz w:val="18"/>
                <w:szCs w:val="18"/>
              </w:rPr>
            </w:pPr>
            <w:r>
              <w:rPr>
                <w:rFonts w:ascii="Arial" w:hAnsi="Arial" w:cs="Arial"/>
                <w:sz w:val="18"/>
                <w:szCs w:val="18"/>
              </w:rPr>
              <w:t xml:space="preserve">- </w:t>
            </w:r>
            <w:r w:rsidRPr="00B6096F">
              <w:rPr>
                <w:rFonts w:ascii="Arial" w:hAnsi="Arial" w:cs="Arial"/>
                <w:sz w:val="18"/>
                <w:szCs w:val="18"/>
              </w:rPr>
              <w:t xml:space="preserve"> Incidencia de casos de intoxicación por ingesta de alimentos. </w:t>
            </w:r>
          </w:p>
          <w:p w:rsidR="009B4AFE" w:rsidRPr="00B6096F" w:rsidRDefault="009B4AFE" w:rsidP="009B4AFE">
            <w:pPr>
              <w:rPr>
                <w:rFonts w:ascii="Arial" w:hAnsi="Arial" w:cs="Arial"/>
                <w:sz w:val="18"/>
                <w:szCs w:val="18"/>
              </w:rPr>
            </w:pPr>
          </w:p>
          <w:p w:rsidR="009B4AFE" w:rsidRPr="00B6096F" w:rsidRDefault="009B4AFE" w:rsidP="009B4AFE">
            <w:pPr>
              <w:rPr>
                <w:rFonts w:ascii="Arial" w:hAnsi="Arial" w:cs="Arial"/>
                <w:b/>
                <w:sz w:val="18"/>
                <w:szCs w:val="18"/>
              </w:rPr>
            </w:pPr>
            <w:r>
              <w:rPr>
                <w:rFonts w:ascii="Arial" w:hAnsi="Arial" w:cs="Arial"/>
                <w:sz w:val="18"/>
                <w:szCs w:val="18"/>
              </w:rPr>
              <w:t xml:space="preserve">- </w:t>
            </w:r>
            <w:r w:rsidRPr="00B6096F">
              <w:rPr>
                <w:rFonts w:ascii="Arial" w:hAnsi="Arial" w:cs="Arial"/>
                <w:sz w:val="18"/>
                <w:szCs w:val="18"/>
              </w:rPr>
              <w:t xml:space="preserve"> Porcentaje de la población cubierta por un programa público de nutrición suplementaria.</w:t>
            </w:r>
          </w:p>
          <w:p w:rsidR="009B4AFE" w:rsidRPr="00B6096F" w:rsidRDefault="009B4AFE" w:rsidP="009B4AFE">
            <w:pPr>
              <w:rPr>
                <w:rFonts w:ascii="Arial" w:hAnsi="Arial" w:cs="Arial"/>
                <w:b/>
                <w:sz w:val="18"/>
                <w:szCs w:val="18"/>
              </w:rPr>
            </w:pPr>
          </w:p>
          <w:p w:rsidR="009B4AFE" w:rsidRPr="00B6096F" w:rsidRDefault="009B4AFE" w:rsidP="009B4AFE">
            <w:pPr>
              <w:rPr>
                <w:rFonts w:ascii="Arial" w:hAnsi="Arial" w:cs="Arial"/>
                <w:sz w:val="18"/>
                <w:szCs w:val="18"/>
              </w:rPr>
            </w:pPr>
            <w:r>
              <w:rPr>
                <w:rFonts w:ascii="Arial" w:hAnsi="Arial" w:cs="Arial"/>
                <w:sz w:val="18"/>
                <w:szCs w:val="18"/>
              </w:rPr>
              <w:t xml:space="preserve">- </w:t>
            </w:r>
            <w:r w:rsidRPr="00B6096F">
              <w:rPr>
                <w:rFonts w:ascii="Arial" w:hAnsi="Arial" w:cs="Arial"/>
                <w:sz w:val="18"/>
                <w:szCs w:val="18"/>
              </w:rPr>
              <w:t>Porcentaje de personas con discapacidad por causas</w:t>
            </w:r>
            <w:r>
              <w:rPr>
                <w:rFonts w:ascii="Arial" w:hAnsi="Arial" w:cs="Arial"/>
                <w:sz w:val="18"/>
                <w:szCs w:val="18"/>
              </w:rPr>
              <w:t xml:space="preserve"> </w:t>
            </w:r>
            <w:r w:rsidRPr="00B6096F">
              <w:rPr>
                <w:rFonts w:ascii="Arial" w:hAnsi="Arial" w:cs="Arial"/>
                <w:sz w:val="18"/>
                <w:szCs w:val="18"/>
              </w:rPr>
              <w:t>vinculadas con la mala nutrición x región, origen étnico, género y edad.</w:t>
            </w:r>
          </w:p>
        </w:tc>
      </w:tr>
      <w:tr w:rsidR="009B4AFE" w:rsidRPr="00B61786" w:rsidTr="00AF66C4">
        <w:trPr>
          <w:trHeight w:val="551"/>
        </w:trPr>
        <w:tc>
          <w:tcPr>
            <w:tcW w:w="13750" w:type="dxa"/>
            <w:gridSpan w:val="3"/>
            <w:shd w:val="clear" w:color="auto" w:fill="F2F2F2"/>
            <w:vAlign w:val="center"/>
          </w:tcPr>
          <w:p w:rsidR="009B4AFE" w:rsidRPr="004E577D" w:rsidRDefault="009B4AFE" w:rsidP="009B4AFE">
            <w:pPr>
              <w:jc w:val="center"/>
              <w:rPr>
                <w:rFonts w:ascii="Arial" w:hAnsi="Arial" w:cs="Arial"/>
                <w:b/>
                <w:color w:val="000000"/>
                <w:sz w:val="22"/>
                <w:szCs w:val="22"/>
              </w:rPr>
            </w:pPr>
            <w:r w:rsidRPr="004E577D">
              <w:rPr>
                <w:rFonts w:ascii="Arial" w:hAnsi="Arial" w:cs="Arial"/>
                <w:b/>
                <w:color w:val="000000"/>
                <w:sz w:val="22"/>
                <w:szCs w:val="22"/>
              </w:rPr>
              <w:t>IGUALDAD</w:t>
            </w:r>
            <w:r>
              <w:rPr>
                <w:rFonts w:ascii="Arial" w:hAnsi="Arial" w:cs="Arial"/>
                <w:b/>
                <w:color w:val="000000"/>
                <w:sz w:val="22"/>
                <w:szCs w:val="22"/>
              </w:rPr>
              <w:t xml:space="preserve"> Y NO DISCRIMINACIÓN</w:t>
            </w:r>
          </w:p>
        </w:tc>
      </w:tr>
      <w:tr w:rsidR="009B4AFE" w:rsidRPr="00407F70" w:rsidTr="00AF66C4">
        <w:trPr>
          <w:trHeight w:val="1417"/>
        </w:trPr>
        <w:tc>
          <w:tcPr>
            <w:tcW w:w="4111" w:type="dxa"/>
          </w:tcPr>
          <w:p w:rsidR="009B4AFE" w:rsidRDefault="009B4AFE" w:rsidP="009B4AFE">
            <w:pPr>
              <w:numPr>
                <w:ilvl w:val="0"/>
                <w:numId w:val="4"/>
              </w:numPr>
              <w:ind w:left="-4"/>
              <w:rPr>
                <w:rFonts w:ascii="Arial" w:hAnsi="Arial" w:cs="Arial"/>
                <w:sz w:val="18"/>
                <w:szCs w:val="18"/>
              </w:rPr>
            </w:pPr>
            <w:r>
              <w:rPr>
                <w:rFonts w:ascii="Arial" w:hAnsi="Arial" w:cs="Arial"/>
                <w:sz w:val="18"/>
                <w:szCs w:val="18"/>
              </w:rPr>
              <w:t xml:space="preserve">- </w:t>
            </w:r>
            <w:r w:rsidRPr="005B681B">
              <w:rPr>
                <w:rFonts w:ascii="Arial" w:hAnsi="Arial" w:cs="Arial"/>
                <w:sz w:val="18"/>
                <w:szCs w:val="18"/>
              </w:rPr>
              <w:t xml:space="preserve">Incorpora la Constitución o la legislación el enfoque diferencial (por sexo, pertenencia étnica y grupo etario) en relación con la garantía del derecho a la alimentación adecuada. </w:t>
            </w:r>
          </w:p>
          <w:p w:rsidR="009B4AFE" w:rsidRPr="005B681B" w:rsidRDefault="009B4AFE" w:rsidP="009B4AFE">
            <w:pPr>
              <w:numPr>
                <w:ilvl w:val="0"/>
                <w:numId w:val="4"/>
              </w:numPr>
              <w:ind w:left="-4"/>
              <w:rPr>
                <w:rFonts w:ascii="Arial" w:hAnsi="Arial" w:cs="Arial"/>
                <w:sz w:val="18"/>
                <w:szCs w:val="18"/>
              </w:rPr>
            </w:pPr>
          </w:p>
          <w:p w:rsidR="009B4AFE" w:rsidRDefault="009B4AFE" w:rsidP="009B4AFE">
            <w:pPr>
              <w:ind w:left="-4"/>
              <w:rPr>
                <w:rFonts w:ascii="Arial" w:hAnsi="Arial" w:cs="Arial"/>
                <w:sz w:val="18"/>
                <w:szCs w:val="18"/>
              </w:rPr>
            </w:pPr>
            <w:r>
              <w:rPr>
                <w:rFonts w:ascii="Arial" w:hAnsi="Arial" w:cs="Arial"/>
                <w:sz w:val="18"/>
                <w:szCs w:val="18"/>
              </w:rPr>
              <w:t>-</w:t>
            </w:r>
            <w:r w:rsidRPr="005B681B">
              <w:rPr>
                <w:rFonts w:ascii="Arial" w:hAnsi="Arial" w:cs="Arial"/>
                <w:sz w:val="18"/>
                <w:szCs w:val="18"/>
              </w:rPr>
              <w:t xml:space="preserve"> Existencia programas para asegurar el derecho a la alimentación adecuada en los Ministerios con perspectiva poblacional (mujeres, jóvenes, niños, </w:t>
            </w:r>
            <w:r w:rsidRPr="005B681B">
              <w:rPr>
                <w:rFonts w:ascii="Arial" w:hAnsi="Arial" w:cs="Arial"/>
                <w:sz w:val="18"/>
                <w:szCs w:val="18"/>
              </w:rPr>
              <w:lastRenderedPageBreak/>
              <w:t xml:space="preserve">grupos étnicos, adultos mayores) o en los Ministerios con competencias en el tema (agricultura, desarrollo rural). </w:t>
            </w:r>
          </w:p>
          <w:p w:rsidR="009B4AFE" w:rsidRDefault="009B4AFE" w:rsidP="009B4AFE">
            <w:pPr>
              <w:ind w:left="-4"/>
              <w:rPr>
                <w:rFonts w:ascii="Arial" w:hAnsi="Arial" w:cs="Arial"/>
                <w:sz w:val="18"/>
                <w:szCs w:val="18"/>
              </w:rPr>
            </w:pPr>
          </w:p>
          <w:p w:rsidR="009B4AFE" w:rsidRDefault="009B4AFE" w:rsidP="009B4AFE">
            <w:pPr>
              <w:ind w:left="-4"/>
              <w:rPr>
                <w:rFonts w:ascii="Arial" w:hAnsi="Arial" w:cs="Arial"/>
                <w:sz w:val="18"/>
                <w:szCs w:val="18"/>
              </w:rPr>
            </w:pPr>
            <w:r>
              <w:rPr>
                <w:rFonts w:ascii="Arial" w:hAnsi="Arial" w:cs="Arial"/>
                <w:sz w:val="18"/>
                <w:szCs w:val="18"/>
              </w:rPr>
              <w:t xml:space="preserve">- </w:t>
            </w:r>
            <w:r w:rsidRPr="005B681B">
              <w:rPr>
                <w:rFonts w:ascii="Arial" w:hAnsi="Arial" w:cs="Arial"/>
                <w:sz w:val="18"/>
                <w:szCs w:val="18"/>
              </w:rPr>
              <w:t xml:space="preserve">Qué mecanismos constitucionales y legales existen para respetar el uso de la tierra y el territorio por parte de las comunidades étnicas conforme a sus propias prácticas. </w:t>
            </w:r>
          </w:p>
          <w:p w:rsidR="009B4AFE" w:rsidRDefault="009B4AFE" w:rsidP="009B4AFE">
            <w:pPr>
              <w:ind w:left="-4"/>
              <w:rPr>
                <w:rFonts w:ascii="Arial" w:hAnsi="Arial" w:cs="Arial"/>
                <w:sz w:val="18"/>
                <w:szCs w:val="18"/>
              </w:rPr>
            </w:pPr>
          </w:p>
          <w:p w:rsidR="009B4AFE" w:rsidRDefault="009B4AFE" w:rsidP="009B4AFE">
            <w:pPr>
              <w:ind w:left="-4"/>
              <w:rPr>
                <w:rFonts w:ascii="Arial" w:hAnsi="Arial" w:cs="Arial"/>
                <w:sz w:val="18"/>
                <w:szCs w:val="18"/>
              </w:rPr>
            </w:pPr>
            <w:r>
              <w:rPr>
                <w:rFonts w:ascii="Arial" w:hAnsi="Arial" w:cs="Arial"/>
                <w:sz w:val="18"/>
                <w:szCs w:val="18"/>
              </w:rPr>
              <w:t xml:space="preserve">- </w:t>
            </w:r>
            <w:r w:rsidRPr="005B681B">
              <w:rPr>
                <w:rFonts w:ascii="Arial" w:hAnsi="Arial" w:cs="Arial"/>
                <w:sz w:val="18"/>
                <w:szCs w:val="18"/>
              </w:rPr>
              <w:t xml:space="preserve">Existen líneas de incentivos fiscales, transferencia de activos o programas de crédito especiales para productores campesinos, mujeres campesinas, grupos étnicos y otras poblaciones que afronten condiciones de exclusión. </w:t>
            </w:r>
          </w:p>
          <w:p w:rsidR="009B4AFE" w:rsidRDefault="009B4AFE" w:rsidP="009B4AFE">
            <w:pPr>
              <w:ind w:left="-4"/>
              <w:rPr>
                <w:rFonts w:ascii="Arial" w:hAnsi="Arial" w:cs="Arial"/>
                <w:sz w:val="18"/>
                <w:szCs w:val="18"/>
              </w:rPr>
            </w:pPr>
          </w:p>
          <w:p w:rsidR="009B4AFE" w:rsidRDefault="009B4AFE" w:rsidP="009B4AFE">
            <w:pPr>
              <w:ind w:left="-4"/>
              <w:rPr>
                <w:rFonts w:ascii="Arial" w:hAnsi="Arial" w:cs="Arial"/>
                <w:sz w:val="18"/>
                <w:szCs w:val="18"/>
              </w:rPr>
            </w:pPr>
            <w:r>
              <w:rPr>
                <w:rFonts w:ascii="Arial" w:hAnsi="Arial" w:cs="Arial"/>
                <w:sz w:val="18"/>
                <w:szCs w:val="18"/>
              </w:rPr>
              <w:t xml:space="preserve">- </w:t>
            </w:r>
            <w:r w:rsidRPr="005B681B">
              <w:rPr>
                <w:rFonts w:ascii="Arial" w:hAnsi="Arial" w:cs="Arial"/>
                <w:sz w:val="18"/>
                <w:szCs w:val="18"/>
              </w:rPr>
              <w:t>Existencia de políticas destinadas a población rural ado</w:t>
            </w:r>
            <w:r>
              <w:rPr>
                <w:rFonts w:ascii="Arial" w:hAnsi="Arial" w:cs="Arial"/>
                <w:sz w:val="18"/>
                <w:szCs w:val="18"/>
              </w:rPr>
              <w:t>lescente y jo</w:t>
            </w:r>
            <w:r w:rsidRPr="005B681B">
              <w:rPr>
                <w:rFonts w:ascii="Arial" w:hAnsi="Arial" w:cs="Arial"/>
                <w:sz w:val="18"/>
                <w:szCs w:val="18"/>
              </w:rPr>
              <w:t>ven con perspectiva de género.</w:t>
            </w:r>
          </w:p>
          <w:p w:rsidR="00A96654" w:rsidRPr="00407F70" w:rsidRDefault="00A96654" w:rsidP="009B4AFE">
            <w:pPr>
              <w:ind w:left="-4"/>
              <w:rPr>
                <w:rFonts w:ascii="Arial" w:hAnsi="Arial" w:cs="Arial"/>
                <w:sz w:val="18"/>
                <w:szCs w:val="18"/>
              </w:rPr>
            </w:pPr>
          </w:p>
        </w:tc>
        <w:tc>
          <w:tcPr>
            <w:tcW w:w="5103" w:type="dxa"/>
          </w:tcPr>
          <w:p w:rsidR="009B4AFE" w:rsidRDefault="009B4AFE" w:rsidP="009B4AFE">
            <w:pPr>
              <w:ind w:left="-5"/>
              <w:rPr>
                <w:rFonts w:ascii="Arial" w:hAnsi="Arial" w:cs="Arial"/>
                <w:sz w:val="18"/>
                <w:szCs w:val="18"/>
              </w:rPr>
            </w:pPr>
            <w:r>
              <w:rPr>
                <w:rFonts w:ascii="Arial" w:hAnsi="Arial" w:cs="Arial"/>
                <w:sz w:val="18"/>
                <w:szCs w:val="18"/>
              </w:rPr>
              <w:lastRenderedPageBreak/>
              <w:t>- Porcentaje</w:t>
            </w:r>
            <w:r w:rsidRPr="004B0042">
              <w:rPr>
                <w:rFonts w:ascii="Arial" w:hAnsi="Arial" w:cs="Arial"/>
                <w:sz w:val="18"/>
                <w:szCs w:val="18"/>
              </w:rPr>
              <w:t xml:space="preserve"> de la población total beneficiaria de los programas públicos nutricionales que pertenece a grupos tradicionalmente excluidos/Participación porcentual de esos grupos en la población total</w:t>
            </w:r>
            <w:r>
              <w:rPr>
                <w:rFonts w:ascii="Arial" w:hAnsi="Arial" w:cs="Arial"/>
                <w:sz w:val="18"/>
                <w:szCs w:val="18"/>
              </w:rPr>
              <w:t>.</w:t>
            </w:r>
          </w:p>
          <w:p w:rsidR="009B4AFE" w:rsidRDefault="009B4AFE" w:rsidP="009B4AFE">
            <w:pPr>
              <w:ind w:left="-5"/>
              <w:rPr>
                <w:rFonts w:ascii="Arial" w:hAnsi="Arial" w:cs="Arial"/>
                <w:sz w:val="18"/>
                <w:szCs w:val="18"/>
              </w:rPr>
            </w:pPr>
          </w:p>
          <w:p w:rsidR="009B4AFE" w:rsidRPr="00407F70" w:rsidRDefault="009B4AFE" w:rsidP="009B4AFE">
            <w:pPr>
              <w:ind w:left="-5"/>
              <w:rPr>
                <w:rFonts w:ascii="Arial" w:hAnsi="Arial" w:cs="Arial"/>
                <w:sz w:val="18"/>
                <w:szCs w:val="18"/>
              </w:rPr>
            </w:pPr>
            <w:r>
              <w:rPr>
                <w:rFonts w:ascii="Arial" w:hAnsi="Arial" w:cs="Arial"/>
                <w:sz w:val="18"/>
                <w:szCs w:val="18"/>
              </w:rPr>
              <w:t xml:space="preserve">- </w:t>
            </w:r>
            <w:r w:rsidRPr="006054EE">
              <w:rPr>
                <w:rFonts w:ascii="Arial" w:hAnsi="Arial" w:cs="Arial"/>
                <w:sz w:val="18"/>
                <w:szCs w:val="18"/>
              </w:rPr>
              <w:t>Políticas de estímulo a la lactancia materna. Tipo de medidas de alimentación dedicada a mujeres embarazadas y niños en la primera infancia.</w:t>
            </w:r>
          </w:p>
        </w:tc>
        <w:tc>
          <w:tcPr>
            <w:tcW w:w="4536" w:type="dxa"/>
          </w:tcPr>
          <w:p w:rsidR="009B4AFE" w:rsidRDefault="009B4AFE" w:rsidP="009B4AFE">
            <w:pPr>
              <w:rPr>
                <w:rFonts w:ascii="Arial" w:hAnsi="Arial" w:cs="Arial"/>
                <w:sz w:val="18"/>
                <w:szCs w:val="18"/>
              </w:rPr>
            </w:pPr>
            <w:r>
              <w:rPr>
                <w:rFonts w:ascii="Arial" w:hAnsi="Arial" w:cs="Arial"/>
                <w:sz w:val="18"/>
                <w:szCs w:val="18"/>
              </w:rPr>
              <w:t>-</w:t>
            </w:r>
            <w:r w:rsidRPr="004B0042">
              <w:rPr>
                <w:rFonts w:ascii="Arial" w:hAnsi="Arial" w:cs="Arial"/>
                <w:sz w:val="18"/>
                <w:szCs w:val="18"/>
              </w:rPr>
              <w:t xml:space="preserve"> Tasa de desnutrición para distintos sectores poblacionales (niños, niñas, jóvenes, mujeres, adultos mayores, personas con discapacidad, grupos étnicos)/Tasa de desnutrición global</w:t>
            </w:r>
            <w:r>
              <w:rPr>
                <w:rFonts w:ascii="Arial" w:hAnsi="Arial" w:cs="Arial"/>
                <w:sz w:val="18"/>
                <w:szCs w:val="18"/>
              </w:rPr>
              <w:t>.</w:t>
            </w:r>
          </w:p>
          <w:p w:rsidR="009B4AFE" w:rsidRDefault="009B4AFE" w:rsidP="009B4AFE">
            <w:pPr>
              <w:rPr>
                <w:rFonts w:ascii="Arial" w:hAnsi="Arial" w:cs="Arial"/>
                <w:sz w:val="18"/>
                <w:szCs w:val="18"/>
              </w:rPr>
            </w:pPr>
          </w:p>
          <w:p w:rsidR="009B4AFE" w:rsidRDefault="009B4AFE" w:rsidP="009B4AFE">
            <w:pPr>
              <w:rPr>
                <w:rFonts w:ascii="Arial" w:hAnsi="Arial" w:cs="Arial"/>
                <w:sz w:val="18"/>
                <w:szCs w:val="18"/>
              </w:rPr>
            </w:pPr>
            <w:r>
              <w:rPr>
                <w:rFonts w:ascii="Arial" w:hAnsi="Arial" w:cs="Arial"/>
                <w:sz w:val="18"/>
                <w:szCs w:val="18"/>
              </w:rPr>
              <w:t xml:space="preserve">- Porcentaje </w:t>
            </w:r>
            <w:r w:rsidRPr="004B0042">
              <w:rPr>
                <w:rFonts w:ascii="Arial" w:hAnsi="Arial" w:cs="Arial"/>
                <w:sz w:val="18"/>
                <w:szCs w:val="18"/>
              </w:rPr>
              <w:t>del ingreso corriente que las familias destinan para la compra de alimentos por quintiles/</w:t>
            </w:r>
            <w:proofErr w:type="spellStart"/>
            <w:r w:rsidRPr="004B0042">
              <w:rPr>
                <w:rFonts w:ascii="Arial" w:hAnsi="Arial" w:cs="Arial"/>
                <w:sz w:val="18"/>
                <w:szCs w:val="18"/>
              </w:rPr>
              <w:t>deciles</w:t>
            </w:r>
            <w:proofErr w:type="spellEnd"/>
            <w:r w:rsidRPr="004B0042">
              <w:rPr>
                <w:rFonts w:ascii="Arial" w:hAnsi="Arial" w:cs="Arial"/>
                <w:sz w:val="18"/>
                <w:szCs w:val="18"/>
              </w:rPr>
              <w:t xml:space="preserve"> de ingresos. </w:t>
            </w:r>
          </w:p>
          <w:p w:rsidR="009B4AFE" w:rsidRDefault="009B4AFE" w:rsidP="009B4AFE">
            <w:pPr>
              <w:rPr>
                <w:rFonts w:ascii="Arial" w:hAnsi="Arial" w:cs="Arial"/>
                <w:sz w:val="18"/>
                <w:szCs w:val="18"/>
              </w:rPr>
            </w:pPr>
          </w:p>
          <w:p w:rsidR="009B4AFE" w:rsidRPr="00407F70" w:rsidRDefault="009B4AFE" w:rsidP="009B4AFE">
            <w:pPr>
              <w:rPr>
                <w:rFonts w:ascii="Arial" w:hAnsi="Arial" w:cs="Arial"/>
                <w:sz w:val="18"/>
                <w:szCs w:val="18"/>
              </w:rPr>
            </w:pPr>
            <w:r>
              <w:rPr>
                <w:rFonts w:ascii="Arial" w:hAnsi="Arial" w:cs="Arial"/>
                <w:sz w:val="18"/>
                <w:szCs w:val="18"/>
              </w:rPr>
              <w:t>- Porcentaje</w:t>
            </w:r>
            <w:r w:rsidRPr="004B0042">
              <w:rPr>
                <w:rFonts w:ascii="Arial" w:hAnsi="Arial" w:cs="Arial"/>
                <w:sz w:val="18"/>
                <w:szCs w:val="18"/>
              </w:rPr>
              <w:t xml:space="preserve"> del ingreso salarial que las familias destinan a la compra de alimentos por quintiles/</w:t>
            </w:r>
            <w:proofErr w:type="spellStart"/>
            <w:r w:rsidRPr="004B0042">
              <w:rPr>
                <w:rFonts w:ascii="Arial" w:hAnsi="Arial" w:cs="Arial"/>
                <w:sz w:val="18"/>
                <w:szCs w:val="18"/>
              </w:rPr>
              <w:t>deciles</w:t>
            </w:r>
            <w:proofErr w:type="spellEnd"/>
            <w:r w:rsidRPr="004B0042">
              <w:rPr>
                <w:rFonts w:ascii="Arial" w:hAnsi="Arial" w:cs="Arial"/>
                <w:sz w:val="18"/>
                <w:szCs w:val="18"/>
              </w:rPr>
              <w:t>.</w:t>
            </w:r>
          </w:p>
        </w:tc>
      </w:tr>
      <w:tr w:rsidR="009B4AFE" w:rsidRPr="00B61786" w:rsidTr="00AF66C4">
        <w:trPr>
          <w:trHeight w:val="337"/>
        </w:trPr>
        <w:tc>
          <w:tcPr>
            <w:tcW w:w="13750" w:type="dxa"/>
            <w:gridSpan w:val="3"/>
            <w:vAlign w:val="center"/>
          </w:tcPr>
          <w:p w:rsidR="009B4AFE" w:rsidRPr="004433B5" w:rsidRDefault="009B4AFE" w:rsidP="009B4AFE">
            <w:pPr>
              <w:rPr>
                <w:rFonts w:ascii="Arial" w:hAnsi="Arial" w:cs="Arial"/>
                <w:sz w:val="18"/>
                <w:szCs w:val="18"/>
              </w:rPr>
            </w:pPr>
            <w:r w:rsidRPr="004433B5">
              <w:rPr>
                <w:rFonts w:ascii="Arial" w:hAnsi="Arial" w:cs="Arial"/>
                <w:b/>
                <w:sz w:val="18"/>
                <w:szCs w:val="18"/>
              </w:rPr>
              <w:lastRenderedPageBreak/>
              <w:t>Señales de progreso</w:t>
            </w:r>
          </w:p>
        </w:tc>
      </w:tr>
      <w:tr w:rsidR="009B4AFE" w:rsidRPr="00C37654" w:rsidTr="00AF66C4">
        <w:trPr>
          <w:trHeight w:val="719"/>
        </w:trPr>
        <w:tc>
          <w:tcPr>
            <w:tcW w:w="4111" w:type="dxa"/>
            <w:tcBorders>
              <w:bottom w:val="single" w:sz="4" w:space="0" w:color="auto"/>
            </w:tcBorders>
          </w:tcPr>
          <w:p w:rsidR="009B4AFE" w:rsidRPr="00C37654" w:rsidRDefault="009B4AFE" w:rsidP="009B4AFE">
            <w:pPr>
              <w:rPr>
                <w:rFonts w:ascii="Arial" w:hAnsi="Arial" w:cs="Arial"/>
                <w:sz w:val="18"/>
                <w:szCs w:val="18"/>
              </w:rPr>
            </w:pPr>
          </w:p>
        </w:tc>
        <w:tc>
          <w:tcPr>
            <w:tcW w:w="5103" w:type="dxa"/>
            <w:tcBorders>
              <w:bottom w:val="single" w:sz="4" w:space="0" w:color="auto"/>
            </w:tcBorders>
          </w:tcPr>
          <w:p w:rsidR="009B4AFE" w:rsidRPr="0075591A" w:rsidRDefault="009B4AFE" w:rsidP="009B4AFE">
            <w:pPr>
              <w:rPr>
                <w:rFonts w:ascii="Arial" w:hAnsi="Arial" w:cs="Arial"/>
                <w:sz w:val="18"/>
                <w:szCs w:val="18"/>
              </w:rPr>
            </w:pPr>
            <w:r w:rsidRPr="004B0042">
              <w:rPr>
                <w:rFonts w:ascii="Arial" w:hAnsi="Arial" w:cs="Arial"/>
                <w:sz w:val="18"/>
                <w:szCs w:val="18"/>
              </w:rPr>
              <w:t>- Estudios e indagaciones sobre las estrategias de consumo alimentario de los sectores más vulnerables, atendiendo la</w:t>
            </w:r>
            <w:r>
              <w:rPr>
                <w:rFonts w:ascii="Arial" w:hAnsi="Arial" w:cs="Arial"/>
                <w:sz w:val="18"/>
                <w:szCs w:val="18"/>
              </w:rPr>
              <w:t xml:space="preserve"> </w:t>
            </w:r>
            <w:r w:rsidRPr="004B0042">
              <w:rPr>
                <w:rFonts w:ascii="Arial" w:hAnsi="Arial" w:cs="Arial"/>
                <w:sz w:val="18"/>
                <w:szCs w:val="18"/>
              </w:rPr>
              <w:t>diversidad cultural.</w:t>
            </w:r>
          </w:p>
        </w:tc>
        <w:tc>
          <w:tcPr>
            <w:tcW w:w="4536" w:type="dxa"/>
            <w:tcBorders>
              <w:bottom w:val="single" w:sz="4" w:space="0" w:color="auto"/>
            </w:tcBorders>
          </w:tcPr>
          <w:p w:rsidR="009B4AFE" w:rsidRPr="00C37654" w:rsidRDefault="009B4AFE" w:rsidP="009B4AFE">
            <w:pPr>
              <w:rPr>
                <w:rFonts w:ascii="Arial" w:hAnsi="Arial" w:cs="Arial"/>
                <w:sz w:val="18"/>
                <w:szCs w:val="18"/>
              </w:rPr>
            </w:pPr>
          </w:p>
        </w:tc>
      </w:tr>
      <w:tr w:rsidR="009B4AFE" w:rsidRPr="006E5EC1" w:rsidTr="00AF66C4">
        <w:trPr>
          <w:trHeight w:val="547"/>
        </w:trPr>
        <w:tc>
          <w:tcPr>
            <w:tcW w:w="13750" w:type="dxa"/>
            <w:gridSpan w:val="3"/>
            <w:shd w:val="clear" w:color="auto" w:fill="F2F2F2"/>
            <w:vAlign w:val="center"/>
          </w:tcPr>
          <w:p w:rsidR="009B4AFE" w:rsidRPr="006E5EC1" w:rsidRDefault="009B4AFE" w:rsidP="00A96654">
            <w:pPr>
              <w:jc w:val="center"/>
              <w:rPr>
                <w:rFonts w:ascii="Arial" w:hAnsi="Arial" w:cs="Arial"/>
                <w:b/>
                <w:sz w:val="20"/>
                <w:szCs w:val="20"/>
              </w:rPr>
            </w:pPr>
            <w:r w:rsidRPr="00E27E29">
              <w:rPr>
                <w:rFonts w:ascii="Arial" w:hAnsi="Arial" w:cs="Arial"/>
                <w:b/>
                <w:sz w:val="20"/>
                <w:szCs w:val="20"/>
              </w:rPr>
              <w:t>ACCESO A LA JUSTICIA</w:t>
            </w:r>
          </w:p>
        </w:tc>
      </w:tr>
      <w:tr w:rsidR="009B4AFE" w:rsidRPr="00B61786" w:rsidTr="00AF66C4">
        <w:trPr>
          <w:trHeight w:val="547"/>
        </w:trPr>
        <w:tc>
          <w:tcPr>
            <w:tcW w:w="4111" w:type="dxa"/>
          </w:tcPr>
          <w:p w:rsidR="009B4AFE" w:rsidRDefault="009B4AFE" w:rsidP="009B4AFE">
            <w:pPr>
              <w:ind w:left="-4"/>
              <w:rPr>
                <w:rFonts w:ascii="Arial" w:hAnsi="Arial" w:cs="Arial"/>
                <w:sz w:val="18"/>
                <w:szCs w:val="18"/>
              </w:rPr>
            </w:pPr>
            <w:r w:rsidRPr="0043520A">
              <w:rPr>
                <w:rFonts w:ascii="Arial" w:hAnsi="Arial" w:cs="Arial"/>
                <w:sz w:val="18"/>
                <w:szCs w:val="18"/>
              </w:rPr>
              <w:t xml:space="preserve">- </w:t>
            </w:r>
            <w:r w:rsidRPr="004B0042">
              <w:rPr>
                <w:rFonts w:ascii="Arial" w:hAnsi="Arial" w:cs="Arial"/>
                <w:sz w:val="18"/>
                <w:szCs w:val="18"/>
              </w:rPr>
              <w:t>Existencia de recursos constitucionales adecuados y efectivos para impedir vulneraciones graves al dere</w:t>
            </w:r>
            <w:r w:rsidR="00A96654">
              <w:rPr>
                <w:rFonts w:ascii="Arial" w:hAnsi="Arial" w:cs="Arial"/>
                <w:sz w:val="18"/>
                <w:szCs w:val="18"/>
              </w:rPr>
              <w:t>cho a la alimentación adecuada.</w:t>
            </w:r>
          </w:p>
          <w:p w:rsidR="00A96654" w:rsidRPr="004B0042" w:rsidRDefault="00A96654" w:rsidP="009B4AFE">
            <w:pPr>
              <w:ind w:left="-4"/>
              <w:rPr>
                <w:rFonts w:ascii="Arial" w:hAnsi="Arial" w:cs="Arial"/>
                <w:sz w:val="18"/>
                <w:szCs w:val="18"/>
              </w:rPr>
            </w:pPr>
          </w:p>
          <w:p w:rsidR="009B4AFE" w:rsidRDefault="009B4AFE" w:rsidP="009B4AFE">
            <w:pPr>
              <w:ind w:left="-4"/>
              <w:rPr>
                <w:rFonts w:ascii="Arial" w:hAnsi="Arial" w:cs="Arial"/>
                <w:sz w:val="18"/>
                <w:szCs w:val="18"/>
              </w:rPr>
            </w:pPr>
            <w:r>
              <w:rPr>
                <w:rFonts w:ascii="Arial" w:hAnsi="Arial" w:cs="Arial"/>
                <w:sz w:val="18"/>
                <w:szCs w:val="18"/>
              </w:rPr>
              <w:t xml:space="preserve">- </w:t>
            </w:r>
            <w:r w:rsidRPr="004B0042">
              <w:rPr>
                <w:rFonts w:ascii="Arial" w:hAnsi="Arial" w:cs="Arial"/>
                <w:sz w:val="18"/>
                <w:szCs w:val="18"/>
              </w:rPr>
              <w:t xml:space="preserve"> Existencia de recursos constitucionales adecuados y efectivos para la protección de la propiedad rural, tanto de la prop</w:t>
            </w:r>
            <w:r w:rsidR="00A96654">
              <w:rPr>
                <w:rFonts w:ascii="Arial" w:hAnsi="Arial" w:cs="Arial"/>
                <w:sz w:val="18"/>
                <w:szCs w:val="18"/>
              </w:rPr>
              <w:t>iedad individual como colectiva.</w:t>
            </w:r>
          </w:p>
          <w:p w:rsidR="00A96654" w:rsidRPr="004B0042" w:rsidRDefault="00A96654" w:rsidP="009B4AFE">
            <w:pPr>
              <w:ind w:left="-4"/>
              <w:rPr>
                <w:rFonts w:ascii="Arial" w:hAnsi="Arial" w:cs="Arial"/>
                <w:sz w:val="18"/>
                <w:szCs w:val="18"/>
              </w:rPr>
            </w:pPr>
          </w:p>
          <w:p w:rsidR="009B4AFE" w:rsidRDefault="009B4AFE" w:rsidP="009B4AFE">
            <w:pPr>
              <w:ind w:left="-4"/>
              <w:rPr>
                <w:rFonts w:ascii="Arial" w:hAnsi="Arial" w:cs="Arial"/>
                <w:sz w:val="18"/>
                <w:szCs w:val="18"/>
              </w:rPr>
            </w:pPr>
            <w:r>
              <w:rPr>
                <w:rFonts w:ascii="Arial" w:hAnsi="Arial" w:cs="Arial"/>
                <w:sz w:val="18"/>
                <w:szCs w:val="18"/>
              </w:rPr>
              <w:t xml:space="preserve">- </w:t>
            </w:r>
            <w:r w:rsidRPr="004B0042">
              <w:rPr>
                <w:rFonts w:ascii="Arial" w:hAnsi="Arial" w:cs="Arial"/>
                <w:sz w:val="18"/>
                <w:szCs w:val="18"/>
              </w:rPr>
              <w:t xml:space="preserve"> Garantizar políticas que incluyan el principio de igualdad y no discriminación en el acceso a la alimentación saludable</w:t>
            </w:r>
            <w:r w:rsidR="00A96654">
              <w:rPr>
                <w:rFonts w:ascii="Arial" w:hAnsi="Arial" w:cs="Arial"/>
                <w:sz w:val="18"/>
                <w:szCs w:val="18"/>
              </w:rPr>
              <w:t>.</w:t>
            </w:r>
          </w:p>
          <w:p w:rsidR="00A96654" w:rsidRDefault="00A96654" w:rsidP="009B4AFE">
            <w:pPr>
              <w:ind w:left="-4"/>
              <w:rPr>
                <w:rFonts w:ascii="Arial" w:hAnsi="Arial" w:cs="Arial"/>
                <w:sz w:val="18"/>
                <w:szCs w:val="18"/>
              </w:rPr>
            </w:pPr>
          </w:p>
          <w:p w:rsidR="00A96654" w:rsidRPr="00F93E18" w:rsidRDefault="00A96654" w:rsidP="009B4AFE">
            <w:pPr>
              <w:ind w:left="-4"/>
              <w:rPr>
                <w:rFonts w:ascii="Arial" w:hAnsi="Arial" w:cs="Arial"/>
                <w:sz w:val="18"/>
                <w:szCs w:val="18"/>
              </w:rPr>
            </w:pPr>
          </w:p>
        </w:tc>
        <w:tc>
          <w:tcPr>
            <w:tcW w:w="5103" w:type="dxa"/>
          </w:tcPr>
          <w:p w:rsidR="009B4AFE" w:rsidRDefault="009B4AFE" w:rsidP="009B4AFE">
            <w:pPr>
              <w:rPr>
                <w:rFonts w:ascii="Arial" w:hAnsi="Arial" w:cs="Arial"/>
                <w:sz w:val="18"/>
                <w:szCs w:val="18"/>
              </w:rPr>
            </w:pPr>
            <w:r>
              <w:rPr>
                <w:rFonts w:ascii="Arial" w:hAnsi="Arial" w:cs="Arial"/>
                <w:sz w:val="18"/>
                <w:szCs w:val="18"/>
              </w:rPr>
              <w:t>- N</w:t>
            </w:r>
            <w:r w:rsidRPr="005B681B">
              <w:rPr>
                <w:rFonts w:ascii="Arial" w:hAnsi="Arial" w:cs="Arial"/>
                <w:sz w:val="18"/>
                <w:szCs w:val="18"/>
              </w:rPr>
              <w:t>úmero de entradas y salidas de causas en la jurisdicción agraria (nivel de resolución)</w:t>
            </w:r>
          </w:p>
          <w:p w:rsidR="009B4AFE" w:rsidRPr="005B681B" w:rsidRDefault="009B4AFE" w:rsidP="009B4AFE">
            <w:pPr>
              <w:rPr>
                <w:rFonts w:ascii="Arial" w:hAnsi="Arial" w:cs="Arial"/>
                <w:sz w:val="18"/>
                <w:szCs w:val="18"/>
              </w:rPr>
            </w:pPr>
          </w:p>
          <w:p w:rsidR="009B4AFE" w:rsidRDefault="009B4AFE" w:rsidP="009B4AFE">
            <w:pPr>
              <w:rPr>
                <w:rFonts w:ascii="Arial" w:hAnsi="Arial" w:cs="Arial"/>
                <w:sz w:val="18"/>
                <w:szCs w:val="18"/>
              </w:rPr>
            </w:pPr>
            <w:r>
              <w:rPr>
                <w:rFonts w:ascii="Arial" w:hAnsi="Arial" w:cs="Arial"/>
                <w:sz w:val="18"/>
                <w:szCs w:val="18"/>
              </w:rPr>
              <w:t xml:space="preserve">- </w:t>
            </w:r>
            <w:r w:rsidRPr="004B0042">
              <w:rPr>
                <w:rFonts w:ascii="Arial" w:hAnsi="Arial" w:cs="Arial"/>
                <w:sz w:val="18"/>
                <w:szCs w:val="18"/>
              </w:rPr>
              <w:t xml:space="preserve"> Ti</w:t>
            </w:r>
            <w:r>
              <w:rPr>
                <w:rFonts w:ascii="Arial" w:hAnsi="Arial" w:cs="Arial"/>
                <w:sz w:val="18"/>
                <w:szCs w:val="18"/>
              </w:rPr>
              <w:t xml:space="preserve">empo promedio de duración de un </w:t>
            </w:r>
            <w:r w:rsidRPr="004B0042">
              <w:rPr>
                <w:rFonts w:ascii="Arial" w:hAnsi="Arial" w:cs="Arial"/>
                <w:sz w:val="18"/>
                <w:szCs w:val="18"/>
              </w:rPr>
              <w:t xml:space="preserve">proceso en la jurisdicción agraria. </w:t>
            </w:r>
          </w:p>
          <w:p w:rsidR="009B4AFE" w:rsidRPr="004B0042" w:rsidRDefault="009B4AFE" w:rsidP="009B4AFE">
            <w:pPr>
              <w:rPr>
                <w:rFonts w:ascii="Arial" w:hAnsi="Arial" w:cs="Arial"/>
                <w:sz w:val="18"/>
                <w:szCs w:val="18"/>
              </w:rPr>
            </w:pPr>
          </w:p>
          <w:p w:rsidR="009B4AFE" w:rsidRDefault="009B4AFE" w:rsidP="009B4AFE">
            <w:pPr>
              <w:rPr>
                <w:rFonts w:ascii="Arial" w:hAnsi="Arial" w:cs="Arial"/>
                <w:sz w:val="18"/>
                <w:szCs w:val="18"/>
              </w:rPr>
            </w:pPr>
            <w:r>
              <w:rPr>
                <w:rFonts w:ascii="Arial" w:hAnsi="Arial" w:cs="Arial"/>
                <w:sz w:val="18"/>
                <w:szCs w:val="18"/>
              </w:rPr>
              <w:t>-</w:t>
            </w:r>
            <w:r w:rsidRPr="004B0042">
              <w:rPr>
                <w:rFonts w:ascii="Arial" w:hAnsi="Arial" w:cs="Arial"/>
                <w:sz w:val="18"/>
                <w:szCs w:val="18"/>
              </w:rPr>
              <w:t xml:space="preserve"> Existencia de una jurisprudencia en los siguientes campos:</w:t>
            </w:r>
          </w:p>
          <w:p w:rsidR="009B4AFE" w:rsidRDefault="009B4AFE" w:rsidP="009B4AFE">
            <w:pPr>
              <w:rPr>
                <w:rFonts w:ascii="Arial" w:hAnsi="Arial" w:cs="Arial"/>
                <w:sz w:val="18"/>
                <w:szCs w:val="18"/>
              </w:rPr>
            </w:pPr>
            <w:r w:rsidRPr="004B0042">
              <w:rPr>
                <w:rFonts w:ascii="Arial" w:hAnsi="Arial" w:cs="Arial"/>
                <w:sz w:val="18"/>
                <w:szCs w:val="18"/>
              </w:rPr>
              <w:t>a) Salario mínimo vital y seguridad alimentaria; b) Accesibilidad económica a una alimentación adecuada, c) Acceso a tierras; d) Derecho al agua.</w:t>
            </w:r>
          </w:p>
          <w:p w:rsidR="00A96654" w:rsidRDefault="00A96654" w:rsidP="009B4AFE">
            <w:pPr>
              <w:rPr>
                <w:rFonts w:ascii="Arial" w:hAnsi="Arial" w:cs="Arial"/>
                <w:sz w:val="20"/>
                <w:szCs w:val="20"/>
              </w:rPr>
            </w:pPr>
          </w:p>
        </w:tc>
        <w:tc>
          <w:tcPr>
            <w:tcW w:w="4536" w:type="dxa"/>
          </w:tcPr>
          <w:p w:rsidR="009B4AFE" w:rsidRPr="005B681B" w:rsidRDefault="009B4AFE" w:rsidP="009B4AFE">
            <w:pPr>
              <w:rPr>
                <w:rFonts w:ascii="Arial" w:hAnsi="Arial" w:cs="Arial"/>
                <w:sz w:val="18"/>
                <w:szCs w:val="18"/>
              </w:rPr>
            </w:pPr>
            <w:r>
              <w:rPr>
                <w:rFonts w:ascii="Arial" w:hAnsi="Arial" w:cs="Arial"/>
                <w:sz w:val="18"/>
                <w:szCs w:val="18"/>
              </w:rPr>
              <w:t xml:space="preserve">- </w:t>
            </w:r>
            <w:r w:rsidRPr="005B681B">
              <w:rPr>
                <w:rFonts w:ascii="Arial" w:hAnsi="Arial" w:cs="Arial"/>
                <w:sz w:val="18"/>
                <w:szCs w:val="18"/>
              </w:rPr>
              <w:t xml:space="preserve">Número de conflictos relacionados con el derecho a </w:t>
            </w:r>
          </w:p>
          <w:p w:rsidR="009B4AFE" w:rsidRDefault="009B4AFE" w:rsidP="009B4AFE">
            <w:pPr>
              <w:rPr>
                <w:rFonts w:ascii="Arial" w:hAnsi="Arial" w:cs="Arial"/>
                <w:sz w:val="18"/>
                <w:szCs w:val="18"/>
              </w:rPr>
            </w:pPr>
            <w:r w:rsidRPr="005B681B">
              <w:rPr>
                <w:rFonts w:ascii="Arial" w:hAnsi="Arial" w:cs="Arial"/>
                <w:sz w:val="18"/>
                <w:szCs w:val="18"/>
              </w:rPr>
              <w:t>la alimentación adecuada por año</w:t>
            </w:r>
          </w:p>
          <w:p w:rsidR="009B4AFE" w:rsidRDefault="009B4AFE" w:rsidP="009B4AFE">
            <w:pPr>
              <w:rPr>
                <w:rFonts w:ascii="Arial" w:hAnsi="Arial" w:cs="Arial"/>
                <w:sz w:val="18"/>
                <w:szCs w:val="18"/>
              </w:rPr>
            </w:pPr>
            <w:r>
              <w:rPr>
                <w:rFonts w:ascii="Arial" w:hAnsi="Arial" w:cs="Arial"/>
                <w:sz w:val="18"/>
                <w:szCs w:val="18"/>
              </w:rPr>
              <w:t xml:space="preserve">- </w:t>
            </w:r>
            <w:r w:rsidRPr="005B681B">
              <w:rPr>
                <w:rFonts w:ascii="Arial" w:hAnsi="Arial" w:cs="Arial"/>
                <w:sz w:val="18"/>
                <w:szCs w:val="18"/>
              </w:rPr>
              <w:t xml:space="preserve">Porcentaje de demandas relacionadas con el derecho a la alimentación adecuada presentadas por vía administrativa o ante cortes / </w:t>
            </w:r>
            <w:r>
              <w:rPr>
                <w:rFonts w:ascii="Arial" w:hAnsi="Arial" w:cs="Arial"/>
                <w:sz w:val="18"/>
                <w:szCs w:val="18"/>
              </w:rPr>
              <w:t>Porcentaje</w:t>
            </w:r>
            <w:r w:rsidRPr="005B681B">
              <w:rPr>
                <w:rFonts w:ascii="Arial" w:hAnsi="Arial" w:cs="Arial"/>
                <w:sz w:val="18"/>
                <w:szCs w:val="18"/>
              </w:rPr>
              <w:t xml:space="preserve"> de causas resueltas</w:t>
            </w:r>
            <w:r>
              <w:rPr>
                <w:rFonts w:ascii="Arial" w:hAnsi="Arial" w:cs="Arial"/>
                <w:sz w:val="18"/>
                <w:szCs w:val="18"/>
              </w:rPr>
              <w:t>.</w:t>
            </w:r>
          </w:p>
          <w:p w:rsidR="009B4AFE" w:rsidRPr="005B681B" w:rsidRDefault="009B4AFE" w:rsidP="009B4AFE">
            <w:pPr>
              <w:rPr>
                <w:rFonts w:ascii="Arial" w:hAnsi="Arial" w:cs="Arial"/>
                <w:sz w:val="18"/>
                <w:szCs w:val="18"/>
              </w:rPr>
            </w:pPr>
            <w:r>
              <w:rPr>
                <w:rFonts w:ascii="Arial" w:hAnsi="Arial" w:cs="Arial"/>
                <w:sz w:val="18"/>
                <w:szCs w:val="18"/>
              </w:rPr>
              <w:t xml:space="preserve">- </w:t>
            </w:r>
            <w:r w:rsidRPr="005B681B">
              <w:rPr>
                <w:rFonts w:ascii="Arial" w:hAnsi="Arial" w:cs="Arial"/>
                <w:sz w:val="18"/>
                <w:szCs w:val="18"/>
              </w:rPr>
              <w:t>Porcentaje de casos de víctimas que fueron adecuadamente reparadas / total de casos denunciados</w:t>
            </w:r>
          </w:p>
        </w:tc>
      </w:tr>
      <w:tr w:rsidR="009B4AFE" w:rsidRPr="00B61786" w:rsidTr="00A96654">
        <w:trPr>
          <w:trHeight w:val="374"/>
        </w:trPr>
        <w:tc>
          <w:tcPr>
            <w:tcW w:w="13750" w:type="dxa"/>
            <w:gridSpan w:val="3"/>
            <w:vAlign w:val="center"/>
          </w:tcPr>
          <w:p w:rsidR="009B4AFE" w:rsidRPr="004433B5" w:rsidRDefault="009B4AFE" w:rsidP="00A96654">
            <w:pPr>
              <w:rPr>
                <w:rFonts w:ascii="Arial" w:hAnsi="Arial" w:cs="Arial"/>
                <w:b/>
                <w:sz w:val="18"/>
                <w:szCs w:val="18"/>
              </w:rPr>
            </w:pPr>
            <w:r w:rsidRPr="004433B5">
              <w:rPr>
                <w:rFonts w:ascii="Arial" w:hAnsi="Arial" w:cs="Arial"/>
                <w:b/>
                <w:sz w:val="18"/>
                <w:szCs w:val="18"/>
              </w:rPr>
              <w:t>Señales de Progreso</w:t>
            </w:r>
          </w:p>
        </w:tc>
      </w:tr>
      <w:tr w:rsidR="009B4AFE" w:rsidRPr="00C37654" w:rsidTr="00AF66C4">
        <w:trPr>
          <w:trHeight w:val="462"/>
        </w:trPr>
        <w:tc>
          <w:tcPr>
            <w:tcW w:w="4111" w:type="dxa"/>
            <w:tcBorders>
              <w:bottom w:val="single" w:sz="4" w:space="0" w:color="auto"/>
            </w:tcBorders>
          </w:tcPr>
          <w:p w:rsidR="009B4AFE" w:rsidRPr="00C37654" w:rsidRDefault="009B4AFE" w:rsidP="009B4AFE">
            <w:pPr>
              <w:rPr>
                <w:rFonts w:ascii="Arial" w:hAnsi="Arial" w:cs="Arial"/>
                <w:sz w:val="18"/>
                <w:szCs w:val="18"/>
              </w:rPr>
            </w:pPr>
          </w:p>
        </w:tc>
        <w:tc>
          <w:tcPr>
            <w:tcW w:w="5103" w:type="dxa"/>
            <w:tcBorders>
              <w:bottom w:val="single" w:sz="4" w:space="0" w:color="auto"/>
            </w:tcBorders>
          </w:tcPr>
          <w:p w:rsidR="009B4AFE" w:rsidRDefault="009B4AFE" w:rsidP="009B4AFE">
            <w:pPr>
              <w:ind w:left="-70"/>
              <w:rPr>
                <w:rFonts w:ascii="Arial" w:hAnsi="Arial" w:cs="Arial"/>
                <w:sz w:val="18"/>
                <w:szCs w:val="18"/>
              </w:rPr>
            </w:pPr>
            <w:r w:rsidRPr="004B0042">
              <w:rPr>
                <w:rFonts w:ascii="Arial" w:hAnsi="Arial" w:cs="Arial"/>
                <w:sz w:val="18"/>
                <w:szCs w:val="18"/>
              </w:rPr>
              <w:t>- Cobertura de los servicios de traducción en lenguas indígenas.</w:t>
            </w:r>
          </w:p>
          <w:p w:rsidR="00A96654" w:rsidRPr="00C37654" w:rsidRDefault="00A96654" w:rsidP="009B4AFE">
            <w:pPr>
              <w:ind w:left="-70"/>
              <w:rPr>
                <w:rFonts w:ascii="Arial" w:hAnsi="Arial" w:cs="Arial"/>
                <w:sz w:val="18"/>
                <w:szCs w:val="18"/>
              </w:rPr>
            </w:pPr>
          </w:p>
        </w:tc>
        <w:tc>
          <w:tcPr>
            <w:tcW w:w="4536" w:type="dxa"/>
            <w:tcBorders>
              <w:bottom w:val="single" w:sz="4" w:space="0" w:color="auto"/>
            </w:tcBorders>
          </w:tcPr>
          <w:p w:rsidR="009B4AFE" w:rsidRPr="00C37654" w:rsidRDefault="009B4AFE" w:rsidP="009B4AFE">
            <w:pPr>
              <w:rPr>
                <w:rFonts w:ascii="Arial" w:hAnsi="Arial" w:cs="Arial"/>
                <w:sz w:val="18"/>
                <w:szCs w:val="18"/>
              </w:rPr>
            </w:pPr>
          </w:p>
        </w:tc>
      </w:tr>
      <w:tr w:rsidR="009B4AFE" w:rsidRPr="00B61786" w:rsidTr="00AF66C4">
        <w:trPr>
          <w:trHeight w:val="463"/>
        </w:trPr>
        <w:tc>
          <w:tcPr>
            <w:tcW w:w="13750" w:type="dxa"/>
            <w:gridSpan w:val="3"/>
            <w:shd w:val="clear" w:color="auto" w:fill="F2F2F2"/>
            <w:vAlign w:val="center"/>
          </w:tcPr>
          <w:p w:rsidR="009B4AFE" w:rsidRPr="00E27E29" w:rsidRDefault="009B4AFE" w:rsidP="00A96654">
            <w:pPr>
              <w:jc w:val="center"/>
              <w:rPr>
                <w:rFonts w:ascii="Arial" w:hAnsi="Arial" w:cs="Arial"/>
                <w:b/>
                <w:sz w:val="20"/>
                <w:szCs w:val="20"/>
              </w:rPr>
            </w:pPr>
            <w:r w:rsidRPr="006E5EC1">
              <w:rPr>
                <w:rFonts w:ascii="Arial" w:hAnsi="Arial" w:cs="Arial"/>
                <w:b/>
                <w:sz w:val="20"/>
                <w:szCs w:val="20"/>
              </w:rPr>
              <w:lastRenderedPageBreak/>
              <w:t>ACCESO A INFORMACIÓN PÚBLICA Y PARTICIPACIÓN</w:t>
            </w:r>
          </w:p>
        </w:tc>
      </w:tr>
      <w:tr w:rsidR="009B4AFE" w:rsidRPr="0043520A" w:rsidTr="00AF66C4">
        <w:trPr>
          <w:trHeight w:val="1417"/>
        </w:trPr>
        <w:tc>
          <w:tcPr>
            <w:tcW w:w="4111" w:type="dxa"/>
          </w:tcPr>
          <w:p w:rsidR="009B4AFE" w:rsidRPr="00A96654" w:rsidRDefault="009B4AFE" w:rsidP="009B4AFE">
            <w:pPr>
              <w:ind w:left="-4"/>
              <w:rPr>
                <w:rFonts w:ascii="Arial" w:hAnsi="Arial" w:cs="Arial"/>
                <w:sz w:val="8"/>
                <w:szCs w:val="8"/>
              </w:rPr>
            </w:pPr>
            <w:r w:rsidRPr="00F93E18">
              <w:rPr>
                <w:rFonts w:ascii="Arial" w:hAnsi="Arial" w:cs="Arial"/>
                <w:sz w:val="18"/>
                <w:szCs w:val="18"/>
              </w:rPr>
              <w:t>- Existencia de una encuesta nacional que mida las condiciones nutricionales de la población atendiendo la diversidad cultural.</w:t>
            </w:r>
            <w:r w:rsidRPr="00F93E18">
              <w:rPr>
                <w:rFonts w:ascii="Arial" w:hAnsi="Arial" w:cs="Arial"/>
                <w:sz w:val="18"/>
                <w:szCs w:val="18"/>
              </w:rPr>
              <w:cr/>
            </w:r>
          </w:p>
          <w:p w:rsidR="009B4AFE" w:rsidRDefault="009B4AFE" w:rsidP="009B4AFE">
            <w:pPr>
              <w:ind w:left="-4"/>
              <w:rPr>
                <w:rFonts w:ascii="Arial" w:hAnsi="Arial" w:cs="Arial"/>
                <w:sz w:val="18"/>
                <w:szCs w:val="18"/>
              </w:rPr>
            </w:pPr>
            <w:r w:rsidRPr="00F93E18">
              <w:rPr>
                <w:rFonts w:ascii="Arial" w:hAnsi="Arial" w:cs="Arial"/>
                <w:sz w:val="18"/>
                <w:szCs w:val="18"/>
              </w:rPr>
              <w:t>- La encuesta nacional sobre las condiciones nutricionales permite las siguientes desagregaciones con significancia estadística:</w:t>
            </w:r>
            <w:r w:rsidR="00A96654">
              <w:rPr>
                <w:rFonts w:ascii="Arial" w:hAnsi="Arial" w:cs="Arial"/>
                <w:sz w:val="18"/>
                <w:szCs w:val="18"/>
              </w:rPr>
              <w:t xml:space="preserve"> </w:t>
            </w:r>
            <w:r w:rsidRPr="00F93E18">
              <w:rPr>
                <w:rFonts w:ascii="Arial" w:hAnsi="Arial" w:cs="Arial"/>
                <w:sz w:val="18"/>
                <w:szCs w:val="18"/>
              </w:rPr>
              <w:t xml:space="preserve">a. Rural/Urbana, b. Por sexo, c. Por divisiones político-administrativas, d. Por grupos etarios, e. Por grupos étnicos, f. Para población con discapacidad, y g. Por </w:t>
            </w:r>
            <w:proofErr w:type="spellStart"/>
            <w:r w:rsidRPr="00F93E18">
              <w:rPr>
                <w:rFonts w:ascii="Arial" w:hAnsi="Arial" w:cs="Arial"/>
                <w:sz w:val="18"/>
                <w:szCs w:val="18"/>
              </w:rPr>
              <w:t>deciles</w:t>
            </w:r>
            <w:proofErr w:type="spellEnd"/>
            <w:r w:rsidRPr="00F93E18">
              <w:rPr>
                <w:rFonts w:ascii="Arial" w:hAnsi="Arial" w:cs="Arial"/>
                <w:sz w:val="18"/>
                <w:szCs w:val="18"/>
              </w:rPr>
              <w:t xml:space="preserve"> de ingreso.</w:t>
            </w:r>
          </w:p>
          <w:p w:rsidR="009B4AFE" w:rsidRPr="00A96654" w:rsidRDefault="009B4AFE" w:rsidP="009B4AFE">
            <w:pPr>
              <w:ind w:left="-4"/>
              <w:rPr>
                <w:rFonts w:ascii="Arial" w:hAnsi="Arial" w:cs="Arial"/>
                <w:sz w:val="8"/>
                <w:szCs w:val="8"/>
              </w:rPr>
            </w:pPr>
          </w:p>
          <w:p w:rsidR="009B4AFE" w:rsidRDefault="009B4AFE" w:rsidP="009B4AFE">
            <w:pPr>
              <w:ind w:left="-4"/>
              <w:rPr>
                <w:rFonts w:ascii="Arial" w:hAnsi="Arial" w:cs="Arial"/>
                <w:sz w:val="18"/>
                <w:szCs w:val="18"/>
              </w:rPr>
            </w:pPr>
            <w:r w:rsidRPr="00F93E18">
              <w:rPr>
                <w:rFonts w:ascii="Arial" w:hAnsi="Arial" w:cs="Arial"/>
                <w:sz w:val="18"/>
                <w:szCs w:val="18"/>
              </w:rPr>
              <w:t>-  Encuesta de consumos de alimentos de la población.</w:t>
            </w:r>
          </w:p>
          <w:p w:rsidR="00A96654" w:rsidRPr="00A96654" w:rsidRDefault="00A96654" w:rsidP="009B4AFE">
            <w:pPr>
              <w:ind w:left="-4"/>
              <w:rPr>
                <w:rFonts w:ascii="Arial" w:hAnsi="Arial" w:cs="Arial"/>
                <w:sz w:val="8"/>
                <w:szCs w:val="8"/>
              </w:rPr>
            </w:pPr>
          </w:p>
          <w:p w:rsidR="009B4AFE" w:rsidRDefault="009B4AFE" w:rsidP="009B4AFE">
            <w:pPr>
              <w:ind w:left="-4"/>
              <w:rPr>
                <w:rFonts w:ascii="Arial" w:hAnsi="Arial" w:cs="Arial"/>
                <w:sz w:val="18"/>
                <w:szCs w:val="18"/>
              </w:rPr>
            </w:pPr>
            <w:r w:rsidRPr="00F93E18">
              <w:rPr>
                <w:rFonts w:ascii="Arial" w:hAnsi="Arial" w:cs="Arial"/>
                <w:sz w:val="18"/>
                <w:szCs w:val="18"/>
              </w:rPr>
              <w:t>- Existencia de un censo agropecuario que monitoree la dinámica de la producción de distintos sectores.</w:t>
            </w:r>
          </w:p>
          <w:p w:rsidR="00A96654" w:rsidRPr="00A96654" w:rsidRDefault="00A96654" w:rsidP="009B4AFE">
            <w:pPr>
              <w:ind w:left="-4"/>
              <w:rPr>
                <w:rFonts w:ascii="Arial" w:hAnsi="Arial" w:cs="Arial"/>
                <w:sz w:val="8"/>
                <w:szCs w:val="8"/>
              </w:rPr>
            </w:pPr>
          </w:p>
          <w:p w:rsidR="009B4AFE" w:rsidRDefault="009B4AFE" w:rsidP="009B4AFE">
            <w:pPr>
              <w:ind w:left="-4"/>
              <w:rPr>
                <w:rFonts w:ascii="Arial" w:hAnsi="Arial" w:cs="Arial"/>
                <w:sz w:val="18"/>
                <w:szCs w:val="18"/>
              </w:rPr>
            </w:pPr>
            <w:r w:rsidRPr="00F93E18">
              <w:rPr>
                <w:rFonts w:ascii="Arial" w:hAnsi="Arial" w:cs="Arial"/>
                <w:sz w:val="18"/>
                <w:szCs w:val="18"/>
              </w:rPr>
              <w:t>- Existencia de un portal virtual público de la entidad que administra las estadísticas a nivel nacional donde se presentan de forma periódica los principales resultados de las encuestas en el tema alimentario y nutricional.</w:t>
            </w:r>
          </w:p>
          <w:p w:rsidR="00A96654" w:rsidRPr="00A96654" w:rsidRDefault="00A96654" w:rsidP="009B4AFE">
            <w:pPr>
              <w:ind w:left="-4"/>
              <w:rPr>
                <w:rFonts w:ascii="Arial" w:hAnsi="Arial" w:cs="Arial"/>
                <w:sz w:val="8"/>
                <w:szCs w:val="8"/>
              </w:rPr>
            </w:pPr>
          </w:p>
          <w:p w:rsidR="009B4AFE" w:rsidRDefault="009B4AFE" w:rsidP="009B4AFE">
            <w:pPr>
              <w:ind w:left="-4"/>
              <w:rPr>
                <w:rFonts w:ascii="Arial" w:hAnsi="Arial" w:cs="Arial"/>
                <w:sz w:val="18"/>
                <w:szCs w:val="18"/>
              </w:rPr>
            </w:pPr>
            <w:r w:rsidRPr="00F93E18">
              <w:rPr>
                <w:rFonts w:ascii="Arial" w:hAnsi="Arial" w:cs="Arial"/>
                <w:sz w:val="18"/>
                <w:szCs w:val="18"/>
              </w:rPr>
              <w:t>- Existencia de un mecanismo de información para que el sector productivo agropecuario conozca las variaciones climáticas y en las condiciones del entorno.</w:t>
            </w:r>
          </w:p>
          <w:p w:rsidR="00A96654" w:rsidRPr="00A96654" w:rsidRDefault="00A96654" w:rsidP="009B4AFE">
            <w:pPr>
              <w:ind w:left="-4"/>
              <w:rPr>
                <w:rFonts w:ascii="Arial" w:hAnsi="Arial" w:cs="Arial"/>
                <w:sz w:val="8"/>
                <w:szCs w:val="8"/>
              </w:rPr>
            </w:pPr>
          </w:p>
          <w:p w:rsidR="009B4AFE" w:rsidRPr="00F93E18" w:rsidRDefault="009B4AFE" w:rsidP="009B4AFE">
            <w:pPr>
              <w:ind w:left="-4"/>
              <w:rPr>
                <w:rFonts w:ascii="Arial" w:hAnsi="Arial" w:cs="Arial"/>
                <w:sz w:val="18"/>
                <w:szCs w:val="18"/>
              </w:rPr>
            </w:pPr>
            <w:r w:rsidRPr="00F93E18">
              <w:rPr>
                <w:rFonts w:ascii="Arial" w:hAnsi="Arial" w:cs="Arial"/>
                <w:sz w:val="18"/>
                <w:szCs w:val="18"/>
              </w:rPr>
              <w:t xml:space="preserve">- Existencia de mecanismos públicos de divulgación de precios para el fomento de la competencia en los siguientes medios: i) Prensa; </w:t>
            </w:r>
          </w:p>
          <w:p w:rsidR="009B4AFE" w:rsidRDefault="009B4AFE" w:rsidP="009B4AFE">
            <w:pPr>
              <w:ind w:left="-4"/>
              <w:rPr>
                <w:rFonts w:ascii="Arial" w:hAnsi="Arial" w:cs="Arial"/>
                <w:sz w:val="18"/>
                <w:szCs w:val="18"/>
              </w:rPr>
            </w:pPr>
            <w:r w:rsidRPr="00F93E18">
              <w:rPr>
                <w:rFonts w:ascii="Arial" w:hAnsi="Arial" w:cs="Arial"/>
                <w:sz w:val="18"/>
                <w:szCs w:val="18"/>
              </w:rPr>
              <w:t>ii) Televisión; iii) Radio; iv) Internet</w:t>
            </w:r>
            <w:r w:rsidR="00A96654">
              <w:rPr>
                <w:rFonts w:ascii="Arial" w:hAnsi="Arial" w:cs="Arial"/>
                <w:sz w:val="18"/>
                <w:szCs w:val="18"/>
              </w:rPr>
              <w:t>.</w:t>
            </w:r>
          </w:p>
          <w:p w:rsidR="00A96654" w:rsidRPr="00A96654" w:rsidRDefault="00A96654" w:rsidP="009B4AFE">
            <w:pPr>
              <w:ind w:left="-4"/>
              <w:rPr>
                <w:rFonts w:ascii="Arial" w:hAnsi="Arial" w:cs="Arial"/>
                <w:sz w:val="8"/>
                <w:szCs w:val="8"/>
              </w:rPr>
            </w:pPr>
          </w:p>
          <w:p w:rsidR="009B4AFE" w:rsidRDefault="009B4AFE" w:rsidP="009B4AFE">
            <w:pPr>
              <w:ind w:left="-4"/>
              <w:rPr>
                <w:rFonts w:ascii="Arial" w:hAnsi="Arial" w:cs="Arial"/>
                <w:sz w:val="18"/>
                <w:szCs w:val="18"/>
              </w:rPr>
            </w:pPr>
            <w:r w:rsidRPr="00F93E18">
              <w:rPr>
                <w:rFonts w:ascii="Arial" w:hAnsi="Arial" w:cs="Arial"/>
                <w:sz w:val="18"/>
                <w:szCs w:val="18"/>
              </w:rPr>
              <w:t>- Existencia de canales de información públicos o privados pa</w:t>
            </w:r>
            <w:r w:rsidR="00A96654">
              <w:rPr>
                <w:rFonts w:ascii="Arial" w:hAnsi="Arial" w:cs="Arial"/>
                <w:sz w:val="18"/>
                <w:szCs w:val="18"/>
              </w:rPr>
              <w:t>ra la protección al consumidor.</w:t>
            </w:r>
          </w:p>
          <w:p w:rsidR="00A96654" w:rsidRPr="00A96654" w:rsidRDefault="00A96654" w:rsidP="009B4AFE">
            <w:pPr>
              <w:ind w:left="-4"/>
              <w:rPr>
                <w:rFonts w:ascii="Arial" w:hAnsi="Arial" w:cs="Arial"/>
                <w:sz w:val="8"/>
                <w:szCs w:val="8"/>
              </w:rPr>
            </w:pPr>
          </w:p>
          <w:p w:rsidR="009B4AFE" w:rsidRPr="00F93E18" w:rsidRDefault="009B4AFE" w:rsidP="009B4AFE">
            <w:pPr>
              <w:ind w:left="-4"/>
              <w:rPr>
                <w:rFonts w:ascii="Arial" w:hAnsi="Arial" w:cs="Arial"/>
                <w:sz w:val="18"/>
                <w:szCs w:val="18"/>
              </w:rPr>
            </w:pPr>
            <w:r w:rsidRPr="00F93E18">
              <w:rPr>
                <w:rFonts w:ascii="Arial" w:hAnsi="Arial" w:cs="Arial"/>
                <w:sz w:val="18"/>
                <w:szCs w:val="18"/>
              </w:rPr>
              <w:t>- Existencia de regulaciones para la publicidad que fomenta consumo de alimentos nutricionalmente inadecuados como aquellos ricos en azúcares y grasas.</w:t>
            </w:r>
          </w:p>
        </w:tc>
        <w:tc>
          <w:tcPr>
            <w:tcW w:w="5103" w:type="dxa"/>
          </w:tcPr>
          <w:p w:rsidR="009B4AFE" w:rsidRDefault="009B4AFE" w:rsidP="009B4AFE">
            <w:pPr>
              <w:rPr>
                <w:rFonts w:ascii="Arial" w:hAnsi="Arial" w:cs="Arial"/>
                <w:sz w:val="18"/>
                <w:szCs w:val="20"/>
              </w:rPr>
            </w:pPr>
            <w:r>
              <w:rPr>
                <w:rFonts w:ascii="Arial" w:hAnsi="Arial" w:cs="Arial"/>
                <w:sz w:val="18"/>
                <w:szCs w:val="20"/>
              </w:rPr>
              <w:t>-</w:t>
            </w:r>
            <w:r w:rsidRPr="004B0042">
              <w:rPr>
                <w:rFonts w:ascii="Arial" w:hAnsi="Arial" w:cs="Arial"/>
                <w:sz w:val="18"/>
                <w:szCs w:val="20"/>
              </w:rPr>
              <w:t xml:space="preserve"> Jornadas pedagógicas realizadas por entidades estatales para el fortalecimiento de las capacidades de</w:t>
            </w:r>
            <w:r>
              <w:rPr>
                <w:rFonts w:ascii="Arial" w:hAnsi="Arial" w:cs="Arial"/>
                <w:sz w:val="18"/>
                <w:szCs w:val="20"/>
              </w:rPr>
              <w:t xml:space="preserve"> </w:t>
            </w:r>
            <w:r w:rsidRPr="004B0042">
              <w:rPr>
                <w:rFonts w:ascii="Arial" w:hAnsi="Arial" w:cs="Arial"/>
                <w:sz w:val="18"/>
                <w:szCs w:val="20"/>
              </w:rPr>
              <w:t xml:space="preserve">interpretación estadística para el público en materia alimentaria. </w:t>
            </w:r>
          </w:p>
          <w:p w:rsidR="009B4AFE" w:rsidRPr="004B0042" w:rsidRDefault="009B4AFE" w:rsidP="009B4AFE">
            <w:pPr>
              <w:rPr>
                <w:rFonts w:ascii="Arial" w:hAnsi="Arial" w:cs="Arial"/>
                <w:sz w:val="18"/>
                <w:szCs w:val="20"/>
              </w:rPr>
            </w:pPr>
          </w:p>
          <w:p w:rsidR="009B4AFE" w:rsidRPr="006054EE" w:rsidRDefault="009B4AFE" w:rsidP="009B4AFE">
            <w:pPr>
              <w:rPr>
                <w:rFonts w:ascii="Arial" w:hAnsi="Arial" w:cs="Arial"/>
                <w:sz w:val="18"/>
                <w:szCs w:val="20"/>
              </w:rPr>
            </w:pPr>
            <w:r>
              <w:rPr>
                <w:rFonts w:ascii="Arial" w:hAnsi="Arial" w:cs="Arial"/>
                <w:sz w:val="18"/>
                <w:szCs w:val="20"/>
              </w:rPr>
              <w:t>-</w:t>
            </w:r>
            <w:r w:rsidRPr="004B0042">
              <w:rPr>
                <w:rFonts w:ascii="Arial" w:hAnsi="Arial" w:cs="Arial"/>
                <w:sz w:val="18"/>
                <w:szCs w:val="20"/>
              </w:rPr>
              <w:t xml:space="preserve"> </w:t>
            </w:r>
            <w:r w:rsidRPr="006054EE">
              <w:rPr>
                <w:rFonts w:ascii="Arial" w:hAnsi="Arial" w:cs="Arial"/>
                <w:sz w:val="18"/>
                <w:szCs w:val="20"/>
              </w:rPr>
              <w:t>Existencia de programas de divulgación y promoción del derecho a la alimentación. Atendiendo la diversidad cultural.</w:t>
            </w:r>
          </w:p>
          <w:p w:rsidR="009B4AFE" w:rsidRPr="006054EE" w:rsidRDefault="009B4AFE" w:rsidP="009B4AFE">
            <w:pPr>
              <w:rPr>
                <w:rFonts w:ascii="Arial" w:hAnsi="Arial" w:cs="Arial"/>
                <w:sz w:val="18"/>
                <w:szCs w:val="20"/>
              </w:rPr>
            </w:pPr>
          </w:p>
          <w:p w:rsidR="009B4AFE" w:rsidRDefault="009B4AFE" w:rsidP="009B4AFE">
            <w:pPr>
              <w:rPr>
                <w:rFonts w:ascii="Arial" w:hAnsi="Arial" w:cs="Arial"/>
                <w:sz w:val="18"/>
                <w:szCs w:val="20"/>
              </w:rPr>
            </w:pPr>
            <w:r w:rsidRPr="006054EE">
              <w:rPr>
                <w:rFonts w:ascii="Arial" w:hAnsi="Arial" w:cs="Arial"/>
                <w:sz w:val="18"/>
                <w:szCs w:val="20"/>
              </w:rPr>
              <w:t>- Número de campañas realizadas por el Estado para propiciar hábitos alimenticios sanos</w:t>
            </w:r>
            <w:r w:rsidRPr="004B0042">
              <w:rPr>
                <w:rFonts w:ascii="Arial" w:hAnsi="Arial" w:cs="Arial"/>
                <w:sz w:val="18"/>
                <w:szCs w:val="20"/>
              </w:rPr>
              <w:t xml:space="preserve"> en los últimos cinco años.</w:t>
            </w:r>
          </w:p>
          <w:p w:rsidR="00A96654" w:rsidRPr="0043520A" w:rsidRDefault="00A96654" w:rsidP="009B4AFE">
            <w:pPr>
              <w:rPr>
                <w:rFonts w:ascii="Arial" w:hAnsi="Arial" w:cs="Arial"/>
                <w:sz w:val="18"/>
                <w:szCs w:val="20"/>
              </w:rPr>
            </w:pPr>
          </w:p>
        </w:tc>
        <w:tc>
          <w:tcPr>
            <w:tcW w:w="4536" w:type="dxa"/>
          </w:tcPr>
          <w:p w:rsidR="009B4AFE" w:rsidRPr="006054EE" w:rsidRDefault="009B4AFE" w:rsidP="009B4AFE">
            <w:pPr>
              <w:rPr>
                <w:rFonts w:ascii="Arial" w:hAnsi="Arial" w:cs="Arial"/>
                <w:sz w:val="18"/>
                <w:szCs w:val="20"/>
              </w:rPr>
            </w:pPr>
            <w:r w:rsidRPr="006054EE">
              <w:rPr>
                <w:rFonts w:ascii="Arial" w:hAnsi="Arial" w:cs="Arial"/>
                <w:sz w:val="18"/>
                <w:szCs w:val="20"/>
              </w:rPr>
              <w:t>- Programas de educación, información y comunicación para promover una alimentación saludable.</w:t>
            </w:r>
          </w:p>
        </w:tc>
      </w:tr>
      <w:tr w:rsidR="009B4AFE" w:rsidRPr="00B61786" w:rsidTr="00AF66C4">
        <w:trPr>
          <w:trHeight w:val="333"/>
        </w:trPr>
        <w:tc>
          <w:tcPr>
            <w:tcW w:w="13750" w:type="dxa"/>
            <w:gridSpan w:val="3"/>
            <w:vAlign w:val="center"/>
          </w:tcPr>
          <w:p w:rsidR="009B4AFE" w:rsidRPr="004433B5" w:rsidRDefault="009B4AFE" w:rsidP="009B4AFE">
            <w:pPr>
              <w:rPr>
                <w:rFonts w:ascii="Arial" w:hAnsi="Arial" w:cs="Arial"/>
                <w:b/>
                <w:sz w:val="18"/>
                <w:szCs w:val="18"/>
              </w:rPr>
            </w:pPr>
            <w:r w:rsidRPr="004433B5">
              <w:rPr>
                <w:rFonts w:ascii="Arial" w:hAnsi="Arial" w:cs="Arial"/>
                <w:b/>
                <w:sz w:val="18"/>
                <w:szCs w:val="18"/>
              </w:rPr>
              <w:t>Señales de Progreso</w:t>
            </w:r>
          </w:p>
        </w:tc>
      </w:tr>
      <w:tr w:rsidR="009B4AFE" w:rsidRPr="00C37654" w:rsidTr="00AF66C4">
        <w:trPr>
          <w:trHeight w:val="821"/>
        </w:trPr>
        <w:tc>
          <w:tcPr>
            <w:tcW w:w="4111" w:type="dxa"/>
          </w:tcPr>
          <w:p w:rsidR="009B4AFE" w:rsidRPr="00C37654" w:rsidRDefault="009B4AFE" w:rsidP="009B4AFE">
            <w:pPr>
              <w:rPr>
                <w:rFonts w:ascii="Arial" w:hAnsi="Arial" w:cs="Arial"/>
                <w:sz w:val="18"/>
                <w:szCs w:val="18"/>
              </w:rPr>
            </w:pPr>
          </w:p>
        </w:tc>
        <w:tc>
          <w:tcPr>
            <w:tcW w:w="5103" w:type="dxa"/>
          </w:tcPr>
          <w:p w:rsidR="009B4AFE" w:rsidRPr="00C37654" w:rsidRDefault="009B4AFE" w:rsidP="009B4AFE">
            <w:pPr>
              <w:rPr>
                <w:rFonts w:ascii="Arial" w:hAnsi="Arial" w:cs="Arial"/>
                <w:sz w:val="18"/>
                <w:szCs w:val="18"/>
              </w:rPr>
            </w:pPr>
            <w:r>
              <w:rPr>
                <w:rFonts w:ascii="Arial" w:hAnsi="Arial" w:cs="Arial"/>
                <w:sz w:val="18"/>
                <w:szCs w:val="18"/>
              </w:rPr>
              <w:t>-</w:t>
            </w:r>
            <w:r w:rsidRPr="004B0042">
              <w:rPr>
                <w:rFonts w:ascii="Arial" w:hAnsi="Arial" w:cs="Arial"/>
                <w:sz w:val="18"/>
                <w:szCs w:val="18"/>
              </w:rPr>
              <w:t xml:space="preserve"> Características de portales de Internet, cobertura televisiva, ventanillas específicas- de la información brindada sobre el derecho a la alimentación adecuada.</w:t>
            </w:r>
          </w:p>
        </w:tc>
        <w:tc>
          <w:tcPr>
            <w:tcW w:w="4536" w:type="dxa"/>
          </w:tcPr>
          <w:p w:rsidR="009B4AFE" w:rsidRPr="00C37654" w:rsidRDefault="009B4AFE" w:rsidP="009B4AFE">
            <w:pPr>
              <w:rPr>
                <w:rFonts w:ascii="Arial" w:hAnsi="Arial" w:cs="Arial"/>
                <w:sz w:val="18"/>
                <w:szCs w:val="18"/>
              </w:rPr>
            </w:pPr>
          </w:p>
        </w:tc>
      </w:tr>
    </w:tbl>
    <w:p w:rsidR="00A96654" w:rsidRDefault="00A96654">
      <w:pPr>
        <w:rPr>
          <w:rFonts w:ascii="Arial" w:hAnsi="Arial" w:cs="Arial"/>
          <w:sz w:val="20"/>
          <w:szCs w:val="20"/>
        </w:rPr>
      </w:pPr>
    </w:p>
    <w:p w:rsidR="009B4AFE" w:rsidRDefault="009B4AFE">
      <w:pPr>
        <w:rPr>
          <w:rFonts w:ascii="Arial" w:hAnsi="Arial" w:cs="Arial"/>
          <w:sz w:val="20"/>
          <w:szCs w:val="20"/>
        </w:rPr>
      </w:pPr>
      <w:r>
        <w:rPr>
          <w:rFonts w:ascii="Arial" w:hAnsi="Arial" w:cs="Arial"/>
          <w:sz w:val="20"/>
          <w:szCs w:val="20"/>
        </w:rPr>
        <w:br w:type="page"/>
      </w:r>
    </w:p>
    <w:p w:rsidR="00182FBD" w:rsidRPr="008076E1" w:rsidRDefault="00182FBD" w:rsidP="009B4AFE">
      <w:pPr>
        <w:rPr>
          <w:rFonts w:ascii="Arial" w:hAnsi="Arial" w:cs="Arial"/>
          <w:b/>
        </w:rPr>
      </w:pPr>
      <w:r>
        <w:rPr>
          <w:rFonts w:ascii="Arial" w:hAnsi="Arial" w:cs="Arial"/>
          <w:b/>
        </w:rPr>
        <w:lastRenderedPageBreak/>
        <w:t>DERECHO A</w:t>
      </w:r>
      <w:r w:rsidRPr="008076E1">
        <w:rPr>
          <w:rFonts w:ascii="Arial" w:hAnsi="Arial" w:cs="Arial"/>
          <w:b/>
        </w:rPr>
        <w:t xml:space="preserve">L </w:t>
      </w:r>
      <w:r w:rsidR="00172C80">
        <w:rPr>
          <w:rFonts w:ascii="Arial" w:hAnsi="Arial" w:cs="Arial"/>
          <w:b/>
        </w:rPr>
        <w:t>MEDIO AMBIENTE SANO</w:t>
      </w:r>
    </w:p>
    <w:p w:rsidR="00182FBD" w:rsidRPr="007E7AB4" w:rsidRDefault="00182FBD" w:rsidP="009B4AFE">
      <w:pPr>
        <w:rPr>
          <w:rFonts w:ascii="Arial" w:hAnsi="Arial" w:cs="Arial"/>
          <w:sz w:val="12"/>
          <w:szCs w:val="12"/>
        </w:rPr>
      </w:pPr>
    </w:p>
    <w:tbl>
      <w:tblPr>
        <w:tblW w:w="137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103"/>
        <w:gridCol w:w="4536"/>
      </w:tblGrid>
      <w:tr w:rsidR="00AF66C4" w:rsidRPr="007A52E5" w:rsidTr="00AF66C4">
        <w:trPr>
          <w:trHeight w:val="567"/>
        </w:trPr>
        <w:tc>
          <w:tcPr>
            <w:tcW w:w="4111" w:type="dxa"/>
            <w:shd w:val="clear" w:color="auto" w:fill="D9D9D9"/>
            <w:vAlign w:val="center"/>
          </w:tcPr>
          <w:p w:rsidR="00AF66C4" w:rsidRPr="007A52E5" w:rsidRDefault="00AF66C4" w:rsidP="00AF66C4">
            <w:pPr>
              <w:pStyle w:val="Default"/>
              <w:jc w:val="center"/>
              <w:rPr>
                <w:rFonts w:ascii="Arial" w:hAnsi="Arial" w:cs="Arial"/>
                <w:sz w:val="22"/>
                <w:szCs w:val="22"/>
              </w:rPr>
            </w:pPr>
            <w:r w:rsidRPr="007A52E5">
              <w:rPr>
                <w:rFonts w:ascii="Arial" w:hAnsi="Arial" w:cs="Arial"/>
                <w:b/>
                <w:sz w:val="22"/>
                <w:szCs w:val="22"/>
              </w:rPr>
              <w:t>ESTRUCTURALES</w:t>
            </w:r>
          </w:p>
        </w:tc>
        <w:tc>
          <w:tcPr>
            <w:tcW w:w="5103" w:type="dxa"/>
            <w:shd w:val="clear" w:color="auto" w:fill="D9D9D9"/>
            <w:vAlign w:val="center"/>
          </w:tcPr>
          <w:p w:rsidR="00AF66C4" w:rsidRPr="007A52E5" w:rsidRDefault="00AF66C4" w:rsidP="00AF66C4">
            <w:pPr>
              <w:pStyle w:val="Default"/>
              <w:jc w:val="center"/>
              <w:rPr>
                <w:rFonts w:ascii="Arial" w:hAnsi="Arial" w:cs="Arial"/>
                <w:sz w:val="22"/>
                <w:szCs w:val="22"/>
              </w:rPr>
            </w:pPr>
            <w:r w:rsidRPr="007A52E5">
              <w:rPr>
                <w:rFonts w:ascii="Arial" w:hAnsi="Arial" w:cs="Arial"/>
                <w:b/>
                <w:sz w:val="22"/>
                <w:szCs w:val="22"/>
              </w:rPr>
              <w:t>PROCESOS</w:t>
            </w:r>
          </w:p>
        </w:tc>
        <w:tc>
          <w:tcPr>
            <w:tcW w:w="4536" w:type="dxa"/>
            <w:shd w:val="clear" w:color="auto" w:fill="D9D9D9"/>
            <w:vAlign w:val="center"/>
          </w:tcPr>
          <w:p w:rsidR="00AF66C4" w:rsidRPr="007A52E5" w:rsidRDefault="00AF66C4" w:rsidP="00AF66C4">
            <w:pPr>
              <w:pStyle w:val="Default"/>
              <w:jc w:val="center"/>
              <w:rPr>
                <w:rFonts w:ascii="Arial" w:hAnsi="Arial" w:cs="Arial"/>
                <w:sz w:val="22"/>
                <w:szCs w:val="22"/>
              </w:rPr>
            </w:pPr>
            <w:r w:rsidRPr="007A52E5">
              <w:rPr>
                <w:rFonts w:ascii="Arial" w:hAnsi="Arial" w:cs="Arial"/>
                <w:b/>
                <w:sz w:val="22"/>
                <w:szCs w:val="22"/>
              </w:rPr>
              <w:t>RESULTADOS</w:t>
            </w:r>
          </w:p>
        </w:tc>
      </w:tr>
      <w:tr w:rsidR="00AF66C4" w:rsidRPr="007A52E5" w:rsidTr="00AF66C4">
        <w:trPr>
          <w:trHeight w:val="340"/>
        </w:trPr>
        <w:tc>
          <w:tcPr>
            <w:tcW w:w="13750" w:type="dxa"/>
            <w:gridSpan w:val="3"/>
            <w:shd w:val="clear" w:color="auto" w:fill="F2F2F2"/>
            <w:vAlign w:val="center"/>
          </w:tcPr>
          <w:p w:rsidR="00AF66C4" w:rsidRPr="007A52E5" w:rsidRDefault="00AF66C4" w:rsidP="00AF66C4">
            <w:pPr>
              <w:pStyle w:val="Default"/>
              <w:jc w:val="center"/>
              <w:rPr>
                <w:rFonts w:ascii="Arial" w:hAnsi="Arial" w:cs="Arial"/>
                <w:b/>
                <w:sz w:val="22"/>
                <w:szCs w:val="22"/>
              </w:rPr>
            </w:pPr>
            <w:r w:rsidRPr="007A52E5">
              <w:rPr>
                <w:rFonts w:ascii="Arial" w:hAnsi="Arial" w:cs="Arial"/>
                <w:b/>
                <w:sz w:val="22"/>
                <w:szCs w:val="22"/>
              </w:rPr>
              <w:t>RECEPCIÓN DEL DERECHO</w:t>
            </w:r>
          </w:p>
        </w:tc>
      </w:tr>
      <w:tr w:rsidR="00AF66C4" w:rsidRPr="00B61786" w:rsidTr="00AF66C4">
        <w:trPr>
          <w:trHeight w:val="1550"/>
        </w:trPr>
        <w:tc>
          <w:tcPr>
            <w:tcW w:w="4111" w:type="dxa"/>
          </w:tcPr>
          <w:p w:rsidR="00AF66C4" w:rsidRPr="0043520A" w:rsidRDefault="00AF66C4" w:rsidP="00AF66C4">
            <w:pPr>
              <w:pStyle w:val="Default"/>
              <w:rPr>
                <w:rFonts w:ascii="Arial" w:hAnsi="Arial" w:cs="Arial"/>
                <w:sz w:val="18"/>
                <w:szCs w:val="20"/>
              </w:rPr>
            </w:pPr>
            <w:r w:rsidRPr="0043520A">
              <w:rPr>
                <w:rFonts w:ascii="Arial" w:hAnsi="Arial" w:cs="Arial"/>
                <w:sz w:val="18"/>
                <w:szCs w:val="20"/>
              </w:rPr>
              <w:t xml:space="preserve">- </w:t>
            </w:r>
            <w:r w:rsidRPr="001A51F2">
              <w:rPr>
                <w:rFonts w:ascii="Arial" w:hAnsi="Arial" w:cs="Arial"/>
                <w:sz w:val="18"/>
                <w:szCs w:val="20"/>
              </w:rPr>
              <w:t>Ratificación y entrada en vigor de acuerdos multilaterales sobre medio ambiente como los siguientes (no es exhaustivo):</w:t>
            </w:r>
          </w:p>
          <w:p w:rsidR="00AF66C4" w:rsidRPr="005B60F0" w:rsidRDefault="00AF66C4" w:rsidP="00AF66C4">
            <w:pPr>
              <w:pStyle w:val="Default"/>
              <w:rPr>
                <w:rFonts w:ascii="Arial" w:hAnsi="Arial" w:cs="Arial"/>
                <w:sz w:val="18"/>
                <w:szCs w:val="20"/>
              </w:rPr>
            </w:pPr>
            <w:r w:rsidRPr="005B60F0">
              <w:rPr>
                <w:rFonts w:ascii="Arial" w:hAnsi="Arial" w:cs="Arial"/>
                <w:sz w:val="18"/>
                <w:szCs w:val="20"/>
              </w:rPr>
              <w:t xml:space="preserve">a) </w:t>
            </w:r>
            <w:r w:rsidRPr="001A51F2">
              <w:rPr>
                <w:rFonts w:ascii="Arial" w:hAnsi="Arial" w:cs="Arial"/>
                <w:sz w:val="18"/>
                <w:szCs w:val="20"/>
              </w:rPr>
              <w:t>Convenio de Basilea sobre el control de los movimientos transfronterizos de los desechos peligrosos y su eliminación.</w:t>
            </w:r>
          </w:p>
          <w:p w:rsidR="00AF66C4" w:rsidRPr="005B60F0" w:rsidRDefault="00AF66C4" w:rsidP="00AF66C4">
            <w:pPr>
              <w:pStyle w:val="Default"/>
              <w:rPr>
                <w:rFonts w:ascii="Arial" w:hAnsi="Arial" w:cs="Arial"/>
                <w:sz w:val="18"/>
                <w:szCs w:val="20"/>
              </w:rPr>
            </w:pPr>
            <w:r w:rsidRPr="005B60F0">
              <w:rPr>
                <w:rFonts w:ascii="Arial" w:hAnsi="Arial" w:cs="Arial"/>
                <w:sz w:val="18"/>
                <w:szCs w:val="20"/>
              </w:rPr>
              <w:t xml:space="preserve">b) </w:t>
            </w:r>
            <w:r w:rsidRPr="001A51F2">
              <w:rPr>
                <w:rFonts w:ascii="Arial" w:hAnsi="Arial" w:cs="Arial"/>
                <w:sz w:val="18"/>
                <w:szCs w:val="20"/>
              </w:rPr>
              <w:t>Protocolo de Cartagena sobre seguridad en la biotecnología del convenio sobre la diversidad biológica.</w:t>
            </w:r>
          </w:p>
          <w:p w:rsidR="00AF66C4" w:rsidRPr="005B60F0" w:rsidRDefault="00AF66C4" w:rsidP="00AF66C4">
            <w:pPr>
              <w:pStyle w:val="Default"/>
              <w:rPr>
                <w:rFonts w:ascii="Arial" w:hAnsi="Arial" w:cs="Arial"/>
                <w:sz w:val="18"/>
                <w:szCs w:val="20"/>
              </w:rPr>
            </w:pPr>
            <w:r>
              <w:rPr>
                <w:rFonts w:ascii="Arial" w:hAnsi="Arial" w:cs="Arial"/>
                <w:sz w:val="18"/>
                <w:szCs w:val="20"/>
              </w:rPr>
              <w:t xml:space="preserve">c) </w:t>
            </w:r>
            <w:r w:rsidRPr="001A51F2">
              <w:rPr>
                <w:rFonts w:ascii="Arial" w:hAnsi="Arial" w:cs="Arial"/>
                <w:sz w:val="18"/>
                <w:szCs w:val="20"/>
              </w:rPr>
              <w:t>Convenio sobre la Diversidad Biológica.</w:t>
            </w:r>
          </w:p>
          <w:p w:rsidR="00AF66C4" w:rsidRPr="005B60F0" w:rsidRDefault="00AF66C4" w:rsidP="00AF66C4">
            <w:pPr>
              <w:pStyle w:val="Default"/>
              <w:rPr>
                <w:rFonts w:ascii="Arial" w:hAnsi="Arial" w:cs="Arial"/>
                <w:sz w:val="18"/>
                <w:szCs w:val="20"/>
              </w:rPr>
            </w:pPr>
            <w:r>
              <w:rPr>
                <w:rFonts w:ascii="Arial" w:hAnsi="Arial" w:cs="Arial"/>
                <w:sz w:val="18"/>
                <w:szCs w:val="20"/>
              </w:rPr>
              <w:t xml:space="preserve">d) </w:t>
            </w:r>
            <w:r w:rsidRPr="00F12CFF">
              <w:rPr>
                <w:rFonts w:ascii="Arial" w:hAnsi="Arial" w:cs="Arial"/>
                <w:sz w:val="18"/>
                <w:szCs w:val="20"/>
              </w:rPr>
              <w:t>Convención sobre el Comercio Internacional de Especies Amenazadas de Fauna y Flora Silvestres.</w:t>
            </w:r>
          </w:p>
          <w:p w:rsidR="00AF66C4" w:rsidRPr="005B60F0" w:rsidRDefault="00AF66C4" w:rsidP="00AF66C4">
            <w:pPr>
              <w:pStyle w:val="Default"/>
              <w:rPr>
                <w:rFonts w:ascii="Arial" w:hAnsi="Arial" w:cs="Arial"/>
                <w:sz w:val="18"/>
                <w:szCs w:val="20"/>
              </w:rPr>
            </w:pPr>
            <w:r w:rsidRPr="005B60F0">
              <w:rPr>
                <w:rFonts w:ascii="Arial" w:hAnsi="Arial" w:cs="Arial"/>
                <w:sz w:val="18"/>
                <w:szCs w:val="20"/>
              </w:rPr>
              <w:t xml:space="preserve">e) </w:t>
            </w:r>
            <w:r w:rsidRPr="00F12CFF">
              <w:rPr>
                <w:rFonts w:ascii="Arial" w:hAnsi="Arial" w:cs="Arial"/>
                <w:sz w:val="18"/>
                <w:szCs w:val="20"/>
              </w:rPr>
              <w:t>Convenio sobre Especies Migratorias.</w:t>
            </w:r>
          </w:p>
          <w:p w:rsidR="00AF66C4" w:rsidRPr="005B60F0" w:rsidRDefault="00AF66C4" w:rsidP="00AF66C4">
            <w:pPr>
              <w:pStyle w:val="Default"/>
              <w:rPr>
                <w:rFonts w:ascii="Arial" w:hAnsi="Arial" w:cs="Arial"/>
                <w:sz w:val="18"/>
                <w:szCs w:val="20"/>
              </w:rPr>
            </w:pPr>
            <w:r w:rsidRPr="005B60F0">
              <w:rPr>
                <w:rFonts w:ascii="Arial" w:hAnsi="Arial" w:cs="Arial"/>
                <w:sz w:val="18"/>
                <w:szCs w:val="20"/>
              </w:rPr>
              <w:t xml:space="preserve">f) </w:t>
            </w:r>
            <w:r w:rsidRPr="00032C21">
              <w:rPr>
                <w:rFonts w:ascii="Arial" w:hAnsi="Arial" w:cs="Arial"/>
                <w:sz w:val="18"/>
                <w:szCs w:val="20"/>
              </w:rPr>
              <w:t>Convención sobre la Protección del Patrimonio Mundial Cultural y Natural.</w:t>
            </w:r>
          </w:p>
          <w:p w:rsidR="00AF66C4" w:rsidRPr="005B60F0" w:rsidRDefault="00AF66C4" w:rsidP="00AF66C4">
            <w:pPr>
              <w:pStyle w:val="Default"/>
              <w:rPr>
                <w:rFonts w:ascii="Arial" w:hAnsi="Arial" w:cs="Arial"/>
                <w:sz w:val="18"/>
                <w:szCs w:val="20"/>
              </w:rPr>
            </w:pPr>
            <w:r w:rsidRPr="005B60F0">
              <w:rPr>
                <w:rFonts w:ascii="Arial" w:hAnsi="Arial" w:cs="Arial"/>
                <w:sz w:val="18"/>
                <w:szCs w:val="20"/>
              </w:rPr>
              <w:t xml:space="preserve">g) </w:t>
            </w:r>
            <w:r w:rsidRPr="00032C21">
              <w:rPr>
                <w:rFonts w:ascii="Arial" w:hAnsi="Arial" w:cs="Arial"/>
                <w:sz w:val="18"/>
                <w:szCs w:val="20"/>
              </w:rPr>
              <w:t xml:space="preserve">Protocolo de </w:t>
            </w:r>
            <w:proofErr w:type="spellStart"/>
            <w:r w:rsidRPr="00032C21">
              <w:rPr>
                <w:rFonts w:ascii="Arial" w:hAnsi="Arial" w:cs="Arial"/>
                <w:sz w:val="18"/>
                <w:szCs w:val="20"/>
              </w:rPr>
              <w:t>Kyoto</w:t>
            </w:r>
            <w:proofErr w:type="spellEnd"/>
            <w:r w:rsidRPr="00032C21">
              <w:rPr>
                <w:rFonts w:ascii="Arial" w:hAnsi="Arial" w:cs="Arial"/>
                <w:sz w:val="18"/>
                <w:szCs w:val="20"/>
              </w:rPr>
              <w:t xml:space="preserve"> sobre cambio climático.</w:t>
            </w:r>
          </w:p>
          <w:p w:rsidR="00AF66C4" w:rsidRPr="005B60F0" w:rsidRDefault="00AF66C4" w:rsidP="00AF66C4">
            <w:pPr>
              <w:pStyle w:val="Default"/>
              <w:rPr>
                <w:rFonts w:ascii="Arial" w:hAnsi="Arial" w:cs="Arial"/>
                <w:sz w:val="18"/>
                <w:szCs w:val="20"/>
              </w:rPr>
            </w:pPr>
            <w:r w:rsidRPr="005B60F0">
              <w:rPr>
                <w:rFonts w:ascii="Arial" w:hAnsi="Arial" w:cs="Arial"/>
                <w:sz w:val="18"/>
                <w:szCs w:val="20"/>
              </w:rPr>
              <w:t xml:space="preserve">h) </w:t>
            </w:r>
            <w:r w:rsidRPr="00032C21">
              <w:rPr>
                <w:rFonts w:ascii="Arial" w:hAnsi="Arial" w:cs="Arial"/>
                <w:sz w:val="18"/>
                <w:szCs w:val="20"/>
              </w:rPr>
              <w:t>Protocolo de Montreal sobre sustancias que agotan la capa de ozono.</w:t>
            </w:r>
          </w:p>
          <w:p w:rsidR="00AF66C4" w:rsidRPr="005B60F0" w:rsidRDefault="00AF66C4" w:rsidP="00AF66C4">
            <w:pPr>
              <w:pStyle w:val="Default"/>
              <w:rPr>
                <w:rFonts w:ascii="Arial" w:hAnsi="Arial" w:cs="Arial"/>
                <w:sz w:val="18"/>
                <w:szCs w:val="20"/>
              </w:rPr>
            </w:pPr>
            <w:r w:rsidRPr="005B60F0">
              <w:rPr>
                <w:rFonts w:ascii="Arial" w:hAnsi="Arial" w:cs="Arial"/>
                <w:sz w:val="18"/>
                <w:szCs w:val="20"/>
              </w:rPr>
              <w:t xml:space="preserve">i) </w:t>
            </w:r>
            <w:r w:rsidRPr="00032C21">
              <w:rPr>
                <w:rFonts w:ascii="Arial" w:hAnsi="Arial" w:cs="Arial"/>
                <w:sz w:val="18"/>
                <w:szCs w:val="20"/>
              </w:rPr>
              <w:t xml:space="preserve">Convención de </w:t>
            </w:r>
            <w:proofErr w:type="spellStart"/>
            <w:r w:rsidRPr="00032C21">
              <w:rPr>
                <w:rFonts w:ascii="Arial" w:hAnsi="Arial" w:cs="Arial"/>
                <w:sz w:val="18"/>
                <w:szCs w:val="20"/>
              </w:rPr>
              <w:t>Ramsar</w:t>
            </w:r>
            <w:proofErr w:type="spellEnd"/>
            <w:r w:rsidRPr="00032C21">
              <w:rPr>
                <w:rFonts w:ascii="Arial" w:hAnsi="Arial" w:cs="Arial"/>
                <w:sz w:val="18"/>
                <w:szCs w:val="20"/>
              </w:rPr>
              <w:t xml:space="preserve"> sobre los Humedales de Importancia Internacional especialmente como</w:t>
            </w:r>
            <w:r>
              <w:rPr>
                <w:rFonts w:ascii="Arial" w:hAnsi="Arial" w:cs="Arial"/>
                <w:sz w:val="18"/>
                <w:szCs w:val="20"/>
              </w:rPr>
              <w:t xml:space="preserve"> </w:t>
            </w:r>
            <w:r w:rsidRPr="00032C21">
              <w:rPr>
                <w:rFonts w:ascii="Arial" w:hAnsi="Arial" w:cs="Arial"/>
                <w:sz w:val="18"/>
                <w:szCs w:val="20"/>
              </w:rPr>
              <w:t>Hábitat de Aves Acuáticas.</w:t>
            </w:r>
          </w:p>
          <w:p w:rsidR="00AF66C4" w:rsidRDefault="00AF66C4" w:rsidP="00AF66C4">
            <w:pPr>
              <w:pStyle w:val="Default"/>
              <w:rPr>
                <w:rFonts w:ascii="Arial" w:hAnsi="Arial" w:cs="Arial"/>
                <w:sz w:val="18"/>
                <w:szCs w:val="20"/>
              </w:rPr>
            </w:pPr>
            <w:r w:rsidRPr="005B60F0">
              <w:rPr>
                <w:rFonts w:ascii="Arial" w:hAnsi="Arial" w:cs="Arial"/>
                <w:sz w:val="18"/>
                <w:szCs w:val="20"/>
              </w:rPr>
              <w:t xml:space="preserve">j) </w:t>
            </w:r>
            <w:r w:rsidRPr="00032C21">
              <w:rPr>
                <w:rFonts w:ascii="Arial" w:hAnsi="Arial" w:cs="Arial"/>
                <w:sz w:val="18"/>
                <w:szCs w:val="20"/>
              </w:rPr>
              <w:t>Convenio de Rotterdam sobre el Procedimiento de Consentimiento Fundamentado Previo Aplicable a Ciertos Plaguicidas y Productos Químicos Peligrosos Objeto de Comercio Internacional.</w:t>
            </w:r>
          </w:p>
          <w:p w:rsidR="00AF66C4" w:rsidRDefault="00AF66C4" w:rsidP="00AF66C4">
            <w:pPr>
              <w:pStyle w:val="Default"/>
              <w:rPr>
                <w:rFonts w:ascii="Arial" w:hAnsi="Arial" w:cs="Arial"/>
                <w:sz w:val="18"/>
                <w:szCs w:val="20"/>
              </w:rPr>
            </w:pPr>
            <w:r>
              <w:rPr>
                <w:rFonts w:ascii="Arial" w:hAnsi="Arial" w:cs="Arial"/>
                <w:sz w:val="18"/>
                <w:szCs w:val="20"/>
              </w:rPr>
              <w:t xml:space="preserve">i) </w:t>
            </w:r>
            <w:r w:rsidRPr="00E4446F">
              <w:rPr>
                <w:rFonts w:ascii="Arial" w:hAnsi="Arial" w:cs="Arial"/>
                <w:sz w:val="18"/>
                <w:szCs w:val="20"/>
              </w:rPr>
              <w:t>Convenio de Estocolmo sobre los Contaminantes Orgánicos Persistentes (</w:t>
            </w:r>
            <w:proofErr w:type="spellStart"/>
            <w:r w:rsidRPr="00E4446F">
              <w:rPr>
                <w:rFonts w:ascii="Arial" w:hAnsi="Arial" w:cs="Arial"/>
                <w:sz w:val="18"/>
                <w:szCs w:val="20"/>
              </w:rPr>
              <w:t>COPs</w:t>
            </w:r>
            <w:proofErr w:type="spellEnd"/>
            <w:r w:rsidRPr="00E4446F">
              <w:rPr>
                <w:rFonts w:ascii="Arial" w:hAnsi="Arial" w:cs="Arial"/>
                <w:sz w:val="18"/>
                <w:szCs w:val="20"/>
              </w:rPr>
              <w:t>).</w:t>
            </w:r>
          </w:p>
          <w:p w:rsidR="00AF66C4" w:rsidRDefault="00AF66C4" w:rsidP="00AF66C4">
            <w:pPr>
              <w:pStyle w:val="Default"/>
              <w:rPr>
                <w:rFonts w:ascii="Arial" w:hAnsi="Arial" w:cs="Arial"/>
                <w:sz w:val="18"/>
                <w:szCs w:val="20"/>
              </w:rPr>
            </w:pPr>
            <w:r>
              <w:rPr>
                <w:rFonts w:ascii="Arial" w:hAnsi="Arial" w:cs="Arial"/>
                <w:sz w:val="18"/>
                <w:szCs w:val="20"/>
              </w:rPr>
              <w:t xml:space="preserve">k) </w:t>
            </w:r>
            <w:r w:rsidRPr="00E4446F">
              <w:rPr>
                <w:rFonts w:ascii="Arial" w:hAnsi="Arial" w:cs="Arial"/>
                <w:sz w:val="18"/>
                <w:szCs w:val="20"/>
              </w:rPr>
              <w:t>Convención de las Naciones Unidas de Lucha contra la Desertificación.</w:t>
            </w:r>
          </w:p>
          <w:p w:rsidR="00AF66C4" w:rsidRDefault="00AF66C4" w:rsidP="00AF66C4">
            <w:pPr>
              <w:pStyle w:val="Default"/>
              <w:rPr>
                <w:rFonts w:ascii="Arial" w:hAnsi="Arial" w:cs="Arial"/>
                <w:sz w:val="18"/>
                <w:szCs w:val="20"/>
              </w:rPr>
            </w:pPr>
            <w:r>
              <w:rPr>
                <w:rFonts w:ascii="Arial" w:hAnsi="Arial" w:cs="Arial"/>
                <w:sz w:val="18"/>
                <w:szCs w:val="20"/>
              </w:rPr>
              <w:t xml:space="preserve">l) </w:t>
            </w:r>
            <w:r w:rsidRPr="00E4446F">
              <w:rPr>
                <w:rFonts w:ascii="Arial" w:hAnsi="Arial" w:cs="Arial"/>
                <w:sz w:val="18"/>
                <w:szCs w:val="20"/>
              </w:rPr>
              <w:t>Convención de las Naciones Unidas sobre el derecho del mar.</w:t>
            </w:r>
          </w:p>
          <w:p w:rsidR="00AF66C4" w:rsidRDefault="00AF66C4" w:rsidP="00AF66C4">
            <w:pPr>
              <w:pStyle w:val="Default"/>
              <w:rPr>
                <w:rFonts w:ascii="Arial" w:hAnsi="Arial" w:cs="Arial"/>
                <w:sz w:val="18"/>
                <w:szCs w:val="20"/>
              </w:rPr>
            </w:pPr>
            <w:r>
              <w:rPr>
                <w:rFonts w:ascii="Arial" w:hAnsi="Arial" w:cs="Arial"/>
                <w:sz w:val="18"/>
                <w:szCs w:val="20"/>
              </w:rPr>
              <w:t xml:space="preserve">m) </w:t>
            </w:r>
            <w:r w:rsidRPr="00E4446F">
              <w:rPr>
                <w:rFonts w:ascii="Arial" w:hAnsi="Arial" w:cs="Arial"/>
                <w:sz w:val="18"/>
                <w:szCs w:val="20"/>
              </w:rPr>
              <w:t>Convención Marco de las Naciones Unidas sobre el Cambio Climático.</w:t>
            </w:r>
          </w:p>
          <w:p w:rsidR="00AF66C4" w:rsidRDefault="00AF66C4" w:rsidP="00AF66C4">
            <w:pPr>
              <w:pStyle w:val="Default"/>
              <w:rPr>
                <w:rFonts w:ascii="Arial" w:hAnsi="Arial" w:cs="Arial"/>
                <w:sz w:val="18"/>
                <w:szCs w:val="20"/>
              </w:rPr>
            </w:pPr>
            <w:r>
              <w:rPr>
                <w:rFonts w:ascii="Arial" w:hAnsi="Arial" w:cs="Arial"/>
                <w:sz w:val="18"/>
                <w:szCs w:val="20"/>
              </w:rPr>
              <w:t xml:space="preserve">n) </w:t>
            </w:r>
            <w:r w:rsidRPr="00E4446F">
              <w:rPr>
                <w:rFonts w:ascii="Arial" w:hAnsi="Arial" w:cs="Arial"/>
                <w:sz w:val="18"/>
                <w:szCs w:val="20"/>
              </w:rPr>
              <w:t>Convención 169 de la OIT sobre Pueblos Indígenas y Tribales.</w:t>
            </w:r>
          </w:p>
          <w:p w:rsidR="00170C6F" w:rsidRPr="00170C6F" w:rsidRDefault="00170C6F" w:rsidP="00AF66C4">
            <w:pPr>
              <w:pStyle w:val="Default"/>
              <w:rPr>
                <w:rFonts w:ascii="Arial" w:hAnsi="Arial" w:cs="Arial"/>
                <w:sz w:val="8"/>
                <w:szCs w:val="8"/>
              </w:rPr>
            </w:pPr>
          </w:p>
          <w:p w:rsidR="00AF66C4" w:rsidRDefault="00AF66C4" w:rsidP="00AF66C4">
            <w:pPr>
              <w:pStyle w:val="Default"/>
              <w:rPr>
                <w:rFonts w:ascii="Arial" w:hAnsi="Arial" w:cs="Arial"/>
                <w:sz w:val="18"/>
                <w:szCs w:val="20"/>
              </w:rPr>
            </w:pPr>
            <w:r w:rsidRPr="0043520A">
              <w:rPr>
                <w:rFonts w:ascii="Arial" w:hAnsi="Arial" w:cs="Arial"/>
                <w:sz w:val="18"/>
                <w:szCs w:val="20"/>
              </w:rPr>
              <w:t xml:space="preserve">- </w:t>
            </w:r>
            <w:r w:rsidRPr="00E4446F">
              <w:rPr>
                <w:rFonts w:ascii="Arial" w:hAnsi="Arial" w:cs="Arial"/>
                <w:sz w:val="18"/>
                <w:szCs w:val="20"/>
              </w:rPr>
              <w:t>Consagración en la Constitución del derecho al medio ambiente sano y al acceso a servicios públicos básicos.</w:t>
            </w:r>
          </w:p>
          <w:p w:rsidR="00AF66C4" w:rsidRPr="00170C6F" w:rsidRDefault="00AF66C4" w:rsidP="00AF66C4">
            <w:pPr>
              <w:pStyle w:val="Default"/>
              <w:rPr>
                <w:rFonts w:ascii="Arial" w:hAnsi="Arial" w:cs="Arial"/>
                <w:sz w:val="8"/>
                <w:szCs w:val="8"/>
              </w:rPr>
            </w:pPr>
          </w:p>
          <w:p w:rsidR="00AF66C4" w:rsidRPr="0043520A" w:rsidRDefault="00AF66C4" w:rsidP="00AF66C4">
            <w:pPr>
              <w:pStyle w:val="Default"/>
              <w:rPr>
                <w:rFonts w:ascii="Arial" w:hAnsi="Arial" w:cs="Arial"/>
                <w:sz w:val="18"/>
                <w:szCs w:val="20"/>
              </w:rPr>
            </w:pPr>
            <w:r w:rsidRPr="0043520A">
              <w:rPr>
                <w:rFonts w:ascii="Arial" w:hAnsi="Arial" w:cs="Arial"/>
                <w:sz w:val="18"/>
                <w:szCs w:val="20"/>
              </w:rPr>
              <w:t xml:space="preserve">- </w:t>
            </w:r>
            <w:r w:rsidRPr="00E4446F">
              <w:rPr>
                <w:rFonts w:ascii="Arial" w:hAnsi="Arial" w:cs="Arial"/>
                <w:sz w:val="18"/>
                <w:szCs w:val="20"/>
              </w:rPr>
              <w:t>Existencia de una institucionalidad medio ambiental en todos los niveles de gobierno.</w:t>
            </w:r>
          </w:p>
        </w:tc>
        <w:tc>
          <w:tcPr>
            <w:tcW w:w="5103" w:type="dxa"/>
          </w:tcPr>
          <w:p w:rsidR="00AF66C4" w:rsidRPr="00570AA7" w:rsidRDefault="00AF66C4" w:rsidP="00AF66C4">
            <w:pPr>
              <w:rPr>
                <w:rFonts w:ascii="Arial" w:hAnsi="Arial" w:cs="Arial"/>
                <w:sz w:val="18"/>
                <w:szCs w:val="20"/>
              </w:rPr>
            </w:pPr>
            <w:r w:rsidRPr="00570AA7">
              <w:rPr>
                <w:rFonts w:ascii="Arial" w:hAnsi="Arial" w:cs="Arial"/>
                <w:sz w:val="18"/>
                <w:szCs w:val="20"/>
              </w:rPr>
              <w:t>-  Existen políticas públicas o programas en las siguientes áreas:</w:t>
            </w:r>
          </w:p>
          <w:p w:rsidR="00AF66C4" w:rsidRPr="00570AA7" w:rsidRDefault="00AF66C4" w:rsidP="00AF66C4">
            <w:pPr>
              <w:rPr>
                <w:rFonts w:ascii="Arial" w:hAnsi="Arial" w:cs="Arial"/>
                <w:sz w:val="18"/>
                <w:szCs w:val="20"/>
              </w:rPr>
            </w:pPr>
            <w:r w:rsidRPr="00570AA7">
              <w:rPr>
                <w:rFonts w:ascii="Arial" w:hAnsi="Arial" w:cs="Arial"/>
                <w:sz w:val="18"/>
                <w:szCs w:val="20"/>
              </w:rPr>
              <w:t>a) Promoción del derecho a un consumo mínimo vital de agua potable;</w:t>
            </w:r>
          </w:p>
          <w:p w:rsidR="00AF66C4" w:rsidRPr="00570AA7" w:rsidRDefault="00AF66C4" w:rsidP="00AF66C4">
            <w:pPr>
              <w:rPr>
                <w:rFonts w:ascii="Arial" w:hAnsi="Arial" w:cs="Arial"/>
                <w:sz w:val="18"/>
                <w:szCs w:val="20"/>
              </w:rPr>
            </w:pPr>
            <w:r w:rsidRPr="00570AA7">
              <w:rPr>
                <w:rFonts w:ascii="Arial" w:hAnsi="Arial" w:cs="Arial"/>
                <w:sz w:val="18"/>
                <w:szCs w:val="20"/>
              </w:rPr>
              <w:t>b) Saneamiento de recursos hídricos;</w:t>
            </w:r>
          </w:p>
          <w:p w:rsidR="00AF66C4" w:rsidRPr="00570AA7" w:rsidRDefault="00AF66C4" w:rsidP="00AF66C4">
            <w:pPr>
              <w:rPr>
                <w:rFonts w:ascii="Arial" w:hAnsi="Arial" w:cs="Arial"/>
                <w:sz w:val="18"/>
                <w:szCs w:val="20"/>
              </w:rPr>
            </w:pPr>
            <w:r w:rsidRPr="00570AA7">
              <w:rPr>
                <w:rFonts w:ascii="Arial" w:hAnsi="Arial" w:cs="Arial"/>
                <w:sz w:val="18"/>
                <w:szCs w:val="20"/>
              </w:rPr>
              <w:t xml:space="preserve">c) Sustitución energética; </w:t>
            </w:r>
          </w:p>
          <w:p w:rsidR="00AF66C4" w:rsidRPr="00570AA7" w:rsidRDefault="00AF66C4" w:rsidP="00AF66C4">
            <w:pPr>
              <w:rPr>
                <w:rFonts w:ascii="Arial" w:hAnsi="Arial" w:cs="Arial"/>
                <w:sz w:val="18"/>
                <w:szCs w:val="20"/>
              </w:rPr>
            </w:pPr>
            <w:r w:rsidRPr="00570AA7">
              <w:rPr>
                <w:rFonts w:ascii="Arial" w:hAnsi="Arial" w:cs="Arial"/>
                <w:sz w:val="18"/>
                <w:szCs w:val="20"/>
              </w:rPr>
              <w:t xml:space="preserve">d) Manejo de sustancias dañinas y residuos peligrosos; </w:t>
            </w:r>
          </w:p>
          <w:p w:rsidR="00AF66C4" w:rsidRPr="00570AA7" w:rsidRDefault="00AF66C4" w:rsidP="00AF66C4">
            <w:pPr>
              <w:rPr>
                <w:rFonts w:ascii="Arial" w:hAnsi="Arial" w:cs="Arial"/>
                <w:sz w:val="18"/>
                <w:szCs w:val="20"/>
              </w:rPr>
            </w:pPr>
            <w:r w:rsidRPr="00570AA7">
              <w:rPr>
                <w:rFonts w:ascii="Arial" w:hAnsi="Arial" w:cs="Arial"/>
                <w:sz w:val="18"/>
                <w:szCs w:val="20"/>
              </w:rPr>
              <w:t xml:space="preserve">e) Educación ambiental; </w:t>
            </w:r>
          </w:p>
          <w:p w:rsidR="00AF66C4" w:rsidRPr="00570AA7" w:rsidRDefault="00AF66C4" w:rsidP="00AF66C4">
            <w:pPr>
              <w:rPr>
                <w:rFonts w:ascii="Arial" w:hAnsi="Arial" w:cs="Arial"/>
                <w:sz w:val="18"/>
                <w:szCs w:val="20"/>
              </w:rPr>
            </w:pPr>
          </w:p>
          <w:p w:rsidR="00AF66C4" w:rsidRPr="00570AA7" w:rsidRDefault="00AF66C4" w:rsidP="00AF66C4">
            <w:pPr>
              <w:rPr>
                <w:rFonts w:ascii="Arial" w:hAnsi="Arial" w:cs="Arial"/>
                <w:sz w:val="18"/>
                <w:szCs w:val="20"/>
              </w:rPr>
            </w:pPr>
            <w:r w:rsidRPr="00570AA7">
              <w:rPr>
                <w:rFonts w:ascii="Arial" w:hAnsi="Arial" w:cs="Arial"/>
                <w:sz w:val="18"/>
                <w:szCs w:val="20"/>
              </w:rPr>
              <w:t>- Existencia de una política ambiental aprobada.</w:t>
            </w:r>
          </w:p>
          <w:p w:rsidR="00AF66C4" w:rsidRPr="00570AA7" w:rsidRDefault="00AF66C4" w:rsidP="00AF66C4">
            <w:pPr>
              <w:rPr>
                <w:rFonts w:ascii="Arial" w:hAnsi="Arial" w:cs="Arial"/>
                <w:sz w:val="18"/>
                <w:szCs w:val="20"/>
              </w:rPr>
            </w:pPr>
          </w:p>
          <w:p w:rsidR="00AF66C4" w:rsidRPr="00570AA7" w:rsidRDefault="00AF66C4" w:rsidP="00AF66C4">
            <w:pPr>
              <w:rPr>
                <w:rFonts w:ascii="Arial" w:hAnsi="Arial" w:cs="Arial"/>
                <w:sz w:val="18"/>
                <w:szCs w:val="20"/>
              </w:rPr>
            </w:pPr>
            <w:r w:rsidRPr="00570AA7">
              <w:rPr>
                <w:rFonts w:ascii="Arial" w:hAnsi="Arial" w:cs="Arial"/>
                <w:sz w:val="18"/>
                <w:szCs w:val="20"/>
              </w:rPr>
              <w:t>- Existe un sistema oficial de indicadores de goce efectivo de los derechos al medio ambiente sano y al acceso a los servicios públicos básicos que sirva para el diseño, seguimiento, evaluación y toma decisiones de política pública.</w:t>
            </w:r>
          </w:p>
          <w:p w:rsidR="00AF66C4" w:rsidRPr="00023097" w:rsidRDefault="00AF66C4" w:rsidP="00AF66C4">
            <w:pPr>
              <w:rPr>
                <w:rFonts w:ascii="Arial" w:hAnsi="Arial" w:cs="Arial"/>
                <w:sz w:val="18"/>
                <w:szCs w:val="20"/>
              </w:rPr>
            </w:pPr>
            <w:r w:rsidRPr="00570AA7">
              <w:rPr>
                <w:rFonts w:ascii="Arial" w:hAnsi="Arial" w:cs="Arial"/>
                <w:sz w:val="18"/>
                <w:szCs w:val="20"/>
              </w:rPr>
              <w:t xml:space="preserve"> </w:t>
            </w:r>
          </w:p>
        </w:tc>
        <w:tc>
          <w:tcPr>
            <w:tcW w:w="4536" w:type="dxa"/>
          </w:tcPr>
          <w:p w:rsidR="00AF66C4" w:rsidRDefault="00AF66C4" w:rsidP="00AF66C4">
            <w:pPr>
              <w:rPr>
                <w:rFonts w:ascii="Arial" w:hAnsi="Arial" w:cs="Arial"/>
                <w:sz w:val="18"/>
                <w:szCs w:val="20"/>
              </w:rPr>
            </w:pPr>
            <w:r w:rsidRPr="00023097">
              <w:rPr>
                <w:rFonts w:ascii="Arial" w:hAnsi="Arial" w:cs="Arial"/>
                <w:sz w:val="18"/>
                <w:szCs w:val="20"/>
              </w:rPr>
              <w:t xml:space="preserve">- </w:t>
            </w:r>
            <w:r w:rsidRPr="00722A04">
              <w:rPr>
                <w:rFonts w:ascii="Arial" w:hAnsi="Arial" w:cs="Arial"/>
                <w:sz w:val="18"/>
                <w:szCs w:val="20"/>
              </w:rPr>
              <w:t>Proporción de la población con acceso sostenible a fuentes mejoradas de abastecimiento de ag</w:t>
            </w:r>
            <w:r w:rsidR="00170C6F">
              <w:rPr>
                <w:rFonts w:ascii="Arial" w:hAnsi="Arial" w:cs="Arial"/>
                <w:sz w:val="18"/>
                <w:szCs w:val="20"/>
              </w:rPr>
              <w:t xml:space="preserve">ua, en zonas urbanas y rurales </w:t>
            </w:r>
            <w:r w:rsidRPr="00722A04">
              <w:rPr>
                <w:rFonts w:ascii="Arial" w:hAnsi="Arial" w:cs="Arial"/>
                <w:sz w:val="18"/>
                <w:szCs w:val="20"/>
              </w:rPr>
              <w:t>(</w:t>
            </w:r>
            <w:proofErr w:type="spellStart"/>
            <w:r w:rsidRPr="00722A04">
              <w:rPr>
                <w:rFonts w:ascii="Arial" w:hAnsi="Arial" w:cs="Arial"/>
                <w:sz w:val="18"/>
                <w:szCs w:val="20"/>
              </w:rPr>
              <w:t>ODM</w:t>
            </w:r>
            <w:proofErr w:type="spellEnd"/>
            <w:r w:rsidRPr="00722A04">
              <w:rPr>
                <w:rFonts w:ascii="Arial" w:hAnsi="Arial" w:cs="Arial"/>
                <w:sz w:val="18"/>
                <w:szCs w:val="20"/>
              </w:rPr>
              <w:t>)</w:t>
            </w:r>
            <w:r w:rsidR="00170C6F">
              <w:rPr>
                <w:rFonts w:ascii="Arial" w:hAnsi="Arial" w:cs="Arial"/>
                <w:sz w:val="18"/>
                <w:szCs w:val="20"/>
              </w:rPr>
              <w:t>.</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szCs w:val="20"/>
              </w:rPr>
            </w:pPr>
            <w:r w:rsidRPr="00023097">
              <w:rPr>
                <w:rFonts w:ascii="Arial" w:hAnsi="Arial" w:cs="Arial"/>
                <w:sz w:val="18"/>
                <w:szCs w:val="20"/>
              </w:rPr>
              <w:t xml:space="preserve">- </w:t>
            </w:r>
            <w:r w:rsidRPr="00722A04">
              <w:rPr>
                <w:rFonts w:ascii="Arial" w:hAnsi="Arial" w:cs="Arial"/>
                <w:sz w:val="18"/>
                <w:szCs w:val="20"/>
              </w:rPr>
              <w:t>Proporción de la población con acceso a métodos de saneamiento adecuados, en zonas urbanas y rurales. (</w:t>
            </w:r>
            <w:proofErr w:type="spellStart"/>
            <w:r w:rsidRPr="00722A04">
              <w:rPr>
                <w:rFonts w:ascii="Arial" w:hAnsi="Arial" w:cs="Arial"/>
                <w:sz w:val="18"/>
                <w:szCs w:val="20"/>
              </w:rPr>
              <w:t>ODM</w:t>
            </w:r>
            <w:proofErr w:type="spellEnd"/>
            <w:r w:rsidRPr="00722A04">
              <w:rPr>
                <w:rFonts w:ascii="Arial" w:hAnsi="Arial" w:cs="Arial"/>
                <w:sz w:val="18"/>
                <w:szCs w:val="20"/>
              </w:rPr>
              <w:t>).</w:t>
            </w:r>
          </w:p>
          <w:p w:rsidR="00170C6F" w:rsidRPr="00170C6F" w:rsidRDefault="00170C6F" w:rsidP="00AF66C4">
            <w:pPr>
              <w:rPr>
                <w:rFonts w:ascii="Arial" w:hAnsi="Arial" w:cs="Arial"/>
                <w:sz w:val="8"/>
                <w:szCs w:val="8"/>
              </w:rPr>
            </w:pPr>
          </w:p>
          <w:p w:rsidR="00170C6F" w:rsidRDefault="00AF66C4" w:rsidP="00AF66C4">
            <w:pPr>
              <w:rPr>
                <w:rFonts w:ascii="Arial" w:hAnsi="Arial" w:cs="Arial"/>
                <w:sz w:val="18"/>
                <w:szCs w:val="20"/>
              </w:rPr>
            </w:pPr>
            <w:r w:rsidRPr="00023097">
              <w:rPr>
                <w:rFonts w:ascii="Arial" w:hAnsi="Arial" w:cs="Arial"/>
                <w:sz w:val="18"/>
                <w:szCs w:val="20"/>
              </w:rPr>
              <w:t>-</w:t>
            </w:r>
            <w:r>
              <w:rPr>
                <w:rFonts w:ascii="Arial" w:hAnsi="Arial" w:cs="Arial"/>
                <w:sz w:val="18"/>
                <w:szCs w:val="20"/>
              </w:rPr>
              <w:t xml:space="preserve"> </w:t>
            </w:r>
            <w:r w:rsidRPr="00722A04">
              <w:rPr>
                <w:rFonts w:ascii="Arial" w:hAnsi="Arial" w:cs="Arial"/>
                <w:sz w:val="18"/>
                <w:szCs w:val="20"/>
              </w:rPr>
              <w:t>Proporción de la superficie cubierta por bosques. (</w:t>
            </w:r>
            <w:proofErr w:type="spellStart"/>
            <w:r w:rsidRPr="00722A04">
              <w:rPr>
                <w:rFonts w:ascii="Arial" w:hAnsi="Arial" w:cs="Arial"/>
                <w:sz w:val="18"/>
                <w:szCs w:val="20"/>
              </w:rPr>
              <w:t>ODM</w:t>
            </w:r>
            <w:proofErr w:type="spellEnd"/>
            <w:r w:rsidRPr="00722A04">
              <w:rPr>
                <w:rFonts w:ascii="Arial" w:hAnsi="Arial" w:cs="Arial"/>
                <w:sz w:val="18"/>
                <w:szCs w:val="20"/>
              </w:rPr>
              <w:t>)</w:t>
            </w:r>
            <w:r w:rsidR="00170C6F">
              <w:rPr>
                <w:rFonts w:ascii="Arial" w:hAnsi="Arial" w:cs="Arial"/>
                <w:sz w:val="18"/>
                <w:szCs w:val="20"/>
              </w:rPr>
              <w:t>.</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szCs w:val="20"/>
              </w:rPr>
            </w:pPr>
            <w:r w:rsidRPr="00023097">
              <w:rPr>
                <w:rFonts w:ascii="Arial" w:hAnsi="Arial" w:cs="Arial"/>
                <w:sz w:val="18"/>
                <w:szCs w:val="20"/>
              </w:rPr>
              <w:t xml:space="preserve">- </w:t>
            </w:r>
            <w:r w:rsidRPr="00722A04">
              <w:rPr>
                <w:rFonts w:ascii="Arial" w:hAnsi="Arial" w:cs="Arial"/>
                <w:sz w:val="18"/>
                <w:szCs w:val="20"/>
              </w:rPr>
              <w:t>% de áreas afectadas por la degradación ambiental</w:t>
            </w:r>
            <w:r>
              <w:rPr>
                <w:rFonts w:ascii="Arial" w:hAnsi="Arial" w:cs="Arial"/>
                <w:sz w:val="18"/>
                <w:szCs w:val="20"/>
              </w:rPr>
              <w:t>.</w:t>
            </w:r>
          </w:p>
          <w:p w:rsidR="00170C6F" w:rsidRPr="00170C6F" w:rsidRDefault="00170C6F" w:rsidP="00AF66C4">
            <w:pPr>
              <w:rPr>
                <w:rFonts w:ascii="Arial" w:hAnsi="Arial" w:cs="Arial"/>
                <w:sz w:val="8"/>
                <w:szCs w:val="8"/>
              </w:rPr>
            </w:pPr>
          </w:p>
          <w:p w:rsidR="00170C6F" w:rsidRDefault="00AF66C4" w:rsidP="00AF66C4">
            <w:pPr>
              <w:rPr>
                <w:rFonts w:ascii="Arial" w:hAnsi="Arial" w:cs="Arial"/>
                <w:sz w:val="18"/>
                <w:szCs w:val="20"/>
              </w:rPr>
            </w:pPr>
            <w:r w:rsidRPr="00023097">
              <w:rPr>
                <w:rFonts w:ascii="Arial" w:hAnsi="Arial" w:cs="Arial"/>
                <w:sz w:val="18"/>
                <w:szCs w:val="20"/>
              </w:rPr>
              <w:t xml:space="preserve">- </w:t>
            </w:r>
            <w:r w:rsidRPr="00722A04">
              <w:rPr>
                <w:rFonts w:ascii="Arial" w:hAnsi="Arial" w:cs="Arial"/>
                <w:sz w:val="18"/>
                <w:szCs w:val="20"/>
              </w:rPr>
              <w:t>% de áreas afectadas por la desertificación y por erosión del suelo.</w:t>
            </w:r>
          </w:p>
          <w:p w:rsidR="00AF66C4" w:rsidRDefault="00AF66C4" w:rsidP="00AF66C4">
            <w:pPr>
              <w:rPr>
                <w:rFonts w:ascii="Arial" w:hAnsi="Arial" w:cs="Arial"/>
                <w:sz w:val="18"/>
                <w:szCs w:val="20"/>
              </w:rPr>
            </w:pPr>
            <w:r w:rsidRPr="00170C6F">
              <w:rPr>
                <w:rFonts w:ascii="Arial" w:hAnsi="Arial" w:cs="Arial"/>
                <w:sz w:val="8"/>
                <w:szCs w:val="8"/>
              </w:rPr>
              <w:cr/>
            </w:r>
            <w:r>
              <w:rPr>
                <w:rFonts w:ascii="Arial" w:hAnsi="Arial" w:cs="Arial"/>
                <w:sz w:val="18"/>
                <w:szCs w:val="20"/>
              </w:rPr>
              <w:t xml:space="preserve">- </w:t>
            </w:r>
            <w:r w:rsidRPr="00722A04">
              <w:rPr>
                <w:rFonts w:ascii="Arial" w:hAnsi="Arial" w:cs="Arial"/>
                <w:sz w:val="18"/>
                <w:szCs w:val="20"/>
              </w:rPr>
              <w:t>Relación entre las zonas protegidas para mantener la diversidad biológica y la superficie total. (</w:t>
            </w:r>
            <w:proofErr w:type="spellStart"/>
            <w:r w:rsidRPr="00722A04">
              <w:rPr>
                <w:rFonts w:ascii="Arial" w:hAnsi="Arial" w:cs="Arial"/>
                <w:sz w:val="18"/>
                <w:szCs w:val="20"/>
              </w:rPr>
              <w:t>ODM</w:t>
            </w:r>
            <w:proofErr w:type="spellEnd"/>
            <w:r w:rsidRPr="00722A04">
              <w:rPr>
                <w:rFonts w:ascii="Arial" w:hAnsi="Arial" w:cs="Arial"/>
                <w:sz w:val="18"/>
                <w:szCs w:val="20"/>
              </w:rPr>
              <w:t>)</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szCs w:val="20"/>
              </w:rPr>
            </w:pPr>
            <w:r>
              <w:rPr>
                <w:rFonts w:ascii="Arial" w:hAnsi="Arial" w:cs="Arial"/>
                <w:sz w:val="18"/>
                <w:szCs w:val="20"/>
              </w:rPr>
              <w:t xml:space="preserve">- </w:t>
            </w:r>
            <w:r w:rsidRPr="00722A04">
              <w:rPr>
                <w:rFonts w:ascii="Arial" w:hAnsi="Arial" w:cs="Arial"/>
                <w:sz w:val="18"/>
                <w:szCs w:val="20"/>
              </w:rPr>
              <w:t>Uso de energía (equivalente en kilogramos de petróleo) por 1 dólar del producto interno bruto (</w:t>
            </w:r>
            <w:proofErr w:type="spellStart"/>
            <w:r w:rsidRPr="00722A04">
              <w:rPr>
                <w:rFonts w:ascii="Arial" w:hAnsi="Arial" w:cs="Arial"/>
                <w:sz w:val="18"/>
                <w:szCs w:val="20"/>
              </w:rPr>
              <w:t>PPA</w:t>
            </w:r>
            <w:proofErr w:type="spellEnd"/>
            <w:r w:rsidRPr="00722A04">
              <w:rPr>
                <w:rFonts w:ascii="Arial" w:hAnsi="Arial" w:cs="Arial"/>
                <w:sz w:val="18"/>
                <w:szCs w:val="20"/>
              </w:rPr>
              <w:t>). (</w:t>
            </w:r>
            <w:proofErr w:type="spellStart"/>
            <w:r w:rsidRPr="00722A04">
              <w:rPr>
                <w:rFonts w:ascii="Arial" w:hAnsi="Arial" w:cs="Arial"/>
                <w:sz w:val="18"/>
                <w:szCs w:val="20"/>
              </w:rPr>
              <w:t>ODM</w:t>
            </w:r>
            <w:proofErr w:type="spellEnd"/>
            <w:r w:rsidRPr="00722A04">
              <w:rPr>
                <w:rFonts w:ascii="Arial" w:hAnsi="Arial" w:cs="Arial"/>
                <w:sz w:val="18"/>
                <w:szCs w:val="20"/>
              </w:rPr>
              <w:t>).</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szCs w:val="20"/>
              </w:rPr>
            </w:pPr>
            <w:r>
              <w:rPr>
                <w:rFonts w:ascii="Arial" w:hAnsi="Arial" w:cs="Arial"/>
                <w:sz w:val="18"/>
                <w:szCs w:val="20"/>
              </w:rPr>
              <w:t xml:space="preserve">- </w:t>
            </w:r>
            <w:r w:rsidRPr="00722A04">
              <w:rPr>
                <w:rFonts w:ascii="Arial" w:hAnsi="Arial" w:cs="Arial"/>
                <w:sz w:val="18"/>
                <w:szCs w:val="20"/>
              </w:rPr>
              <w:t>Emisiones de</w:t>
            </w:r>
            <w:r>
              <w:rPr>
                <w:rFonts w:ascii="Arial" w:hAnsi="Arial" w:cs="Arial"/>
                <w:sz w:val="18"/>
                <w:szCs w:val="20"/>
              </w:rPr>
              <w:t xml:space="preserve"> </w:t>
            </w:r>
            <w:r w:rsidRPr="00722A04">
              <w:rPr>
                <w:rFonts w:ascii="Arial" w:hAnsi="Arial" w:cs="Arial"/>
                <w:sz w:val="18"/>
                <w:szCs w:val="20"/>
              </w:rPr>
              <w:t xml:space="preserve">dióxido de carbono (per cápita) y consumo de </w:t>
            </w:r>
            <w:proofErr w:type="spellStart"/>
            <w:r w:rsidRPr="00722A04">
              <w:rPr>
                <w:rFonts w:ascii="Arial" w:hAnsi="Arial" w:cs="Arial"/>
                <w:sz w:val="18"/>
                <w:szCs w:val="20"/>
              </w:rPr>
              <w:t>clorofluorocarburos</w:t>
            </w:r>
            <w:proofErr w:type="spellEnd"/>
            <w:r w:rsidRPr="00722A04">
              <w:rPr>
                <w:rFonts w:ascii="Arial" w:hAnsi="Arial" w:cs="Arial"/>
                <w:sz w:val="18"/>
                <w:szCs w:val="20"/>
              </w:rPr>
              <w:t xml:space="preserve"> que agotan la capa de ozono (toneladas de PAO). (</w:t>
            </w:r>
            <w:proofErr w:type="spellStart"/>
            <w:r w:rsidRPr="00722A04">
              <w:rPr>
                <w:rFonts w:ascii="Arial" w:hAnsi="Arial" w:cs="Arial"/>
                <w:sz w:val="18"/>
                <w:szCs w:val="20"/>
              </w:rPr>
              <w:t>ODM</w:t>
            </w:r>
            <w:proofErr w:type="spellEnd"/>
            <w:r w:rsidRPr="00722A04">
              <w:rPr>
                <w:rFonts w:ascii="Arial" w:hAnsi="Arial" w:cs="Arial"/>
                <w:sz w:val="18"/>
                <w:szCs w:val="20"/>
              </w:rPr>
              <w:t>)</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szCs w:val="20"/>
              </w:rPr>
            </w:pPr>
            <w:r>
              <w:rPr>
                <w:rFonts w:ascii="Arial" w:hAnsi="Arial" w:cs="Arial"/>
                <w:sz w:val="18"/>
                <w:szCs w:val="20"/>
              </w:rPr>
              <w:t xml:space="preserve">- </w:t>
            </w:r>
            <w:r w:rsidRPr="005E789A">
              <w:rPr>
                <w:rFonts w:ascii="Arial" w:hAnsi="Arial" w:cs="Arial"/>
                <w:sz w:val="18"/>
                <w:szCs w:val="20"/>
              </w:rPr>
              <w:t>Proporción de la población que util</w:t>
            </w:r>
            <w:r w:rsidR="00170C6F">
              <w:rPr>
                <w:rFonts w:ascii="Arial" w:hAnsi="Arial" w:cs="Arial"/>
                <w:sz w:val="18"/>
                <w:szCs w:val="20"/>
              </w:rPr>
              <w:t>iza combustibles sólidos. (</w:t>
            </w:r>
            <w:proofErr w:type="spellStart"/>
            <w:r w:rsidR="00170C6F">
              <w:rPr>
                <w:rFonts w:ascii="Arial" w:hAnsi="Arial" w:cs="Arial"/>
                <w:sz w:val="18"/>
                <w:szCs w:val="20"/>
              </w:rPr>
              <w:t>ODM</w:t>
            </w:r>
            <w:proofErr w:type="spellEnd"/>
            <w:r w:rsidR="00170C6F">
              <w:rPr>
                <w:rFonts w:ascii="Arial" w:hAnsi="Arial" w:cs="Arial"/>
                <w:sz w:val="18"/>
                <w:szCs w:val="20"/>
              </w:rPr>
              <w:t>)</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szCs w:val="20"/>
              </w:rPr>
            </w:pPr>
            <w:r>
              <w:rPr>
                <w:rFonts w:ascii="Arial" w:hAnsi="Arial" w:cs="Arial"/>
                <w:sz w:val="18"/>
                <w:szCs w:val="20"/>
              </w:rPr>
              <w:t xml:space="preserve">- </w:t>
            </w:r>
            <w:r w:rsidRPr="005E789A">
              <w:rPr>
                <w:rFonts w:ascii="Arial" w:hAnsi="Arial" w:cs="Arial"/>
                <w:sz w:val="18"/>
                <w:szCs w:val="20"/>
              </w:rPr>
              <w:t xml:space="preserve">Proporción de la población con acceso a cada uno de los </w:t>
            </w:r>
            <w:proofErr w:type="spellStart"/>
            <w:r w:rsidRPr="005E789A">
              <w:rPr>
                <w:rFonts w:ascii="Arial" w:hAnsi="Arial" w:cs="Arial"/>
                <w:sz w:val="18"/>
                <w:szCs w:val="20"/>
              </w:rPr>
              <w:t>SSPPBB</w:t>
            </w:r>
            <w:proofErr w:type="spellEnd"/>
            <w:r w:rsidRPr="005E789A">
              <w:rPr>
                <w:rFonts w:ascii="Arial" w:hAnsi="Arial" w:cs="Arial"/>
                <w:sz w:val="18"/>
                <w:szCs w:val="20"/>
              </w:rPr>
              <w:t>.</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szCs w:val="20"/>
              </w:rPr>
            </w:pPr>
            <w:r>
              <w:rPr>
                <w:rFonts w:ascii="Arial" w:hAnsi="Arial" w:cs="Arial"/>
                <w:sz w:val="18"/>
                <w:szCs w:val="20"/>
              </w:rPr>
              <w:t xml:space="preserve">- </w:t>
            </w:r>
            <w:r w:rsidRPr="005E789A">
              <w:rPr>
                <w:rFonts w:ascii="Arial" w:hAnsi="Arial" w:cs="Arial"/>
                <w:sz w:val="18"/>
                <w:szCs w:val="20"/>
              </w:rPr>
              <w:t xml:space="preserve">Emisiones de </w:t>
            </w:r>
            <w:proofErr w:type="spellStart"/>
            <w:r w:rsidRPr="005E789A">
              <w:rPr>
                <w:rFonts w:ascii="Arial" w:hAnsi="Arial" w:cs="Arial"/>
                <w:sz w:val="18"/>
                <w:szCs w:val="20"/>
              </w:rPr>
              <w:t>GEI</w:t>
            </w:r>
            <w:proofErr w:type="spellEnd"/>
            <w:r w:rsidRPr="001602F5">
              <w:rPr>
                <w:rFonts w:ascii="Arial" w:hAnsi="Arial" w:cs="Arial"/>
                <w:sz w:val="18"/>
                <w:szCs w:val="20"/>
              </w:rPr>
              <w:t>.</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szCs w:val="20"/>
              </w:rPr>
            </w:pPr>
            <w:r>
              <w:rPr>
                <w:rFonts w:ascii="Arial" w:hAnsi="Arial" w:cs="Arial"/>
                <w:sz w:val="18"/>
                <w:szCs w:val="20"/>
              </w:rPr>
              <w:t xml:space="preserve">- </w:t>
            </w:r>
            <w:r w:rsidRPr="005E789A">
              <w:rPr>
                <w:rFonts w:ascii="Arial" w:hAnsi="Arial" w:cs="Arial"/>
                <w:sz w:val="18"/>
                <w:szCs w:val="20"/>
              </w:rPr>
              <w:t>Niveles de Mortalidad infantil a causa de enfermedad respiratoria aguda.</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szCs w:val="20"/>
              </w:rPr>
            </w:pPr>
            <w:r>
              <w:rPr>
                <w:rFonts w:ascii="Arial" w:hAnsi="Arial" w:cs="Arial"/>
                <w:sz w:val="18"/>
                <w:szCs w:val="20"/>
              </w:rPr>
              <w:t xml:space="preserve">- </w:t>
            </w:r>
            <w:r w:rsidRPr="005E789A">
              <w:rPr>
                <w:rFonts w:ascii="Arial" w:hAnsi="Arial" w:cs="Arial"/>
                <w:sz w:val="18"/>
                <w:szCs w:val="20"/>
              </w:rPr>
              <w:t>% de Concentración de contaminantes en el aire al que s</w:t>
            </w:r>
            <w:r w:rsidR="00170C6F">
              <w:rPr>
                <w:rFonts w:ascii="Arial" w:hAnsi="Arial" w:cs="Arial"/>
                <w:sz w:val="18"/>
                <w:szCs w:val="20"/>
              </w:rPr>
              <w:t>e ve expuesta la población.</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szCs w:val="20"/>
              </w:rPr>
            </w:pPr>
            <w:r>
              <w:rPr>
                <w:rFonts w:ascii="Arial" w:hAnsi="Arial" w:cs="Arial"/>
                <w:sz w:val="18"/>
                <w:szCs w:val="20"/>
              </w:rPr>
              <w:t xml:space="preserve"> - </w:t>
            </w:r>
            <w:r w:rsidRPr="005E789A">
              <w:rPr>
                <w:rFonts w:ascii="Arial" w:hAnsi="Arial" w:cs="Arial"/>
                <w:sz w:val="18"/>
                <w:szCs w:val="20"/>
              </w:rPr>
              <w:t xml:space="preserve">Número de vehículos automotores en uso por cada 1000 habitantes (UN </w:t>
            </w:r>
            <w:proofErr w:type="spellStart"/>
            <w:r w:rsidRPr="005E789A">
              <w:rPr>
                <w:rFonts w:ascii="Arial" w:hAnsi="Arial" w:cs="Arial"/>
                <w:sz w:val="18"/>
                <w:szCs w:val="20"/>
              </w:rPr>
              <w:t>Statistic</w:t>
            </w:r>
            <w:proofErr w:type="spellEnd"/>
            <w:r w:rsidRPr="005E789A">
              <w:rPr>
                <w:rFonts w:ascii="Arial" w:hAnsi="Arial" w:cs="Arial"/>
                <w:sz w:val="18"/>
                <w:szCs w:val="20"/>
              </w:rPr>
              <w:t xml:space="preserve"> División).</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lang w:val="es-MX"/>
              </w:rPr>
            </w:pPr>
            <w:r>
              <w:rPr>
                <w:rFonts w:ascii="Arial" w:hAnsi="Arial" w:cs="Arial"/>
                <w:sz w:val="18"/>
                <w:lang w:val="es-MX"/>
              </w:rPr>
              <w:t xml:space="preserve">- </w:t>
            </w:r>
            <w:r w:rsidRPr="005E789A">
              <w:rPr>
                <w:rFonts w:ascii="Arial" w:hAnsi="Arial" w:cs="Arial"/>
                <w:sz w:val="18"/>
                <w:lang w:val="es-MX"/>
              </w:rPr>
              <w:t>% de internaciones hospitalarias por infecciones respiratorias agudas de niños(as) menores de 5 años</w:t>
            </w:r>
            <w:r>
              <w:rPr>
                <w:rFonts w:ascii="Arial" w:hAnsi="Arial" w:cs="Arial"/>
                <w:sz w:val="18"/>
                <w:lang w:val="es-MX"/>
              </w:rPr>
              <w:t>.</w:t>
            </w:r>
          </w:p>
          <w:p w:rsidR="00170C6F" w:rsidRPr="00170C6F" w:rsidRDefault="00170C6F" w:rsidP="00AF66C4">
            <w:pPr>
              <w:rPr>
                <w:rFonts w:ascii="Arial" w:hAnsi="Arial" w:cs="Arial"/>
                <w:sz w:val="8"/>
                <w:szCs w:val="8"/>
                <w:lang w:val="es-MX"/>
              </w:rPr>
            </w:pPr>
          </w:p>
          <w:p w:rsidR="00AF66C4" w:rsidRDefault="00AF66C4" w:rsidP="00AF66C4">
            <w:pPr>
              <w:rPr>
                <w:rFonts w:ascii="Arial" w:hAnsi="Arial" w:cs="Arial"/>
                <w:sz w:val="18"/>
                <w:lang w:val="es-MX"/>
              </w:rPr>
            </w:pPr>
            <w:r>
              <w:rPr>
                <w:rFonts w:ascii="Arial" w:hAnsi="Arial" w:cs="Arial"/>
                <w:sz w:val="18"/>
                <w:lang w:val="es-MX"/>
              </w:rPr>
              <w:t xml:space="preserve">- </w:t>
            </w:r>
            <w:r w:rsidRPr="005E789A">
              <w:rPr>
                <w:rFonts w:ascii="Arial" w:hAnsi="Arial" w:cs="Arial"/>
                <w:sz w:val="18"/>
                <w:lang w:val="es-MX"/>
              </w:rPr>
              <w:t xml:space="preserve">% población afectada por enfermedades relacionadas con </w:t>
            </w:r>
            <w:r>
              <w:rPr>
                <w:rFonts w:ascii="Arial" w:hAnsi="Arial" w:cs="Arial"/>
                <w:sz w:val="18"/>
                <w:lang w:val="es-MX"/>
              </w:rPr>
              <w:t>la</w:t>
            </w:r>
            <w:r w:rsidRPr="005E789A">
              <w:rPr>
                <w:rFonts w:ascii="Arial" w:hAnsi="Arial" w:cs="Arial"/>
                <w:sz w:val="18"/>
                <w:lang w:val="es-MX"/>
              </w:rPr>
              <w:t xml:space="preserve"> falta de acceso a agua potable</w:t>
            </w:r>
            <w:r>
              <w:rPr>
                <w:rFonts w:ascii="Arial" w:hAnsi="Arial" w:cs="Arial"/>
                <w:sz w:val="18"/>
                <w:lang w:val="es-MX"/>
              </w:rPr>
              <w:t>.</w:t>
            </w:r>
          </w:p>
          <w:p w:rsidR="00AF66C4" w:rsidRPr="00023097" w:rsidRDefault="00AF66C4" w:rsidP="00AF66C4">
            <w:pPr>
              <w:rPr>
                <w:rFonts w:ascii="Arial" w:hAnsi="Arial" w:cs="Arial"/>
                <w:sz w:val="18"/>
                <w:lang w:val="es-MX"/>
              </w:rPr>
            </w:pPr>
          </w:p>
        </w:tc>
      </w:tr>
      <w:tr w:rsidR="00AF66C4" w:rsidRPr="00B61786" w:rsidTr="00AF66C4">
        <w:trPr>
          <w:trHeight w:val="461"/>
        </w:trPr>
        <w:tc>
          <w:tcPr>
            <w:tcW w:w="13750" w:type="dxa"/>
            <w:gridSpan w:val="3"/>
            <w:shd w:val="clear" w:color="auto" w:fill="F2F2F2"/>
            <w:vAlign w:val="center"/>
          </w:tcPr>
          <w:p w:rsidR="00AF66C4" w:rsidRPr="004668C1" w:rsidRDefault="00AF66C4" w:rsidP="00170C6F">
            <w:pPr>
              <w:pStyle w:val="Default"/>
              <w:jc w:val="center"/>
              <w:rPr>
                <w:rFonts w:ascii="Arial" w:hAnsi="Arial" w:cs="Arial"/>
                <w:b/>
                <w:sz w:val="22"/>
                <w:szCs w:val="22"/>
              </w:rPr>
            </w:pPr>
            <w:r w:rsidRPr="004668C1">
              <w:rPr>
                <w:rFonts w:ascii="Arial" w:hAnsi="Arial" w:cs="Arial"/>
                <w:b/>
                <w:sz w:val="22"/>
                <w:szCs w:val="22"/>
              </w:rPr>
              <w:lastRenderedPageBreak/>
              <w:t>CONTEXTO FINANCIERO BÁSICO Y COMPROMISOS PRESUPUESTARIOS</w:t>
            </w:r>
          </w:p>
        </w:tc>
      </w:tr>
      <w:tr w:rsidR="00AF66C4" w:rsidRPr="00023097" w:rsidTr="00AF66C4">
        <w:trPr>
          <w:trHeight w:val="1417"/>
        </w:trPr>
        <w:tc>
          <w:tcPr>
            <w:tcW w:w="4111" w:type="dxa"/>
          </w:tcPr>
          <w:p w:rsidR="00AF66C4" w:rsidRDefault="00AF66C4" w:rsidP="00AF66C4">
            <w:pPr>
              <w:rPr>
                <w:rFonts w:ascii="Arial" w:hAnsi="Arial" w:cs="Arial"/>
                <w:sz w:val="18"/>
                <w:szCs w:val="18"/>
              </w:rPr>
            </w:pPr>
            <w:r>
              <w:rPr>
                <w:rFonts w:ascii="Arial" w:hAnsi="Arial" w:cs="Arial"/>
                <w:sz w:val="18"/>
                <w:szCs w:val="18"/>
              </w:rPr>
              <w:t xml:space="preserve">-  </w:t>
            </w:r>
            <w:r w:rsidRPr="003D64B1">
              <w:rPr>
                <w:rFonts w:ascii="Arial" w:hAnsi="Arial" w:cs="Arial"/>
                <w:sz w:val="18"/>
                <w:szCs w:val="18"/>
              </w:rPr>
              <w:t>% del presupuesto nacional asignado al Ministerio del M</w:t>
            </w:r>
            <w:r>
              <w:rPr>
                <w:rFonts w:ascii="Arial" w:hAnsi="Arial" w:cs="Arial"/>
                <w:sz w:val="18"/>
                <w:szCs w:val="18"/>
              </w:rPr>
              <w:t>edio Ambiente y a organismos té</w:t>
            </w:r>
            <w:r w:rsidRPr="003D64B1">
              <w:rPr>
                <w:rFonts w:ascii="Arial" w:hAnsi="Arial" w:cs="Arial"/>
                <w:sz w:val="18"/>
                <w:szCs w:val="18"/>
              </w:rPr>
              <w:t>cnicos encargados del control de las actividades de impacto ambiental.</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szCs w:val="18"/>
              </w:rPr>
            </w:pPr>
            <w:r>
              <w:rPr>
                <w:rFonts w:ascii="Arial" w:hAnsi="Arial" w:cs="Arial"/>
                <w:sz w:val="18"/>
                <w:szCs w:val="18"/>
              </w:rPr>
              <w:t>-</w:t>
            </w:r>
            <w:r w:rsidRPr="003D64B1">
              <w:rPr>
                <w:rFonts w:ascii="Arial" w:hAnsi="Arial" w:cs="Arial"/>
                <w:sz w:val="18"/>
                <w:szCs w:val="18"/>
              </w:rPr>
              <w:t xml:space="preserve"> </w:t>
            </w:r>
            <w:r>
              <w:rPr>
                <w:rFonts w:ascii="Arial" w:hAnsi="Arial" w:cs="Arial"/>
                <w:sz w:val="18"/>
                <w:szCs w:val="18"/>
              </w:rPr>
              <w:t>% de los recursos de cooperació</w:t>
            </w:r>
            <w:r w:rsidRPr="003D64B1">
              <w:rPr>
                <w:rFonts w:ascii="Arial" w:hAnsi="Arial" w:cs="Arial"/>
                <w:sz w:val="18"/>
                <w:szCs w:val="18"/>
              </w:rPr>
              <w:t>n internacional destinados al impulso de temas ambientales.</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szCs w:val="18"/>
              </w:rPr>
            </w:pPr>
            <w:r>
              <w:rPr>
                <w:rFonts w:ascii="Arial" w:hAnsi="Arial" w:cs="Arial"/>
                <w:sz w:val="18"/>
                <w:szCs w:val="18"/>
              </w:rPr>
              <w:t>- Efectividad del Gasto Pú</w:t>
            </w:r>
            <w:r w:rsidRPr="003D64B1">
              <w:rPr>
                <w:rFonts w:ascii="Arial" w:hAnsi="Arial" w:cs="Arial"/>
                <w:sz w:val="18"/>
                <w:szCs w:val="18"/>
              </w:rPr>
              <w:t>blico medio ambiental.</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szCs w:val="18"/>
              </w:rPr>
            </w:pPr>
            <w:r>
              <w:rPr>
                <w:rFonts w:ascii="Arial" w:hAnsi="Arial" w:cs="Arial"/>
                <w:sz w:val="18"/>
                <w:szCs w:val="18"/>
              </w:rPr>
              <w:t xml:space="preserve">- </w:t>
            </w:r>
            <w:r w:rsidRPr="003D64B1">
              <w:rPr>
                <w:rFonts w:ascii="Arial" w:hAnsi="Arial" w:cs="Arial"/>
                <w:sz w:val="18"/>
                <w:szCs w:val="18"/>
              </w:rPr>
              <w:t>Existencia y alcance de</w:t>
            </w:r>
            <w:r>
              <w:rPr>
                <w:rFonts w:ascii="Arial" w:hAnsi="Arial" w:cs="Arial"/>
                <w:sz w:val="18"/>
                <w:szCs w:val="18"/>
              </w:rPr>
              <w:t xml:space="preserve"> </w:t>
            </w:r>
            <w:r w:rsidRPr="003D64B1">
              <w:rPr>
                <w:rFonts w:ascii="Arial" w:hAnsi="Arial" w:cs="Arial"/>
                <w:sz w:val="18"/>
                <w:szCs w:val="18"/>
              </w:rPr>
              <w:t xml:space="preserve">subsidios o incentivos tributarios para las empresas que asuman actitudes responsables con el medio ambiente, p. Ej. </w:t>
            </w:r>
            <w:proofErr w:type="gramStart"/>
            <w:r w:rsidRPr="003D64B1">
              <w:rPr>
                <w:rFonts w:ascii="Arial" w:hAnsi="Arial" w:cs="Arial"/>
                <w:sz w:val="18"/>
                <w:szCs w:val="18"/>
              </w:rPr>
              <w:t>incentivos</w:t>
            </w:r>
            <w:proofErr w:type="gramEnd"/>
            <w:r w:rsidRPr="003D64B1">
              <w:rPr>
                <w:rFonts w:ascii="Arial" w:hAnsi="Arial" w:cs="Arial"/>
                <w:sz w:val="18"/>
                <w:szCs w:val="18"/>
              </w:rPr>
              <w:t xml:space="preserve"> para empresas que implementen los </w:t>
            </w:r>
            <w:r>
              <w:rPr>
                <w:rFonts w:ascii="Arial" w:hAnsi="Arial" w:cs="Arial"/>
                <w:sz w:val="18"/>
                <w:szCs w:val="18"/>
              </w:rPr>
              <w:t>mecanismos de eficiencia energé</w:t>
            </w:r>
            <w:r w:rsidRPr="003D64B1">
              <w:rPr>
                <w:rFonts w:ascii="Arial" w:hAnsi="Arial" w:cs="Arial"/>
                <w:sz w:val="18"/>
                <w:szCs w:val="18"/>
              </w:rPr>
              <w:t>tica y en el uso de los recursos, o para las que implementen medidas para reducir los riesgos</w:t>
            </w:r>
            <w:r>
              <w:rPr>
                <w:rFonts w:ascii="Arial" w:hAnsi="Arial" w:cs="Arial"/>
                <w:sz w:val="18"/>
                <w:szCs w:val="18"/>
              </w:rPr>
              <w:t xml:space="preserve"> que plantean los productos quí</w:t>
            </w:r>
            <w:r w:rsidRPr="003D64B1">
              <w:rPr>
                <w:rFonts w:ascii="Arial" w:hAnsi="Arial" w:cs="Arial"/>
                <w:sz w:val="18"/>
                <w:szCs w:val="18"/>
              </w:rPr>
              <w:t>micos para la salud y el medio ambiente.</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szCs w:val="18"/>
              </w:rPr>
            </w:pPr>
            <w:r>
              <w:rPr>
                <w:rFonts w:ascii="Arial" w:hAnsi="Arial" w:cs="Arial"/>
                <w:sz w:val="18"/>
                <w:szCs w:val="18"/>
              </w:rPr>
              <w:t>- Existencia de algún mecanismo de estimación del riesgo ecoló</w:t>
            </w:r>
            <w:r w:rsidRPr="003D64B1">
              <w:rPr>
                <w:rFonts w:ascii="Arial" w:hAnsi="Arial" w:cs="Arial"/>
                <w:sz w:val="18"/>
                <w:szCs w:val="18"/>
              </w:rPr>
              <w:t>gico en</w:t>
            </w:r>
            <w:r>
              <w:rPr>
                <w:rFonts w:ascii="Arial" w:hAnsi="Arial" w:cs="Arial"/>
                <w:sz w:val="18"/>
                <w:szCs w:val="18"/>
              </w:rPr>
              <w:t xml:space="preserve"> cada sector de actividad econó</w:t>
            </w:r>
            <w:r w:rsidRPr="003D64B1">
              <w:rPr>
                <w:rFonts w:ascii="Arial" w:hAnsi="Arial" w:cs="Arial"/>
                <w:sz w:val="18"/>
                <w:szCs w:val="18"/>
              </w:rPr>
              <w:t>mica, para asignar el presupuesto para los pro</w:t>
            </w:r>
            <w:r>
              <w:rPr>
                <w:rFonts w:ascii="Arial" w:hAnsi="Arial" w:cs="Arial"/>
                <w:sz w:val="18"/>
                <w:szCs w:val="18"/>
              </w:rPr>
              <w:t>gramas sectoriales de protecció</w:t>
            </w:r>
            <w:r w:rsidRPr="003D64B1">
              <w:rPr>
                <w:rFonts w:ascii="Arial" w:hAnsi="Arial" w:cs="Arial"/>
                <w:sz w:val="18"/>
                <w:szCs w:val="18"/>
              </w:rPr>
              <w:t>n al medio ambiente.</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szCs w:val="18"/>
              </w:rPr>
            </w:pPr>
            <w:r>
              <w:rPr>
                <w:rFonts w:ascii="Arial" w:hAnsi="Arial" w:cs="Arial"/>
                <w:sz w:val="18"/>
                <w:szCs w:val="18"/>
              </w:rPr>
              <w:t xml:space="preserve">- </w:t>
            </w:r>
            <w:r w:rsidRPr="003D64B1">
              <w:rPr>
                <w:rFonts w:ascii="Arial" w:hAnsi="Arial" w:cs="Arial"/>
                <w:sz w:val="18"/>
                <w:szCs w:val="18"/>
              </w:rPr>
              <w:t>Existen Fondos fi</w:t>
            </w:r>
            <w:r>
              <w:rPr>
                <w:rFonts w:ascii="Arial" w:hAnsi="Arial" w:cs="Arial"/>
                <w:sz w:val="18"/>
                <w:szCs w:val="18"/>
              </w:rPr>
              <w:t>nancieros pú</w:t>
            </w:r>
            <w:r w:rsidRPr="003D64B1">
              <w:rPr>
                <w:rFonts w:ascii="Arial" w:hAnsi="Arial" w:cs="Arial"/>
                <w:sz w:val="18"/>
                <w:szCs w:val="18"/>
              </w:rPr>
              <w:t xml:space="preserve">blicos/privados como mecanismos de apoyo </w:t>
            </w:r>
            <w:r>
              <w:rPr>
                <w:rFonts w:ascii="Arial" w:hAnsi="Arial" w:cs="Arial"/>
                <w:sz w:val="18"/>
                <w:szCs w:val="18"/>
              </w:rPr>
              <w:t>para la sostenibilidad de las á</w:t>
            </w:r>
            <w:r w:rsidRPr="003D64B1">
              <w:rPr>
                <w:rFonts w:ascii="Arial" w:hAnsi="Arial" w:cs="Arial"/>
                <w:sz w:val="18"/>
                <w:szCs w:val="18"/>
              </w:rPr>
              <w:t>reas protegidas (</w:t>
            </w:r>
            <w:proofErr w:type="spellStart"/>
            <w:r w:rsidRPr="003D64B1">
              <w:rPr>
                <w:rFonts w:ascii="Arial" w:hAnsi="Arial" w:cs="Arial"/>
                <w:sz w:val="18"/>
                <w:szCs w:val="18"/>
              </w:rPr>
              <w:t>UNEP</w:t>
            </w:r>
            <w:proofErr w:type="spellEnd"/>
            <w:r w:rsidRPr="003D64B1">
              <w:rPr>
                <w:rFonts w:ascii="Arial" w:hAnsi="Arial" w:cs="Arial"/>
                <w:sz w:val="18"/>
                <w:szCs w:val="18"/>
              </w:rPr>
              <w:t>)</w:t>
            </w:r>
          </w:p>
          <w:p w:rsidR="00AF66C4" w:rsidRPr="00023097" w:rsidRDefault="00AF66C4" w:rsidP="00AF66C4">
            <w:pPr>
              <w:rPr>
                <w:rFonts w:ascii="Arial" w:hAnsi="Arial" w:cs="Arial"/>
                <w:sz w:val="18"/>
                <w:szCs w:val="18"/>
              </w:rPr>
            </w:pPr>
          </w:p>
        </w:tc>
        <w:tc>
          <w:tcPr>
            <w:tcW w:w="5103" w:type="dxa"/>
          </w:tcPr>
          <w:p w:rsidR="00AF66C4" w:rsidRDefault="00AF66C4" w:rsidP="00AF66C4">
            <w:pPr>
              <w:rPr>
                <w:rFonts w:ascii="Arial" w:hAnsi="Arial" w:cs="Arial"/>
                <w:sz w:val="18"/>
                <w:szCs w:val="18"/>
              </w:rPr>
            </w:pPr>
            <w:r>
              <w:rPr>
                <w:rFonts w:ascii="Arial" w:hAnsi="Arial" w:cs="Arial"/>
                <w:sz w:val="18"/>
                <w:szCs w:val="18"/>
              </w:rPr>
              <w:t xml:space="preserve">- </w:t>
            </w:r>
            <w:r w:rsidRPr="003D64B1">
              <w:rPr>
                <w:rFonts w:ascii="Arial" w:hAnsi="Arial" w:cs="Arial"/>
                <w:sz w:val="18"/>
                <w:szCs w:val="18"/>
              </w:rPr>
              <w:t>% de ejecución de los recursos en los programas en materia de conservación de fuentes hídricas, conservación de recursos energéticos, Protección de la calidad del aire, Conservación de la capa de ozono, Reducción en la producción de residuos contaminantes y manejo de los mismos, Atención al cambio climático, Conservación de los recursos forestales, Promoción del desarrollo sostenible y Conservación de la biodiversidad. (% de recursos vs % del tiempo transcurrido de duración del programa).</w:t>
            </w:r>
          </w:p>
          <w:p w:rsidR="00AF66C4" w:rsidRPr="003D64B1" w:rsidRDefault="00AF66C4"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3D64B1">
              <w:rPr>
                <w:rFonts w:ascii="Arial" w:hAnsi="Arial" w:cs="Arial"/>
                <w:sz w:val="18"/>
                <w:szCs w:val="18"/>
              </w:rPr>
              <w:t xml:space="preserve">Tasa de cobertura de los </w:t>
            </w:r>
            <w:proofErr w:type="spellStart"/>
            <w:r w:rsidRPr="003D64B1">
              <w:rPr>
                <w:rFonts w:ascii="Arial" w:hAnsi="Arial" w:cs="Arial"/>
                <w:sz w:val="18"/>
                <w:szCs w:val="18"/>
              </w:rPr>
              <w:t>SSPPBB</w:t>
            </w:r>
            <w:proofErr w:type="spellEnd"/>
            <w:r w:rsidRPr="003D64B1">
              <w:rPr>
                <w:rFonts w:ascii="Arial" w:hAnsi="Arial" w:cs="Arial"/>
                <w:sz w:val="18"/>
                <w:szCs w:val="18"/>
              </w:rPr>
              <w:t xml:space="preserve"> por divisiones político- administrativas vs transferencias per cápita por divisiones político-administrativas para el último año disponible.</w:t>
            </w:r>
          </w:p>
          <w:p w:rsidR="00AF66C4" w:rsidRPr="003D64B1" w:rsidRDefault="00AF66C4" w:rsidP="00AF66C4">
            <w:pPr>
              <w:rPr>
                <w:rFonts w:ascii="Arial" w:hAnsi="Arial" w:cs="Arial"/>
                <w:sz w:val="18"/>
                <w:szCs w:val="18"/>
              </w:rPr>
            </w:pPr>
          </w:p>
          <w:p w:rsidR="00AF66C4" w:rsidRPr="003D64B1" w:rsidRDefault="00AF66C4" w:rsidP="00AF66C4">
            <w:pPr>
              <w:rPr>
                <w:rFonts w:ascii="Arial" w:hAnsi="Arial" w:cs="Arial"/>
                <w:sz w:val="18"/>
                <w:szCs w:val="18"/>
              </w:rPr>
            </w:pPr>
            <w:r>
              <w:rPr>
                <w:rFonts w:ascii="Arial" w:hAnsi="Arial" w:cs="Arial"/>
                <w:sz w:val="18"/>
                <w:szCs w:val="18"/>
              </w:rPr>
              <w:t xml:space="preserve">- </w:t>
            </w:r>
            <w:r w:rsidRPr="003D64B1">
              <w:rPr>
                <w:rFonts w:ascii="Arial" w:hAnsi="Arial" w:cs="Arial"/>
                <w:sz w:val="18"/>
                <w:szCs w:val="18"/>
              </w:rPr>
              <w:t>Avance en el cumplimiento de las metas de los subsidios o incentivos para la responsabilidad ambiental.</w:t>
            </w:r>
          </w:p>
          <w:p w:rsidR="00AF66C4" w:rsidRPr="00023097" w:rsidRDefault="00AF66C4" w:rsidP="00AF66C4">
            <w:pPr>
              <w:rPr>
                <w:rFonts w:ascii="Arial" w:hAnsi="Arial" w:cs="Arial"/>
                <w:sz w:val="18"/>
                <w:szCs w:val="18"/>
              </w:rPr>
            </w:pPr>
          </w:p>
        </w:tc>
        <w:tc>
          <w:tcPr>
            <w:tcW w:w="4536" w:type="dxa"/>
          </w:tcPr>
          <w:p w:rsidR="00AF66C4" w:rsidRDefault="00AF66C4" w:rsidP="00AF66C4">
            <w:pPr>
              <w:rPr>
                <w:rFonts w:ascii="Arial" w:hAnsi="Arial" w:cs="Arial"/>
                <w:sz w:val="18"/>
                <w:szCs w:val="18"/>
              </w:rPr>
            </w:pPr>
            <w:r>
              <w:rPr>
                <w:rFonts w:ascii="Arial" w:hAnsi="Arial" w:cs="Arial"/>
                <w:sz w:val="18"/>
                <w:szCs w:val="18"/>
              </w:rPr>
              <w:t xml:space="preserve">- </w:t>
            </w:r>
            <w:r w:rsidRPr="003D64B1">
              <w:rPr>
                <w:rFonts w:ascii="Arial" w:hAnsi="Arial" w:cs="Arial"/>
                <w:sz w:val="18"/>
                <w:szCs w:val="18"/>
              </w:rPr>
              <w:t>% de ingresos derivados de la explotación de recursos naturales dentro del PIB (cuentas nacionales) y que son distribuidos en diferentes niveles de gobierno.</w:t>
            </w:r>
          </w:p>
          <w:p w:rsidR="00AF66C4" w:rsidRPr="003D64B1" w:rsidRDefault="00AF66C4"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3D64B1">
              <w:rPr>
                <w:rFonts w:ascii="Arial" w:hAnsi="Arial" w:cs="Arial"/>
                <w:sz w:val="18"/>
                <w:szCs w:val="18"/>
              </w:rPr>
              <w:t>Recursos invertidos en generación de energías limpias / total de recursos invertidos en generación de energías.</w:t>
            </w:r>
          </w:p>
          <w:p w:rsidR="00AF66C4" w:rsidRPr="003D64B1" w:rsidRDefault="00AF66C4" w:rsidP="00AF66C4">
            <w:pPr>
              <w:rPr>
                <w:rFonts w:ascii="Arial" w:hAnsi="Arial" w:cs="Arial"/>
                <w:sz w:val="18"/>
                <w:szCs w:val="18"/>
              </w:rPr>
            </w:pPr>
          </w:p>
          <w:p w:rsidR="00AF66C4" w:rsidRPr="003D64B1" w:rsidRDefault="00AF66C4" w:rsidP="00AF66C4">
            <w:pPr>
              <w:rPr>
                <w:rFonts w:ascii="Arial" w:hAnsi="Arial" w:cs="Arial"/>
                <w:sz w:val="18"/>
                <w:szCs w:val="18"/>
              </w:rPr>
            </w:pPr>
            <w:r>
              <w:rPr>
                <w:rFonts w:ascii="Arial" w:hAnsi="Arial" w:cs="Arial"/>
                <w:sz w:val="18"/>
                <w:szCs w:val="18"/>
              </w:rPr>
              <w:t xml:space="preserve">- </w:t>
            </w:r>
            <w:r w:rsidRPr="003D64B1">
              <w:rPr>
                <w:rFonts w:ascii="Arial" w:hAnsi="Arial" w:cs="Arial"/>
                <w:sz w:val="18"/>
                <w:szCs w:val="18"/>
              </w:rPr>
              <w:t>Valor del consumo en energías limpias / valor total del consumo en energías.</w:t>
            </w:r>
          </w:p>
          <w:p w:rsidR="00AF66C4" w:rsidRPr="00023097" w:rsidRDefault="00AF66C4" w:rsidP="00170C6F">
            <w:pPr>
              <w:rPr>
                <w:rFonts w:ascii="Arial" w:hAnsi="Arial" w:cs="Arial"/>
                <w:sz w:val="18"/>
                <w:szCs w:val="18"/>
              </w:rPr>
            </w:pPr>
          </w:p>
        </w:tc>
      </w:tr>
      <w:tr w:rsidR="00AF66C4" w:rsidRPr="00B61786" w:rsidTr="00AF66C4">
        <w:trPr>
          <w:trHeight w:val="551"/>
        </w:trPr>
        <w:tc>
          <w:tcPr>
            <w:tcW w:w="13750" w:type="dxa"/>
            <w:gridSpan w:val="3"/>
            <w:shd w:val="clear" w:color="auto" w:fill="F2F2F2"/>
            <w:vAlign w:val="center"/>
          </w:tcPr>
          <w:p w:rsidR="00AF66C4" w:rsidRDefault="00AF66C4" w:rsidP="00170C6F">
            <w:pPr>
              <w:jc w:val="center"/>
              <w:rPr>
                <w:rFonts w:ascii="Arial" w:hAnsi="Arial" w:cs="Arial"/>
                <w:sz w:val="20"/>
                <w:szCs w:val="20"/>
              </w:rPr>
            </w:pPr>
            <w:r w:rsidRPr="00862418">
              <w:rPr>
                <w:rFonts w:ascii="Arial" w:hAnsi="Arial" w:cs="Arial"/>
                <w:b/>
                <w:color w:val="000000"/>
                <w:sz w:val="22"/>
                <w:szCs w:val="22"/>
              </w:rPr>
              <w:t>CAPACIDADES ESTATALES</w:t>
            </w:r>
          </w:p>
        </w:tc>
      </w:tr>
      <w:tr w:rsidR="00AF66C4" w:rsidRPr="00C744BA" w:rsidTr="00AF66C4">
        <w:trPr>
          <w:trHeight w:val="274"/>
        </w:trPr>
        <w:tc>
          <w:tcPr>
            <w:tcW w:w="4111" w:type="dxa"/>
          </w:tcPr>
          <w:p w:rsidR="00AF66C4" w:rsidRDefault="00AF66C4" w:rsidP="00AF66C4">
            <w:pPr>
              <w:ind w:left="-4"/>
              <w:rPr>
                <w:rFonts w:ascii="Arial" w:hAnsi="Arial" w:cs="Arial"/>
                <w:sz w:val="18"/>
                <w:szCs w:val="18"/>
              </w:rPr>
            </w:pPr>
            <w:r w:rsidRPr="00407F70">
              <w:rPr>
                <w:rFonts w:ascii="Arial" w:hAnsi="Arial" w:cs="Arial"/>
                <w:sz w:val="18"/>
                <w:szCs w:val="18"/>
              </w:rPr>
              <w:t xml:space="preserve">- </w:t>
            </w:r>
            <w:r w:rsidRPr="005E789A">
              <w:rPr>
                <w:rFonts w:ascii="Arial" w:hAnsi="Arial" w:cs="Arial"/>
                <w:sz w:val="18"/>
                <w:szCs w:val="18"/>
              </w:rPr>
              <w:t>Existe una encuesta a nivel</w:t>
            </w:r>
            <w:r>
              <w:rPr>
                <w:rFonts w:ascii="Arial" w:hAnsi="Arial" w:cs="Arial"/>
                <w:sz w:val="18"/>
                <w:szCs w:val="18"/>
              </w:rPr>
              <w:t xml:space="preserve"> </w:t>
            </w:r>
            <w:r w:rsidRPr="005E789A">
              <w:rPr>
                <w:rFonts w:ascii="Arial" w:hAnsi="Arial" w:cs="Arial"/>
                <w:sz w:val="18"/>
                <w:szCs w:val="18"/>
              </w:rPr>
              <w:t>nacional para monitorear cuál es el impacto de los principales proyectos productivos sobre la vida o salud de las personas. ¿Cuál es su periodicidad?</w:t>
            </w:r>
          </w:p>
          <w:p w:rsidR="00AF66C4" w:rsidRDefault="00AF66C4" w:rsidP="00AF66C4">
            <w:pPr>
              <w:ind w:left="-4"/>
              <w:rPr>
                <w:rFonts w:ascii="Arial" w:hAnsi="Arial" w:cs="Arial"/>
                <w:sz w:val="18"/>
                <w:szCs w:val="18"/>
              </w:rPr>
            </w:pPr>
          </w:p>
          <w:p w:rsidR="00AF66C4" w:rsidRDefault="00AF66C4" w:rsidP="00AF66C4">
            <w:pPr>
              <w:ind w:left="-4"/>
              <w:rPr>
                <w:rFonts w:ascii="Arial" w:hAnsi="Arial" w:cs="Arial"/>
                <w:sz w:val="18"/>
                <w:szCs w:val="18"/>
              </w:rPr>
            </w:pPr>
            <w:r>
              <w:rPr>
                <w:rFonts w:ascii="Arial" w:hAnsi="Arial" w:cs="Arial"/>
                <w:sz w:val="18"/>
                <w:szCs w:val="18"/>
              </w:rPr>
              <w:t xml:space="preserve">- </w:t>
            </w:r>
            <w:r w:rsidRPr="005E789A">
              <w:rPr>
                <w:rFonts w:ascii="Arial" w:hAnsi="Arial" w:cs="Arial"/>
                <w:sz w:val="18"/>
                <w:szCs w:val="18"/>
              </w:rPr>
              <w:t>Existen entidades encargadas del análisis técnico de las condiciones medio ambientales</w:t>
            </w:r>
            <w:r>
              <w:rPr>
                <w:rFonts w:ascii="Arial" w:hAnsi="Arial" w:cs="Arial"/>
                <w:sz w:val="18"/>
                <w:szCs w:val="18"/>
              </w:rPr>
              <w:t>.</w:t>
            </w:r>
          </w:p>
          <w:p w:rsidR="00AF66C4" w:rsidRDefault="00AF66C4" w:rsidP="00AF66C4">
            <w:pPr>
              <w:ind w:left="-4"/>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5E789A">
              <w:rPr>
                <w:rFonts w:ascii="Arial" w:hAnsi="Arial" w:cs="Arial"/>
                <w:sz w:val="18"/>
                <w:szCs w:val="18"/>
              </w:rPr>
              <w:t xml:space="preserve">Existe alguna entidad encargada, una política pública o un programa gubernamental en los siguientes campos: a) Evaluación de las condiciones de los recursos hídricos del Estado, b) Evaluación de la calidad del aire, c) Contribución del Estado al daño a la capa de ozono, d) Posibilidades de remplazo de recursos energéticos por las opciones más amigables con el medio ambiente, e) elaboración de mapas de </w:t>
            </w:r>
            <w:r w:rsidRPr="005E789A">
              <w:rPr>
                <w:rFonts w:ascii="Arial" w:hAnsi="Arial" w:cs="Arial"/>
                <w:sz w:val="18"/>
                <w:szCs w:val="18"/>
              </w:rPr>
              <w:lastRenderedPageBreak/>
              <w:t>riesgo ambiental, tanto por zonas como por actividades económicas, f) Evaluación de existencia de amenazas a la supervivencia de especies, g) Medición de los niveles de producción de residuos tóxicos y contaminantes, h) conservación de áreas naturales protegidas. En qué nivel de gobierno (nacional, regional, municipal) tienen presencia las entidades que abordan estos temas.</w:t>
            </w:r>
          </w:p>
          <w:p w:rsidR="00AF66C4" w:rsidRPr="001602F5" w:rsidRDefault="00AF66C4" w:rsidP="00AF66C4">
            <w:pPr>
              <w:ind w:left="-4"/>
              <w:rPr>
                <w:rFonts w:ascii="Arial" w:hAnsi="Arial" w:cs="Arial"/>
                <w:sz w:val="18"/>
                <w:szCs w:val="18"/>
              </w:rPr>
            </w:pPr>
          </w:p>
          <w:p w:rsidR="00AF66C4" w:rsidRDefault="00AF66C4" w:rsidP="00AF66C4">
            <w:pPr>
              <w:ind w:left="-4"/>
              <w:rPr>
                <w:rFonts w:ascii="Arial" w:hAnsi="Arial" w:cs="Arial"/>
                <w:sz w:val="18"/>
                <w:szCs w:val="18"/>
              </w:rPr>
            </w:pPr>
            <w:r>
              <w:rPr>
                <w:rFonts w:ascii="Arial" w:hAnsi="Arial" w:cs="Arial"/>
                <w:sz w:val="18"/>
                <w:szCs w:val="18"/>
              </w:rPr>
              <w:t xml:space="preserve">- </w:t>
            </w:r>
            <w:r w:rsidRPr="001602F5">
              <w:rPr>
                <w:rFonts w:ascii="Arial" w:hAnsi="Arial" w:cs="Arial"/>
                <w:sz w:val="18"/>
                <w:szCs w:val="18"/>
              </w:rPr>
              <w:t xml:space="preserve"> </w:t>
            </w:r>
            <w:r w:rsidRPr="005E789A">
              <w:rPr>
                <w:rFonts w:ascii="Arial" w:hAnsi="Arial" w:cs="Arial"/>
                <w:sz w:val="18"/>
                <w:szCs w:val="18"/>
              </w:rPr>
              <w:t>Existe un sistema de información que registra las vulneraciones al medio ambiente, quiénes causan dichas vulneraciones y qué respuesta dan las autoridades</w:t>
            </w:r>
            <w:r>
              <w:rPr>
                <w:rFonts w:ascii="Arial" w:hAnsi="Arial" w:cs="Arial"/>
                <w:sz w:val="18"/>
                <w:szCs w:val="18"/>
              </w:rPr>
              <w:t xml:space="preserve"> </w:t>
            </w:r>
            <w:r w:rsidRPr="005E789A">
              <w:rPr>
                <w:rFonts w:ascii="Arial" w:hAnsi="Arial" w:cs="Arial"/>
                <w:sz w:val="18"/>
                <w:szCs w:val="18"/>
              </w:rPr>
              <w:t>estatales a dichas vulneraciones.</w:t>
            </w:r>
          </w:p>
          <w:p w:rsidR="00170C6F" w:rsidRPr="00C744BA" w:rsidRDefault="00170C6F" w:rsidP="00AF66C4">
            <w:pPr>
              <w:ind w:left="-4"/>
              <w:rPr>
                <w:rFonts w:ascii="Arial" w:hAnsi="Arial" w:cs="Arial"/>
                <w:sz w:val="18"/>
                <w:szCs w:val="18"/>
              </w:rPr>
            </w:pPr>
          </w:p>
        </w:tc>
        <w:tc>
          <w:tcPr>
            <w:tcW w:w="5103" w:type="dxa"/>
          </w:tcPr>
          <w:p w:rsidR="00AF66C4" w:rsidRPr="005E789A" w:rsidRDefault="00AF66C4" w:rsidP="00AF66C4">
            <w:pPr>
              <w:ind w:right="72"/>
              <w:rPr>
                <w:rFonts w:ascii="Arial" w:hAnsi="Arial" w:cs="Arial"/>
                <w:sz w:val="18"/>
                <w:szCs w:val="18"/>
              </w:rPr>
            </w:pPr>
            <w:r w:rsidRPr="00C744BA">
              <w:rPr>
                <w:rFonts w:ascii="Arial" w:hAnsi="Arial" w:cs="Arial"/>
                <w:sz w:val="18"/>
                <w:szCs w:val="18"/>
              </w:rPr>
              <w:lastRenderedPageBreak/>
              <w:t>-</w:t>
            </w:r>
            <w:r>
              <w:rPr>
                <w:rFonts w:ascii="Arial" w:hAnsi="Arial" w:cs="Arial"/>
                <w:sz w:val="18"/>
                <w:szCs w:val="18"/>
              </w:rPr>
              <w:t xml:space="preserve"> </w:t>
            </w:r>
            <w:r w:rsidRPr="005E789A">
              <w:rPr>
                <w:rFonts w:ascii="Arial" w:hAnsi="Arial" w:cs="Arial"/>
                <w:sz w:val="18"/>
                <w:szCs w:val="18"/>
              </w:rPr>
              <w:t>Existen políticas públicas o</w:t>
            </w:r>
            <w:r>
              <w:rPr>
                <w:rFonts w:ascii="Arial" w:hAnsi="Arial" w:cs="Arial"/>
                <w:sz w:val="18"/>
                <w:szCs w:val="18"/>
              </w:rPr>
              <w:t xml:space="preserve"> </w:t>
            </w:r>
            <w:r w:rsidRPr="005E789A">
              <w:rPr>
                <w:rFonts w:ascii="Arial" w:hAnsi="Arial" w:cs="Arial"/>
                <w:sz w:val="18"/>
                <w:szCs w:val="18"/>
              </w:rPr>
              <w:t>programas en las siguientes áreas:</w:t>
            </w:r>
          </w:p>
          <w:p w:rsidR="00AF66C4" w:rsidRPr="005E789A" w:rsidRDefault="00AF66C4" w:rsidP="00AF66C4">
            <w:pPr>
              <w:ind w:right="72"/>
              <w:rPr>
                <w:rFonts w:ascii="Arial" w:hAnsi="Arial" w:cs="Arial"/>
                <w:sz w:val="18"/>
                <w:szCs w:val="18"/>
              </w:rPr>
            </w:pPr>
            <w:r w:rsidRPr="005E789A">
              <w:rPr>
                <w:rFonts w:ascii="Arial" w:hAnsi="Arial" w:cs="Arial"/>
                <w:sz w:val="18"/>
                <w:szCs w:val="18"/>
              </w:rPr>
              <w:t>a. Conservación, calidad y suficiencia de fuentes hídricas. Y de recursos energéticos.</w:t>
            </w:r>
          </w:p>
          <w:p w:rsidR="00AF66C4" w:rsidRPr="005E789A" w:rsidRDefault="00AF66C4" w:rsidP="00AF66C4">
            <w:pPr>
              <w:ind w:right="72"/>
              <w:rPr>
                <w:rFonts w:ascii="Arial" w:hAnsi="Arial" w:cs="Arial"/>
                <w:sz w:val="18"/>
                <w:szCs w:val="18"/>
              </w:rPr>
            </w:pPr>
            <w:r w:rsidRPr="005E789A">
              <w:rPr>
                <w:rFonts w:ascii="Arial" w:hAnsi="Arial" w:cs="Arial"/>
                <w:sz w:val="18"/>
                <w:szCs w:val="18"/>
              </w:rPr>
              <w:t>b. Protección de la calidad del aire.</w:t>
            </w:r>
          </w:p>
          <w:p w:rsidR="00AF66C4" w:rsidRPr="005E789A" w:rsidRDefault="00AF66C4" w:rsidP="00AF66C4">
            <w:pPr>
              <w:ind w:right="72"/>
              <w:rPr>
                <w:rFonts w:ascii="Arial" w:hAnsi="Arial" w:cs="Arial"/>
                <w:sz w:val="18"/>
                <w:szCs w:val="18"/>
              </w:rPr>
            </w:pPr>
            <w:r w:rsidRPr="005E789A">
              <w:rPr>
                <w:rFonts w:ascii="Arial" w:hAnsi="Arial" w:cs="Arial"/>
                <w:sz w:val="18"/>
                <w:szCs w:val="18"/>
              </w:rPr>
              <w:t>c. Condiciones atmosféricas y conservación de la capa de ozono.</w:t>
            </w:r>
          </w:p>
          <w:p w:rsidR="00AF66C4" w:rsidRPr="005E789A" w:rsidRDefault="00AF66C4" w:rsidP="00AF66C4">
            <w:pPr>
              <w:ind w:right="72"/>
              <w:rPr>
                <w:rFonts w:ascii="Arial" w:hAnsi="Arial" w:cs="Arial"/>
                <w:sz w:val="18"/>
                <w:szCs w:val="18"/>
              </w:rPr>
            </w:pPr>
            <w:r w:rsidRPr="005E789A">
              <w:rPr>
                <w:rFonts w:ascii="Arial" w:hAnsi="Arial" w:cs="Arial"/>
                <w:sz w:val="18"/>
                <w:szCs w:val="18"/>
              </w:rPr>
              <w:t>d. Reducción en la producción de residuos contaminantes y manejo de los mismos.</w:t>
            </w:r>
          </w:p>
          <w:p w:rsidR="00AF66C4" w:rsidRPr="005E789A" w:rsidRDefault="00AF66C4" w:rsidP="00AF66C4">
            <w:pPr>
              <w:ind w:right="72"/>
              <w:rPr>
                <w:rFonts w:ascii="Arial" w:hAnsi="Arial" w:cs="Arial"/>
                <w:sz w:val="18"/>
                <w:szCs w:val="18"/>
              </w:rPr>
            </w:pPr>
            <w:r w:rsidRPr="005E789A">
              <w:rPr>
                <w:rFonts w:ascii="Arial" w:hAnsi="Arial" w:cs="Arial"/>
                <w:sz w:val="18"/>
                <w:szCs w:val="18"/>
              </w:rPr>
              <w:t>e. Atención al cambio climático.</w:t>
            </w:r>
          </w:p>
          <w:p w:rsidR="00AF66C4" w:rsidRPr="005E789A" w:rsidRDefault="00AF66C4" w:rsidP="00AF66C4">
            <w:pPr>
              <w:ind w:right="72"/>
              <w:rPr>
                <w:rFonts w:ascii="Arial" w:hAnsi="Arial" w:cs="Arial"/>
                <w:sz w:val="18"/>
                <w:szCs w:val="18"/>
              </w:rPr>
            </w:pPr>
            <w:r w:rsidRPr="005E789A">
              <w:rPr>
                <w:rFonts w:ascii="Arial" w:hAnsi="Arial" w:cs="Arial"/>
                <w:sz w:val="18"/>
                <w:szCs w:val="18"/>
              </w:rPr>
              <w:t>f. Gestión y protección de la calidad del suelo.</w:t>
            </w:r>
          </w:p>
          <w:p w:rsidR="00AF66C4" w:rsidRPr="005E789A" w:rsidRDefault="00AF66C4" w:rsidP="00AF66C4">
            <w:pPr>
              <w:ind w:right="72"/>
              <w:rPr>
                <w:rFonts w:ascii="Arial" w:hAnsi="Arial" w:cs="Arial"/>
                <w:sz w:val="18"/>
                <w:szCs w:val="18"/>
              </w:rPr>
            </w:pPr>
            <w:r w:rsidRPr="005E789A">
              <w:rPr>
                <w:rFonts w:ascii="Arial" w:hAnsi="Arial" w:cs="Arial"/>
                <w:sz w:val="18"/>
                <w:szCs w:val="18"/>
              </w:rPr>
              <w:t>g. Conservación de los recursos forestales.</w:t>
            </w:r>
          </w:p>
          <w:p w:rsidR="00AF66C4" w:rsidRDefault="00AF66C4" w:rsidP="00AF66C4">
            <w:pPr>
              <w:ind w:right="72"/>
              <w:rPr>
                <w:rFonts w:ascii="Arial" w:hAnsi="Arial" w:cs="Arial"/>
                <w:sz w:val="18"/>
                <w:szCs w:val="18"/>
              </w:rPr>
            </w:pPr>
            <w:r w:rsidRPr="005E789A">
              <w:rPr>
                <w:rFonts w:ascii="Arial" w:hAnsi="Arial" w:cs="Arial"/>
                <w:sz w:val="18"/>
                <w:szCs w:val="18"/>
              </w:rPr>
              <w:t>h. Conservación de la biodiversidad.</w:t>
            </w:r>
            <w:r w:rsidRPr="00B6096F">
              <w:rPr>
                <w:rFonts w:ascii="Arial" w:hAnsi="Arial" w:cs="Arial"/>
                <w:sz w:val="18"/>
                <w:szCs w:val="18"/>
              </w:rPr>
              <w:t xml:space="preserve"> </w:t>
            </w:r>
          </w:p>
          <w:p w:rsidR="00AF66C4" w:rsidRPr="00170C6F" w:rsidRDefault="00AF66C4" w:rsidP="00AF66C4">
            <w:pPr>
              <w:ind w:right="72"/>
              <w:rPr>
                <w:rFonts w:ascii="Arial" w:hAnsi="Arial" w:cs="Arial"/>
                <w:sz w:val="8"/>
                <w:szCs w:val="8"/>
              </w:rPr>
            </w:pPr>
          </w:p>
          <w:p w:rsidR="00AF66C4" w:rsidRDefault="00AF66C4" w:rsidP="00AF66C4">
            <w:pPr>
              <w:ind w:right="72"/>
              <w:rPr>
                <w:rFonts w:ascii="Arial" w:hAnsi="Arial" w:cs="Arial"/>
                <w:sz w:val="18"/>
                <w:szCs w:val="18"/>
              </w:rPr>
            </w:pPr>
            <w:r>
              <w:rPr>
                <w:rFonts w:ascii="Arial" w:hAnsi="Arial" w:cs="Arial"/>
                <w:sz w:val="18"/>
                <w:szCs w:val="18"/>
              </w:rPr>
              <w:t xml:space="preserve">- </w:t>
            </w:r>
            <w:r w:rsidRPr="005E789A">
              <w:rPr>
                <w:rFonts w:ascii="Arial" w:hAnsi="Arial" w:cs="Arial"/>
                <w:sz w:val="18"/>
                <w:szCs w:val="18"/>
              </w:rPr>
              <w:t xml:space="preserve">Existencia de instrumentos de políticas públicas en materia ambiental, tales como planeación ambiental, ordenamiento ecológico del territorio, instrumentos financieros, regulación </w:t>
            </w:r>
            <w:r w:rsidRPr="005E789A">
              <w:rPr>
                <w:rFonts w:ascii="Arial" w:hAnsi="Arial" w:cs="Arial"/>
                <w:sz w:val="18"/>
                <w:szCs w:val="18"/>
              </w:rPr>
              <w:lastRenderedPageBreak/>
              <w:t>ambiental de asentamientos humanos, evaluación de impacto ambiental, autorregulación y auditorias.</w:t>
            </w:r>
          </w:p>
          <w:p w:rsidR="00AF66C4" w:rsidRPr="00170C6F" w:rsidRDefault="00AF66C4" w:rsidP="00AF66C4">
            <w:pPr>
              <w:ind w:right="72"/>
              <w:rPr>
                <w:rFonts w:ascii="Arial" w:hAnsi="Arial" w:cs="Arial"/>
                <w:sz w:val="8"/>
                <w:szCs w:val="8"/>
              </w:rPr>
            </w:pPr>
          </w:p>
          <w:p w:rsidR="00AF66C4" w:rsidRDefault="00AF66C4" w:rsidP="00AF66C4">
            <w:pPr>
              <w:ind w:right="72"/>
              <w:rPr>
                <w:rFonts w:ascii="Arial" w:hAnsi="Arial" w:cs="Arial"/>
                <w:sz w:val="18"/>
                <w:szCs w:val="18"/>
              </w:rPr>
            </w:pPr>
            <w:r>
              <w:rPr>
                <w:rFonts w:ascii="Arial" w:hAnsi="Arial" w:cs="Arial"/>
                <w:sz w:val="18"/>
                <w:szCs w:val="18"/>
              </w:rPr>
              <w:t xml:space="preserve">- </w:t>
            </w:r>
            <w:r w:rsidRPr="00B6096F">
              <w:rPr>
                <w:rFonts w:ascii="Arial" w:hAnsi="Arial" w:cs="Arial"/>
                <w:sz w:val="18"/>
                <w:szCs w:val="18"/>
              </w:rPr>
              <w:t xml:space="preserve"> </w:t>
            </w:r>
            <w:r w:rsidRPr="005E789A">
              <w:rPr>
                <w:rFonts w:ascii="Arial" w:hAnsi="Arial" w:cs="Arial"/>
                <w:sz w:val="18"/>
                <w:szCs w:val="18"/>
              </w:rPr>
              <w:t>Existencia de plan o programa de educación medioambiental para la ciudadanía y los funcionarios públicos (% de cumplimiento</w:t>
            </w:r>
            <w:r>
              <w:rPr>
                <w:rFonts w:ascii="Arial" w:hAnsi="Arial" w:cs="Arial"/>
                <w:sz w:val="18"/>
                <w:szCs w:val="18"/>
              </w:rPr>
              <w:t xml:space="preserve"> </w:t>
            </w:r>
            <w:r w:rsidRPr="005E789A">
              <w:rPr>
                <w:rFonts w:ascii="Arial" w:hAnsi="Arial" w:cs="Arial"/>
                <w:sz w:val="18"/>
                <w:szCs w:val="18"/>
              </w:rPr>
              <w:t>estimado)</w:t>
            </w:r>
            <w:r>
              <w:rPr>
                <w:rFonts w:ascii="Arial" w:hAnsi="Arial" w:cs="Arial"/>
                <w:sz w:val="18"/>
                <w:szCs w:val="18"/>
              </w:rPr>
              <w:t>.</w:t>
            </w:r>
          </w:p>
          <w:p w:rsidR="00AF66C4" w:rsidRPr="00170C6F" w:rsidRDefault="00AF66C4" w:rsidP="00AF66C4">
            <w:pPr>
              <w:ind w:right="72"/>
              <w:rPr>
                <w:rFonts w:ascii="Arial" w:hAnsi="Arial" w:cs="Arial"/>
                <w:sz w:val="8"/>
                <w:szCs w:val="8"/>
              </w:rPr>
            </w:pPr>
          </w:p>
          <w:p w:rsidR="00AF66C4" w:rsidRDefault="00AF66C4" w:rsidP="00AF66C4">
            <w:pPr>
              <w:ind w:right="72"/>
              <w:rPr>
                <w:rFonts w:ascii="Arial" w:hAnsi="Arial" w:cs="Arial"/>
                <w:sz w:val="18"/>
                <w:szCs w:val="18"/>
              </w:rPr>
            </w:pPr>
            <w:r>
              <w:rPr>
                <w:rFonts w:ascii="Arial" w:hAnsi="Arial" w:cs="Arial"/>
                <w:sz w:val="18"/>
                <w:szCs w:val="18"/>
              </w:rPr>
              <w:t xml:space="preserve">- </w:t>
            </w:r>
            <w:r w:rsidRPr="005E789A">
              <w:rPr>
                <w:rFonts w:ascii="Arial" w:hAnsi="Arial" w:cs="Arial"/>
                <w:sz w:val="18"/>
                <w:szCs w:val="18"/>
              </w:rPr>
              <w:t>% de intervenciones de los organismos de control de las actividades potencialmente dañinas para el medio ambiente que han sido oportunas en el último año.</w:t>
            </w:r>
          </w:p>
          <w:p w:rsidR="00AF66C4" w:rsidRPr="00170C6F" w:rsidRDefault="00AF66C4" w:rsidP="00AF66C4">
            <w:pPr>
              <w:ind w:right="72"/>
              <w:rPr>
                <w:rFonts w:ascii="Arial" w:hAnsi="Arial" w:cs="Arial"/>
                <w:sz w:val="8"/>
                <w:szCs w:val="8"/>
              </w:rPr>
            </w:pPr>
          </w:p>
          <w:p w:rsidR="00AF66C4" w:rsidRDefault="00AF66C4" w:rsidP="00AF66C4">
            <w:pPr>
              <w:ind w:right="72"/>
              <w:rPr>
                <w:rFonts w:ascii="Arial" w:hAnsi="Arial" w:cs="Arial"/>
                <w:sz w:val="18"/>
                <w:szCs w:val="18"/>
              </w:rPr>
            </w:pPr>
            <w:r>
              <w:rPr>
                <w:rFonts w:ascii="Arial" w:hAnsi="Arial" w:cs="Arial"/>
                <w:sz w:val="18"/>
                <w:szCs w:val="18"/>
              </w:rPr>
              <w:t xml:space="preserve">- </w:t>
            </w:r>
            <w:r w:rsidRPr="005E789A">
              <w:rPr>
                <w:rFonts w:ascii="Arial" w:hAnsi="Arial" w:cs="Arial"/>
                <w:sz w:val="18"/>
                <w:szCs w:val="18"/>
              </w:rPr>
              <w:t>% del territorio nacional sobre el que existen mapas actualizados al último año de riesgo de daño ambiental.</w:t>
            </w:r>
          </w:p>
          <w:p w:rsidR="00AF66C4" w:rsidRPr="00170C6F" w:rsidRDefault="00AF66C4" w:rsidP="00AF66C4">
            <w:pPr>
              <w:ind w:right="72"/>
              <w:rPr>
                <w:rFonts w:ascii="Arial" w:hAnsi="Arial" w:cs="Arial"/>
                <w:sz w:val="8"/>
                <w:szCs w:val="8"/>
              </w:rPr>
            </w:pPr>
          </w:p>
          <w:p w:rsidR="00AF66C4" w:rsidRDefault="00AF66C4" w:rsidP="00AF66C4">
            <w:pPr>
              <w:ind w:right="72"/>
              <w:rPr>
                <w:rFonts w:ascii="Arial" w:hAnsi="Arial" w:cs="Arial"/>
                <w:sz w:val="18"/>
                <w:szCs w:val="18"/>
              </w:rPr>
            </w:pPr>
            <w:r>
              <w:rPr>
                <w:rFonts w:ascii="Arial" w:hAnsi="Arial" w:cs="Arial"/>
                <w:sz w:val="18"/>
                <w:szCs w:val="18"/>
              </w:rPr>
              <w:t xml:space="preserve">- </w:t>
            </w:r>
            <w:r w:rsidRPr="005E789A">
              <w:rPr>
                <w:rFonts w:ascii="Arial" w:hAnsi="Arial" w:cs="Arial"/>
                <w:sz w:val="18"/>
                <w:szCs w:val="18"/>
              </w:rPr>
              <w:t>Existencia de un plan, planes o programa de acción para mitigar el riesgo en las zonas y en las actividades identificadas como potencialmente amenazadas y lesivas (respectivamente) del medio ambiente.</w:t>
            </w:r>
          </w:p>
          <w:p w:rsidR="00AF66C4" w:rsidRPr="00170C6F" w:rsidRDefault="00AF66C4" w:rsidP="00AF66C4">
            <w:pPr>
              <w:ind w:right="72"/>
              <w:rPr>
                <w:rFonts w:ascii="Arial" w:hAnsi="Arial" w:cs="Arial"/>
                <w:sz w:val="8"/>
                <w:szCs w:val="8"/>
              </w:rPr>
            </w:pPr>
          </w:p>
          <w:p w:rsidR="00AF66C4" w:rsidRDefault="00AF66C4" w:rsidP="00AF66C4">
            <w:pPr>
              <w:ind w:right="72"/>
              <w:rPr>
                <w:rFonts w:ascii="Arial" w:hAnsi="Arial" w:cs="Arial"/>
                <w:sz w:val="18"/>
                <w:szCs w:val="18"/>
              </w:rPr>
            </w:pPr>
            <w:r>
              <w:rPr>
                <w:rFonts w:ascii="Arial" w:hAnsi="Arial" w:cs="Arial"/>
                <w:sz w:val="18"/>
                <w:szCs w:val="18"/>
              </w:rPr>
              <w:t xml:space="preserve">- </w:t>
            </w:r>
            <w:r w:rsidRPr="005E789A">
              <w:rPr>
                <w:rFonts w:ascii="Arial" w:hAnsi="Arial" w:cs="Arial"/>
                <w:sz w:val="18"/>
                <w:szCs w:val="18"/>
              </w:rPr>
              <w:t>Existencia de estrategias de conservación de las especies amenazadas.</w:t>
            </w:r>
          </w:p>
          <w:p w:rsidR="00AF66C4" w:rsidRPr="00170C6F" w:rsidRDefault="00AF66C4" w:rsidP="00AF66C4">
            <w:pPr>
              <w:ind w:right="72"/>
              <w:rPr>
                <w:rFonts w:ascii="Arial" w:hAnsi="Arial" w:cs="Arial"/>
                <w:sz w:val="8"/>
                <w:szCs w:val="8"/>
              </w:rPr>
            </w:pPr>
          </w:p>
          <w:p w:rsidR="00AF66C4" w:rsidRPr="00C744BA" w:rsidRDefault="00AF66C4" w:rsidP="00AF66C4">
            <w:pPr>
              <w:ind w:right="72"/>
              <w:rPr>
                <w:rFonts w:ascii="Arial" w:hAnsi="Arial" w:cs="Arial"/>
                <w:sz w:val="18"/>
                <w:szCs w:val="18"/>
              </w:rPr>
            </w:pPr>
            <w:r>
              <w:rPr>
                <w:rFonts w:ascii="Arial" w:hAnsi="Arial" w:cs="Arial"/>
                <w:sz w:val="18"/>
                <w:szCs w:val="18"/>
              </w:rPr>
              <w:t xml:space="preserve">- </w:t>
            </w:r>
            <w:r w:rsidRPr="005E789A">
              <w:rPr>
                <w:rFonts w:ascii="Arial" w:hAnsi="Arial" w:cs="Arial"/>
                <w:sz w:val="18"/>
                <w:szCs w:val="18"/>
              </w:rPr>
              <w:t>Existencia de un plan de reducción de la cantidad de residuos contaminantes producidos</w:t>
            </w:r>
            <w:r>
              <w:rPr>
                <w:rFonts w:ascii="Arial" w:hAnsi="Arial" w:cs="Arial"/>
                <w:sz w:val="18"/>
                <w:szCs w:val="18"/>
              </w:rPr>
              <w:t>.</w:t>
            </w:r>
          </w:p>
        </w:tc>
        <w:tc>
          <w:tcPr>
            <w:tcW w:w="4536" w:type="dxa"/>
          </w:tcPr>
          <w:p w:rsidR="00AF66C4" w:rsidRDefault="00AF66C4" w:rsidP="00AF66C4">
            <w:pPr>
              <w:rPr>
                <w:rFonts w:ascii="Arial" w:hAnsi="Arial" w:cs="Arial"/>
                <w:sz w:val="18"/>
                <w:szCs w:val="18"/>
              </w:rPr>
            </w:pPr>
            <w:r w:rsidRPr="00C744BA">
              <w:rPr>
                <w:rFonts w:ascii="Arial" w:hAnsi="Arial" w:cs="Arial"/>
                <w:sz w:val="18"/>
                <w:szCs w:val="18"/>
              </w:rPr>
              <w:lastRenderedPageBreak/>
              <w:t>-</w:t>
            </w:r>
            <w:r>
              <w:rPr>
                <w:rFonts w:ascii="Arial" w:hAnsi="Arial" w:cs="Arial"/>
                <w:sz w:val="18"/>
                <w:szCs w:val="18"/>
              </w:rPr>
              <w:t xml:space="preserve"> </w:t>
            </w:r>
            <w:r w:rsidRPr="00B6096F">
              <w:rPr>
                <w:rFonts w:ascii="Arial" w:hAnsi="Arial" w:cs="Arial"/>
                <w:sz w:val="18"/>
                <w:szCs w:val="18"/>
              </w:rPr>
              <w:t xml:space="preserve"> </w:t>
            </w:r>
            <w:r w:rsidRPr="00365F68">
              <w:rPr>
                <w:rFonts w:ascii="Arial" w:hAnsi="Arial" w:cs="Arial"/>
                <w:sz w:val="18"/>
                <w:szCs w:val="18"/>
              </w:rPr>
              <w:t>% de la población</w:t>
            </w:r>
            <w:r>
              <w:rPr>
                <w:rFonts w:ascii="Arial" w:hAnsi="Arial" w:cs="Arial"/>
                <w:sz w:val="18"/>
                <w:szCs w:val="18"/>
              </w:rPr>
              <w:t xml:space="preserve"> </w:t>
            </w:r>
            <w:r w:rsidRPr="00365F68">
              <w:rPr>
                <w:rFonts w:ascii="Arial" w:hAnsi="Arial" w:cs="Arial"/>
                <w:sz w:val="18"/>
                <w:szCs w:val="18"/>
              </w:rPr>
              <w:t>que cuenta con el servicio de acueducto en su hogar y lugar de trabajo.</w:t>
            </w:r>
            <w:r w:rsidRPr="00B6096F">
              <w:rPr>
                <w:rFonts w:ascii="Arial" w:hAnsi="Arial" w:cs="Arial"/>
                <w:sz w:val="18"/>
                <w:szCs w:val="18"/>
              </w:rPr>
              <w:t xml:space="preserve"> </w:t>
            </w:r>
          </w:p>
          <w:p w:rsidR="00AF66C4" w:rsidRPr="00B6096F" w:rsidRDefault="00AF66C4"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B6096F">
              <w:rPr>
                <w:rFonts w:ascii="Arial" w:hAnsi="Arial" w:cs="Arial"/>
                <w:sz w:val="18"/>
                <w:szCs w:val="18"/>
              </w:rPr>
              <w:t xml:space="preserve"> </w:t>
            </w:r>
            <w:r w:rsidRPr="00365F68">
              <w:rPr>
                <w:rFonts w:ascii="Arial" w:hAnsi="Arial" w:cs="Arial"/>
                <w:sz w:val="18"/>
                <w:szCs w:val="18"/>
              </w:rPr>
              <w:t>% de la población que cuenta con el servicio de energía eléctrica/red de gas en su hogar y trabajo.</w:t>
            </w:r>
          </w:p>
          <w:p w:rsidR="00AF66C4" w:rsidRPr="00B6096F" w:rsidRDefault="00AF66C4" w:rsidP="00AF66C4">
            <w:pPr>
              <w:rPr>
                <w:rFonts w:ascii="Arial" w:hAnsi="Arial" w:cs="Arial"/>
                <w:sz w:val="18"/>
                <w:szCs w:val="18"/>
              </w:rPr>
            </w:pPr>
          </w:p>
          <w:p w:rsidR="00AF66C4" w:rsidRPr="00B6096F" w:rsidRDefault="00AF66C4" w:rsidP="00AF66C4">
            <w:pPr>
              <w:rPr>
                <w:rFonts w:ascii="Arial" w:hAnsi="Arial" w:cs="Arial"/>
                <w:b/>
                <w:sz w:val="18"/>
                <w:szCs w:val="18"/>
              </w:rPr>
            </w:pPr>
            <w:r>
              <w:rPr>
                <w:rFonts w:ascii="Arial" w:hAnsi="Arial" w:cs="Arial"/>
                <w:sz w:val="18"/>
                <w:szCs w:val="18"/>
              </w:rPr>
              <w:t xml:space="preserve">- </w:t>
            </w:r>
            <w:r w:rsidRPr="00B6096F">
              <w:rPr>
                <w:rFonts w:ascii="Arial" w:hAnsi="Arial" w:cs="Arial"/>
                <w:sz w:val="18"/>
                <w:szCs w:val="18"/>
              </w:rPr>
              <w:t xml:space="preserve"> </w:t>
            </w:r>
            <w:r w:rsidRPr="00365F68">
              <w:rPr>
                <w:rFonts w:ascii="Arial" w:hAnsi="Arial" w:cs="Arial"/>
                <w:sz w:val="18"/>
                <w:szCs w:val="18"/>
              </w:rPr>
              <w:t>% de la población que cuenta con el servicio de aseo (recolección de residuos sólidos) en su hogar y trabajo.</w:t>
            </w:r>
          </w:p>
          <w:p w:rsidR="00AF66C4" w:rsidRPr="00B6096F" w:rsidRDefault="00AF66C4" w:rsidP="00AF66C4">
            <w:pPr>
              <w:rPr>
                <w:rFonts w:ascii="Arial" w:hAnsi="Arial" w:cs="Arial"/>
                <w:b/>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365F68">
              <w:rPr>
                <w:rFonts w:ascii="Arial" w:hAnsi="Arial" w:cs="Arial"/>
                <w:sz w:val="18"/>
                <w:szCs w:val="18"/>
              </w:rPr>
              <w:t>Generación de residuos sólidos y peligrosos per cápita</w:t>
            </w:r>
            <w:r>
              <w:rPr>
                <w:rFonts w:ascii="Arial" w:hAnsi="Arial" w:cs="Arial"/>
                <w:sz w:val="18"/>
                <w:szCs w:val="18"/>
              </w:rPr>
              <w:t>.</w:t>
            </w:r>
          </w:p>
          <w:p w:rsidR="00AF66C4" w:rsidRDefault="00AF66C4"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365F68">
              <w:rPr>
                <w:rFonts w:ascii="Arial" w:hAnsi="Arial" w:cs="Arial"/>
                <w:sz w:val="18"/>
                <w:szCs w:val="18"/>
              </w:rPr>
              <w:t>Minimización de desechos (tasa de reciclaje)</w:t>
            </w:r>
            <w:r>
              <w:rPr>
                <w:rFonts w:ascii="Arial" w:hAnsi="Arial" w:cs="Arial"/>
                <w:sz w:val="18"/>
                <w:szCs w:val="18"/>
              </w:rPr>
              <w:t>.</w:t>
            </w:r>
          </w:p>
          <w:p w:rsidR="00AF66C4" w:rsidRDefault="00AF66C4"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365F68">
              <w:rPr>
                <w:rFonts w:ascii="Arial" w:hAnsi="Arial" w:cs="Arial"/>
                <w:sz w:val="18"/>
                <w:szCs w:val="18"/>
              </w:rPr>
              <w:t>% de la población con acceso a servicio mejorado.</w:t>
            </w:r>
          </w:p>
          <w:p w:rsidR="00AF66C4" w:rsidRDefault="00AF66C4"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lastRenderedPageBreak/>
              <w:t xml:space="preserve">- </w:t>
            </w:r>
            <w:r w:rsidRPr="00365F68">
              <w:rPr>
                <w:rFonts w:ascii="Arial" w:hAnsi="Arial" w:cs="Arial"/>
                <w:sz w:val="18"/>
                <w:szCs w:val="18"/>
              </w:rPr>
              <w:t>% de la población que cuenta con sistemas adecuados de eliminación de excretas (como inodoros o letrinas).</w:t>
            </w:r>
          </w:p>
          <w:p w:rsidR="00AF66C4" w:rsidRDefault="00AF66C4"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365F68">
              <w:rPr>
                <w:rFonts w:ascii="Arial" w:hAnsi="Arial" w:cs="Arial"/>
                <w:sz w:val="18"/>
                <w:szCs w:val="18"/>
              </w:rPr>
              <w:t>% de la población que vive en zonas de desastres naturales.</w:t>
            </w:r>
          </w:p>
          <w:p w:rsidR="00AF66C4" w:rsidRPr="00B6096F" w:rsidRDefault="00AF66C4" w:rsidP="00AF66C4">
            <w:pPr>
              <w:rPr>
                <w:rFonts w:ascii="Arial" w:hAnsi="Arial" w:cs="Arial"/>
                <w:sz w:val="18"/>
                <w:szCs w:val="18"/>
              </w:rPr>
            </w:pPr>
          </w:p>
        </w:tc>
      </w:tr>
      <w:tr w:rsidR="00AF66C4" w:rsidRPr="00B61786" w:rsidTr="00AF66C4">
        <w:trPr>
          <w:trHeight w:val="551"/>
        </w:trPr>
        <w:tc>
          <w:tcPr>
            <w:tcW w:w="13750" w:type="dxa"/>
            <w:gridSpan w:val="3"/>
            <w:shd w:val="clear" w:color="auto" w:fill="F2F2F2"/>
            <w:vAlign w:val="center"/>
          </w:tcPr>
          <w:p w:rsidR="00AF66C4" w:rsidRPr="004E577D" w:rsidRDefault="00AF66C4" w:rsidP="00170C6F">
            <w:pPr>
              <w:jc w:val="center"/>
              <w:rPr>
                <w:rFonts w:ascii="Arial" w:hAnsi="Arial" w:cs="Arial"/>
                <w:b/>
                <w:color w:val="000000"/>
                <w:sz w:val="22"/>
                <w:szCs w:val="22"/>
              </w:rPr>
            </w:pPr>
            <w:r w:rsidRPr="004E577D">
              <w:rPr>
                <w:rFonts w:ascii="Arial" w:hAnsi="Arial" w:cs="Arial"/>
                <w:b/>
                <w:color w:val="000000"/>
                <w:sz w:val="22"/>
                <w:szCs w:val="22"/>
              </w:rPr>
              <w:lastRenderedPageBreak/>
              <w:t>IGUALDAD</w:t>
            </w:r>
            <w:r>
              <w:rPr>
                <w:rFonts w:ascii="Arial" w:hAnsi="Arial" w:cs="Arial"/>
                <w:b/>
                <w:color w:val="000000"/>
                <w:sz w:val="22"/>
                <w:szCs w:val="22"/>
              </w:rPr>
              <w:t xml:space="preserve"> Y NO DISCRIMINACIÓN</w:t>
            </w:r>
          </w:p>
        </w:tc>
      </w:tr>
      <w:tr w:rsidR="00AF66C4" w:rsidRPr="00407F70" w:rsidTr="00AF66C4">
        <w:trPr>
          <w:trHeight w:val="1417"/>
        </w:trPr>
        <w:tc>
          <w:tcPr>
            <w:tcW w:w="4111" w:type="dxa"/>
          </w:tcPr>
          <w:p w:rsidR="00AF66C4" w:rsidRDefault="00AF66C4" w:rsidP="00AF66C4">
            <w:pPr>
              <w:numPr>
                <w:ilvl w:val="0"/>
                <w:numId w:val="4"/>
              </w:numPr>
              <w:ind w:left="-4"/>
              <w:rPr>
                <w:rFonts w:ascii="Arial" w:hAnsi="Arial" w:cs="Arial"/>
                <w:sz w:val="18"/>
                <w:szCs w:val="18"/>
              </w:rPr>
            </w:pPr>
            <w:r>
              <w:rPr>
                <w:rFonts w:ascii="Arial" w:hAnsi="Arial" w:cs="Arial"/>
                <w:sz w:val="18"/>
                <w:szCs w:val="18"/>
              </w:rPr>
              <w:t xml:space="preserve">- </w:t>
            </w:r>
            <w:r w:rsidRPr="00EB1BCE">
              <w:rPr>
                <w:rFonts w:ascii="Arial" w:hAnsi="Arial" w:cs="Arial"/>
                <w:sz w:val="18"/>
                <w:szCs w:val="18"/>
              </w:rPr>
              <w:t>Incorporan la constitución o legislación nacionales enfoques diferenciales por sexo, pertenencia étnica, grupo etario u otros en relación con la garantía del derecho al medio ambiente sano</w:t>
            </w:r>
          </w:p>
          <w:p w:rsidR="00170C6F" w:rsidRPr="00170C6F" w:rsidRDefault="00170C6F" w:rsidP="00AF66C4">
            <w:pPr>
              <w:numPr>
                <w:ilvl w:val="0"/>
                <w:numId w:val="4"/>
              </w:numPr>
              <w:ind w:left="-4"/>
              <w:rPr>
                <w:rFonts w:ascii="Arial" w:hAnsi="Arial" w:cs="Arial"/>
                <w:sz w:val="8"/>
                <w:szCs w:val="8"/>
              </w:rPr>
            </w:pPr>
          </w:p>
          <w:p w:rsidR="00AF66C4" w:rsidRDefault="00AF66C4" w:rsidP="00AF66C4">
            <w:pPr>
              <w:numPr>
                <w:ilvl w:val="0"/>
                <w:numId w:val="4"/>
              </w:numPr>
              <w:ind w:left="-4"/>
              <w:rPr>
                <w:rFonts w:ascii="Arial" w:hAnsi="Arial" w:cs="Arial"/>
                <w:sz w:val="18"/>
                <w:szCs w:val="18"/>
              </w:rPr>
            </w:pPr>
            <w:r>
              <w:rPr>
                <w:rFonts w:ascii="Arial" w:hAnsi="Arial" w:cs="Arial"/>
                <w:sz w:val="18"/>
                <w:szCs w:val="18"/>
              </w:rPr>
              <w:t>- ¿</w:t>
            </w:r>
            <w:r w:rsidRPr="00EB1BCE">
              <w:rPr>
                <w:rFonts w:ascii="Arial" w:hAnsi="Arial" w:cs="Arial"/>
                <w:sz w:val="18"/>
                <w:szCs w:val="18"/>
              </w:rPr>
              <w:t>Existen mecanismos de reconocimiento de los saberes tradicionales sobre el medio ambiente de los pueblos indígenas, en relación con la protección del mismo?</w:t>
            </w:r>
          </w:p>
          <w:p w:rsidR="00170C6F" w:rsidRPr="00170C6F" w:rsidRDefault="00170C6F" w:rsidP="00AF66C4">
            <w:pPr>
              <w:numPr>
                <w:ilvl w:val="0"/>
                <w:numId w:val="4"/>
              </w:numPr>
              <w:ind w:left="-4"/>
              <w:rPr>
                <w:rFonts w:ascii="Arial" w:hAnsi="Arial" w:cs="Arial"/>
                <w:sz w:val="8"/>
                <w:szCs w:val="8"/>
              </w:rPr>
            </w:pPr>
          </w:p>
          <w:p w:rsidR="00AF66C4" w:rsidRDefault="00AF66C4" w:rsidP="00AF66C4">
            <w:pPr>
              <w:numPr>
                <w:ilvl w:val="0"/>
                <w:numId w:val="4"/>
              </w:numPr>
              <w:ind w:left="-4"/>
              <w:rPr>
                <w:rFonts w:ascii="Arial" w:hAnsi="Arial" w:cs="Arial"/>
                <w:sz w:val="18"/>
                <w:szCs w:val="18"/>
              </w:rPr>
            </w:pPr>
            <w:r w:rsidRPr="00570AA7">
              <w:rPr>
                <w:rFonts w:ascii="Arial" w:hAnsi="Arial" w:cs="Arial"/>
                <w:sz w:val="18"/>
                <w:szCs w:val="18"/>
              </w:rPr>
              <w:t>- ¿Existe un mecanismo jurídico en la legislación nacional que haga operativo el Convenio 169 de la OIT sobre consulta previa?</w:t>
            </w:r>
          </w:p>
          <w:p w:rsidR="00170C6F" w:rsidRPr="00170C6F" w:rsidRDefault="00170C6F" w:rsidP="00AF66C4">
            <w:pPr>
              <w:numPr>
                <w:ilvl w:val="0"/>
                <w:numId w:val="4"/>
              </w:numPr>
              <w:ind w:left="-4"/>
              <w:rPr>
                <w:rFonts w:ascii="Arial" w:hAnsi="Arial" w:cs="Arial"/>
                <w:sz w:val="8"/>
                <w:szCs w:val="8"/>
              </w:rPr>
            </w:pPr>
          </w:p>
          <w:p w:rsidR="00AF66C4" w:rsidRPr="00407F70" w:rsidRDefault="00AF66C4" w:rsidP="00AF66C4">
            <w:pPr>
              <w:ind w:left="-4"/>
              <w:rPr>
                <w:rFonts w:ascii="Arial" w:hAnsi="Arial" w:cs="Arial"/>
                <w:sz w:val="18"/>
                <w:szCs w:val="18"/>
              </w:rPr>
            </w:pPr>
            <w:r>
              <w:rPr>
                <w:rFonts w:ascii="Arial" w:hAnsi="Arial" w:cs="Arial"/>
                <w:sz w:val="18"/>
                <w:szCs w:val="18"/>
              </w:rPr>
              <w:t xml:space="preserve">- </w:t>
            </w:r>
            <w:r w:rsidRPr="005B681B">
              <w:rPr>
                <w:rFonts w:ascii="Arial" w:hAnsi="Arial" w:cs="Arial"/>
                <w:sz w:val="18"/>
                <w:szCs w:val="18"/>
              </w:rPr>
              <w:t>Existencia de políticas destinadas a población rural ado</w:t>
            </w:r>
            <w:r>
              <w:rPr>
                <w:rFonts w:ascii="Arial" w:hAnsi="Arial" w:cs="Arial"/>
                <w:sz w:val="18"/>
                <w:szCs w:val="18"/>
              </w:rPr>
              <w:t>lescente y jo</w:t>
            </w:r>
            <w:r w:rsidRPr="005B681B">
              <w:rPr>
                <w:rFonts w:ascii="Arial" w:hAnsi="Arial" w:cs="Arial"/>
                <w:sz w:val="18"/>
                <w:szCs w:val="18"/>
              </w:rPr>
              <w:t>ven con perspectiva de género.</w:t>
            </w:r>
          </w:p>
        </w:tc>
        <w:tc>
          <w:tcPr>
            <w:tcW w:w="5103" w:type="dxa"/>
          </w:tcPr>
          <w:p w:rsidR="00AF66C4" w:rsidRDefault="00AF66C4" w:rsidP="00AF66C4">
            <w:pPr>
              <w:ind w:left="-5"/>
              <w:rPr>
                <w:rFonts w:ascii="Arial" w:hAnsi="Arial" w:cs="Arial"/>
                <w:sz w:val="18"/>
                <w:szCs w:val="18"/>
              </w:rPr>
            </w:pPr>
            <w:r>
              <w:rPr>
                <w:rFonts w:ascii="Arial" w:hAnsi="Arial" w:cs="Arial"/>
                <w:sz w:val="18"/>
                <w:szCs w:val="18"/>
              </w:rPr>
              <w:t xml:space="preserve">- </w:t>
            </w:r>
            <w:r w:rsidRPr="00EB1BCE">
              <w:rPr>
                <w:rFonts w:ascii="Arial" w:hAnsi="Arial" w:cs="Arial"/>
                <w:sz w:val="18"/>
                <w:szCs w:val="18"/>
              </w:rPr>
              <w:t>% de proyectos productivos adelantados en zonas de asentamiento indígena en los que ha realizado la consulta previa.</w:t>
            </w:r>
          </w:p>
          <w:p w:rsidR="00170C6F" w:rsidRPr="00EB1BCE" w:rsidRDefault="00170C6F" w:rsidP="00AF66C4">
            <w:pPr>
              <w:ind w:left="-5"/>
              <w:rPr>
                <w:rFonts w:ascii="Arial" w:hAnsi="Arial" w:cs="Arial"/>
                <w:sz w:val="18"/>
                <w:szCs w:val="18"/>
              </w:rPr>
            </w:pPr>
          </w:p>
          <w:p w:rsidR="00AF66C4" w:rsidRPr="00EB1BCE" w:rsidRDefault="00AF66C4" w:rsidP="00AF66C4">
            <w:pPr>
              <w:ind w:left="-5"/>
              <w:rPr>
                <w:rFonts w:ascii="Arial" w:hAnsi="Arial" w:cs="Arial"/>
                <w:sz w:val="18"/>
                <w:szCs w:val="18"/>
              </w:rPr>
            </w:pPr>
            <w:r>
              <w:rPr>
                <w:rFonts w:ascii="Arial" w:hAnsi="Arial" w:cs="Arial"/>
                <w:sz w:val="18"/>
                <w:szCs w:val="18"/>
              </w:rPr>
              <w:t xml:space="preserve">- </w:t>
            </w:r>
            <w:r w:rsidRPr="00EB1BCE">
              <w:rPr>
                <w:rFonts w:ascii="Arial" w:hAnsi="Arial" w:cs="Arial"/>
                <w:sz w:val="18"/>
                <w:szCs w:val="18"/>
              </w:rPr>
              <w:t>% de las zonas intervenidas por el Estado para mitigar el riesgo ambiental en las que dicha acción ha beneficiado a poblaciones tradicionalmente vulnerables (en especial, indígenas, campesinos, personas de escasos recursos, etc.) frente al total de zonas intervenidas para adoptar acciones de mitigación del riesgo.</w:t>
            </w:r>
          </w:p>
          <w:p w:rsidR="00AF66C4" w:rsidRPr="00407F70" w:rsidRDefault="00AF66C4" w:rsidP="00AF66C4">
            <w:pPr>
              <w:rPr>
                <w:rFonts w:ascii="Arial" w:hAnsi="Arial" w:cs="Arial"/>
                <w:sz w:val="18"/>
                <w:szCs w:val="18"/>
              </w:rPr>
            </w:pPr>
          </w:p>
        </w:tc>
        <w:tc>
          <w:tcPr>
            <w:tcW w:w="4536" w:type="dxa"/>
          </w:tcPr>
          <w:p w:rsidR="00AF66C4" w:rsidRDefault="00AF66C4" w:rsidP="00AF66C4">
            <w:pPr>
              <w:rPr>
                <w:rFonts w:ascii="Arial" w:hAnsi="Arial" w:cs="Arial"/>
                <w:sz w:val="18"/>
                <w:szCs w:val="18"/>
              </w:rPr>
            </w:pPr>
            <w:r>
              <w:rPr>
                <w:rFonts w:ascii="Arial" w:hAnsi="Arial" w:cs="Arial"/>
                <w:sz w:val="18"/>
                <w:szCs w:val="18"/>
              </w:rPr>
              <w:t xml:space="preserve">- </w:t>
            </w:r>
            <w:r w:rsidRPr="00EB1BCE">
              <w:rPr>
                <w:rFonts w:ascii="Arial" w:hAnsi="Arial" w:cs="Arial"/>
                <w:sz w:val="18"/>
                <w:szCs w:val="18"/>
              </w:rPr>
              <w:t xml:space="preserve">Proporción de hogares con acceso a cada uno de los </w:t>
            </w:r>
            <w:proofErr w:type="spellStart"/>
            <w:r w:rsidRPr="00EB1BCE">
              <w:rPr>
                <w:rFonts w:ascii="Arial" w:hAnsi="Arial" w:cs="Arial"/>
                <w:sz w:val="18"/>
                <w:szCs w:val="18"/>
              </w:rPr>
              <w:t>SSPPBB</w:t>
            </w:r>
            <w:proofErr w:type="spellEnd"/>
            <w:r w:rsidRPr="00EB1BCE">
              <w:rPr>
                <w:rFonts w:ascii="Arial" w:hAnsi="Arial" w:cs="Arial"/>
                <w:sz w:val="18"/>
                <w:szCs w:val="18"/>
              </w:rPr>
              <w:t xml:space="preserve"> de distintos grupos poblacionales (indígenas, población rural y personas en los distintos </w:t>
            </w:r>
            <w:proofErr w:type="spellStart"/>
            <w:r w:rsidRPr="00EB1BCE">
              <w:rPr>
                <w:rFonts w:ascii="Arial" w:hAnsi="Arial" w:cs="Arial"/>
                <w:sz w:val="18"/>
                <w:szCs w:val="18"/>
              </w:rPr>
              <w:t>deciles</w:t>
            </w:r>
            <w:proofErr w:type="spellEnd"/>
            <w:r w:rsidRPr="00EB1BCE">
              <w:rPr>
                <w:rFonts w:ascii="Arial" w:hAnsi="Arial" w:cs="Arial"/>
                <w:sz w:val="18"/>
                <w:szCs w:val="18"/>
              </w:rPr>
              <w:t xml:space="preserve"> de ingresos, etc.) frente al total de hogares con acceso a esos mismo servicios.</w:t>
            </w:r>
          </w:p>
          <w:p w:rsidR="00170C6F" w:rsidRPr="00170C6F" w:rsidRDefault="00170C6F" w:rsidP="00AF66C4">
            <w:pPr>
              <w:rPr>
                <w:rFonts w:ascii="Arial" w:hAnsi="Arial" w:cs="Arial"/>
                <w:sz w:val="8"/>
                <w:szCs w:val="8"/>
              </w:rPr>
            </w:pPr>
          </w:p>
          <w:p w:rsidR="00AF66C4" w:rsidRDefault="00AF66C4" w:rsidP="00AF66C4">
            <w:pPr>
              <w:rPr>
                <w:rFonts w:ascii="Arial" w:hAnsi="Arial" w:cs="Arial"/>
                <w:sz w:val="18"/>
                <w:szCs w:val="18"/>
              </w:rPr>
            </w:pPr>
            <w:r>
              <w:rPr>
                <w:rFonts w:ascii="Arial" w:hAnsi="Arial" w:cs="Arial"/>
                <w:sz w:val="18"/>
                <w:szCs w:val="18"/>
              </w:rPr>
              <w:t xml:space="preserve">- </w:t>
            </w:r>
            <w:r w:rsidRPr="00EB1BCE">
              <w:rPr>
                <w:rFonts w:ascii="Arial" w:hAnsi="Arial" w:cs="Arial"/>
                <w:sz w:val="18"/>
                <w:szCs w:val="18"/>
              </w:rPr>
              <w:t>Proporción de la población perteneciente a grupos tradicionalmente vulnerables con acceso a</w:t>
            </w:r>
            <w:r>
              <w:rPr>
                <w:rFonts w:ascii="Arial" w:hAnsi="Arial" w:cs="Arial"/>
                <w:sz w:val="18"/>
                <w:szCs w:val="18"/>
              </w:rPr>
              <w:t xml:space="preserve"> </w:t>
            </w:r>
            <w:r w:rsidRPr="00EB1BCE">
              <w:rPr>
                <w:rFonts w:ascii="Arial" w:hAnsi="Arial" w:cs="Arial"/>
                <w:sz w:val="18"/>
                <w:szCs w:val="18"/>
              </w:rPr>
              <w:t xml:space="preserve">servicios de saneamiento mejorados vs. </w:t>
            </w:r>
            <w:proofErr w:type="gramStart"/>
            <w:r w:rsidRPr="00EB1BCE">
              <w:rPr>
                <w:rFonts w:ascii="Arial" w:hAnsi="Arial" w:cs="Arial"/>
                <w:sz w:val="18"/>
                <w:szCs w:val="18"/>
              </w:rPr>
              <w:t>proporción</w:t>
            </w:r>
            <w:proofErr w:type="gramEnd"/>
            <w:r w:rsidRPr="00EB1BCE">
              <w:rPr>
                <w:rFonts w:ascii="Arial" w:hAnsi="Arial" w:cs="Arial"/>
                <w:sz w:val="18"/>
                <w:szCs w:val="18"/>
              </w:rPr>
              <w:t xml:space="preserve"> del total de la población con acceso a servicios de saneamiento mejorados.</w:t>
            </w:r>
          </w:p>
          <w:p w:rsidR="00170C6F" w:rsidRPr="00170C6F" w:rsidRDefault="00170C6F" w:rsidP="00AF66C4">
            <w:pPr>
              <w:rPr>
                <w:rFonts w:ascii="Arial" w:hAnsi="Arial" w:cs="Arial"/>
                <w:sz w:val="8"/>
                <w:szCs w:val="8"/>
              </w:rPr>
            </w:pPr>
          </w:p>
          <w:p w:rsidR="00AF66C4" w:rsidRPr="00407F70" w:rsidRDefault="00AF66C4" w:rsidP="00170C6F">
            <w:pPr>
              <w:rPr>
                <w:rFonts w:ascii="Arial" w:hAnsi="Arial" w:cs="Arial"/>
                <w:sz w:val="18"/>
                <w:szCs w:val="18"/>
              </w:rPr>
            </w:pPr>
            <w:r>
              <w:rPr>
                <w:rFonts w:ascii="Arial" w:hAnsi="Arial" w:cs="Arial"/>
                <w:sz w:val="18"/>
                <w:szCs w:val="18"/>
              </w:rPr>
              <w:t xml:space="preserve">- </w:t>
            </w:r>
            <w:r w:rsidRPr="00EB1BCE">
              <w:rPr>
                <w:rFonts w:ascii="Arial" w:hAnsi="Arial" w:cs="Arial"/>
                <w:sz w:val="18"/>
                <w:szCs w:val="18"/>
              </w:rPr>
              <w:t>% de hogares de distintos grupos poblacionales (indígenas, población rural y</w:t>
            </w:r>
            <w:r>
              <w:rPr>
                <w:rFonts w:ascii="Arial" w:hAnsi="Arial" w:cs="Arial"/>
                <w:sz w:val="18"/>
                <w:szCs w:val="18"/>
              </w:rPr>
              <w:t xml:space="preserve"> personas en los distintos </w:t>
            </w:r>
            <w:proofErr w:type="spellStart"/>
            <w:r>
              <w:rPr>
                <w:rFonts w:ascii="Arial" w:hAnsi="Arial" w:cs="Arial"/>
                <w:sz w:val="18"/>
                <w:szCs w:val="18"/>
              </w:rPr>
              <w:t>decil</w:t>
            </w:r>
            <w:r w:rsidRPr="00EB1BCE">
              <w:rPr>
                <w:rFonts w:ascii="Arial" w:hAnsi="Arial" w:cs="Arial"/>
                <w:sz w:val="18"/>
                <w:szCs w:val="18"/>
              </w:rPr>
              <w:t>es</w:t>
            </w:r>
            <w:proofErr w:type="spellEnd"/>
            <w:r w:rsidRPr="00EB1BCE">
              <w:rPr>
                <w:rFonts w:ascii="Arial" w:hAnsi="Arial" w:cs="Arial"/>
                <w:sz w:val="18"/>
                <w:szCs w:val="18"/>
              </w:rPr>
              <w:t xml:space="preserve"> de ingresos, etc.) que viven en zonas de alto riesgo ambiental frente al % del total de hogares que viven en esas mismas zonas.</w:t>
            </w:r>
          </w:p>
        </w:tc>
      </w:tr>
      <w:tr w:rsidR="00AF66C4" w:rsidRPr="006E5EC1" w:rsidTr="00AF66C4">
        <w:trPr>
          <w:trHeight w:val="547"/>
        </w:trPr>
        <w:tc>
          <w:tcPr>
            <w:tcW w:w="13750" w:type="dxa"/>
            <w:gridSpan w:val="3"/>
            <w:shd w:val="clear" w:color="auto" w:fill="F2F2F2"/>
            <w:vAlign w:val="center"/>
          </w:tcPr>
          <w:p w:rsidR="00AF66C4" w:rsidRPr="006E5EC1" w:rsidRDefault="00AF66C4" w:rsidP="00170C6F">
            <w:pPr>
              <w:jc w:val="center"/>
              <w:rPr>
                <w:rFonts w:ascii="Arial" w:hAnsi="Arial" w:cs="Arial"/>
                <w:b/>
                <w:sz w:val="20"/>
                <w:szCs w:val="20"/>
              </w:rPr>
            </w:pPr>
            <w:r w:rsidRPr="00E27E29">
              <w:rPr>
                <w:rFonts w:ascii="Arial" w:hAnsi="Arial" w:cs="Arial"/>
                <w:b/>
                <w:sz w:val="20"/>
                <w:szCs w:val="20"/>
              </w:rPr>
              <w:t>ACCESO A LA JUSTICIA</w:t>
            </w:r>
          </w:p>
        </w:tc>
      </w:tr>
      <w:tr w:rsidR="00AF66C4" w:rsidRPr="00B61786" w:rsidTr="00AF66C4">
        <w:trPr>
          <w:trHeight w:val="547"/>
        </w:trPr>
        <w:tc>
          <w:tcPr>
            <w:tcW w:w="4111" w:type="dxa"/>
          </w:tcPr>
          <w:p w:rsidR="00AF66C4" w:rsidRDefault="00AF66C4" w:rsidP="00AF66C4">
            <w:pPr>
              <w:ind w:left="-4"/>
              <w:rPr>
                <w:rFonts w:ascii="Arial" w:hAnsi="Arial" w:cs="Arial"/>
                <w:sz w:val="18"/>
                <w:szCs w:val="18"/>
              </w:rPr>
            </w:pPr>
            <w:r w:rsidRPr="00EB1BCE">
              <w:rPr>
                <w:rFonts w:ascii="Arial" w:hAnsi="Arial" w:cs="Arial"/>
                <w:sz w:val="18"/>
                <w:szCs w:val="18"/>
              </w:rPr>
              <w:t>. Existencia de tribunales administrativos especializados en materia medio ambiental.</w:t>
            </w:r>
          </w:p>
          <w:p w:rsidR="00170C6F" w:rsidRPr="00EB1BCE" w:rsidRDefault="00170C6F" w:rsidP="00AF66C4">
            <w:pPr>
              <w:ind w:left="-4"/>
              <w:rPr>
                <w:rFonts w:ascii="Arial" w:hAnsi="Arial" w:cs="Arial"/>
                <w:sz w:val="18"/>
                <w:szCs w:val="18"/>
              </w:rPr>
            </w:pPr>
          </w:p>
          <w:p w:rsidR="00AF66C4" w:rsidRDefault="00AF66C4" w:rsidP="00AF66C4">
            <w:pPr>
              <w:ind w:left="-4"/>
              <w:rPr>
                <w:rFonts w:ascii="Arial" w:hAnsi="Arial" w:cs="Arial"/>
                <w:sz w:val="18"/>
                <w:szCs w:val="18"/>
              </w:rPr>
            </w:pPr>
            <w:r>
              <w:rPr>
                <w:rFonts w:ascii="Arial" w:hAnsi="Arial" w:cs="Arial"/>
                <w:sz w:val="18"/>
                <w:szCs w:val="18"/>
              </w:rPr>
              <w:t xml:space="preserve">- </w:t>
            </w:r>
            <w:r w:rsidRPr="00EB1BCE">
              <w:rPr>
                <w:rFonts w:ascii="Arial" w:hAnsi="Arial" w:cs="Arial"/>
                <w:sz w:val="18"/>
                <w:szCs w:val="18"/>
              </w:rPr>
              <w:t>Jueces pertenecientes a la jurisdicción medioambiental por cada 10.000 habitantes (</w:t>
            </w:r>
            <w:proofErr w:type="gramStart"/>
            <w:r w:rsidRPr="00EB1BCE">
              <w:rPr>
                <w:rFonts w:ascii="Arial" w:hAnsi="Arial" w:cs="Arial"/>
                <w:sz w:val="18"/>
                <w:szCs w:val="18"/>
              </w:rPr>
              <w:t>desagregado</w:t>
            </w:r>
            <w:proofErr w:type="gramEnd"/>
            <w:r w:rsidRPr="00EB1BCE">
              <w:rPr>
                <w:rFonts w:ascii="Arial" w:hAnsi="Arial" w:cs="Arial"/>
                <w:sz w:val="18"/>
                <w:szCs w:val="18"/>
              </w:rPr>
              <w:t xml:space="preserve"> por unidades político administrativas).</w:t>
            </w:r>
          </w:p>
          <w:p w:rsidR="00170C6F" w:rsidRPr="00EB1BCE" w:rsidRDefault="00170C6F" w:rsidP="00AF66C4">
            <w:pPr>
              <w:ind w:left="-4"/>
              <w:rPr>
                <w:rFonts w:ascii="Arial" w:hAnsi="Arial" w:cs="Arial"/>
                <w:sz w:val="18"/>
                <w:szCs w:val="18"/>
              </w:rPr>
            </w:pPr>
          </w:p>
          <w:p w:rsidR="00AF66C4" w:rsidRDefault="00AF66C4" w:rsidP="00AF66C4">
            <w:pPr>
              <w:ind w:left="-4"/>
              <w:rPr>
                <w:rFonts w:ascii="Arial" w:hAnsi="Arial" w:cs="Arial"/>
                <w:sz w:val="18"/>
                <w:szCs w:val="18"/>
              </w:rPr>
            </w:pPr>
            <w:r>
              <w:rPr>
                <w:rFonts w:ascii="Arial" w:hAnsi="Arial" w:cs="Arial"/>
                <w:sz w:val="18"/>
                <w:szCs w:val="18"/>
              </w:rPr>
              <w:t xml:space="preserve">- </w:t>
            </w:r>
            <w:r w:rsidRPr="00EB1BCE">
              <w:rPr>
                <w:rFonts w:ascii="Arial" w:hAnsi="Arial" w:cs="Arial"/>
                <w:sz w:val="18"/>
                <w:szCs w:val="18"/>
              </w:rPr>
              <w:t>Número de fiscales especializados en delitos ambientales por número de habitantes.</w:t>
            </w:r>
          </w:p>
          <w:p w:rsidR="00170C6F" w:rsidRPr="00EB1BCE" w:rsidRDefault="00170C6F" w:rsidP="00AF66C4">
            <w:pPr>
              <w:ind w:left="-4"/>
              <w:rPr>
                <w:rFonts w:ascii="Arial" w:hAnsi="Arial" w:cs="Arial"/>
                <w:sz w:val="18"/>
                <w:szCs w:val="18"/>
              </w:rPr>
            </w:pPr>
          </w:p>
          <w:p w:rsidR="00AF66C4" w:rsidRDefault="00AF66C4" w:rsidP="00AF66C4">
            <w:pPr>
              <w:ind w:left="-4"/>
              <w:rPr>
                <w:rFonts w:ascii="Arial" w:hAnsi="Arial" w:cs="Arial"/>
                <w:sz w:val="18"/>
                <w:szCs w:val="18"/>
              </w:rPr>
            </w:pPr>
            <w:r>
              <w:rPr>
                <w:rFonts w:ascii="Arial" w:hAnsi="Arial" w:cs="Arial"/>
                <w:sz w:val="18"/>
                <w:szCs w:val="18"/>
              </w:rPr>
              <w:t xml:space="preserve">- </w:t>
            </w:r>
            <w:r w:rsidRPr="00EB1BCE">
              <w:rPr>
                <w:rFonts w:ascii="Arial" w:hAnsi="Arial" w:cs="Arial"/>
                <w:sz w:val="18"/>
                <w:szCs w:val="18"/>
              </w:rPr>
              <w:t>Existencia de recursos</w:t>
            </w:r>
            <w:r>
              <w:rPr>
                <w:rFonts w:ascii="Arial" w:hAnsi="Arial" w:cs="Arial"/>
                <w:sz w:val="18"/>
                <w:szCs w:val="18"/>
              </w:rPr>
              <w:t xml:space="preserve"> </w:t>
            </w:r>
            <w:r w:rsidRPr="00EB1BCE">
              <w:rPr>
                <w:rFonts w:ascii="Arial" w:hAnsi="Arial" w:cs="Arial"/>
                <w:sz w:val="18"/>
                <w:szCs w:val="18"/>
              </w:rPr>
              <w:t>constitucionales</w:t>
            </w:r>
            <w:r>
              <w:rPr>
                <w:rFonts w:ascii="Arial" w:hAnsi="Arial" w:cs="Arial"/>
                <w:sz w:val="18"/>
                <w:szCs w:val="18"/>
              </w:rPr>
              <w:t xml:space="preserve"> adecuados y </w:t>
            </w:r>
            <w:r w:rsidRPr="00EB1BCE">
              <w:rPr>
                <w:rFonts w:ascii="Arial" w:hAnsi="Arial" w:cs="Arial"/>
                <w:sz w:val="18"/>
                <w:szCs w:val="18"/>
              </w:rPr>
              <w:t xml:space="preserve">efectivos para impedir vulneraciones graves al medio ambiente (como por ej. el principio de precaución) y exigir el acceso a los </w:t>
            </w:r>
            <w:proofErr w:type="spellStart"/>
            <w:r w:rsidRPr="00EB1BCE">
              <w:rPr>
                <w:rFonts w:ascii="Arial" w:hAnsi="Arial" w:cs="Arial"/>
                <w:sz w:val="18"/>
                <w:szCs w:val="18"/>
              </w:rPr>
              <w:t>SSPPBB</w:t>
            </w:r>
            <w:proofErr w:type="spellEnd"/>
            <w:r w:rsidRPr="00EB1BCE">
              <w:rPr>
                <w:rFonts w:ascii="Arial" w:hAnsi="Arial" w:cs="Arial"/>
                <w:sz w:val="18"/>
                <w:szCs w:val="18"/>
              </w:rPr>
              <w:t>.</w:t>
            </w:r>
          </w:p>
          <w:p w:rsidR="00170C6F" w:rsidRPr="00EB1BCE" w:rsidRDefault="00170C6F" w:rsidP="00AF66C4">
            <w:pPr>
              <w:ind w:left="-4"/>
              <w:rPr>
                <w:rFonts w:ascii="Arial" w:hAnsi="Arial" w:cs="Arial"/>
                <w:sz w:val="18"/>
                <w:szCs w:val="18"/>
              </w:rPr>
            </w:pPr>
          </w:p>
          <w:p w:rsidR="00AF66C4" w:rsidRDefault="00AF66C4" w:rsidP="00AF66C4">
            <w:pPr>
              <w:ind w:left="-4"/>
              <w:rPr>
                <w:rFonts w:ascii="Arial" w:hAnsi="Arial" w:cs="Arial"/>
                <w:sz w:val="18"/>
                <w:szCs w:val="18"/>
              </w:rPr>
            </w:pPr>
            <w:r>
              <w:rPr>
                <w:rFonts w:ascii="Arial" w:hAnsi="Arial" w:cs="Arial"/>
                <w:sz w:val="18"/>
                <w:szCs w:val="18"/>
              </w:rPr>
              <w:t xml:space="preserve">- </w:t>
            </w:r>
            <w:r w:rsidRPr="00EB1BCE">
              <w:rPr>
                <w:rFonts w:ascii="Arial" w:hAnsi="Arial" w:cs="Arial"/>
                <w:sz w:val="18"/>
                <w:szCs w:val="18"/>
              </w:rPr>
              <w:t>Existen mecanismos que garanticen la protección de los recursos naturales, incluso en áreas habitadas por poblaciones de escasos recursos.</w:t>
            </w:r>
          </w:p>
          <w:p w:rsidR="00170C6F" w:rsidRPr="00EB1BCE" w:rsidRDefault="00170C6F" w:rsidP="00AF66C4">
            <w:pPr>
              <w:ind w:left="-4"/>
              <w:rPr>
                <w:rFonts w:ascii="Arial" w:hAnsi="Arial" w:cs="Arial"/>
                <w:sz w:val="18"/>
                <w:szCs w:val="18"/>
              </w:rPr>
            </w:pPr>
          </w:p>
          <w:p w:rsidR="00AF66C4" w:rsidRDefault="00AF66C4" w:rsidP="00AF66C4">
            <w:pPr>
              <w:ind w:left="-4"/>
              <w:rPr>
                <w:rFonts w:ascii="Arial" w:hAnsi="Arial" w:cs="Arial"/>
                <w:sz w:val="18"/>
                <w:szCs w:val="18"/>
              </w:rPr>
            </w:pPr>
            <w:r>
              <w:rPr>
                <w:rFonts w:ascii="Arial" w:hAnsi="Arial" w:cs="Arial"/>
                <w:sz w:val="18"/>
                <w:szCs w:val="18"/>
              </w:rPr>
              <w:t xml:space="preserve">- </w:t>
            </w:r>
            <w:r w:rsidRPr="00EB1BCE">
              <w:rPr>
                <w:rFonts w:ascii="Arial" w:hAnsi="Arial" w:cs="Arial"/>
                <w:sz w:val="18"/>
                <w:szCs w:val="18"/>
              </w:rPr>
              <w:t>Existen recursos judiciales expeditos, adecuados y efectivos, tales como la imposición de medidas cautelares, que sirvan para suspender el avance de proyectos que amenacen gravemente al medio ambiente.</w:t>
            </w:r>
          </w:p>
          <w:p w:rsidR="00170C6F" w:rsidRPr="00F93E18" w:rsidRDefault="00170C6F" w:rsidP="00AF66C4">
            <w:pPr>
              <w:ind w:left="-4"/>
              <w:rPr>
                <w:rFonts w:ascii="Arial" w:hAnsi="Arial" w:cs="Arial"/>
                <w:sz w:val="18"/>
                <w:szCs w:val="18"/>
              </w:rPr>
            </w:pPr>
          </w:p>
        </w:tc>
        <w:tc>
          <w:tcPr>
            <w:tcW w:w="5103" w:type="dxa"/>
          </w:tcPr>
          <w:p w:rsidR="00AF66C4" w:rsidRDefault="00AF66C4" w:rsidP="00AF66C4">
            <w:pPr>
              <w:rPr>
                <w:rFonts w:ascii="Arial" w:hAnsi="Arial" w:cs="Arial"/>
                <w:sz w:val="18"/>
                <w:szCs w:val="18"/>
              </w:rPr>
            </w:pPr>
            <w:r>
              <w:rPr>
                <w:rFonts w:ascii="Arial" w:hAnsi="Arial" w:cs="Arial"/>
                <w:sz w:val="18"/>
                <w:szCs w:val="18"/>
              </w:rPr>
              <w:lastRenderedPageBreak/>
              <w:t xml:space="preserve">- </w:t>
            </w:r>
            <w:r w:rsidRPr="006231A1">
              <w:rPr>
                <w:rFonts w:ascii="Arial" w:hAnsi="Arial" w:cs="Arial"/>
                <w:sz w:val="18"/>
                <w:szCs w:val="18"/>
              </w:rPr>
              <w:t xml:space="preserve">Casos resueltos como porcentaje de quejas recibidas en instancias administrativas o judiciales de atención a vulneración a los derechos al medio ambiente sano y/o al acceso a los </w:t>
            </w:r>
            <w:proofErr w:type="spellStart"/>
            <w:r w:rsidRPr="006231A1">
              <w:rPr>
                <w:rFonts w:ascii="Arial" w:hAnsi="Arial" w:cs="Arial"/>
                <w:sz w:val="18"/>
                <w:szCs w:val="18"/>
              </w:rPr>
              <w:t>SSPPBB</w:t>
            </w:r>
            <w:proofErr w:type="spellEnd"/>
            <w:r w:rsidRPr="006231A1">
              <w:rPr>
                <w:rFonts w:ascii="Arial" w:hAnsi="Arial" w:cs="Arial"/>
                <w:sz w:val="18"/>
                <w:szCs w:val="18"/>
              </w:rPr>
              <w:t>.</w:t>
            </w:r>
          </w:p>
          <w:p w:rsidR="00170C6F" w:rsidRPr="006231A1" w:rsidRDefault="00170C6F"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6231A1">
              <w:rPr>
                <w:rFonts w:ascii="Arial" w:hAnsi="Arial" w:cs="Arial"/>
                <w:sz w:val="18"/>
                <w:szCs w:val="18"/>
              </w:rPr>
              <w:t>Número de entradas y salidas de causas en la jurisdicción medioambiental (nivel de resolución).</w:t>
            </w:r>
          </w:p>
          <w:p w:rsidR="00170C6F" w:rsidRPr="006231A1" w:rsidRDefault="00170C6F"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6231A1">
              <w:rPr>
                <w:rFonts w:ascii="Arial" w:hAnsi="Arial" w:cs="Arial"/>
                <w:sz w:val="18"/>
                <w:szCs w:val="18"/>
              </w:rPr>
              <w:t xml:space="preserve">Número de entradas y salidas de causas relativas al reclamo de acceso a los </w:t>
            </w:r>
            <w:proofErr w:type="spellStart"/>
            <w:r w:rsidRPr="006231A1">
              <w:rPr>
                <w:rFonts w:ascii="Arial" w:hAnsi="Arial" w:cs="Arial"/>
                <w:sz w:val="18"/>
                <w:szCs w:val="18"/>
              </w:rPr>
              <w:t>SSPPBB</w:t>
            </w:r>
            <w:proofErr w:type="spellEnd"/>
            <w:r w:rsidRPr="006231A1">
              <w:rPr>
                <w:rFonts w:ascii="Arial" w:hAnsi="Arial" w:cs="Arial"/>
                <w:sz w:val="18"/>
                <w:szCs w:val="18"/>
              </w:rPr>
              <w:t xml:space="preserve"> (nivel de resolución).</w:t>
            </w:r>
          </w:p>
          <w:p w:rsidR="00170C6F" w:rsidRDefault="00170C6F"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6231A1">
              <w:rPr>
                <w:rFonts w:ascii="Arial" w:hAnsi="Arial" w:cs="Arial"/>
                <w:sz w:val="18"/>
                <w:szCs w:val="18"/>
              </w:rPr>
              <w:t>Número de causas relacionadas a ataques o amenazas a defensores y defensoras d</w:t>
            </w:r>
            <w:r w:rsidR="00170C6F">
              <w:rPr>
                <w:rFonts w:ascii="Arial" w:hAnsi="Arial" w:cs="Arial"/>
                <w:sz w:val="18"/>
                <w:szCs w:val="18"/>
              </w:rPr>
              <w:t>el medio ambiente.</w:t>
            </w:r>
          </w:p>
          <w:p w:rsidR="00170C6F" w:rsidRPr="006231A1" w:rsidRDefault="00170C6F"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6231A1">
              <w:rPr>
                <w:rFonts w:ascii="Arial" w:hAnsi="Arial" w:cs="Arial"/>
                <w:sz w:val="18"/>
                <w:szCs w:val="18"/>
              </w:rPr>
              <w:t>Tiempo promedio de duración de los distintos tipos de procesos en la jurisdicción en cargada</w:t>
            </w:r>
            <w:r w:rsidR="00170C6F">
              <w:rPr>
                <w:rFonts w:ascii="Arial" w:hAnsi="Arial" w:cs="Arial"/>
                <w:sz w:val="18"/>
                <w:szCs w:val="18"/>
              </w:rPr>
              <w:t xml:space="preserve"> de los temas medioambientales.</w:t>
            </w:r>
          </w:p>
          <w:p w:rsidR="00170C6F" w:rsidRPr="006231A1" w:rsidRDefault="00170C6F"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6231A1">
              <w:rPr>
                <w:rFonts w:ascii="Arial" w:hAnsi="Arial" w:cs="Arial"/>
                <w:sz w:val="18"/>
                <w:szCs w:val="18"/>
              </w:rPr>
              <w:t>Cobertura de la oferta de formación a funcionarios judiciales sobre la relevancia de la protección al medio ambiente y de los defensores y</w:t>
            </w:r>
            <w:r w:rsidR="00170C6F">
              <w:rPr>
                <w:rFonts w:ascii="Arial" w:hAnsi="Arial" w:cs="Arial"/>
                <w:sz w:val="18"/>
                <w:szCs w:val="18"/>
              </w:rPr>
              <w:t xml:space="preserve"> defensoras del medio ambiente.</w:t>
            </w:r>
          </w:p>
          <w:p w:rsidR="00170C6F" w:rsidRPr="006231A1" w:rsidRDefault="00170C6F" w:rsidP="00AF66C4">
            <w:pPr>
              <w:rPr>
                <w:rFonts w:ascii="Arial" w:hAnsi="Arial" w:cs="Arial"/>
                <w:sz w:val="18"/>
                <w:szCs w:val="18"/>
              </w:rPr>
            </w:pPr>
          </w:p>
          <w:p w:rsidR="00AF66C4" w:rsidRPr="006231A1" w:rsidRDefault="00AF66C4" w:rsidP="00AF66C4">
            <w:pPr>
              <w:rPr>
                <w:rFonts w:ascii="Arial" w:hAnsi="Arial" w:cs="Arial"/>
                <w:sz w:val="18"/>
                <w:szCs w:val="18"/>
              </w:rPr>
            </w:pPr>
            <w:r>
              <w:rPr>
                <w:rFonts w:ascii="Arial" w:hAnsi="Arial" w:cs="Arial"/>
                <w:sz w:val="18"/>
                <w:szCs w:val="18"/>
              </w:rPr>
              <w:t>- ¿</w:t>
            </w:r>
            <w:r w:rsidRPr="006231A1">
              <w:rPr>
                <w:rFonts w:ascii="Arial" w:hAnsi="Arial" w:cs="Arial"/>
                <w:sz w:val="18"/>
                <w:szCs w:val="18"/>
              </w:rPr>
              <w:t xml:space="preserve">Existe jurisprudencia que garantice el derecho al medio ambiente sano para poblaciones tradicionalmente excluidas? </w:t>
            </w:r>
          </w:p>
          <w:p w:rsidR="00AF66C4" w:rsidRDefault="00AF66C4" w:rsidP="00AF66C4">
            <w:pPr>
              <w:rPr>
                <w:rFonts w:ascii="Arial" w:hAnsi="Arial" w:cs="Arial"/>
                <w:sz w:val="20"/>
                <w:szCs w:val="20"/>
              </w:rPr>
            </w:pPr>
          </w:p>
        </w:tc>
        <w:tc>
          <w:tcPr>
            <w:tcW w:w="4536" w:type="dxa"/>
          </w:tcPr>
          <w:p w:rsidR="00AF66C4" w:rsidRDefault="00AF66C4" w:rsidP="00AF66C4">
            <w:pPr>
              <w:rPr>
                <w:rFonts w:ascii="Arial" w:hAnsi="Arial" w:cs="Arial"/>
                <w:sz w:val="18"/>
                <w:szCs w:val="18"/>
              </w:rPr>
            </w:pPr>
            <w:r>
              <w:rPr>
                <w:rFonts w:ascii="Arial" w:hAnsi="Arial" w:cs="Arial"/>
                <w:sz w:val="18"/>
                <w:szCs w:val="18"/>
              </w:rPr>
              <w:lastRenderedPageBreak/>
              <w:t>-</w:t>
            </w:r>
            <w:r w:rsidRPr="006231A1">
              <w:rPr>
                <w:rFonts w:ascii="Arial" w:hAnsi="Arial" w:cs="Arial"/>
                <w:sz w:val="18"/>
                <w:szCs w:val="18"/>
              </w:rPr>
              <w:t>Número de acciones de amparo interpuestas solicitando la defensa de un medio ambiente sano.</w:t>
            </w:r>
          </w:p>
          <w:p w:rsidR="00170C6F" w:rsidRPr="006231A1" w:rsidRDefault="00170C6F"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6231A1">
              <w:rPr>
                <w:rFonts w:ascii="Arial" w:hAnsi="Arial" w:cs="Arial"/>
                <w:sz w:val="18"/>
                <w:szCs w:val="18"/>
              </w:rPr>
              <w:t>Número de denuncias penales por delitos contra el medio ambiente, la seguridad ambiental y en relación a ataques o amenazas a los defensores y defensoras de los de los</w:t>
            </w:r>
            <w:r>
              <w:rPr>
                <w:rFonts w:ascii="Arial" w:hAnsi="Arial" w:cs="Arial"/>
                <w:sz w:val="18"/>
                <w:szCs w:val="18"/>
              </w:rPr>
              <w:t xml:space="preserve"> derechos ambientales.</w:t>
            </w:r>
          </w:p>
          <w:p w:rsidR="00170C6F" w:rsidRDefault="00170C6F"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6231A1">
              <w:rPr>
                <w:rFonts w:ascii="Arial" w:hAnsi="Arial" w:cs="Arial"/>
                <w:sz w:val="18"/>
                <w:szCs w:val="18"/>
              </w:rPr>
              <w:t>Número de denuncias ambientales interpuestas ante instancias administrativas.</w:t>
            </w:r>
          </w:p>
          <w:p w:rsidR="00170C6F" w:rsidRPr="006231A1" w:rsidRDefault="00170C6F"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6231A1">
              <w:rPr>
                <w:rFonts w:ascii="Arial" w:hAnsi="Arial" w:cs="Arial"/>
                <w:sz w:val="18"/>
                <w:szCs w:val="18"/>
              </w:rPr>
              <w:t>Número de lugares protegidos por intervención judicial.</w:t>
            </w:r>
          </w:p>
          <w:p w:rsidR="00170C6F" w:rsidRDefault="00170C6F"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6231A1">
              <w:rPr>
                <w:rFonts w:ascii="Arial" w:hAnsi="Arial" w:cs="Arial"/>
                <w:sz w:val="18"/>
                <w:szCs w:val="18"/>
              </w:rPr>
              <w:t>Número de sentencias ejecutadas en materia ambiental.</w:t>
            </w:r>
          </w:p>
          <w:p w:rsidR="00170C6F" w:rsidRDefault="00170C6F"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6231A1">
              <w:rPr>
                <w:rFonts w:ascii="Arial" w:hAnsi="Arial" w:cs="Arial"/>
                <w:sz w:val="18"/>
                <w:szCs w:val="18"/>
              </w:rPr>
              <w:t>Número de defensores ambienta</w:t>
            </w:r>
            <w:r>
              <w:rPr>
                <w:rFonts w:ascii="Arial" w:hAnsi="Arial" w:cs="Arial"/>
                <w:sz w:val="18"/>
                <w:szCs w:val="18"/>
              </w:rPr>
              <w:t>les bajo protección estatal.</w:t>
            </w:r>
          </w:p>
          <w:p w:rsidR="00170C6F" w:rsidRDefault="00170C6F" w:rsidP="00AF66C4">
            <w:pPr>
              <w:rPr>
                <w:rFonts w:ascii="Arial" w:hAnsi="Arial" w:cs="Arial"/>
                <w:sz w:val="18"/>
                <w:szCs w:val="18"/>
              </w:rPr>
            </w:pPr>
          </w:p>
          <w:p w:rsidR="00AF66C4" w:rsidRDefault="00AF66C4" w:rsidP="00AF66C4">
            <w:pPr>
              <w:rPr>
                <w:rFonts w:ascii="Arial" w:hAnsi="Arial" w:cs="Arial"/>
                <w:sz w:val="18"/>
                <w:szCs w:val="18"/>
              </w:rPr>
            </w:pPr>
            <w:r>
              <w:rPr>
                <w:rFonts w:ascii="Arial" w:hAnsi="Arial" w:cs="Arial"/>
                <w:sz w:val="18"/>
                <w:szCs w:val="18"/>
              </w:rPr>
              <w:t xml:space="preserve">- </w:t>
            </w:r>
            <w:r w:rsidRPr="006231A1">
              <w:rPr>
                <w:rFonts w:ascii="Arial" w:hAnsi="Arial" w:cs="Arial"/>
                <w:sz w:val="18"/>
                <w:szCs w:val="18"/>
              </w:rPr>
              <w:t>Número de recursos presentados y resueltos.</w:t>
            </w:r>
          </w:p>
          <w:p w:rsidR="00AF66C4" w:rsidRPr="005B681B" w:rsidRDefault="00AF66C4" w:rsidP="00AF66C4">
            <w:pPr>
              <w:rPr>
                <w:rFonts w:ascii="Arial" w:hAnsi="Arial" w:cs="Arial"/>
                <w:sz w:val="18"/>
                <w:szCs w:val="18"/>
              </w:rPr>
            </w:pPr>
          </w:p>
        </w:tc>
      </w:tr>
      <w:tr w:rsidR="00AF66C4" w:rsidRPr="00B61786" w:rsidTr="00AF66C4">
        <w:trPr>
          <w:trHeight w:val="463"/>
        </w:trPr>
        <w:tc>
          <w:tcPr>
            <w:tcW w:w="13750" w:type="dxa"/>
            <w:gridSpan w:val="3"/>
            <w:shd w:val="clear" w:color="auto" w:fill="F2F2F2"/>
            <w:vAlign w:val="center"/>
          </w:tcPr>
          <w:p w:rsidR="00AF66C4" w:rsidRPr="00E27E29" w:rsidRDefault="00AF66C4" w:rsidP="00170C6F">
            <w:pPr>
              <w:jc w:val="center"/>
              <w:rPr>
                <w:rFonts w:ascii="Arial" w:hAnsi="Arial" w:cs="Arial"/>
                <w:b/>
                <w:sz w:val="20"/>
                <w:szCs w:val="20"/>
              </w:rPr>
            </w:pPr>
            <w:r w:rsidRPr="006E5EC1">
              <w:rPr>
                <w:rFonts w:ascii="Arial" w:hAnsi="Arial" w:cs="Arial"/>
                <w:b/>
                <w:sz w:val="20"/>
                <w:szCs w:val="20"/>
              </w:rPr>
              <w:lastRenderedPageBreak/>
              <w:t>ACCESO A INFORMACIÓN PÚBLICA Y PARTICIPACIÓN</w:t>
            </w:r>
          </w:p>
        </w:tc>
      </w:tr>
      <w:tr w:rsidR="00AF66C4" w:rsidRPr="0043520A" w:rsidTr="00AF66C4">
        <w:trPr>
          <w:trHeight w:val="1417"/>
        </w:trPr>
        <w:tc>
          <w:tcPr>
            <w:tcW w:w="4111" w:type="dxa"/>
          </w:tcPr>
          <w:p w:rsidR="00AF66C4" w:rsidRDefault="00AF66C4" w:rsidP="00AF66C4">
            <w:pPr>
              <w:ind w:left="-4"/>
              <w:rPr>
                <w:rFonts w:ascii="Arial" w:hAnsi="Arial" w:cs="Arial"/>
                <w:sz w:val="18"/>
                <w:szCs w:val="18"/>
              </w:rPr>
            </w:pPr>
            <w:r>
              <w:rPr>
                <w:rFonts w:ascii="Arial" w:hAnsi="Arial" w:cs="Arial"/>
                <w:sz w:val="18"/>
                <w:szCs w:val="18"/>
              </w:rPr>
              <w:t xml:space="preserve">- </w:t>
            </w:r>
            <w:r w:rsidRPr="006231A1">
              <w:rPr>
                <w:rFonts w:ascii="Arial" w:hAnsi="Arial" w:cs="Arial"/>
                <w:sz w:val="18"/>
                <w:szCs w:val="18"/>
              </w:rPr>
              <w:t>Se encuentra garantizado en la Constitución y en la legislación el derecho al acceso a la información pública medioambiental sin expresión de causa.</w:t>
            </w:r>
          </w:p>
          <w:p w:rsidR="00170C6F" w:rsidRPr="006231A1" w:rsidRDefault="00170C6F" w:rsidP="00AF66C4">
            <w:pPr>
              <w:ind w:left="-4"/>
              <w:rPr>
                <w:rFonts w:ascii="Arial" w:hAnsi="Arial" w:cs="Arial"/>
                <w:sz w:val="18"/>
                <w:szCs w:val="18"/>
              </w:rPr>
            </w:pPr>
          </w:p>
          <w:p w:rsidR="00AF66C4" w:rsidRDefault="00AF66C4" w:rsidP="00AF66C4">
            <w:pPr>
              <w:ind w:left="-4"/>
              <w:rPr>
                <w:rFonts w:ascii="Arial" w:hAnsi="Arial" w:cs="Arial"/>
                <w:sz w:val="18"/>
                <w:szCs w:val="18"/>
              </w:rPr>
            </w:pPr>
            <w:r>
              <w:rPr>
                <w:rFonts w:ascii="Arial" w:hAnsi="Arial" w:cs="Arial"/>
                <w:sz w:val="18"/>
                <w:szCs w:val="18"/>
              </w:rPr>
              <w:t>- ¿</w:t>
            </w:r>
            <w:r w:rsidRPr="006231A1">
              <w:rPr>
                <w:rFonts w:ascii="Arial" w:hAnsi="Arial" w:cs="Arial"/>
                <w:sz w:val="18"/>
                <w:szCs w:val="18"/>
              </w:rPr>
              <w:t>Existe un portal virtual público de la entidad que administra las estadísticas a nivel nacional donde se presentan de forma periódica los indicadores claves sobre protección del medio ambiente?</w:t>
            </w:r>
          </w:p>
          <w:p w:rsidR="00170C6F" w:rsidRPr="00F93E18" w:rsidRDefault="00170C6F" w:rsidP="00AF66C4">
            <w:pPr>
              <w:ind w:left="-4"/>
              <w:rPr>
                <w:rFonts w:ascii="Arial" w:hAnsi="Arial" w:cs="Arial"/>
                <w:sz w:val="18"/>
                <w:szCs w:val="18"/>
              </w:rPr>
            </w:pPr>
          </w:p>
        </w:tc>
        <w:tc>
          <w:tcPr>
            <w:tcW w:w="5103" w:type="dxa"/>
          </w:tcPr>
          <w:p w:rsidR="00AF66C4" w:rsidRDefault="00AF66C4" w:rsidP="00AF66C4">
            <w:pPr>
              <w:rPr>
                <w:rFonts w:ascii="Arial" w:hAnsi="Arial" w:cs="Arial"/>
                <w:sz w:val="18"/>
                <w:szCs w:val="20"/>
              </w:rPr>
            </w:pPr>
            <w:r>
              <w:rPr>
                <w:rFonts w:ascii="Arial" w:hAnsi="Arial" w:cs="Arial"/>
                <w:sz w:val="18"/>
                <w:szCs w:val="20"/>
              </w:rPr>
              <w:t xml:space="preserve">- </w:t>
            </w:r>
            <w:r w:rsidRPr="006231A1">
              <w:rPr>
                <w:rFonts w:ascii="Arial" w:hAnsi="Arial" w:cs="Arial"/>
                <w:sz w:val="18"/>
                <w:szCs w:val="20"/>
              </w:rPr>
              <w:t>Periodicidad con la cual se publican los principales indicadores de protección del medio ambiente: mensual, bimensual, trimestral, semestral, anual.</w:t>
            </w:r>
          </w:p>
          <w:p w:rsidR="00AF66C4" w:rsidRPr="006231A1" w:rsidRDefault="00AF66C4" w:rsidP="00AF66C4">
            <w:pPr>
              <w:rPr>
                <w:rFonts w:ascii="Arial" w:hAnsi="Arial" w:cs="Arial"/>
                <w:sz w:val="18"/>
                <w:szCs w:val="20"/>
              </w:rPr>
            </w:pPr>
          </w:p>
          <w:p w:rsidR="00AF66C4" w:rsidRDefault="00AF66C4" w:rsidP="00AF66C4">
            <w:pPr>
              <w:rPr>
                <w:rFonts w:ascii="Arial" w:hAnsi="Arial" w:cs="Arial"/>
                <w:sz w:val="18"/>
                <w:szCs w:val="20"/>
              </w:rPr>
            </w:pPr>
            <w:r>
              <w:rPr>
                <w:rFonts w:ascii="Arial" w:hAnsi="Arial" w:cs="Arial"/>
                <w:sz w:val="18"/>
                <w:szCs w:val="20"/>
              </w:rPr>
              <w:t xml:space="preserve">- </w:t>
            </w:r>
            <w:r w:rsidRPr="006231A1">
              <w:rPr>
                <w:rFonts w:ascii="Arial" w:hAnsi="Arial" w:cs="Arial"/>
                <w:sz w:val="18"/>
                <w:szCs w:val="20"/>
              </w:rPr>
              <w:t>Existen programas de divulgación y promoción oficial de respeto a los derechos medioambientales y de acceso a servicios públicos básicos</w:t>
            </w:r>
            <w:r>
              <w:rPr>
                <w:rFonts w:ascii="Arial" w:hAnsi="Arial" w:cs="Arial"/>
                <w:sz w:val="18"/>
                <w:szCs w:val="20"/>
              </w:rPr>
              <w:t>.</w:t>
            </w:r>
          </w:p>
          <w:p w:rsidR="00170C6F" w:rsidRPr="0043520A" w:rsidRDefault="00170C6F" w:rsidP="00AF66C4">
            <w:pPr>
              <w:rPr>
                <w:rFonts w:ascii="Arial" w:hAnsi="Arial" w:cs="Arial"/>
                <w:sz w:val="18"/>
                <w:szCs w:val="20"/>
              </w:rPr>
            </w:pPr>
          </w:p>
        </w:tc>
        <w:tc>
          <w:tcPr>
            <w:tcW w:w="4536" w:type="dxa"/>
          </w:tcPr>
          <w:p w:rsidR="00AF66C4" w:rsidRPr="006231A1" w:rsidRDefault="00AF66C4" w:rsidP="00AF66C4">
            <w:pPr>
              <w:rPr>
                <w:rFonts w:ascii="Arial" w:hAnsi="Arial" w:cs="Arial"/>
                <w:sz w:val="18"/>
                <w:szCs w:val="20"/>
              </w:rPr>
            </w:pPr>
            <w:r>
              <w:rPr>
                <w:rFonts w:ascii="Arial" w:hAnsi="Arial" w:cs="Arial"/>
                <w:sz w:val="18"/>
                <w:szCs w:val="20"/>
              </w:rPr>
              <w:t xml:space="preserve">- </w:t>
            </w:r>
            <w:r w:rsidRPr="006231A1">
              <w:rPr>
                <w:rFonts w:ascii="Arial" w:hAnsi="Arial" w:cs="Arial"/>
                <w:sz w:val="18"/>
                <w:szCs w:val="20"/>
              </w:rPr>
              <w:t>Calificación por parte de los usuarios sobre la oportunidad y calidad de la información recibida de entidades públicas.</w:t>
            </w:r>
          </w:p>
          <w:p w:rsidR="00AF66C4" w:rsidRDefault="00AF66C4" w:rsidP="00AF66C4">
            <w:pPr>
              <w:rPr>
                <w:rFonts w:ascii="Arial" w:hAnsi="Arial" w:cs="Arial"/>
                <w:sz w:val="18"/>
                <w:szCs w:val="20"/>
              </w:rPr>
            </w:pPr>
          </w:p>
          <w:p w:rsidR="00AF66C4" w:rsidRPr="0043520A" w:rsidRDefault="00AF66C4" w:rsidP="00AF66C4">
            <w:pPr>
              <w:rPr>
                <w:rFonts w:ascii="Arial" w:hAnsi="Arial" w:cs="Arial"/>
                <w:sz w:val="18"/>
                <w:szCs w:val="20"/>
              </w:rPr>
            </w:pPr>
          </w:p>
        </w:tc>
      </w:tr>
    </w:tbl>
    <w:p w:rsidR="00182FBD" w:rsidRDefault="00182FBD" w:rsidP="00EF4301">
      <w:pPr>
        <w:rPr>
          <w:rFonts w:ascii="Arial" w:hAnsi="Arial" w:cs="Arial"/>
          <w:sz w:val="20"/>
          <w:szCs w:val="20"/>
        </w:rPr>
      </w:pPr>
    </w:p>
    <w:p w:rsidR="00751378" w:rsidRDefault="00751378">
      <w:pPr>
        <w:rPr>
          <w:rFonts w:ascii="Arial" w:hAnsi="Arial" w:cs="Arial"/>
          <w:b/>
        </w:rPr>
      </w:pPr>
      <w:r>
        <w:rPr>
          <w:rFonts w:ascii="Arial" w:hAnsi="Arial" w:cs="Arial"/>
          <w:b/>
        </w:rPr>
        <w:br w:type="page"/>
      </w:r>
    </w:p>
    <w:p w:rsidR="00182FBD" w:rsidRPr="008076E1" w:rsidRDefault="00172C80" w:rsidP="00182FBD">
      <w:pPr>
        <w:rPr>
          <w:rFonts w:ascii="Arial" w:hAnsi="Arial" w:cs="Arial"/>
          <w:b/>
        </w:rPr>
      </w:pPr>
      <w:r>
        <w:rPr>
          <w:rFonts w:ascii="Arial" w:hAnsi="Arial" w:cs="Arial"/>
          <w:b/>
        </w:rPr>
        <w:lastRenderedPageBreak/>
        <w:t>DERECHOS CULTURALES</w:t>
      </w:r>
    </w:p>
    <w:p w:rsidR="00182FBD" w:rsidRPr="007E7AB4" w:rsidRDefault="00182FBD" w:rsidP="00182FBD">
      <w:pPr>
        <w:rPr>
          <w:rFonts w:ascii="Arial" w:hAnsi="Arial" w:cs="Arial"/>
          <w:sz w:val="12"/>
          <w:szCs w:val="12"/>
        </w:rPr>
      </w:pPr>
    </w:p>
    <w:tbl>
      <w:tblPr>
        <w:tblW w:w="137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103"/>
        <w:gridCol w:w="4536"/>
      </w:tblGrid>
      <w:tr w:rsidR="00FC2F8A" w:rsidRPr="007A52E5" w:rsidTr="00E91D64">
        <w:trPr>
          <w:trHeight w:val="567"/>
        </w:trPr>
        <w:tc>
          <w:tcPr>
            <w:tcW w:w="4111" w:type="dxa"/>
            <w:shd w:val="clear" w:color="auto" w:fill="D9D9D9"/>
            <w:vAlign w:val="center"/>
          </w:tcPr>
          <w:p w:rsidR="00FC2F8A" w:rsidRPr="007A52E5" w:rsidRDefault="00FC2F8A" w:rsidP="00E91D64">
            <w:pPr>
              <w:pStyle w:val="Default"/>
              <w:jc w:val="center"/>
              <w:rPr>
                <w:rFonts w:ascii="Arial" w:hAnsi="Arial" w:cs="Arial"/>
                <w:sz w:val="22"/>
                <w:szCs w:val="22"/>
              </w:rPr>
            </w:pPr>
            <w:r w:rsidRPr="007A52E5">
              <w:rPr>
                <w:rFonts w:ascii="Arial" w:hAnsi="Arial" w:cs="Arial"/>
                <w:b/>
                <w:sz w:val="22"/>
                <w:szCs w:val="22"/>
              </w:rPr>
              <w:t>ESTRUCTURALES</w:t>
            </w:r>
          </w:p>
        </w:tc>
        <w:tc>
          <w:tcPr>
            <w:tcW w:w="5103" w:type="dxa"/>
            <w:shd w:val="clear" w:color="auto" w:fill="D9D9D9"/>
            <w:vAlign w:val="center"/>
          </w:tcPr>
          <w:p w:rsidR="00FC2F8A" w:rsidRPr="007A52E5" w:rsidRDefault="00FC2F8A" w:rsidP="00E91D64">
            <w:pPr>
              <w:pStyle w:val="Default"/>
              <w:jc w:val="center"/>
              <w:rPr>
                <w:rFonts w:ascii="Arial" w:hAnsi="Arial" w:cs="Arial"/>
                <w:sz w:val="22"/>
                <w:szCs w:val="22"/>
              </w:rPr>
            </w:pPr>
            <w:r w:rsidRPr="007A52E5">
              <w:rPr>
                <w:rFonts w:ascii="Arial" w:hAnsi="Arial" w:cs="Arial"/>
                <w:b/>
                <w:sz w:val="22"/>
                <w:szCs w:val="22"/>
              </w:rPr>
              <w:t>PROCESOS</w:t>
            </w:r>
          </w:p>
        </w:tc>
        <w:tc>
          <w:tcPr>
            <w:tcW w:w="4536" w:type="dxa"/>
            <w:shd w:val="clear" w:color="auto" w:fill="D9D9D9"/>
            <w:vAlign w:val="center"/>
          </w:tcPr>
          <w:p w:rsidR="00FC2F8A" w:rsidRPr="007A52E5" w:rsidRDefault="00FC2F8A" w:rsidP="00E91D64">
            <w:pPr>
              <w:pStyle w:val="Default"/>
              <w:jc w:val="center"/>
              <w:rPr>
                <w:rFonts w:ascii="Arial" w:hAnsi="Arial" w:cs="Arial"/>
                <w:sz w:val="22"/>
                <w:szCs w:val="22"/>
              </w:rPr>
            </w:pPr>
            <w:r w:rsidRPr="007A52E5">
              <w:rPr>
                <w:rFonts w:ascii="Arial" w:hAnsi="Arial" w:cs="Arial"/>
                <w:b/>
                <w:sz w:val="22"/>
                <w:szCs w:val="22"/>
              </w:rPr>
              <w:t>RESULTADOS</w:t>
            </w:r>
          </w:p>
        </w:tc>
      </w:tr>
      <w:tr w:rsidR="00FC2F8A" w:rsidRPr="007A52E5" w:rsidTr="00E91D64">
        <w:trPr>
          <w:trHeight w:val="340"/>
        </w:trPr>
        <w:tc>
          <w:tcPr>
            <w:tcW w:w="13750" w:type="dxa"/>
            <w:gridSpan w:val="3"/>
            <w:shd w:val="clear" w:color="auto" w:fill="F2F2F2"/>
            <w:vAlign w:val="center"/>
          </w:tcPr>
          <w:p w:rsidR="00FC2F8A" w:rsidRPr="007A52E5" w:rsidRDefault="00FC2F8A" w:rsidP="00E91D64">
            <w:pPr>
              <w:pStyle w:val="Default"/>
              <w:jc w:val="center"/>
              <w:rPr>
                <w:rFonts w:ascii="Arial" w:hAnsi="Arial" w:cs="Arial"/>
                <w:b/>
                <w:sz w:val="22"/>
                <w:szCs w:val="22"/>
              </w:rPr>
            </w:pPr>
            <w:r w:rsidRPr="007A52E5">
              <w:rPr>
                <w:rFonts w:ascii="Arial" w:hAnsi="Arial" w:cs="Arial"/>
                <w:b/>
                <w:sz w:val="22"/>
                <w:szCs w:val="22"/>
              </w:rPr>
              <w:t>RECEPCIÓN DEL DERECHO</w:t>
            </w:r>
          </w:p>
        </w:tc>
      </w:tr>
      <w:tr w:rsidR="00FC2F8A" w:rsidRPr="00B61786" w:rsidTr="005335F6">
        <w:trPr>
          <w:trHeight w:val="711"/>
        </w:trPr>
        <w:tc>
          <w:tcPr>
            <w:tcW w:w="4111" w:type="dxa"/>
          </w:tcPr>
          <w:p w:rsidR="00FC2F8A" w:rsidRPr="00314ECC" w:rsidRDefault="00FC2F8A" w:rsidP="00E91D64">
            <w:pPr>
              <w:pStyle w:val="Default"/>
              <w:rPr>
                <w:rFonts w:ascii="Arial" w:hAnsi="Arial" w:cs="Arial"/>
                <w:sz w:val="18"/>
                <w:szCs w:val="20"/>
                <w:lang w:val="es-MX"/>
              </w:rPr>
            </w:pPr>
            <w:r w:rsidRPr="00314ECC">
              <w:rPr>
                <w:rFonts w:ascii="Arial" w:hAnsi="Arial" w:cs="Arial"/>
                <w:sz w:val="18"/>
                <w:szCs w:val="20"/>
                <w:lang w:val="es-MX"/>
              </w:rPr>
              <w:t>1. Ratificación por parte del Estado de</w:t>
            </w:r>
            <w:r>
              <w:rPr>
                <w:rFonts w:ascii="Arial" w:hAnsi="Arial" w:cs="Arial"/>
                <w:sz w:val="18"/>
                <w:szCs w:val="20"/>
                <w:lang w:val="es-MX"/>
              </w:rPr>
              <w:t xml:space="preserve"> </w:t>
            </w:r>
            <w:r w:rsidRPr="00314ECC">
              <w:rPr>
                <w:rFonts w:ascii="Arial" w:hAnsi="Arial" w:cs="Arial"/>
                <w:sz w:val="18"/>
                <w:szCs w:val="20"/>
                <w:lang w:val="es-MX"/>
              </w:rPr>
              <w:t>los siguientes instrumentos</w:t>
            </w:r>
            <w:r>
              <w:rPr>
                <w:rFonts w:ascii="Arial" w:hAnsi="Arial" w:cs="Arial"/>
                <w:sz w:val="18"/>
                <w:szCs w:val="20"/>
                <w:lang w:val="es-MX"/>
              </w:rPr>
              <w:t xml:space="preserve"> </w:t>
            </w:r>
            <w:r w:rsidRPr="00314ECC">
              <w:rPr>
                <w:rFonts w:ascii="Arial" w:hAnsi="Arial" w:cs="Arial"/>
                <w:sz w:val="18"/>
                <w:szCs w:val="20"/>
                <w:lang w:val="es-MX"/>
              </w:rPr>
              <w:t>internacionales, entre otros, que</w:t>
            </w:r>
            <w:r>
              <w:rPr>
                <w:rFonts w:ascii="Arial" w:hAnsi="Arial" w:cs="Arial"/>
                <w:sz w:val="18"/>
                <w:szCs w:val="20"/>
                <w:lang w:val="es-MX"/>
              </w:rPr>
              <w:t xml:space="preserve"> </w:t>
            </w:r>
            <w:r w:rsidRPr="00314ECC">
              <w:rPr>
                <w:rFonts w:ascii="Arial" w:hAnsi="Arial" w:cs="Arial"/>
                <w:sz w:val="18"/>
                <w:szCs w:val="20"/>
                <w:lang w:val="es-MX"/>
              </w:rPr>
              <w:t>reconocen os derechos culturales:</w:t>
            </w:r>
          </w:p>
          <w:p w:rsidR="00FC2F8A" w:rsidRPr="00314ECC" w:rsidRDefault="00FC2F8A" w:rsidP="00E91D64">
            <w:pPr>
              <w:pStyle w:val="Default"/>
              <w:rPr>
                <w:rFonts w:ascii="Arial" w:hAnsi="Arial" w:cs="Arial"/>
                <w:sz w:val="18"/>
                <w:szCs w:val="20"/>
                <w:lang w:val="es-MX"/>
              </w:rPr>
            </w:pPr>
            <w:r w:rsidRPr="00314ECC">
              <w:rPr>
                <w:rFonts w:ascii="Arial" w:hAnsi="Arial" w:cs="Arial"/>
                <w:sz w:val="18"/>
                <w:szCs w:val="20"/>
                <w:lang w:val="es-MX"/>
              </w:rPr>
              <w:t>a) Pacto Internacional de Derechos</w:t>
            </w:r>
            <w:r>
              <w:rPr>
                <w:rFonts w:ascii="Arial" w:hAnsi="Arial" w:cs="Arial"/>
                <w:sz w:val="18"/>
                <w:szCs w:val="20"/>
                <w:lang w:val="es-MX"/>
              </w:rPr>
              <w:t xml:space="preserve"> </w:t>
            </w:r>
            <w:r w:rsidRPr="00314ECC">
              <w:rPr>
                <w:rFonts w:ascii="Arial" w:hAnsi="Arial" w:cs="Arial"/>
                <w:sz w:val="18"/>
                <w:szCs w:val="20"/>
                <w:lang w:val="es-MX"/>
              </w:rPr>
              <w:t>Económicos, Sociales y culturales.</w:t>
            </w:r>
          </w:p>
          <w:p w:rsidR="00FC2F8A" w:rsidRPr="00314ECC" w:rsidRDefault="00FC2F8A" w:rsidP="00E91D64">
            <w:pPr>
              <w:pStyle w:val="Default"/>
              <w:rPr>
                <w:rFonts w:ascii="Arial" w:hAnsi="Arial" w:cs="Arial"/>
                <w:sz w:val="18"/>
                <w:szCs w:val="20"/>
                <w:lang w:val="es-MX"/>
              </w:rPr>
            </w:pPr>
            <w:r w:rsidRPr="00314ECC">
              <w:rPr>
                <w:rFonts w:ascii="Arial" w:hAnsi="Arial" w:cs="Arial"/>
                <w:sz w:val="18"/>
                <w:szCs w:val="20"/>
                <w:lang w:val="es-MX"/>
              </w:rPr>
              <w:t>b) Ratificación de los instrumentos de la</w:t>
            </w:r>
            <w:r>
              <w:rPr>
                <w:rFonts w:ascii="Arial" w:hAnsi="Arial" w:cs="Arial"/>
                <w:sz w:val="18"/>
                <w:szCs w:val="20"/>
                <w:lang w:val="es-MX"/>
              </w:rPr>
              <w:t xml:space="preserve"> </w:t>
            </w:r>
            <w:r w:rsidRPr="00314ECC">
              <w:rPr>
                <w:rFonts w:ascii="Arial" w:hAnsi="Arial" w:cs="Arial"/>
                <w:sz w:val="18"/>
                <w:szCs w:val="20"/>
                <w:lang w:val="es-MX"/>
              </w:rPr>
              <w:t>UNESCO (con prioridad la Convención</w:t>
            </w:r>
            <w:r>
              <w:rPr>
                <w:rFonts w:ascii="Arial" w:hAnsi="Arial" w:cs="Arial"/>
                <w:sz w:val="18"/>
                <w:szCs w:val="20"/>
                <w:lang w:val="es-MX"/>
              </w:rPr>
              <w:t xml:space="preserve"> </w:t>
            </w:r>
            <w:r w:rsidRPr="00314ECC">
              <w:rPr>
                <w:rFonts w:ascii="Arial" w:hAnsi="Arial" w:cs="Arial"/>
                <w:sz w:val="18"/>
                <w:szCs w:val="20"/>
                <w:lang w:val="es-MX"/>
              </w:rPr>
              <w:t>sobre la protección y la promoción de la</w:t>
            </w:r>
            <w:r>
              <w:rPr>
                <w:rFonts w:ascii="Arial" w:hAnsi="Arial" w:cs="Arial"/>
                <w:sz w:val="18"/>
                <w:szCs w:val="20"/>
                <w:lang w:val="es-MX"/>
              </w:rPr>
              <w:t xml:space="preserve"> </w:t>
            </w:r>
            <w:r w:rsidRPr="00314ECC">
              <w:rPr>
                <w:rFonts w:ascii="Arial" w:hAnsi="Arial" w:cs="Arial"/>
                <w:sz w:val="18"/>
                <w:szCs w:val="20"/>
                <w:lang w:val="es-MX"/>
              </w:rPr>
              <w:t>diversidad de las expresiones culturales,</w:t>
            </w:r>
            <w:r>
              <w:rPr>
                <w:rFonts w:ascii="Arial" w:hAnsi="Arial" w:cs="Arial"/>
                <w:sz w:val="18"/>
                <w:szCs w:val="20"/>
                <w:lang w:val="es-MX"/>
              </w:rPr>
              <w:t xml:space="preserve"> </w:t>
            </w:r>
            <w:r w:rsidRPr="00314ECC">
              <w:rPr>
                <w:rFonts w:ascii="Arial" w:hAnsi="Arial" w:cs="Arial"/>
                <w:sz w:val="18"/>
                <w:szCs w:val="20"/>
                <w:lang w:val="es-MX"/>
              </w:rPr>
              <w:t>Convención para la salvaguardia del</w:t>
            </w:r>
            <w:r>
              <w:rPr>
                <w:rFonts w:ascii="Arial" w:hAnsi="Arial" w:cs="Arial"/>
                <w:sz w:val="18"/>
                <w:szCs w:val="20"/>
                <w:lang w:val="es-MX"/>
              </w:rPr>
              <w:t xml:space="preserve"> </w:t>
            </w:r>
            <w:r w:rsidRPr="00314ECC">
              <w:rPr>
                <w:rFonts w:ascii="Arial" w:hAnsi="Arial" w:cs="Arial"/>
                <w:sz w:val="18"/>
                <w:szCs w:val="20"/>
                <w:lang w:val="es-MX"/>
              </w:rPr>
              <w:t>patrimonio cultural inmaterial,</w:t>
            </w:r>
            <w:r>
              <w:rPr>
                <w:rFonts w:ascii="Arial" w:hAnsi="Arial" w:cs="Arial"/>
                <w:sz w:val="18"/>
                <w:szCs w:val="20"/>
                <w:lang w:val="es-MX"/>
              </w:rPr>
              <w:t xml:space="preserve"> </w:t>
            </w:r>
            <w:r w:rsidRPr="00314ECC">
              <w:rPr>
                <w:rFonts w:ascii="Arial" w:hAnsi="Arial" w:cs="Arial"/>
                <w:sz w:val="18"/>
                <w:szCs w:val="20"/>
                <w:lang w:val="es-MX"/>
              </w:rPr>
              <w:t>Convención sobre la protección del</w:t>
            </w:r>
            <w:r>
              <w:rPr>
                <w:rFonts w:ascii="Arial" w:hAnsi="Arial" w:cs="Arial"/>
                <w:sz w:val="18"/>
                <w:szCs w:val="20"/>
                <w:lang w:val="es-MX"/>
              </w:rPr>
              <w:t xml:space="preserve"> </w:t>
            </w:r>
            <w:r w:rsidRPr="00314ECC">
              <w:rPr>
                <w:rFonts w:ascii="Arial" w:hAnsi="Arial" w:cs="Arial"/>
                <w:sz w:val="18"/>
                <w:szCs w:val="20"/>
                <w:lang w:val="es-MX"/>
              </w:rPr>
              <w:t>patrimonio mundial cultural y natural).</w:t>
            </w:r>
          </w:p>
          <w:p w:rsidR="00FC2F8A" w:rsidRPr="00314ECC" w:rsidRDefault="00FC2F8A" w:rsidP="00E91D64">
            <w:pPr>
              <w:pStyle w:val="Default"/>
              <w:rPr>
                <w:rFonts w:ascii="Arial" w:hAnsi="Arial" w:cs="Arial"/>
                <w:sz w:val="18"/>
                <w:szCs w:val="20"/>
                <w:lang w:val="es-MX"/>
              </w:rPr>
            </w:pPr>
            <w:r w:rsidRPr="00314ECC">
              <w:rPr>
                <w:rFonts w:ascii="Arial" w:hAnsi="Arial" w:cs="Arial"/>
                <w:sz w:val="18"/>
                <w:szCs w:val="20"/>
                <w:lang w:val="es-MX"/>
              </w:rPr>
              <w:t>c) Convención Internacional sobre la</w:t>
            </w:r>
            <w:r>
              <w:rPr>
                <w:rFonts w:ascii="Arial" w:hAnsi="Arial" w:cs="Arial"/>
                <w:sz w:val="18"/>
                <w:szCs w:val="20"/>
                <w:lang w:val="es-MX"/>
              </w:rPr>
              <w:t xml:space="preserve"> </w:t>
            </w:r>
            <w:r w:rsidRPr="00314ECC">
              <w:rPr>
                <w:rFonts w:ascii="Arial" w:hAnsi="Arial" w:cs="Arial"/>
                <w:sz w:val="18"/>
                <w:szCs w:val="20"/>
                <w:lang w:val="es-MX"/>
              </w:rPr>
              <w:t>Eliminación de todas las Formas de</w:t>
            </w:r>
            <w:r>
              <w:rPr>
                <w:rFonts w:ascii="Arial" w:hAnsi="Arial" w:cs="Arial"/>
                <w:sz w:val="18"/>
                <w:szCs w:val="20"/>
                <w:lang w:val="es-MX"/>
              </w:rPr>
              <w:t xml:space="preserve"> </w:t>
            </w:r>
            <w:r w:rsidRPr="00314ECC">
              <w:rPr>
                <w:rFonts w:ascii="Arial" w:hAnsi="Arial" w:cs="Arial"/>
                <w:sz w:val="18"/>
                <w:szCs w:val="20"/>
                <w:lang w:val="es-MX"/>
              </w:rPr>
              <w:t>Discriminación Racial.</w:t>
            </w:r>
          </w:p>
          <w:p w:rsidR="00FC2F8A" w:rsidRPr="00314ECC" w:rsidRDefault="00FC2F8A" w:rsidP="00E91D64">
            <w:pPr>
              <w:pStyle w:val="Default"/>
              <w:rPr>
                <w:rFonts w:ascii="Arial" w:hAnsi="Arial" w:cs="Arial"/>
                <w:sz w:val="18"/>
                <w:szCs w:val="20"/>
                <w:lang w:val="es-MX"/>
              </w:rPr>
            </w:pPr>
            <w:r w:rsidRPr="00314ECC">
              <w:rPr>
                <w:rFonts w:ascii="Arial" w:hAnsi="Arial" w:cs="Arial"/>
                <w:sz w:val="18"/>
                <w:szCs w:val="20"/>
                <w:lang w:val="es-MX"/>
              </w:rPr>
              <w:t>d) Convención sobre la eliminación de</w:t>
            </w:r>
            <w:r>
              <w:rPr>
                <w:rFonts w:ascii="Arial" w:hAnsi="Arial" w:cs="Arial"/>
                <w:sz w:val="18"/>
                <w:szCs w:val="20"/>
                <w:lang w:val="es-MX"/>
              </w:rPr>
              <w:t xml:space="preserve"> </w:t>
            </w:r>
            <w:r w:rsidRPr="00314ECC">
              <w:rPr>
                <w:rFonts w:ascii="Arial" w:hAnsi="Arial" w:cs="Arial"/>
                <w:sz w:val="18"/>
                <w:szCs w:val="20"/>
                <w:lang w:val="es-MX"/>
              </w:rPr>
              <w:t>todas las formas de discriminación</w:t>
            </w:r>
            <w:r>
              <w:rPr>
                <w:rFonts w:ascii="Arial" w:hAnsi="Arial" w:cs="Arial"/>
                <w:sz w:val="18"/>
                <w:szCs w:val="20"/>
                <w:lang w:val="es-MX"/>
              </w:rPr>
              <w:t xml:space="preserve"> </w:t>
            </w:r>
            <w:r w:rsidRPr="00314ECC">
              <w:rPr>
                <w:rFonts w:ascii="Arial" w:hAnsi="Arial" w:cs="Arial"/>
                <w:sz w:val="18"/>
                <w:szCs w:val="20"/>
                <w:lang w:val="es-MX"/>
              </w:rPr>
              <w:t>contra la mujer -</w:t>
            </w:r>
            <w:proofErr w:type="spellStart"/>
            <w:r w:rsidRPr="00314ECC">
              <w:rPr>
                <w:rFonts w:ascii="Arial" w:hAnsi="Arial" w:cs="Arial"/>
                <w:sz w:val="18"/>
                <w:szCs w:val="20"/>
                <w:lang w:val="es-MX"/>
              </w:rPr>
              <w:t>CEDAW</w:t>
            </w:r>
            <w:proofErr w:type="spellEnd"/>
            <w:r w:rsidRPr="00314ECC">
              <w:rPr>
                <w:rFonts w:ascii="Arial" w:hAnsi="Arial" w:cs="Arial"/>
                <w:sz w:val="18"/>
                <w:szCs w:val="20"/>
                <w:lang w:val="es-MX"/>
              </w:rPr>
              <w:t>.</w:t>
            </w:r>
          </w:p>
          <w:p w:rsidR="00FC2F8A" w:rsidRPr="00314ECC" w:rsidRDefault="00FC2F8A" w:rsidP="00E91D64">
            <w:pPr>
              <w:pStyle w:val="Default"/>
              <w:rPr>
                <w:rFonts w:ascii="Arial" w:hAnsi="Arial" w:cs="Arial"/>
                <w:sz w:val="18"/>
                <w:szCs w:val="20"/>
                <w:lang w:val="es-MX"/>
              </w:rPr>
            </w:pPr>
            <w:r w:rsidRPr="00314ECC">
              <w:rPr>
                <w:rFonts w:ascii="Arial" w:hAnsi="Arial" w:cs="Arial"/>
                <w:sz w:val="18"/>
                <w:szCs w:val="20"/>
                <w:lang w:val="es-MX"/>
              </w:rPr>
              <w:t>e) Convención sobre los Derechos del</w:t>
            </w:r>
            <w:r>
              <w:rPr>
                <w:rFonts w:ascii="Arial" w:hAnsi="Arial" w:cs="Arial"/>
                <w:sz w:val="18"/>
                <w:szCs w:val="20"/>
                <w:lang w:val="es-MX"/>
              </w:rPr>
              <w:t xml:space="preserve"> </w:t>
            </w:r>
            <w:r w:rsidRPr="00314ECC">
              <w:rPr>
                <w:rFonts w:ascii="Arial" w:hAnsi="Arial" w:cs="Arial"/>
                <w:sz w:val="18"/>
                <w:szCs w:val="20"/>
                <w:lang w:val="es-MX"/>
              </w:rPr>
              <w:t>Niño.</w:t>
            </w:r>
          </w:p>
          <w:p w:rsidR="00FC2F8A" w:rsidRPr="00314ECC" w:rsidRDefault="00FC2F8A" w:rsidP="00E91D64">
            <w:pPr>
              <w:pStyle w:val="Default"/>
              <w:rPr>
                <w:rFonts w:ascii="Arial" w:hAnsi="Arial" w:cs="Arial"/>
                <w:sz w:val="18"/>
                <w:szCs w:val="20"/>
                <w:lang w:val="es-MX"/>
              </w:rPr>
            </w:pPr>
            <w:r w:rsidRPr="00314ECC">
              <w:rPr>
                <w:rFonts w:ascii="Arial" w:hAnsi="Arial" w:cs="Arial"/>
                <w:sz w:val="18"/>
                <w:szCs w:val="20"/>
                <w:lang w:val="es-MX"/>
              </w:rPr>
              <w:t>f) Convención Internacional sobre la</w:t>
            </w:r>
            <w:r>
              <w:rPr>
                <w:rFonts w:ascii="Arial" w:hAnsi="Arial" w:cs="Arial"/>
                <w:sz w:val="18"/>
                <w:szCs w:val="20"/>
                <w:lang w:val="es-MX"/>
              </w:rPr>
              <w:t xml:space="preserve"> </w:t>
            </w:r>
            <w:r w:rsidRPr="00314ECC">
              <w:rPr>
                <w:rFonts w:ascii="Arial" w:hAnsi="Arial" w:cs="Arial"/>
                <w:sz w:val="18"/>
                <w:szCs w:val="20"/>
                <w:lang w:val="es-MX"/>
              </w:rPr>
              <w:t>protección de los derechos de todos los</w:t>
            </w:r>
            <w:r>
              <w:rPr>
                <w:rFonts w:ascii="Arial" w:hAnsi="Arial" w:cs="Arial"/>
                <w:sz w:val="18"/>
                <w:szCs w:val="20"/>
                <w:lang w:val="es-MX"/>
              </w:rPr>
              <w:t xml:space="preserve"> </w:t>
            </w:r>
            <w:r w:rsidRPr="00314ECC">
              <w:rPr>
                <w:rFonts w:ascii="Arial" w:hAnsi="Arial" w:cs="Arial"/>
                <w:sz w:val="18"/>
                <w:szCs w:val="20"/>
                <w:lang w:val="es-MX"/>
              </w:rPr>
              <w:t>trabajadores migratorios y de sus</w:t>
            </w:r>
            <w:r>
              <w:rPr>
                <w:rFonts w:ascii="Arial" w:hAnsi="Arial" w:cs="Arial"/>
                <w:sz w:val="18"/>
                <w:szCs w:val="20"/>
                <w:lang w:val="es-MX"/>
              </w:rPr>
              <w:t xml:space="preserve"> </w:t>
            </w:r>
            <w:r w:rsidRPr="00314ECC">
              <w:rPr>
                <w:rFonts w:ascii="Arial" w:hAnsi="Arial" w:cs="Arial"/>
                <w:sz w:val="18"/>
                <w:szCs w:val="20"/>
                <w:lang w:val="es-MX"/>
              </w:rPr>
              <w:t>familiares</w:t>
            </w:r>
            <w:r>
              <w:rPr>
                <w:rFonts w:ascii="Arial" w:hAnsi="Arial" w:cs="Arial"/>
                <w:sz w:val="18"/>
                <w:szCs w:val="20"/>
                <w:lang w:val="es-MX"/>
              </w:rPr>
              <w:t>.</w:t>
            </w:r>
          </w:p>
          <w:p w:rsidR="00FC2F8A" w:rsidRPr="00314ECC" w:rsidRDefault="00FC2F8A" w:rsidP="00E91D64">
            <w:pPr>
              <w:pStyle w:val="Default"/>
              <w:rPr>
                <w:rFonts w:ascii="Arial" w:hAnsi="Arial" w:cs="Arial"/>
                <w:sz w:val="18"/>
                <w:szCs w:val="20"/>
                <w:lang w:val="es-MX"/>
              </w:rPr>
            </w:pPr>
            <w:r w:rsidRPr="00314ECC">
              <w:rPr>
                <w:rFonts w:ascii="Arial" w:hAnsi="Arial" w:cs="Arial"/>
                <w:sz w:val="18"/>
                <w:szCs w:val="20"/>
                <w:lang w:val="es-MX"/>
              </w:rPr>
              <w:t>g) Convención sobre los derechos de las</w:t>
            </w:r>
            <w:r>
              <w:rPr>
                <w:rFonts w:ascii="Arial" w:hAnsi="Arial" w:cs="Arial"/>
                <w:sz w:val="18"/>
                <w:szCs w:val="20"/>
                <w:lang w:val="es-MX"/>
              </w:rPr>
              <w:t xml:space="preserve"> </w:t>
            </w:r>
            <w:r w:rsidRPr="00314ECC">
              <w:rPr>
                <w:rFonts w:ascii="Arial" w:hAnsi="Arial" w:cs="Arial"/>
                <w:sz w:val="18"/>
                <w:szCs w:val="20"/>
                <w:lang w:val="es-MX"/>
              </w:rPr>
              <w:t>personas con discapacidad.</w:t>
            </w:r>
          </w:p>
          <w:p w:rsidR="00FC2F8A" w:rsidRDefault="00FC2F8A" w:rsidP="00E91D64">
            <w:pPr>
              <w:pStyle w:val="Default"/>
              <w:rPr>
                <w:rFonts w:ascii="Arial" w:hAnsi="Arial" w:cs="Arial"/>
                <w:sz w:val="18"/>
                <w:szCs w:val="20"/>
              </w:rPr>
            </w:pPr>
            <w:r w:rsidRPr="00314ECC">
              <w:rPr>
                <w:rFonts w:ascii="Arial" w:hAnsi="Arial" w:cs="Arial"/>
                <w:sz w:val="18"/>
                <w:szCs w:val="20"/>
                <w:lang w:val="es-MX"/>
              </w:rPr>
              <w:t>h) Convenio N. 169 sobre pueblos</w:t>
            </w:r>
            <w:r>
              <w:rPr>
                <w:rFonts w:ascii="Arial" w:hAnsi="Arial" w:cs="Arial"/>
                <w:sz w:val="18"/>
                <w:szCs w:val="20"/>
                <w:lang w:val="es-MX"/>
              </w:rPr>
              <w:t xml:space="preserve"> </w:t>
            </w:r>
            <w:r w:rsidRPr="00314ECC">
              <w:rPr>
                <w:rFonts w:ascii="Arial" w:hAnsi="Arial" w:cs="Arial"/>
                <w:sz w:val="18"/>
                <w:szCs w:val="20"/>
                <w:lang w:val="es-MX"/>
              </w:rPr>
              <w:t>indígenas y tribales en países</w:t>
            </w:r>
            <w:r>
              <w:rPr>
                <w:rFonts w:ascii="Arial" w:hAnsi="Arial" w:cs="Arial"/>
                <w:sz w:val="18"/>
                <w:szCs w:val="20"/>
                <w:lang w:val="es-MX"/>
              </w:rPr>
              <w:t xml:space="preserve"> </w:t>
            </w:r>
            <w:r w:rsidRPr="00314ECC">
              <w:rPr>
                <w:rFonts w:ascii="Arial" w:hAnsi="Arial" w:cs="Arial"/>
                <w:sz w:val="18"/>
                <w:szCs w:val="20"/>
                <w:lang w:val="es-MX"/>
              </w:rPr>
              <w:t>independientes</w:t>
            </w:r>
            <w:r>
              <w:rPr>
                <w:rFonts w:ascii="Arial" w:hAnsi="Arial" w:cs="Arial"/>
                <w:sz w:val="18"/>
                <w:szCs w:val="20"/>
                <w:lang w:val="es-MX"/>
              </w:rPr>
              <w:t>.</w:t>
            </w:r>
          </w:p>
          <w:p w:rsidR="00FC2F8A" w:rsidRPr="00314ECC" w:rsidRDefault="00FC2F8A" w:rsidP="00E91D64">
            <w:pPr>
              <w:pStyle w:val="Default"/>
              <w:rPr>
                <w:rFonts w:ascii="Arial" w:hAnsi="Arial" w:cs="Arial"/>
                <w:sz w:val="18"/>
                <w:szCs w:val="20"/>
              </w:rPr>
            </w:pPr>
            <w:r w:rsidRPr="00314ECC">
              <w:rPr>
                <w:rFonts w:ascii="Arial" w:hAnsi="Arial" w:cs="Arial"/>
                <w:sz w:val="18"/>
                <w:szCs w:val="20"/>
              </w:rPr>
              <w:t>i) Declaración del Milenio</w:t>
            </w:r>
            <w:r>
              <w:rPr>
                <w:rFonts w:ascii="Arial" w:hAnsi="Arial" w:cs="Arial"/>
                <w:sz w:val="18"/>
                <w:szCs w:val="20"/>
              </w:rPr>
              <w:t>.</w:t>
            </w:r>
          </w:p>
          <w:p w:rsidR="00FC2F8A" w:rsidRDefault="00FC2F8A" w:rsidP="00E91D64">
            <w:pPr>
              <w:pStyle w:val="Default"/>
              <w:rPr>
                <w:rFonts w:ascii="Arial" w:hAnsi="Arial" w:cs="Arial"/>
                <w:sz w:val="18"/>
                <w:szCs w:val="20"/>
              </w:rPr>
            </w:pPr>
            <w:r w:rsidRPr="00314ECC">
              <w:rPr>
                <w:rFonts w:ascii="Arial" w:hAnsi="Arial" w:cs="Arial"/>
                <w:sz w:val="18"/>
                <w:szCs w:val="20"/>
              </w:rPr>
              <w:t xml:space="preserve">j) Instrumentos de </w:t>
            </w:r>
            <w:proofErr w:type="spellStart"/>
            <w:r w:rsidRPr="00314ECC">
              <w:rPr>
                <w:rFonts w:ascii="Arial" w:hAnsi="Arial" w:cs="Arial"/>
                <w:sz w:val="18"/>
                <w:szCs w:val="20"/>
              </w:rPr>
              <w:t>DDHH</w:t>
            </w:r>
            <w:proofErr w:type="spellEnd"/>
            <w:r w:rsidRPr="00314ECC">
              <w:rPr>
                <w:rFonts w:ascii="Arial" w:hAnsi="Arial" w:cs="Arial"/>
                <w:sz w:val="18"/>
                <w:szCs w:val="20"/>
              </w:rPr>
              <w:t xml:space="preserve"> de la OEA:</w:t>
            </w:r>
            <w:r>
              <w:rPr>
                <w:rFonts w:ascii="Arial" w:hAnsi="Arial" w:cs="Arial"/>
                <w:sz w:val="18"/>
                <w:szCs w:val="20"/>
              </w:rPr>
              <w:t xml:space="preserve"> </w:t>
            </w:r>
            <w:r w:rsidRPr="00314ECC">
              <w:rPr>
                <w:rFonts w:ascii="Arial" w:hAnsi="Arial" w:cs="Arial"/>
                <w:sz w:val="18"/>
                <w:szCs w:val="20"/>
              </w:rPr>
              <w:t xml:space="preserve">Convención Americana </w:t>
            </w:r>
            <w:proofErr w:type="spellStart"/>
            <w:r w:rsidRPr="00314ECC">
              <w:rPr>
                <w:rFonts w:ascii="Arial" w:hAnsi="Arial" w:cs="Arial"/>
                <w:sz w:val="18"/>
                <w:szCs w:val="20"/>
              </w:rPr>
              <w:t>DHHH</w:t>
            </w:r>
            <w:proofErr w:type="spellEnd"/>
            <w:r w:rsidRPr="00314ECC">
              <w:rPr>
                <w:rFonts w:ascii="Arial" w:hAnsi="Arial" w:cs="Arial"/>
                <w:sz w:val="18"/>
                <w:szCs w:val="20"/>
              </w:rPr>
              <w:t>, Carta</w:t>
            </w:r>
            <w:r>
              <w:rPr>
                <w:rFonts w:ascii="Arial" w:hAnsi="Arial" w:cs="Arial"/>
                <w:sz w:val="18"/>
                <w:szCs w:val="20"/>
              </w:rPr>
              <w:t xml:space="preserve"> </w:t>
            </w:r>
            <w:r w:rsidRPr="00314ECC">
              <w:rPr>
                <w:rFonts w:ascii="Arial" w:hAnsi="Arial" w:cs="Arial"/>
                <w:sz w:val="18"/>
                <w:szCs w:val="20"/>
              </w:rPr>
              <w:t>Social de la OEA;</w:t>
            </w:r>
            <w:r>
              <w:rPr>
                <w:rFonts w:ascii="Arial" w:hAnsi="Arial" w:cs="Arial"/>
                <w:sz w:val="18"/>
                <w:szCs w:val="20"/>
              </w:rPr>
              <w:t xml:space="preserve"> </w:t>
            </w:r>
          </w:p>
          <w:p w:rsidR="00FC2F8A" w:rsidRPr="00F939F8" w:rsidRDefault="00FC2F8A" w:rsidP="00E91D64">
            <w:pPr>
              <w:pStyle w:val="Default"/>
              <w:rPr>
                <w:rFonts w:ascii="Arial" w:hAnsi="Arial" w:cs="Arial"/>
                <w:sz w:val="8"/>
                <w:szCs w:val="8"/>
              </w:rPr>
            </w:pPr>
          </w:p>
          <w:p w:rsidR="00FC2F8A" w:rsidRPr="00314ECC" w:rsidRDefault="00FC2F8A" w:rsidP="00E91D64">
            <w:pPr>
              <w:pStyle w:val="Default"/>
              <w:rPr>
                <w:rFonts w:ascii="Arial" w:hAnsi="Arial" w:cs="Arial"/>
                <w:sz w:val="18"/>
                <w:szCs w:val="20"/>
              </w:rPr>
            </w:pPr>
            <w:r w:rsidRPr="00314ECC">
              <w:rPr>
                <w:rFonts w:ascii="Arial" w:hAnsi="Arial" w:cs="Arial"/>
                <w:sz w:val="18"/>
                <w:szCs w:val="20"/>
              </w:rPr>
              <w:t>2. Apoyo público del país a la</w:t>
            </w:r>
            <w:r>
              <w:rPr>
                <w:rFonts w:ascii="Arial" w:hAnsi="Arial" w:cs="Arial"/>
                <w:sz w:val="18"/>
                <w:szCs w:val="20"/>
              </w:rPr>
              <w:t xml:space="preserve"> </w:t>
            </w:r>
            <w:r w:rsidRPr="00314ECC">
              <w:rPr>
                <w:rFonts w:ascii="Arial" w:hAnsi="Arial" w:cs="Arial"/>
                <w:sz w:val="18"/>
                <w:szCs w:val="20"/>
              </w:rPr>
              <w:t>Declaración de las Naciones Unidas</w:t>
            </w:r>
            <w:r>
              <w:rPr>
                <w:rFonts w:ascii="Arial" w:hAnsi="Arial" w:cs="Arial"/>
                <w:sz w:val="18"/>
                <w:szCs w:val="20"/>
              </w:rPr>
              <w:t xml:space="preserve"> </w:t>
            </w:r>
            <w:r w:rsidRPr="00314ECC">
              <w:rPr>
                <w:rFonts w:ascii="Arial" w:hAnsi="Arial" w:cs="Arial"/>
                <w:sz w:val="18"/>
                <w:szCs w:val="20"/>
              </w:rPr>
              <w:t>sobre los derechos de los Pueblos</w:t>
            </w:r>
            <w:r>
              <w:rPr>
                <w:rFonts w:ascii="Arial" w:hAnsi="Arial" w:cs="Arial"/>
                <w:sz w:val="18"/>
                <w:szCs w:val="20"/>
              </w:rPr>
              <w:t xml:space="preserve"> </w:t>
            </w:r>
            <w:r w:rsidRPr="00314ECC">
              <w:rPr>
                <w:rFonts w:ascii="Arial" w:hAnsi="Arial" w:cs="Arial"/>
                <w:sz w:val="18"/>
                <w:szCs w:val="20"/>
              </w:rPr>
              <w:t>Indígenas.</w:t>
            </w:r>
          </w:p>
          <w:p w:rsidR="00FC2F8A" w:rsidRPr="00F939F8" w:rsidRDefault="00FC2F8A" w:rsidP="00E91D64">
            <w:pPr>
              <w:pStyle w:val="Default"/>
              <w:rPr>
                <w:rFonts w:ascii="Arial" w:hAnsi="Arial" w:cs="Arial"/>
                <w:sz w:val="8"/>
                <w:szCs w:val="8"/>
              </w:rPr>
            </w:pPr>
          </w:p>
          <w:p w:rsidR="00FC2F8A" w:rsidRPr="00314ECC" w:rsidRDefault="00FC2F8A" w:rsidP="00E91D64">
            <w:pPr>
              <w:pStyle w:val="Default"/>
              <w:rPr>
                <w:rFonts w:ascii="Arial" w:hAnsi="Arial" w:cs="Arial"/>
                <w:sz w:val="18"/>
                <w:szCs w:val="20"/>
              </w:rPr>
            </w:pPr>
            <w:r w:rsidRPr="00314ECC">
              <w:rPr>
                <w:rFonts w:ascii="Arial" w:hAnsi="Arial" w:cs="Arial"/>
                <w:sz w:val="18"/>
                <w:szCs w:val="20"/>
              </w:rPr>
              <w:t>3. Consagración en la Constitución,</w:t>
            </w:r>
            <w:r>
              <w:rPr>
                <w:rFonts w:ascii="Arial" w:hAnsi="Arial" w:cs="Arial"/>
                <w:sz w:val="18"/>
                <w:szCs w:val="20"/>
              </w:rPr>
              <w:t xml:space="preserve"> </w:t>
            </w:r>
            <w:r w:rsidRPr="00314ECC">
              <w:rPr>
                <w:rFonts w:ascii="Arial" w:hAnsi="Arial" w:cs="Arial"/>
                <w:sz w:val="18"/>
                <w:szCs w:val="20"/>
              </w:rPr>
              <w:t>nacional o estaduales, del derecho a la</w:t>
            </w:r>
            <w:r>
              <w:rPr>
                <w:rFonts w:ascii="Arial" w:hAnsi="Arial" w:cs="Arial"/>
                <w:sz w:val="18"/>
                <w:szCs w:val="20"/>
              </w:rPr>
              <w:t xml:space="preserve"> </w:t>
            </w:r>
            <w:r w:rsidRPr="00314ECC">
              <w:rPr>
                <w:rFonts w:ascii="Arial" w:hAnsi="Arial" w:cs="Arial"/>
                <w:sz w:val="18"/>
                <w:szCs w:val="20"/>
              </w:rPr>
              <w:t>cultura y otros derechos relacionados.</w:t>
            </w:r>
          </w:p>
          <w:p w:rsidR="00FC2F8A" w:rsidRPr="00F939F8" w:rsidRDefault="00FC2F8A" w:rsidP="00E91D64">
            <w:pPr>
              <w:pStyle w:val="Default"/>
              <w:rPr>
                <w:rFonts w:ascii="Arial" w:hAnsi="Arial" w:cs="Arial"/>
                <w:sz w:val="8"/>
                <w:szCs w:val="8"/>
              </w:rPr>
            </w:pPr>
          </w:p>
          <w:p w:rsidR="00FC2F8A" w:rsidRPr="00314ECC" w:rsidRDefault="00FC2F8A" w:rsidP="00E91D64">
            <w:pPr>
              <w:pStyle w:val="Default"/>
              <w:rPr>
                <w:rFonts w:ascii="Arial" w:hAnsi="Arial" w:cs="Arial"/>
                <w:sz w:val="18"/>
                <w:szCs w:val="20"/>
              </w:rPr>
            </w:pPr>
            <w:r w:rsidRPr="00314ECC">
              <w:rPr>
                <w:rFonts w:ascii="Arial" w:hAnsi="Arial" w:cs="Arial"/>
                <w:sz w:val="18"/>
                <w:szCs w:val="20"/>
              </w:rPr>
              <w:t>4. % de las lenguas del país a las que se</w:t>
            </w:r>
            <w:r>
              <w:rPr>
                <w:rFonts w:ascii="Arial" w:hAnsi="Arial" w:cs="Arial"/>
                <w:sz w:val="18"/>
                <w:szCs w:val="20"/>
              </w:rPr>
              <w:t xml:space="preserve"> </w:t>
            </w:r>
            <w:r w:rsidRPr="00314ECC">
              <w:rPr>
                <w:rFonts w:ascii="Arial" w:hAnsi="Arial" w:cs="Arial"/>
                <w:sz w:val="18"/>
                <w:szCs w:val="20"/>
              </w:rPr>
              <w:t>han traducido las fuentes normativas del</w:t>
            </w:r>
            <w:r>
              <w:rPr>
                <w:rFonts w:ascii="Arial" w:hAnsi="Arial" w:cs="Arial"/>
                <w:sz w:val="18"/>
                <w:szCs w:val="20"/>
              </w:rPr>
              <w:t xml:space="preserve"> </w:t>
            </w:r>
            <w:r w:rsidRPr="00314ECC">
              <w:rPr>
                <w:rFonts w:ascii="Arial" w:hAnsi="Arial" w:cs="Arial"/>
                <w:sz w:val="18"/>
                <w:szCs w:val="20"/>
              </w:rPr>
              <w:t>derecho a la cultura.</w:t>
            </w:r>
          </w:p>
          <w:p w:rsidR="00FC2F8A" w:rsidRPr="00F939F8" w:rsidRDefault="00FC2F8A" w:rsidP="00E91D64">
            <w:pPr>
              <w:pStyle w:val="Default"/>
              <w:rPr>
                <w:rFonts w:ascii="Arial" w:hAnsi="Arial" w:cs="Arial"/>
                <w:sz w:val="8"/>
                <w:szCs w:val="8"/>
              </w:rPr>
            </w:pPr>
          </w:p>
          <w:p w:rsidR="00FC2F8A" w:rsidRPr="00314ECC" w:rsidRDefault="00FC2F8A" w:rsidP="00E91D64">
            <w:pPr>
              <w:pStyle w:val="Default"/>
              <w:rPr>
                <w:rFonts w:ascii="Arial" w:hAnsi="Arial" w:cs="Arial"/>
                <w:sz w:val="18"/>
                <w:szCs w:val="20"/>
              </w:rPr>
            </w:pPr>
            <w:r w:rsidRPr="00314ECC">
              <w:rPr>
                <w:rFonts w:ascii="Arial" w:hAnsi="Arial" w:cs="Arial"/>
                <w:sz w:val="18"/>
                <w:szCs w:val="20"/>
              </w:rPr>
              <w:t>5. Existencia de legislación que protege</w:t>
            </w:r>
            <w:r>
              <w:rPr>
                <w:rFonts w:ascii="Arial" w:hAnsi="Arial" w:cs="Arial"/>
                <w:sz w:val="18"/>
                <w:szCs w:val="20"/>
              </w:rPr>
              <w:t xml:space="preserve"> </w:t>
            </w:r>
            <w:r w:rsidRPr="00314ECC">
              <w:rPr>
                <w:rFonts w:ascii="Arial" w:hAnsi="Arial" w:cs="Arial"/>
                <w:sz w:val="18"/>
                <w:szCs w:val="20"/>
              </w:rPr>
              <w:t>intereses morales y materiales de los</w:t>
            </w:r>
            <w:r>
              <w:rPr>
                <w:rFonts w:ascii="Arial" w:hAnsi="Arial" w:cs="Arial"/>
                <w:sz w:val="18"/>
                <w:szCs w:val="20"/>
              </w:rPr>
              <w:t xml:space="preserve"> au</w:t>
            </w:r>
            <w:r w:rsidRPr="00314ECC">
              <w:rPr>
                <w:rFonts w:ascii="Arial" w:hAnsi="Arial" w:cs="Arial"/>
                <w:sz w:val="18"/>
                <w:szCs w:val="20"/>
              </w:rPr>
              <w:t>tores de producciones científicas, literarias</w:t>
            </w:r>
            <w:r>
              <w:rPr>
                <w:rFonts w:ascii="Arial" w:hAnsi="Arial" w:cs="Arial"/>
                <w:sz w:val="18"/>
                <w:szCs w:val="20"/>
              </w:rPr>
              <w:t xml:space="preserve"> y </w:t>
            </w:r>
            <w:r w:rsidRPr="00314ECC">
              <w:rPr>
                <w:rFonts w:ascii="Arial" w:hAnsi="Arial" w:cs="Arial"/>
                <w:sz w:val="18"/>
                <w:szCs w:val="20"/>
              </w:rPr>
              <w:t>artísticas.</w:t>
            </w:r>
          </w:p>
          <w:p w:rsidR="00FC2F8A" w:rsidRPr="00F939F8" w:rsidRDefault="00FC2F8A" w:rsidP="00E91D64">
            <w:pPr>
              <w:pStyle w:val="Default"/>
              <w:rPr>
                <w:rFonts w:ascii="Arial" w:hAnsi="Arial" w:cs="Arial"/>
                <w:sz w:val="8"/>
                <w:szCs w:val="8"/>
              </w:rPr>
            </w:pPr>
          </w:p>
          <w:p w:rsidR="00FC2F8A" w:rsidRPr="0043520A" w:rsidRDefault="00FC2F8A" w:rsidP="00E91D64">
            <w:pPr>
              <w:pStyle w:val="Default"/>
              <w:rPr>
                <w:rFonts w:ascii="Arial" w:hAnsi="Arial" w:cs="Arial"/>
                <w:sz w:val="18"/>
                <w:szCs w:val="20"/>
              </w:rPr>
            </w:pPr>
            <w:r>
              <w:rPr>
                <w:rFonts w:ascii="Arial" w:hAnsi="Arial" w:cs="Arial"/>
                <w:sz w:val="18"/>
                <w:szCs w:val="20"/>
              </w:rPr>
              <w:lastRenderedPageBreak/>
              <w:t>6. Ex</w:t>
            </w:r>
            <w:r w:rsidRPr="00314ECC">
              <w:rPr>
                <w:rFonts w:ascii="Arial" w:hAnsi="Arial" w:cs="Arial"/>
                <w:sz w:val="18"/>
                <w:szCs w:val="20"/>
              </w:rPr>
              <w:t>istencia de legislación que garantice</w:t>
            </w:r>
            <w:r>
              <w:rPr>
                <w:rFonts w:ascii="Arial" w:hAnsi="Arial" w:cs="Arial"/>
                <w:sz w:val="18"/>
                <w:szCs w:val="20"/>
              </w:rPr>
              <w:t xml:space="preserve"> pr</w:t>
            </w:r>
            <w:r w:rsidRPr="00314ECC">
              <w:rPr>
                <w:rFonts w:ascii="Arial" w:hAnsi="Arial" w:cs="Arial"/>
                <w:sz w:val="18"/>
                <w:szCs w:val="20"/>
              </w:rPr>
              <w:t>otección y autonomía para las minorías</w:t>
            </w:r>
            <w:r>
              <w:rPr>
                <w:rFonts w:ascii="Arial" w:hAnsi="Arial" w:cs="Arial"/>
                <w:sz w:val="18"/>
                <w:szCs w:val="20"/>
              </w:rPr>
              <w:t xml:space="preserve"> ét</w:t>
            </w:r>
            <w:r w:rsidRPr="00314ECC">
              <w:rPr>
                <w:rFonts w:ascii="Arial" w:hAnsi="Arial" w:cs="Arial"/>
                <w:sz w:val="18"/>
                <w:szCs w:val="20"/>
              </w:rPr>
              <w:t>nicas, regionales (inmigrantes) y</w:t>
            </w:r>
            <w:r>
              <w:rPr>
                <w:rFonts w:ascii="Arial" w:hAnsi="Arial" w:cs="Arial"/>
                <w:sz w:val="18"/>
                <w:szCs w:val="20"/>
              </w:rPr>
              <w:t xml:space="preserve"> cu</w:t>
            </w:r>
            <w:r w:rsidRPr="00314ECC">
              <w:rPr>
                <w:rFonts w:ascii="Arial" w:hAnsi="Arial" w:cs="Arial"/>
                <w:sz w:val="18"/>
                <w:szCs w:val="20"/>
              </w:rPr>
              <w:t>lturales.</w:t>
            </w:r>
          </w:p>
        </w:tc>
        <w:tc>
          <w:tcPr>
            <w:tcW w:w="5103" w:type="dxa"/>
          </w:tcPr>
          <w:p w:rsidR="00FC2F8A" w:rsidRDefault="00FC2F8A" w:rsidP="00E91D64">
            <w:pPr>
              <w:rPr>
                <w:rFonts w:ascii="Arial" w:hAnsi="Arial" w:cs="Arial"/>
                <w:sz w:val="18"/>
                <w:szCs w:val="20"/>
              </w:rPr>
            </w:pPr>
            <w:r w:rsidRPr="00BE2FE0">
              <w:rPr>
                <w:rFonts w:ascii="Arial" w:hAnsi="Arial" w:cs="Arial"/>
                <w:sz w:val="18"/>
                <w:szCs w:val="20"/>
              </w:rPr>
              <w:lastRenderedPageBreak/>
              <w:t>1. Campañas realizadas por parte del</w:t>
            </w:r>
            <w:r>
              <w:rPr>
                <w:rFonts w:ascii="Arial" w:hAnsi="Arial" w:cs="Arial"/>
                <w:sz w:val="18"/>
                <w:szCs w:val="20"/>
              </w:rPr>
              <w:t xml:space="preserve"> </w:t>
            </w:r>
            <w:r w:rsidRPr="00BE2FE0">
              <w:rPr>
                <w:rFonts w:ascii="Arial" w:hAnsi="Arial" w:cs="Arial"/>
                <w:sz w:val="18"/>
                <w:szCs w:val="20"/>
              </w:rPr>
              <w:t>Estado y la sociedad civil para divulgar o</w:t>
            </w:r>
            <w:r>
              <w:rPr>
                <w:rFonts w:ascii="Arial" w:hAnsi="Arial" w:cs="Arial"/>
                <w:sz w:val="18"/>
                <w:szCs w:val="20"/>
              </w:rPr>
              <w:t xml:space="preserve"> </w:t>
            </w:r>
            <w:r w:rsidRPr="00BE2FE0">
              <w:rPr>
                <w:rFonts w:ascii="Arial" w:hAnsi="Arial" w:cs="Arial"/>
                <w:sz w:val="18"/>
                <w:szCs w:val="20"/>
              </w:rPr>
              <w:t>promover los derechos culturales en los</w:t>
            </w:r>
            <w:r>
              <w:rPr>
                <w:rFonts w:ascii="Arial" w:hAnsi="Arial" w:cs="Arial"/>
                <w:sz w:val="18"/>
                <w:szCs w:val="20"/>
              </w:rPr>
              <w:t xml:space="preserve"> </w:t>
            </w:r>
            <w:r w:rsidRPr="00BE2FE0">
              <w:rPr>
                <w:rFonts w:ascii="Arial" w:hAnsi="Arial" w:cs="Arial"/>
                <w:sz w:val="18"/>
                <w:szCs w:val="20"/>
              </w:rPr>
              <w:t>últimos cinco años.</w:t>
            </w:r>
          </w:p>
          <w:p w:rsidR="00FC2F8A" w:rsidRPr="00BE2FE0" w:rsidRDefault="00FC2F8A" w:rsidP="00E91D64">
            <w:pPr>
              <w:rPr>
                <w:rFonts w:ascii="Arial" w:hAnsi="Arial" w:cs="Arial"/>
                <w:sz w:val="18"/>
                <w:szCs w:val="20"/>
              </w:rPr>
            </w:pPr>
          </w:p>
          <w:p w:rsidR="00FC2F8A" w:rsidRPr="00BE2FE0" w:rsidRDefault="00FC2F8A" w:rsidP="00E91D64">
            <w:pPr>
              <w:rPr>
                <w:rFonts w:ascii="Arial" w:hAnsi="Arial" w:cs="Arial"/>
                <w:sz w:val="18"/>
                <w:szCs w:val="20"/>
              </w:rPr>
            </w:pPr>
            <w:r w:rsidRPr="00BE2FE0">
              <w:rPr>
                <w:rFonts w:ascii="Arial" w:hAnsi="Arial" w:cs="Arial"/>
                <w:sz w:val="18"/>
                <w:szCs w:val="20"/>
              </w:rPr>
              <w:t>2. Existencia de un Plan Nacional de</w:t>
            </w:r>
            <w:r>
              <w:rPr>
                <w:rFonts w:ascii="Arial" w:hAnsi="Arial" w:cs="Arial"/>
                <w:sz w:val="18"/>
                <w:szCs w:val="20"/>
              </w:rPr>
              <w:t xml:space="preserve"> </w:t>
            </w:r>
            <w:r w:rsidRPr="00BE2FE0">
              <w:rPr>
                <w:rFonts w:ascii="Arial" w:hAnsi="Arial" w:cs="Arial"/>
                <w:sz w:val="18"/>
                <w:szCs w:val="20"/>
              </w:rPr>
              <w:t>Cultura</w:t>
            </w:r>
            <w:r>
              <w:rPr>
                <w:rFonts w:ascii="Arial" w:hAnsi="Arial" w:cs="Arial"/>
                <w:sz w:val="18"/>
                <w:szCs w:val="20"/>
              </w:rPr>
              <w:t>.</w:t>
            </w:r>
          </w:p>
          <w:p w:rsidR="00FC2F8A" w:rsidRDefault="00FC2F8A" w:rsidP="00E91D64">
            <w:pPr>
              <w:rPr>
                <w:rFonts w:ascii="Arial" w:hAnsi="Arial" w:cs="Arial"/>
                <w:sz w:val="18"/>
                <w:szCs w:val="20"/>
              </w:rPr>
            </w:pPr>
          </w:p>
          <w:p w:rsidR="00FC2F8A" w:rsidRPr="00BE2FE0" w:rsidRDefault="00FC2F8A" w:rsidP="00E91D64">
            <w:pPr>
              <w:rPr>
                <w:rFonts w:ascii="Arial" w:hAnsi="Arial" w:cs="Arial"/>
                <w:sz w:val="18"/>
                <w:szCs w:val="20"/>
              </w:rPr>
            </w:pPr>
            <w:r w:rsidRPr="00BE2FE0">
              <w:rPr>
                <w:rFonts w:ascii="Arial" w:hAnsi="Arial" w:cs="Arial"/>
                <w:sz w:val="18"/>
                <w:szCs w:val="20"/>
              </w:rPr>
              <w:t xml:space="preserve">3. Fondos </w:t>
            </w:r>
            <w:proofErr w:type="spellStart"/>
            <w:r w:rsidRPr="00BE2FE0">
              <w:rPr>
                <w:rFonts w:ascii="Arial" w:hAnsi="Arial" w:cs="Arial"/>
                <w:sz w:val="18"/>
                <w:szCs w:val="20"/>
              </w:rPr>
              <w:t>concursables</w:t>
            </w:r>
            <w:proofErr w:type="spellEnd"/>
            <w:r w:rsidRPr="00BE2FE0">
              <w:rPr>
                <w:rFonts w:ascii="Arial" w:hAnsi="Arial" w:cs="Arial"/>
                <w:sz w:val="18"/>
                <w:szCs w:val="20"/>
              </w:rPr>
              <w:t xml:space="preserve"> para la</w:t>
            </w:r>
            <w:r>
              <w:rPr>
                <w:rFonts w:ascii="Arial" w:hAnsi="Arial" w:cs="Arial"/>
                <w:sz w:val="18"/>
                <w:szCs w:val="20"/>
              </w:rPr>
              <w:t xml:space="preserve"> </w:t>
            </w:r>
            <w:r w:rsidRPr="00BE2FE0">
              <w:rPr>
                <w:rFonts w:ascii="Arial" w:hAnsi="Arial" w:cs="Arial"/>
                <w:sz w:val="18"/>
                <w:szCs w:val="20"/>
              </w:rPr>
              <w:t>sociedad civil que apunten a la protección</w:t>
            </w:r>
            <w:r>
              <w:rPr>
                <w:rFonts w:ascii="Arial" w:hAnsi="Arial" w:cs="Arial"/>
                <w:sz w:val="18"/>
                <w:szCs w:val="20"/>
              </w:rPr>
              <w:t xml:space="preserve"> </w:t>
            </w:r>
            <w:r w:rsidRPr="00BE2FE0">
              <w:rPr>
                <w:rFonts w:ascii="Arial" w:hAnsi="Arial" w:cs="Arial"/>
                <w:sz w:val="18"/>
                <w:szCs w:val="20"/>
              </w:rPr>
              <w:t>específica de derechos culturales,</w:t>
            </w:r>
            <w:r>
              <w:rPr>
                <w:rFonts w:ascii="Arial" w:hAnsi="Arial" w:cs="Arial"/>
                <w:sz w:val="18"/>
                <w:szCs w:val="20"/>
              </w:rPr>
              <w:t xml:space="preserve"> </w:t>
            </w:r>
            <w:r w:rsidRPr="00BE2FE0">
              <w:rPr>
                <w:rFonts w:ascii="Arial" w:hAnsi="Arial" w:cs="Arial"/>
                <w:sz w:val="18"/>
                <w:szCs w:val="20"/>
              </w:rPr>
              <w:t>particularmente de mujeres, niños, niñas</w:t>
            </w:r>
            <w:r>
              <w:rPr>
                <w:rFonts w:ascii="Arial" w:hAnsi="Arial" w:cs="Arial"/>
                <w:sz w:val="18"/>
                <w:szCs w:val="20"/>
              </w:rPr>
              <w:t xml:space="preserve"> </w:t>
            </w:r>
            <w:r w:rsidRPr="00BE2FE0">
              <w:rPr>
                <w:rFonts w:ascii="Arial" w:hAnsi="Arial" w:cs="Arial"/>
                <w:sz w:val="18"/>
                <w:szCs w:val="20"/>
              </w:rPr>
              <w:t>y adolescentes, personas mayores,</w:t>
            </w:r>
            <w:r>
              <w:rPr>
                <w:rFonts w:ascii="Arial" w:hAnsi="Arial" w:cs="Arial"/>
                <w:sz w:val="18"/>
                <w:szCs w:val="20"/>
              </w:rPr>
              <w:t xml:space="preserve"> </w:t>
            </w:r>
            <w:r w:rsidR="00EB0846">
              <w:rPr>
                <w:rFonts w:ascii="Arial" w:hAnsi="Arial" w:cs="Arial"/>
                <w:sz w:val="18"/>
                <w:szCs w:val="20"/>
              </w:rPr>
              <w:t xml:space="preserve">personas </w:t>
            </w:r>
            <w:proofErr w:type="spellStart"/>
            <w:r w:rsidR="00EB0846">
              <w:rPr>
                <w:rFonts w:ascii="Arial" w:hAnsi="Arial" w:cs="Arial"/>
                <w:sz w:val="18"/>
                <w:szCs w:val="20"/>
              </w:rPr>
              <w:t>LG</w:t>
            </w:r>
            <w:r w:rsidRPr="00BE2FE0">
              <w:rPr>
                <w:rFonts w:ascii="Arial" w:hAnsi="Arial" w:cs="Arial"/>
                <w:sz w:val="18"/>
                <w:szCs w:val="20"/>
              </w:rPr>
              <w:t>B</w:t>
            </w:r>
            <w:r w:rsidR="00EB0846">
              <w:rPr>
                <w:rFonts w:ascii="Arial" w:hAnsi="Arial" w:cs="Arial"/>
                <w:sz w:val="18"/>
                <w:szCs w:val="20"/>
              </w:rPr>
              <w:t>T</w:t>
            </w:r>
            <w:r w:rsidRPr="00BE2FE0">
              <w:rPr>
                <w:rFonts w:ascii="Arial" w:hAnsi="Arial" w:cs="Arial"/>
                <w:sz w:val="18"/>
                <w:szCs w:val="20"/>
              </w:rPr>
              <w:t>I</w:t>
            </w:r>
            <w:proofErr w:type="spellEnd"/>
            <w:r w:rsidRPr="00BE2FE0">
              <w:rPr>
                <w:rFonts w:ascii="Arial" w:hAnsi="Arial" w:cs="Arial"/>
                <w:sz w:val="18"/>
                <w:szCs w:val="20"/>
              </w:rPr>
              <w:t>, personas con</w:t>
            </w:r>
            <w:r>
              <w:rPr>
                <w:rFonts w:ascii="Arial" w:hAnsi="Arial" w:cs="Arial"/>
                <w:sz w:val="18"/>
                <w:szCs w:val="20"/>
              </w:rPr>
              <w:t xml:space="preserve"> </w:t>
            </w:r>
            <w:r w:rsidRPr="00BE2FE0">
              <w:rPr>
                <w:rFonts w:ascii="Arial" w:hAnsi="Arial" w:cs="Arial"/>
                <w:sz w:val="18"/>
                <w:szCs w:val="20"/>
              </w:rPr>
              <w:t>discapacidad, migrantes, pueblos</w:t>
            </w:r>
            <w:r>
              <w:rPr>
                <w:rFonts w:ascii="Arial" w:hAnsi="Arial" w:cs="Arial"/>
                <w:sz w:val="18"/>
                <w:szCs w:val="20"/>
              </w:rPr>
              <w:t xml:space="preserve"> </w:t>
            </w:r>
            <w:r w:rsidRPr="00BE2FE0">
              <w:rPr>
                <w:rFonts w:ascii="Arial" w:hAnsi="Arial" w:cs="Arial"/>
                <w:sz w:val="18"/>
                <w:szCs w:val="20"/>
              </w:rPr>
              <w:t>indígenas, personas que viven en la</w:t>
            </w:r>
            <w:r>
              <w:rPr>
                <w:rFonts w:ascii="Arial" w:hAnsi="Arial" w:cs="Arial"/>
                <w:sz w:val="18"/>
                <w:szCs w:val="20"/>
              </w:rPr>
              <w:t xml:space="preserve"> </w:t>
            </w:r>
            <w:r w:rsidRPr="00BE2FE0">
              <w:rPr>
                <w:rFonts w:ascii="Arial" w:hAnsi="Arial" w:cs="Arial"/>
                <w:sz w:val="18"/>
                <w:szCs w:val="20"/>
              </w:rPr>
              <w:t>pobreza y todas las minorías.</w:t>
            </w:r>
          </w:p>
          <w:p w:rsidR="00FC2F8A" w:rsidRDefault="00FC2F8A" w:rsidP="00E91D64">
            <w:pPr>
              <w:rPr>
                <w:rFonts w:ascii="Arial" w:hAnsi="Arial" w:cs="Arial"/>
                <w:sz w:val="18"/>
                <w:szCs w:val="20"/>
              </w:rPr>
            </w:pPr>
          </w:p>
          <w:p w:rsidR="00FC2F8A" w:rsidRDefault="00FC2F8A" w:rsidP="00E91D64">
            <w:pPr>
              <w:rPr>
                <w:rFonts w:ascii="Arial" w:hAnsi="Arial" w:cs="Arial"/>
                <w:sz w:val="18"/>
                <w:szCs w:val="20"/>
              </w:rPr>
            </w:pPr>
            <w:r w:rsidRPr="00BE2FE0">
              <w:rPr>
                <w:rFonts w:ascii="Arial" w:hAnsi="Arial" w:cs="Arial"/>
                <w:sz w:val="18"/>
                <w:szCs w:val="20"/>
              </w:rPr>
              <w:t>4. Adecuaciones progresivas de</w:t>
            </w:r>
            <w:r>
              <w:rPr>
                <w:rFonts w:ascii="Arial" w:hAnsi="Arial" w:cs="Arial"/>
                <w:sz w:val="18"/>
                <w:szCs w:val="20"/>
              </w:rPr>
              <w:t xml:space="preserve"> </w:t>
            </w:r>
            <w:r w:rsidRPr="00BE2FE0">
              <w:rPr>
                <w:rFonts w:ascii="Arial" w:hAnsi="Arial" w:cs="Arial"/>
                <w:sz w:val="18"/>
                <w:szCs w:val="20"/>
              </w:rPr>
              <w:t>acceso, a los espacios culturales para las</w:t>
            </w:r>
            <w:r>
              <w:rPr>
                <w:rFonts w:ascii="Arial" w:hAnsi="Arial" w:cs="Arial"/>
                <w:sz w:val="18"/>
                <w:szCs w:val="20"/>
              </w:rPr>
              <w:t xml:space="preserve"> </w:t>
            </w:r>
            <w:r w:rsidRPr="00BE2FE0">
              <w:rPr>
                <w:rFonts w:ascii="Arial" w:hAnsi="Arial" w:cs="Arial"/>
                <w:sz w:val="18"/>
                <w:szCs w:val="20"/>
              </w:rPr>
              <w:t>personas con discapacidad</w:t>
            </w:r>
            <w:r>
              <w:rPr>
                <w:rFonts w:ascii="Arial" w:hAnsi="Arial" w:cs="Arial"/>
                <w:sz w:val="18"/>
                <w:szCs w:val="20"/>
              </w:rPr>
              <w:t>.</w:t>
            </w:r>
          </w:p>
          <w:p w:rsidR="00FC2F8A" w:rsidRPr="00023097" w:rsidRDefault="00FC2F8A" w:rsidP="00E91D64">
            <w:pPr>
              <w:rPr>
                <w:rFonts w:ascii="Arial" w:hAnsi="Arial" w:cs="Arial"/>
                <w:sz w:val="18"/>
                <w:szCs w:val="20"/>
              </w:rPr>
            </w:pPr>
          </w:p>
        </w:tc>
        <w:tc>
          <w:tcPr>
            <w:tcW w:w="4536" w:type="dxa"/>
          </w:tcPr>
          <w:p w:rsidR="00FC2F8A" w:rsidRDefault="00FC2F8A" w:rsidP="00E91D64">
            <w:pPr>
              <w:rPr>
                <w:rFonts w:ascii="Arial" w:hAnsi="Arial" w:cs="Arial"/>
                <w:sz w:val="18"/>
                <w:lang w:val="es-MX"/>
              </w:rPr>
            </w:pPr>
            <w:r w:rsidRPr="00BE2FE0">
              <w:rPr>
                <w:rFonts w:ascii="Arial" w:hAnsi="Arial" w:cs="Arial"/>
                <w:sz w:val="18"/>
                <w:lang w:val="es-MX"/>
              </w:rPr>
              <w:t>1. Tasa de alfabetismo</w:t>
            </w:r>
            <w:r>
              <w:rPr>
                <w:rFonts w:ascii="Arial" w:hAnsi="Arial" w:cs="Arial"/>
                <w:sz w:val="18"/>
                <w:lang w:val="es-MX"/>
              </w:rPr>
              <w:t>.</w:t>
            </w:r>
          </w:p>
          <w:p w:rsidR="00FC2F8A" w:rsidRPr="005335F6" w:rsidRDefault="00FC2F8A" w:rsidP="00E91D64">
            <w:pPr>
              <w:rPr>
                <w:rFonts w:ascii="Arial" w:hAnsi="Arial" w:cs="Arial"/>
                <w:sz w:val="8"/>
                <w:szCs w:val="8"/>
                <w:lang w:val="es-MX"/>
              </w:rPr>
            </w:pPr>
          </w:p>
          <w:p w:rsidR="00FC2F8A" w:rsidRPr="00BE2FE0" w:rsidRDefault="00FC2F8A" w:rsidP="00E91D64">
            <w:pPr>
              <w:rPr>
                <w:rFonts w:ascii="Arial" w:hAnsi="Arial" w:cs="Arial"/>
                <w:sz w:val="18"/>
                <w:lang w:val="es-MX"/>
              </w:rPr>
            </w:pPr>
            <w:r w:rsidRPr="00BE2FE0">
              <w:rPr>
                <w:rFonts w:ascii="Arial" w:hAnsi="Arial" w:cs="Arial"/>
                <w:sz w:val="18"/>
                <w:lang w:val="es-MX"/>
              </w:rPr>
              <w:t>2. Tasa de alfabetismo en</w:t>
            </w:r>
            <w:r>
              <w:rPr>
                <w:rFonts w:ascii="Arial" w:hAnsi="Arial" w:cs="Arial"/>
                <w:sz w:val="18"/>
                <w:lang w:val="es-MX"/>
              </w:rPr>
              <w:t xml:space="preserve"> </w:t>
            </w:r>
            <w:r w:rsidRPr="00BE2FE0">
              <w:rPr>
                <w:rFonts w:ascii="Arial" w:hAnsi="Arial" w:cs="Arial"/>
                <w:sz w:val="18"/>
                <w:lang w:val="es-MX"/>
              </w:rPr>
              <w:t>lenguas originarias y de</w:t>
            </w:r>
            <w:r>
              <w:rPr>
                <w:rFonts w:ascii="Arial" w:hAnsi="Arial" w:cs="Arial"/>
                <w:sz w:val="18"/>
                <w:lang w:val="es-MX"/>
              </w:rPr>
              <w:t xml:space="preserve"> </w:t>
            </w:r>
            <w:r w:rsidRPr="00BE2FE0">
              <w:rPr>
                <w:rFonts w:ascii="Arial" w:hAnsi="Arial" w:cs="Arial"/>
                <w:sz w:val="18"/>
                <w:lang w:val="es-MX"/>
              </w:rPr>
              <w:t>comunidades migrantes más</w:t>
            </w:r>
            <w:r>
              <w:rPr>
                <w:rFonts w:ascii="Arial" w:hAnsi="Arial" w:cs="Arial"/>
                <w:sz w:val="18"/>
                <w:lang w:val="es-MX"/>
              </w:rPr>
              <w:t xml:space="preserve"> </w:t>
            </w:r>
            <w:r w:rsidRPr="00BE2FE0">
              <w:rPr>
                <w:rFonts w:ascii="Arial" w:hAnsi="Arial" w:cs="Arial"/>
                <w:sz w:val="18"/>
                <w:lang w:val="es-MX"/>
              </w:rPr>
              <w:t>articuladas.</w:t>
            </w:r>
          </w:p>
          <w:p w:rsidR="00FC2F8A" w:rsidRPr="005335F6" w:rsidRDefault="00FC2F8A" w:rsidP="00E91D64">
            <w:pPr>
              <w:rPr>
                <w:rFonts w:ascii="Arial" w:hAnsi="Arial" w:cs="Arial"/>
                <w:sz w:val="8"/>
                <w:szCs w:val="8"/>
                <w:lang w:val="es-MX"/>
              </w:rPr>
            </w:pPr>
          </w:p>
          <w:p w:rsidR="00FC2F8A" w:rsidRPr="00BE2FE0" w:rsidRDefault="00FC2F8A" w:rsidP="00E91D64">
            <w:pPr>
              <w:rPr>
                <w:rFonts w:ascii="Arial" w:hAnsi="Arial" w:cs="Arial"/>
                <w:sz w:val="18"/>
                <w:lang w:val="es-MX"/>
              </w:rPr>
            </w:pPr>
            <w:r w:rsidRPr="00BE2FE0">
              <w:rPr>
                <w:rFonts w:ascii="Arial" w:hAnsi="Arial" w:cs="Arial"/>
                <w:sz w:val="18"/>
                <w:lang w:val="es-MX"/>
              </w:rPr>
              <w:t>3. Museos por cada 100.000</w:t>
            </w:r>
            <w:r>
              <w:rPr>
                <w:rFonts w:ascii="Arial" w:hAnsi="Arial" w:cs="Arial"/>
                <w:sz w:val="18"/>
                <w:lang w:val="es-MX"/>
              </w:rPr>
              <w:t xml:space="preserve"> </w:t>
            </w:r>
            <w:r w:rsidRPr="00BE2FE0">
              <w:rPr>
                <w:rFonts w:ascii="Arial" w:hAnsi="Arial" w:cs="Arial"/>
                <w:sz w:val="18"/>
                <w:lang w:val="es-MX"/>
              </w:rPr>
              <w:t>habitantes.</w:t>
            </w:r>
          </w:p>
          <w:p w:rsidR="00FC2F8A" w:rsidRPr="005335F6" w:rsidRDefault="00FC2F8A" w:rsidP="00E91D64">
            <w:pPr>
              <w:rPr>
                <w:rFonts w:ascii="Arial" w:hAnsi="Arial" w:cs="Arial"/>
                <w:sz w:val="8"/>
                <w:szCs w:val="8"/>
                <w:lang w:val="es-MX"/>
              </w:rPr>
            </w:pPr>
          </w:p>
          <w:p w:rsidR="00FC2F8A" w:rsidRPr="00BE2FE0" w:rsidRDefault="00FC2F8A" w:rsidP="00E91D64">
            <w:pPr>
              <w:rPr>
                <w:rFonts w:ascii="Arial" w:hAnsi="Arial" w:cs="Arial"/>
                <w:sz w:val="18"/>
                <w:lang w:val="es-MX"/>
              </w:rPr>
            </w:pPr>
            <w:r w:rsidRPr="00BE2FE0">
              <w:rPr>
                <w:rFonts w:ascii="Arial" w:hAnsi="Arial" w:cs="Arial"/>
                <w:sz w:val="18"/>
                <w:lang w:val="es-MX"/>
              </w:rPr>
              <w:t>4. Bibliotecas por cada 100.000</w:t>
            </w:r>
            <w:r>
              <w:rPr>
                <w:rFonts w:ascii="Arial" w:hAnsi="Arial" w:cs="Arial"/>
                <w:sz w:val="18"/>
                <w:lang w:val="es-MX"/>
              </w:rPr>
              <w:t xml:space="preserve"> </w:t>
            </w:r>
            <w:r w:rsidRPr="00BE2FE0">
              <w:rPr>
                <w:rFonts w:ascii="Arial" w:hAnsi="Arial" w:cs="Arial"/>
                <w:sz w:val="18"/>
                <w:lang w:val="es-MX"/>
              </w:rPr>
              <w:t>habitantes</w:t>
            </w:r>
            <w:r>
              <w:rPr>
                <w:rFonts w:ascii="Arial" w:hAnsi="Arial" w:cs="Arial"/>
                <w:sz w:val="18"/>
                <w:lang w:val="es-MX"/>
              </w:rPr>
              <w:t>.</w:t>
            </w:r>
          </w:p>
          <w:p w:rsidR="00FC2F8A" w:rsidRPr="005335F6" w:rsidRDefault="00FC2F8A" w:rsidP="00E91D64">
            <w:pPr>
              <w:rPr>
                <w:rFonts w:ascii="Arial" w:hAnsi="Arial" w:cs="Arial"/>
                <w:sz w:val="8"/>
                <w:szCs w:val="8"/>
                <w:lang w:val="es-MX"/>
              </w:rPr>
            </w:pPr>
          </w:p>
          <w:p w:rsidR="00FC2F8A" w:rsidRPr="00BE2FE0" w:rsidRDefault="00FC2F8A" w:rsidP="00E91D64">
            <w:pPr>
              <w:rPr>
                <w:rFonts w:ascii="Arial" w:hAnsi="Arial" w:cs="Arial"/>
                <w:sz w:val="18"/>
                <w:lang w:val="es-MX"/>
              </w:rPr>
            </w:pPr>
            <w:r w:rsidRPr="00BE2FE0">
              <w:rPr>
                <w:rFonts w:ascii="Arial" w:hAnsi="Arial" w:cs="Arial"/>
                <w:sz w:val="18"/>
                <w:lang w:val="es-MX"/>
              </w:rPr>
              <w:t>5. Teatros por cada 100.000</w:t>
            </w:r>
            <w:r>
              <w:rPr>
                <w:rFonts w:ascii="Arial" w:hAnsi="Arial" w:cs="Arial"/>
                <w:sz w:val="18"/>
                <w:lang w:val="es-MX"/>
              </w:rPr>
              <w:t xml:space="preserve"> </w:t>
            </w:r>
            <w:r w:rsidRPr="00BE2FE0">
              <w:rPr>
                <w:rFonts w:ascii="Arial" w:hAnsi="Arial" w:cs="Arial"/>
                <w:sz w:val="18"/>
                <w:lang w:val="es-MX"/>
              </w:rPr>
              <w:t>habitantes.</w:t>
            </w:r>
          </w:p>
          <w:p w:rsidR="00FC2F8A" w:rsidRPr="005335F6" w:rsidRDefault="00FC2F8A" w:rsidP="00E91D64">
            <w:pPr>
              <w:rPr>
                <w:rFonts w:ascii="Arial" w:hAnsi="Arial" w:cs="Arial"/>
                <w:sz w:val="8"/>
                <w:szCs w:val="8"/>
                <w:lang w:val="es-MX"/>
              </w:rPr>
            </w:pPr>
          </w:p>
          <w:p w:rsidR="00FC2F8A" w:rsidRPr="00BE2FE0" w:rsidRDefault="00FC2F8A" w:rsidP="00E91D64">
            <w:pPr>
              <w:rPr>
                <w:rFonts w:ascii="Arial" w:hAnsi="Arial" w:cs="Arial"/>
                <w:sz w:val="18"/>
                <w:lang w:val="es-MX"/>
              </w:rPr>
            </w:pPr>
            <w:r w:rsidRPr="00BE2FE0">
              <w:rPr>
                <w:rFonts w:ascii="Arial" w:hAnsi="Arial" w:cs="Arial"/>
                <w:sz w:val="18"/>
                <w:lang w:val="es-MX"/>
              </w:rPr>
              <w:t>6. Computadores x cada 1000</w:t>
            </w:r>
            <w:r>
              <w:rPr>
                <w:rFonts w:ascii="Arial" w:hAnsi="Arial" w:cs="Arial"/>
                <w:sz w:val="18"/>
                <w:lang w:val="es-MX"/>
              </w:rPr>
              <w:t xml:space="preserve"> </w:t>
            </w:r>
            <w:r w:rsidRPr="00BE2FE0">
              <w:rPr>
                <w:rFonts w:ascii="Arial" w:hAnsi="Arial" w:cs="Arial"/>
                <w:sz w:val="18"/>
                <w:lang w:val="es-MX"/>
              </w:rPr>
              <w:t>habitantes.</w:t>
            </w:r>
          </w:p>
          <w:p w:rsidR="00FC2F8A" w:rsidRPr="005335F6" w:rsidRDefault="00FC2F8A" w:rsidP="00E91D64">
            <w:pPr>
              <w:rPr>
                <w:rFonts w:ascii="Arial" w:hAnsi="Arial" w:cs="Arial"/>
                <w:sz w:val="8"/>
                <w:szCs w:val="8"/>
                <w:lang w:val="es-MX"/>
              </w:rPr>
            </w:pPr>
          </w:p>
          <w:p w:rsidR="00FC2F8A" w:rsidRPr="00BE2FE0" w:rsidRDefault="00FC2F8A" w:rsidP="00E91D64">
            <w:pPr>
              <w:rPr>
                <w:rFonts w:ascii="Arial" w:hAnsi="Arial" w:cs="Arial"/>
                <w:sz w:val="18"/>
                <w:lang w:val="es-MX"/>
              </w:rPr>
            </w:pPr>
            <w:r w:rsidRPr="00BE2FE0">
              <w:rPr>
                <w:rFonts w:ascii="Arial" w:hAnsi="Arial" w:cs="Arial"/>
                <w:sz w:val="18"/>
                <w:lang w:val="es-MX"/>
              </w:rPr>
              <w:t>7. Porcentaje de las personas</w:t>
            </w:r>
            <w:r>
              <w:rPr>
                <w:rFonts w:ascii="Arial" w:hAnsi="Arial" w:cs="Arial"/>
                <w:sz w:val="18"/>
                <w:lang w:val="es-MX"/>
              </w:rPr>
              <w:t xml:space="preserve"> </w:t>
            </w:r>
            <w:r w:rsidRPr="00BE2FE0">
              <w:rPr>
                <w:rFonts w:ascii="Arial" w:hAnsi="Arial" w:cs="Arial"/>
                <w:sz w:val="18"/>
                <w:lang w:val="es-MX"/>
              </w:rPr>
              <w:t>que tienen acceso a internet.</w:t>
            </w:r>
          </w:p>
          <w:p w:rsidR="00FC2F8A" w:rsidRPr="005335F6" w:rsidRDefault="00FC2F8A" w:rsidP="00E91D64">
            <w:pPr>
              <w:rPr>
                <w:rFonts w:ascii="Arial" w:hAnsi="Arial" w:cs="Arial"/>
                <w:sz w:val="8"/>
                <w:szCs w:val="8"/>
                <w:lang w:val="es-MX"/>
              </w:rPr>
            </w:pPr>
          </w:p>
          <w:p w:rsidR="00FC2F8A" w:rsidRPr="00BE2FE0" w:rsidRDefault="00FC2F8A" w:rsidP="00E91D64">
            <w:pPr>
              <w:rPr>
                <w:rFonts w:ascii="Arial" w:hAnsi="Arial" w:cs="Arial"/>
                <w:sz w:val="18"/>
                <w:lang w:val="es-MX"/>
              </w:rPr>
            </w:pPr>
            <w:r w:rsidRPr="00BE2FE0">
              <w:rPr>
                <w:rFonts w:ascii="Arial" w:hAnsi="Arial" w:cs="Arial"/>
                <w:sz w:val="18"/>
                <w:lang w:val="es-MX"/>
              </w:rPr>
              <w:t>8. Porcentaje de personas que</w:t>
            </w:r>
            <w:r>
              <w:rPr>
                <w:rFonts w:ascii="Arial" w:hAnsi="Arial" w:cs="Arial"/>
                <w:sz w:val="18"/>
                <w:lang w:val="es-MX"/>
              </w:rPr>
              <w:t xml:space="preserve"> </w:t>
            </w:r>
            <w:r w:rsidRPr="00BE2FE0">
              <w:rPr>
                <w:rFonts w:ascii="Arial" w:hAnsi="Arial" w:cs="Arial"/>
                <w:sz w:val="18"/>
                <w:lang w:val="es-MX"/>
              </w:rPr>
              <w:t>asistieron a presentaciones o</w:t>
            </w:r>
            <w:r>
              <w:rPr>
                <w:rFonts w:ascii="Arial" w:hAnsi="Arial" w:cs="Arial"/>
                <w:sz w:val="18"/>
                <w:lang w:val="es-MX"/>
              </w:rPr>
              <w:t xml:space="preserve"> </w:t>
            </w:r>
            <w:r w:rsidRPr="00BE2FE0">
              <w:rPr>
                <w:rFonts w:ascii="Arial" w:hAnsi="Arial" w:cs="Arial"/>
                <w:sz w:val="18"/>
                <w:lang w:val="es-MX"/>
              </w:rPr>
              <w:t>espectáculos culturales en el</w:t>
            </w:r>
            <w:r>
              <w:rPr>
                <w:rFonts w:ascii="Arial" w:hAnsi="Arial" w:cs="Arial"/>
                <w:sz w:val="18"/>
                <w:lang w:val="es-MX"/>
              </w:rPr>
              <w:t xml:space="preserve"> </w:t>
            </w:r>
            <w:r w:rsidRPr="00BE2FE0">
              <w:rPr>
                <w:rFonts w:ascii="Arial" w:hAnsi="Arial" w:cs="Arial"/>
                <w:sz w:val="18"/>
                <w:lang w:val="es-MX"/>
              </w:rPr>
              <w:t>último año.</w:t>
            </w:r>
          </w:p>
          <w:p w:rsidR="00FC2F8A" w:rsidRPr="005335F6" w:rsidRDefault="00FC2F8A" w:rsidP="00E91D64">
            <w:pPr>
              <w:rPr>
                <w:rFonts w:ascii="Arial" w:hAnsi="Arial" w:cs="Arial"/>
                <w:sz w:val="8"/>
                <w:szCs w:val="8"/>
                <w:lang w:val="es-MX"/>
              </w:rPr>
            </w:pPr>
          </w:p>
          <w:p w:rsidR="00FC2F8A" w:rsidRPr="00BE2FE0" w:rsidRDefault="00FC2F8A" w:rsidP="00E91D64">
            <w:pPr>
              <w:rPr>
                <w:rFonts w:ascii="Arial" w:hAnsi="Arial" w:cs="Arial"/>
                <w:sz w:val="18"/>
                <w:lang w:val="es-MX"/>
              </w:rPr>
            </w:pPr>
            <w:r w:rsidRPr="00BE2FE0">
              <w:rPr>
                <w:rFonts w:ascii="Arial" w:hAnsi="Arial" w:cs="Arial"/>
                <w:sz w:val="18"/>
                <w:lang w:val="es-MX"/>
              </w:rPr>
              <w:t>9. Porcentaje de personas que</w:t>
            </w:r>
            <w:r>
              <w:rPr>
                <w:rFonts w:ascii="Arial" w:hAnsi="Arial" w:cs="Arial"/>
                <w:sz w:val="18"/>
                <w:lang w:val="es-MX"/>
              </w:rPr>
              <w:t xml:space="preserve"> </w:t>
            </w:r>
            <w:r w:rsidRPr="00BE2FE0">
              <w:rPr>
                <w:rFonts w:ascii="Arial" w:hAnsi="Arial" w:cs="Arial"/>
                <w:sz w:val="18"/>
                <w:lang w:val="es-MX"/>
              </w:rPr>
              <w:t>asistieron a espacios</w:t>
            </w:r>
            <w:r>
              <w:rPr>
                <w:rFonts w:ascii="Arial" w:hAnsi="Arial" w:cs="Arial"/>
                <w:sz w:val="18"/>
                <w:lang w:val="es-MX"/>
              </w:rPr>
              <w:t xml:space="preserve"> </w:t>
            </w:r>
            <w:r w:rsidRPr="00BE2FE0">
              <w:rPr>
                <w:rFonts w:ascii="Arial" w:hAnsi="Arial" w:cs="Arial"/>
                <w:sz w:val="18"/>
                <w:lang w:val="es-MX"/>
              </w:rPr>
              <w:t>culturales o deportivos</w:t>
            </w:r>
            <w:r>
              <w:rPr>
                <w:rFonts w:ascii="Arial" w:hAnsi="Arial" w:cs="Arial"/>
                <w:sz w:val="18"/>
                <w:lang w:val="es-MX"/>
              </w:rPr>
              <w:t xml:space="preserve"> </w:t>
            </w:r>
            <w:r w:rsidRPr="00BE2FE0">
              <w:rPr>
                <w:rFonts w:ascii="Arial" w:hAnsi="Arial" w:cs="Arial"/>
                <w:sz w:val="18"/>
                <w:lang w:val="es-MX"/>
              </w:rPr>
              <w:t>(parques, museos, etc.) en el</w:t>
            </w:r>
            <w:r>
              <w:rPr>
                <w:rFonts w:ascii="Arial" w:hAnsi="Arial" w:cs="Arial"/>
                <w:sz w:val="18"/>
                <w:lang w:val="es-MX"/>
              </w:rPr>
              <w:t xml:space="preserve"> </w:t>
            </w:r>
            <w:r w:rsidRPr="00BE2FE0">
              <w:rPr>
                <w:rFonts w:ascii="Arial" w:hAnsi="Arial" w:cs="Arial"/>
                <w:sz w:val="18"/>
                <w:lang w:val="es-MX"/>
              </w:rPr>
              <w:t>último año.</w:t>
            </w:r>
          </w:p>
          <w:p w:rsidR="00FC2F8A" w:rsidRPr="005335F6" w:rsidRDefault="00FC2F8A" w:rsidP="00E91D64">
            <w:pPr>
              <w:rPr>
                <w:rFonts w:ascii="Arial" w:hAnsi="Arial" w:cs="Arial"/>
                <w:sz w:val="8"/>
                <w:szCs w:val="8"/>
                <w:lang w:val="es-MX"/>
              </w:rPr>
            </w:pPr>
          </w:p>
          <w:p w:rsidR="00FC2F8A" w:rsidRPr="00BE2FE0" w:rsidRDefault="00FC2F8A" w:rsidP="00E91D64">
            <w:pPr>
              <w:rPr>
                <w:rFonts w:ascii="Arial" w:hAnsi="Arial" w:cs="Arial"/>
                <w:sz w:val="18"/>
                <w:lang w:val="es-MX"/>
              </w:rPr>
            </w:pPr>
            <w:r w:rsidRPr="00BE2FE0">
              <w:rPr>
                <w:rFonts w:ascii="Arial" w:hAnsi="Arial" w:cs="Arial"/>
                <w:sz w:val="18"/>
                <w:lang w:val="es-MX"/>
              </w:rPr>
              <w:t>10.</w:t>
            </w:r>
            <w:r>
              <w:rPr>
                <w:rFonts w:ascii="Arial" w:hAnsi="Arial" w:cs="Arial"/>
                <w:sz w:val="18"/>
                <w:lang w:val="es-MX"/>
              </w:rPr>
              <w:t xml:space="preserve"> </w:t>
            </w:r>
            <w:r w:rsidRPr="00BE2FE0">
              <w:rPr>
                <w:rFonts w:ascii="Arial" w:hAnsi="Arial" w:cs="Arial"/>
                <w:sz w:val="18"/>
                <w:lang w:val="es-MX"/>
              </w:rPr>
              <w:t>Estimación del tiempo</w:t>
            </w:r>
            <w:r>
              <w:rPr>
                <w:rFonts w:ascii="Arial" w:hAnsi="Arial" w:cs="Arial"/>
                <w:sz w:val="18"/>
                <w:lang w:val="es-MX"/>
              </w:rPr>
              <w:t xml:space="preserve"> </w:t>
            </w:r>
            <w:r w:rsidRPr="00BE2FE0">
              <w:rPr>
                <w:rFonts w:ascii="Arial" w:hAnsi="Arial" w:cs="Arial"/>
                <w:sz w:val="18"/>
                <w:lang w:val="es-MX"/>
              </w:rPr>
              <w:t>promedio diario que los</w:t>
            </w:r>
            <w:r>
              <w:rPr>
                <w:rFonts w:ascii="Arial" w:hAnsi="Arial" w:cs="Arial"/>
                <w:sz w:val="18"/>
                <w:lang w:val="es-MX"/>
              </w:rPr>
              <w:t xml:space="preserve"> </w:t>
            </w:r>
            <w:r w:rsidRPr="00BE2FE0">
              <w:rPr>
                <w:rFonts w:ascii="Arial" w:hAnsi="Arial" w:cs="Arial"/>
                <w:sz w:val="18"/>
                <w:lang w:val="es-MX"/>
              </w:rPr>
              <w:t>habitantes del país destinan al</w:t>
            </w:r>
            <w:r>
              <w:rPr>
                <w:rFonts w:ascii="Arial" w:hAnsi="Arial" w:cs="Arial"/>
                <w:sz w:val="18"/>
                <w:lang w:val="es-MX"/>
              </w:rPr>
              <w:t xml:space="preserve"> </w:t>
            </w:r>
            <w:r w:rsidRPr="00BE2FE0">
              <w:rPr>
                <w:rFonts w:ascii="Arial" w:hAnsi="Arial" w:cs="Arial"/>
                <w:sz w:val="18"/>
                <w:lang w:val="es-MX"/>
              </w:rPr>
              <w:t>disfrute de la cultura o al</w:t>
            </w:r>
            <w:r>
              <w:rPr>
                <w:rFonts w:ascii="Arial" w:hAnsi="Arial" w:cs="Arial"/>
                <w:sz w:val="18"/>
                <w:lang w:val="es-MX"/>
              </w:rPr>
              <w:t xml:space="preserve"> </w:t>
            </w:r>
            <w:r w:rsidRPr="00BE2FE0">
              <w:rPr>
                <w:rFonts w:ascii="Arial" w:hAnsi="Arial" w:cs="Arial"/>
                <w:sz w:val="18"/>
                <w:lang w:val="es-MX"/>
              </w:rPr>
              <w:t>consumo de bienes y servicios</w:t>
            </w:r>
            <w:r>
              <w:rPr>
                <w:rFonts w:ascii="Arial" w:hAnsi="Arial" w:cs="Arial"/>
                <w:sz w:val="18"/>
                <w:lang w:val="es-MX"/>
              </w:rPr>
              <w:t xml:space="preserve"> </w:t>
            </w:r>
            <w:r w:rsidRPr="00BE2FE0">
              <w:rPr>
                <w:rFonts w:ascii="Arial" w:hAnsi="Arial" w:cs="Arial"/>
                <w:sz w:val="18"/>
                <w:lang w:val="es-MX"/>
              </w:rPr>
              <w:t>culturales.</w:t>
            </w:r>
          </w:p>
          <w:p w:rsidR="00FC2F8A" w:rsidRPr="005335F6" w:rsidRDefault="00FC2F8A" w:rsidP="00E91D64">
            <w:pPr>
              <w:rPr>
                <w:rFonts w:ascii="Arial" w:hAnsi="Arial" w:cs="Arial"/>
                <w:sz w:val="8"/>
                <w:szCs w:val="8"/>
                <w:lang w:val="es-MX"/>
              </w:rPr>
            </w:pPr>
          </w:p>
          <w:p w:rsidR="00FC2F8A" w:rsidRPr="00BE2FE0" w:rsidRDefault="00FC2F8A" w:rsidP="00E91D64">
            <w:pPr>
              <w:rPr>
                <w:rFonts w:ascii="Arial" w:hAnsi="Arial" w:cs="Arial"/>
                <w:sz w:val="18"/>
                <w:lang w:val="es-MX"/>
              </w:rPr>
            </w:pPr>
            <w:r w:rsidRPr="00BE2FE0">
              <w:rPr>
                <w:rFonts w:ascii="Arial" w:hAnsi="Arial" w:cs="Arial"/>
                <w:sz w:val="18"/>
                <w:lang w:val="es-MX"/>
              </w:rPr>
              <w:t>11.</w:t>
            </w:r>
            <w:r>
              <w:rPr>
                <w:rFonts w:ascii="Arial" w:hAnsi="Arial" w:cs="Arial"/>
                <w:sz w:val="18"/>
                <w:lang w:val="es-MX"/>
              </w:rPr>
              <w:t xml:space="preserve"> </w:t>
            </w:r>
            <w:r w:rsidRPr="00BE2FE0">
              <w:rPr>
                <w:rFonts w:ascii="Arial" w:hAnsi="Arial" w:cs="Arial"/>
                <w:sz w:val="18"/>
                <w:lang w:val="es-MX"/>
              </w:rPr>
              <w:t>Número de organizaciones de</w:t>
            </w:r>
            <w:r>
              <w:rPr>
                <w:rFonts w:ascii="Arial" w:hAnsi="Arial" w:cs="Arial"/>
                <w:sz w:val="18"/>
                <w:lang w:val="es-MX"/>
              </w:rPr>
              <w:t xml:space="preserve"> </w:t>
            </w:r>
            <w:r w:rsidRPr="00BE2FE0">
              <w:rPr>
                <w:rFonts w:ascii="Arial" w:hAnsi="Arial" w:cs="Arial"/>
                <w:sz w:val="18"/>
                <w:lang w:val="es-MX"/>
              </w:rPr>
              <w:t>la sociedad civil por cada</w:t>
            </w:r>
            <w:r>
              <w:rPr>
                <w:rFonts w:ascii="Arial" w:hAnsi="Arial" w:cs="Arial"/>
                <w:sz w:val="18"/>
                <w:lang w:val="es-MX"/>
              </w:rPr>
              <w:t xml:space="preserve"> </w:t>
            </w:r>
            <w:r w:rsidRPr="00BE2FE0">
              <w:rPr>
                <w:rFonts w:ascii="Arial" w:hAnsi="Arial" w:cs="Arial"/>
                <w:sz w:val="18"/>
                <w:lang w:val="es-MX"/>
              </w:rPr>
              <w:t>100.000 habitantes.</w:t>
            </w:r>
          </w:p>
          <w:p w:rsidR="00FC2F8A" w:rsidRPr="005335F6" w:rsidRDefault="00FC2F8A" w:rsidP="00E91D64">
            <w:pPr>
              <w:rPr>
                <w:rFonts w:ascii="Arial" w:hAnsi="Arial" w:cs="Arial"/>
                <w:sz w:val="8"/>
                <w:szCs w:val="8"/>
                <w:lang w:val="es-MX"/>
              </w:rPr>
            </w:pPr>
          </w:p>
          <w:p w:rsidR="00FC2F8A" w:rsidRPr="00BE2FE0" w:rsidRDefault="00FC2F8A" w:rsidP="00E91D64">
            <w:pPr>
              <w:rPr>
                <w:rFonts w:ascii="Arial" w:hAnsi="Arial" w:cs="Arial"/>
                <w:sz w:val="18"/>
                <w:lang w:val="es-MX"/>
              </w:rPr>
            </w:pPr>
            <w:r>
              <w:rPr>
                <w:rFonts w:ascii="Arial" w:hAnsi="Arial" w:cs="Arial"/>
                <w:sz w:val="18"/>
                <w:lang w:val="es-MX"/>
              </w:rPr>
              <w:t>12</w:t>
            </w:r>
            <w:r w:rsidRPr="00BE2FE0">
              <w:rPr>
                <w:rFonts w:ascii="Arial" w:hAnsi="Arial" w:cs="Arial"/>
                <w:sz w:val="18"/>
                <w:lang w:val="es-MX"/>
              </w:rPr>
              <w:t>. Número de facultades de</w:t>
            </w:r>
            <w:r>
              <w:rPr>
                <w:rFonts w:ascii="Arial" w:hAnsi="Arial" w:cs="Arial"/>
                <w:sz w:val="18"/>
                <w:lang w:val="es-MX"/>
              </w:rPr>
              <w:t xml:space="preserve"> </w:t>
            </w:r>
            <w:r w:rsidRPr="00BE2FE0">
              <w:rPr>
                <w:rFonts w:ascii="Arial" w:hAnsi="Arial" w:cs="Arial"/>
                <w:sz w:val="18"/>
                <w:lang w:val="es-MX"/>
              </w:rPr>
              <w:t>artes/Total de universidades.</w:t>
            </w:r>
          </w:p>
          <w:p w:rsidR="00FC2F8A" w:rsidRPr="005335F6" w:rsidRDefault="00FC2F8A" w:rsidP="00E91D64">
            <w:pPr>
              <w:rPr>
                <w:rFonts w:ascii="Arial" w:hAnsi="Arial" w:cs="Arial"/>
                <w:sz w:val="8"/>
                <w:szCs w:val="8"/>
                <w:lang w:val="es-MX"/>
              </w:rPr>
            </w:pPr>
          </w:p>
          <w:p w:rsidR="00FC2F8A" w:rsidRPr="00BE2FE0" w:rsidRDefault="00FC2F8A" w:rsidP="00E91D64">
            <w:pPr>
              <w:rPr>
                <w:rFonts w:ascii="Arial" w:hAnsi="Arial" w:cs="Arial"/>
                <w:sz w:val="18"/>
                <w:lang w:val="es-MX"/>
              </w:rPr>
            </w:pPr>
            <w:r>
              <w:rPr>
                <w:rFonts w:ascii="Arial" w:hAnsi="Arial" w:cs="Arial"/>
                <w:sz w:val="18"/>
                <w:lang w:val="es-MX"/>
              </w:rPr>
              <w:t>13</w:t>
            </w:r>
            <w:r w:rsidRPr="00BE2FE0">
              <w:rPr>
                <w:rFonts w:ascii="Arial" w:hAnsi="Arial" w:cs="Arial"/>
                <w:sz w:val="18"/>
                <w:lang w:val="es-MX"/>
              </w:rPr>
              <w:t>. Número de películas</w:t>
            </w:r>
            <w:r>
              <w:rPr>
                <w:rFonts w:ascii="Arial" w:hAnsi="Arial" w:cs="Arial"/>
                <w:sz w:val="18"/>
                <w:lang w:val="es-MX"/>
              </w:rPr>
              <w:t xml:space="preserve"> </w:t>
            </w:r>
            <w:r w:rsidRPr="00BE2FE0">
              <w:rPr>
                <w:rFonts w:ascii="Arial" w:hAnsi="Arial" w:cs="Arial"/>
                <w:sz w:val="18"/>
                <w:lang w:val="es-MX"/>
              </w:rPr>
              <w:t>producidas anualmente en el</w:t>
            </w:r>
            <w:r>
              <w:rPr>
                <w:rFonts w:ascii="Arial" w:hAnsi="Arial" w:cs="Arial"/>
                <w:sz w:val="18"/>
                <w:lang w:val="es-MX"/>
              </w:rPr>
              <w:t xml:space="preserve"> </w:t>
            </w:r>
            <w:r w:rsidRPr="00BE2FE0">
              <w:rPr>
                <w:rFonts w:ascii="Arial" w:hAnsi="Arial" w:cs="Arial"/>
                <w:sz w:val="18"/>
                <w:lang w:val="es-MX"/>
              </w:rPr>
              <w:t>país.</w:t>
            </w:r>
          </w:p>
          <w:p w:rsidR="00FC2F8A" w:rsidRPr="005335F6" w:rsidRDefault="00FC2F8A" w:rsidP="00E91D64">
            <w:pPr>
              <w:rPr>
                <w:rFonts w:ascii="Arial" w:hAnsi="Arial" w:cs="Arial"/>
                <w:sz w:val="8"/>
                <w:szCs w:val="8"/>
                <w:lang w:val="es-MX"/>
              </w:rPr>
            </w:pPr>
          </w:p>
          <w:p w:rsidR="00FC2F8A" w:rsidRPr="00BE2FE0" w:rsidRDefault="00FC2F8A" w:rsidP="00E91D64">
            <w:pPr>
              <w:rPr>
                <w:rFonts w:ascii="Arial" w:hAnsi="Arial" w:cs="Arial"/>
                <w:sz w:val="18"/>
                <w:lang w:val="es-MX"/>
              </w:rPr>
            </w:pPr>
            <w:r>
              <w:rPr>
                <w:rFonts w:ascii="Arial" w:hAnsi="Arial" w:cs="Arial"/>
                <w:sz w:val="18"/>
                <w:lang w:val="es-MX"/>
              </w:rPr>
              <w:t>14</w:t>
            </w:r>
            <w:r w:rsidRPr="00BE2FE0">
              <w:rPr>
                <w:rFonts w:ascii="Arial" w:hAnsi="Arial" w:cs="Arial"/>
                <w:sz w:val="18"/>
                <w:lang w:val="es-MX"/>
              </w:rPr>
              <w:t>. Número de comunidades</w:t>
            </w:r>
            <w:r>
              <w:rPr>
                <w:rFonts w:ascii="Arial" w:hAnsi="Arial" w:cs="Arial"/>
                <w:sz w:val="18"/>
                <w:lang w:val="es-MX"/>
              </w:rPr>
              <w:t xml:space="preserve"> </w:t>
            </w:r>
            <w:r w:rsidRPr="00BE2FE0">
              <w:rPr>
                <w:rFonts w:ascii="Arial" w:hAnsi="Arial" w:cs="Arial"/>
                <w:sz w:val="18"/>
                <w:lang w:val="es-MX"/>
              </w:rPr>
              <w:t xml:space="preserve">indígenas, </w:t>
            </w:r>
            <w:proofErr w:type="spellStart"/>
            <w:r w:rsidRPr="00BE2FE0">
              <w:rPr>
                <w:rFonts w:ascii="Arial" w:hAnsi="Arial" w:cs="Arial"/>
                <w:sz w:val="18"/>
                <w:lang w:val="es-MX"/>
              </w:rPr>
              <w:t>afrodescendientes</w:t>
            </w:r>
            <w:proofErr w:type="spellEnd"/>
            <w:r>
              <w:rPr>
                <w:rFonts w:ascii="Arial" w:hAnsi="Arial" w:cs="Arial"/>
                <w:sz w:val="18"/>
                <w:lang w:val="es-MX"/>
              </w:rPr>
              <w:t xml:space="preserve"> </w:t>
            </w:r>
            <w:r w:rsidRPr="00BE2FE0">
              <w:rPr>
                <w:rFonts w:ascii="Arial" w:hAnsi="Arial" w:cs="Arial"/>
                <w:sz w:val="18"/>
                <w:lang w:val="es-MX"/>
              </w:rPr>
              <w:t>que mantienen sus</w:t>
            </w:r>
            <w:r>
              <w:rPr>
                <w:rFonts w:ascii="Arial" w:hAnsi="Arial" w:cs="Arial"/>
                <w:sz w:val="18"/>
                <w:lang w:val="es-MX"/>
              </w:rPr>
              <w:t xml:space="preserve"> </w:t>
            </w:r>
            <w:r w:rsidRPr="00BE2FE0">
              <w:rPr>
                <w:rFonts w:ascii="Arial" w:hAnsi="Arial" w:cs="Arial"/>
                <w:sz w:val="18"/>
                <w:lang w:val="es-MX"/>
              </w:rPr>
              <w:t>tradiciones</w:t>
            </w:r>
            <w:r>
              <w:rPr>
                <w:rFonts w:ascii="Arial" w:hAnsi="Arial" w:cs="Arial"/>
                <w:sz w:val="18"/>
                <w:lang w:val="es-MX"/>
              </w:rPr>
              <w:t>.</w:t>
            </w:r>
          </w:p>
          <w:p w:rsidR="00FC2F8A" w:rsidRPr="005335F6" w:rsidRDefault="00FC2F8A" w:rsidP="00E91D64">
            <w:pPr>
              <w:rPr>
                <w:rFonts w:ascii="Arial" w:hAnsi="Arial" w:cs="Arial"/>
                <w:sz w:val="8"/>
                <w:szCs w:val="8"/>
                <w:lang w:val="es-MX"/>
              </w:rPr>
            </w:pPr>
          </w:p>
          <w:p w:rsidR="00FC2F8A" w:rsidRPr="00BE2FE0" w:rsidRDefault="00FC2F8A" w:rsidP="00E91D64">
            <w:pPr>
              <w:rPr>
                <w:rFonts w:ascii="Arial" w:hAnsi="Arial" w:cs="Arial"/>
                <w:sz w:val="18"/>
                <w:lang w:val="es-MX"/>
              </w:rPr>
            </w:pPr>
            <w:r>
              <w:rPr>
                <w:rFonts w:ascii="Arial" w:hAnsi="Arial" w:cs="Arial"/>
                <w:sz w:val="18"/>
                <w:lang w:val="es-MX"/>
              </w:rPr>
              <w:t>15</w:t>
            </w:r>
            <w:r w:rsidRPr="00BE2FE0">
              <w:rPr>
                <w:rFonts w:ascii="Arial" w:hAnsi="Arial" w:cs="Arial"/>
                <w:sz w:val="18"/>
                <w:lang w:val="es-MX"/>
              </w:rPr>
              <w:t>. Porcentaje de publicaciones</w:t>
            </w:r>
            <w:r>
              <w:rPr>
                <w:rFonts w:ascii="Arial" w:hAnsi="Arial" w:cs="Arial"/>
                <w:sz w:val="18"/>
                <w:lang w:val="es-MX"/>
              </w:rPr>
              <w:t xml:space="preserve"> artísticas y ac</w:t>
            </w:r>
            <w:r w:rsidRPr="00BE2FE0">
              <w:rPr>
                <w:rFonts w:ascii="Arial" w:hAnsi="Arial" w:cs="Arial"/>
                <w:sz w:val="18"/>
                <w:lang w:val="es-MX"/>
              </w:rPr>
              <w:t>adémicas</w:t>
            </w:r>
            <w:r>
              <w:rPr>
                <w:rFonts w:ascii="Arial" w:hAnsi="Arial" w:cs="Arial"/>
                <w:sz w:val="18"/>
                <w:lang w:val="es-MX"/>
              </w:rPr>
              <w:t>.</w:t>
            </w:r>
          </w:p>
          <w:p w:rsidR="00FC2F8A" w:rsidRPr="005335F6" w:rsidRDefault="00FC2F8A" w:rsidP="00E91D64">
            <w:pPr>
              <w:rPr>
                <w:rFonts w:ascii="Arial" w:hAnsi="Arial" w:cs="Arial"/>
                <w:sz w:val="8"/>
                <w:szCs w:val="8"/>
                <w:lang w:val="es-MX"/>
              </w:rPr>
            </w:pPr>
          </w:p>
          <w:p w:rsidR="00FC2F8A" w:rsidRDefault="00FC2F8A" w:rsidP="00E91D64">
            <w:pPr>
              <w:rPr>
                <w:rFonts w:ascii="Arial" w:hAnsi="Arial" w:cs="Arial"/>
                <w:sz w:val="18"/>
                <w:lang w:val="es-MX"/>
              </w:rPr>
            </w:pPr>
            <w:r w:rsidRPr="00BE2FE0">
              <w:rPr>
                <w:rFonts w:ascii="Arial" w:hAnsi="Arial" w:cs="Arial"/>
                <w:sz w:val="18"/>
                <w:lang w:val="es-MX"/>
              </w:rPr>
              <w:t>1</w:t>
            </w:r>
            <w:r>
              <w:rPr>
                <w:rFonts w:ascii="Arial" w:hAnsi="Arial" w:cs="Arial"/>
                <w:sz w:val="18"/>
                <w:lang w:val="es-MX"/>
              </w:rPr>
              <w:t>6</w:t>
            </w:r>
            <w:r w:rsidRPr="00BE2FE0">
              <w:rPr>
                <w:rFonts w:ascii="Arial" w:hAnsi="Arial" w:cs="Arial"/>
                <w:sz w:val="18"/>
                <w:lang w:val="es-MX"/>
              </w:rPr>
              <w:t>. Porcentaje de espacios</w:t>
            </w:r>
            <w:r>
              <w:rPr>
                <w:rFonts w:ascii="Arial" w:hAnsi="Arial" w:cs="Arial"/>
                <w:sz w:val="18"/>
                <w:lang w:val="es-MX"/>
              </w:rPr>
              <w:t xml:space="preserve"> </w:t>
            </w:r>
            <w:r w:rsidRPr="00BE2FE0">
              <w:rPr>
                <w:rFonts w:ascii="Arial" w:hAnsi="Arial" w:cs="Arial"/>
                <w:sz w:val="18"/>
                <w:lang w:val="es-MX"/>
              </w:rPr>
              <w:t>públicos con agendas</w:t>
            </w:r>
            <w:r>
              <w:rPr>
                <w:rFonts w:ascii="Arial" w:hAnsi="Arial" w:cs="Arial"/>
                <w:sz w:val="18"/>
                <w:lang w:val="es-MX"/>
              </w:rPr>
              <w:t xml:space="preserve"> </w:t>
            </w:r>
            <w:r w:rsidRPr="00BE2FE0">
              <w:rPr>
                <w:rFonts w:ascii="Arial" w:hAnsi="Arial" w:cs="Arial"/>
                <w:sz w:val="18"/>
                <w:lang w:val="es-MX"/>
              </w:rPr>
              <w:t>culturales</w:t>
            </w:r>
            <w:r>
              <w:rPr>
                <w:rFonts w:ascii="Arial" w:hAnsi="Arial" w:cs="Arial"/>
                <w:sz w:val="18"/>
                <w:lang w:val="es-MX"/>
              </w:rPr>
              <w:t>.</w:t>
            </w:r>
          </w:p>
          <w:p w:rsidR="00FC2F8A" w:rsidRPr="00023097" w:rsidRDefault="00FC2F8A" w:rsidP="00E91D64">
            <w:pPr>
              <w:rPr>
                <w:rFonts w:ascii="Arial" w:hAnsi="Arial" w:cs="Arial"/>
                <w:sz w:val="18"/>
                <w:lang w:val="es-MX"/>
              </w:rPr>
            </w:pPr>
          </w:p>
        </w:tc>
      </w:tr>
      <w:tr w:rsidR="00FC2F8A" w:rsidRPr="00B61786" w:rsidTr="00E91D64">
        <w:trPr>
          <w:trHeight w:val="461"/>
        </w:trPr>
        <w:tc>
          <w:tcPr>
            <w:tcW w:w="13750" w:type="dxa"/>
            <w:gridSpan w:val="3"/>
            <w:shd w:val="clear" w:color="auto" w:fill="F2F2F2"/>
            <w:vAlign w:val="center"/>
          </w:tcPr>
          <w:p w:rsidR="00FC2F8A" w:rsidRPr="004668C1" w:rsidRDefault="00FC2F8A" w:rsidP="00E91D64">
            <w:pPr>
              <w:pStyle w:val="Default"/>
              <w:jc w:val="center"/>
              <w:rPr>
                <w:rFonts w:ascii="Arial" w:hAnsi="Arial" w:cs="Arial"/>
                <w:b/>
                <w:sz w:val="22"/>
                <w:szCs w:val="22"/>
              </w:rPr>
            </w:pPr>
            <w:r w:rsidRPr="004668C1">
              <w:rPr>
                <w:rFonts w:ascii="Arial" w:hAnsi="Arial" w:cs="Arial"/>
                <w:b/>
                <w:sz w:val="22"/>
                <w:szCs w:val="22"/>
              </w:rPr>
              <w:lastRenderedPageBreak/>
              <w:t>CONTEXTO FINANCIERO BÁSICO Y COMPROMISOS PRESUPUESTARIOS</w:t>
            </w:r>
          </w:p>
        </w:tc>
      </w:tr>
      <w:tr w:rsidR="00FC2F8A" w:rsidRPr="00023097" w:rsidTr="00E91D64">
        <w:trPr>
          <w:trHeight w:val="1012"/>
        </w:trPr>
        <w:tc>
          <w:tcPr>
            <w:tcW w:w="4111" w:type="dxa"/>
          </w:tcPr>
          <w:p w:rsidR="00FC2F8A" w:rsidRPr="004136A1" w:rsidRDefault="00FC2F8A" w:rsidP="00E91D64">
            <w:pPr>
              <w:rPr>
                <w:rFonts w:ascii="Arial" w:hAnsi="Arial" w:cs="Arial"/>
                <w:sz w:val="18"/>
                <w:szCs w:val="18"/>
                <w:lang w:val="es-MX"/>
              </w:rPr>
            </w:pPr>
            <w:r w:rsidRPr="004136A1">
              <w:rPr>
                <w:rFonts w:ascii="Arial" w:hAnsi="Arial" w:cs="Arial"/>
                <w:sz w:val="18"/>
                <w:szCs w:val="18"/>
                <w:lang w:val="es-MX"/>
              </w:rPr>
              <w:t>1. Existencia en la Constitución de</w:t>
            </w:r>
            <w:r>
              <w:rPr>
                <w:rFonts w:ascii="Arial" w:hAnsi="Arial" w:cs="Arial"/>
                <w:sz w:val="18"/>
                <w:szCs w:val="18"/>
                <w:lang w:val="es-MX"/>
              </w:rPr>
              <w:t xml:space="preserve"> </w:t>
            </w:r>
            <w:r w:rsidRPr="004136A1">
              <w:rPr>
                <w:rFonts w:ascii="Arial" w:hAnsi="Arial" w:cs="Arial"/>
                <w:sz w:val="18"/>
                <w:szCs w:val="18"/>
                <w:lang w:val="es-MX"/>
              </w:rPr>
              <w:t>alguna disposición que establezca la</w:t>
            </w:r>
            <w:r>
              <w:rPr>
                <w:rFonts w:ascii="Arial" w:hAnsi="Arial" w:cs="Arial"/>
                <w:sz w:val="18"/>
                <w:szCs w:val="18"/>
                <w:lang w:val="es-MX"/>
              </w:rPr>
              <w:t xml:space="preserve"> </w:t>
            </w:r>
            <w:r w:rsidRPr="004136A1">
              <w:rPr>
                <w:rFonts w:ascii="Arial" w:hAnsi="Arial" w:cs="Arial"/>
                <w:sz w:val="18"/>
                <w:szCs w:val="18"/>
                <w:lang w:val="es-MX"/>
              </w:rPr>
              <w:t>prioridad que el Estado debe</w:t>
            </w:r>
            <w:r>
              <w:rPr>
                <w:rFonts w:ascii="Arial" w:hAnsi="Arial" w:cs="Arial"/>
                <w:sz w:val="18"/>
                <w:szCs w:val="18"/>
                <w:lang w:val="es-MX"/>
              </w:rPr>
              <w:t xml:space="preserve"> </w:t>
            </w:r>
            <w:r w:rsidRPr="004136A1">
              <w:rPr>
                <w:rFonts w:ascii="Arial" w:hAnsi="Arial" w:cs="Arial"/>
                <w:sz w:val="18"/>
                <w:szCs w:val="18"/>
                <w:lang w:val="es-MX"/>
              </w:rPr>
              <w:t>concederle al gasto público en los</w:t>
            </w:r>
            <w:r>
              <w:rPr>
                <w:rFonts w:ascii="Arial" w:hAnsi="Arial" w:cs="Arial"/>
                <w:sz w:val="18"/>
                <w:szCs w:val="18"/>
                <w:lang w:val="es-MX"/>
              </w:rPr>
              <w:t xml:space="preserve"> </w:t>
            </w:r>
            <w:r w:rsidRPr="004136A1">
              <w:rPr>
                <w:rFonts w:ascii="Arial" w:hAnsi="Arial" w:cs="Arial"/>
                <w:sz w:val="18"/>
                <w:szCs w:val="18"/>
                <w:lang w:val="es-MX"/>
              </w:rPr>
              <w:t>derechos culturales y a la ciencia.</w:t>
            </w:r>
          </w:p>
          <w:p w:rsidR="00FC2F8A" w:rsidRDefault="00FC2F8A" w:rsidP="00E91D64">
            <w:pPr>
              <w:rPr>
                <w:rFonts w:ascii="Arial" w:hAnsi="Arial" w:cs="Arial"/>
                <w:sz w:val="18"/>
                <w:szCs w:val="18"/>
                <w:lang w:val="es-MX"/>
              </w:rPr>
            </w:pPr>
          </w:p>
          <w:p w:rsidR="00FC2F8A" w:rsidRDefault="00FC2F8A" w:rsidP="00E91D64">
            <w:pPr>
              <w:rPr>
                <w:rFonts w:ascii="Arial" w:hAnsi="Arial" w:cs="Arial"/>
                <w:sz w:val="18"/>
                <w:szCs w:val="18"/>
                <w:lang w:val="es-MX"/>
              </w:rPr>
            </w:pPr>
            <w:r w:rsidRPr="004136A1">
              <w:rPr>
                <w:rFonts w:ascii="Arial" w:hAnsi="Arial" w:cs="Arial"/>
                <w:sz w:val="18"/>
                <w:szCs w:val="18"/>
                <w:lang w:val="es-MX"/>
              </w:rPr>
              <w:t>2. % del presupuesto nacional asignado</w:t>
            </w:r>
            <w:r>
              <w:rPr>
                <w:rFonts w:ascii="Arial" w:hAnsi="Arial" w:cs="Arial"/>
                <w:sz w:val="18"/>
                <w:szCs w:val="18"/>
                <w:lang w:val="es-MX"/>
              </w:rPr>
              <w:t xml:space="preserve"> </w:t>
            </w:r>
            <w:r w:rsidRPr="004136A1">
              <w:rPr>
                <w:rFonts w:ascii="Arial" w:hAnsi="Arial" w:cs="Arial"/>
                <w:sz w:val="18"/>
                <w:szCs w:val="18"/>
                <w:lang w:val="es-MX"/>
              </w:rPr>
              <w:t>al Ministerio de Cultura o quien haga</w:t>
            </w:r>
            <w:r>
              <w:rPr>
                <w:rFonts w:ascii="Arial" w:hAnsi="Arial" w:cs="Arial"/>
                <w:sz w:val="18"/>
                <w:szCs w:val="18"/>
                <w:lang w:val="es-MX"/>
              </w:rPr>
              <w:t xml:space="preserve"> </w:t>
            </w:r>
            <w:r w:rsidRPr="004136A1">
              <w:rPr>
                <w:rFonts w:ascii="Arial" w:hAnsi="Arial" w:cs="Arial"/>
                <w:sz w:val="18"/>
                <w:szCs w:val="18"/>
                <w:lang w:val="es-MX"/>
              </w:rPr>
              <w:t>sus veces, por jurisdicción</w:t>
            </w:r>
            <w:r>
              <w:rPr>
                <w:rFonts w:ascii="Arial" w:hAnsi="Arial" w:cs="Arial"/>
                <w:sz w:val="18"/>
                <w:szCs w:val="18"/>
                <w:lang w:val="es-MX"/>
              </w:rPr>
              <w:t>.</w:t>
            </w:r>
          </w:p>
          <w:p w:rsidR="00FC2F8A" w:rsidRDefault="00FC2F8A" w:rsidP="00E91D64">
            <w:pPr>
              <w:rPr>
                <w:rFonts w:ascii="Arial" w:hAnsi="Arial" w:cs="Arial"/>
                <w:sz w:val="18"/>
                <w:szCs w:val="18"/>
                <w:lang w:val="es-MX"/>
              </w:rPr>
            </w:pPr>
          </w:p>
          <w:p w:rsidR="00FC2F8A" w:rsidRPr="004136A1" w:rsidRDefault="00FC2F8A" w:rsidP="00E91D64">
            <w:pPr>
              <w:rPr>
                <w:rFonts w:ascii="Arial" w:hAnsi="Arial" w:cs="Arial"/>
                <w:sz w:val="18"/>
                <w:szCs w:val="18"/>
                <w:lang w:val="es-MX"/>
              </w:rPr>
            </w:pPr>
            <w:r w:rsidRPr="004136A1">
              <w:rPr>
                <w:rFonts w:ascii="Arial" w:hAnsi="Arial" w:cs="Arial"/>
                <w:sz w:val="18"/>
                <w:szCs w:val="18"/>
                <w:lang w:val="es-MX"/>
              </w:rPr>
              <w:t>3. % del presupuesto asignado a los</w:t>
            </w:r>
            <w:r>
              <w:rPr>
                <w:rFonts w:ascii="Arial" w:hAnsi="Arial" w:cs="Arial"/>
                <w:sz w:val="18"/>
                <w:szCs w:val="18"/>
                <w:lang w:val="es-MX"/>
              </w:rPr>
              <w:t xml:space="preserve"> </w:t>
            </w:r>
            <w:r w:rsidRPr="004136A1">
              <w:rPr>
                <w:rFonts w:ascii="Arial" w:hAnsi="Arial" w:cs="Arial"/>
                <w:sz w:val="18"/>
                <w:szCs w:val="18"/>
                <w:lang w:val="es-MX"/>
              </w:rPr>
              <w:t>programas públicos relacionados con</w:t>
            </w:r>
            <w:r>
              <w:rPr>
                <w:rFonts w:ascii="Arial" w:hAnsi="Arial" w:cs="Arial"/>
                <w:sz w:val="18"/>
                <w:szCs w:val="18"/>
                <w:lang w:val="es-MX"/>
              </w:rPr>
              <w:t xml:space="preserve"> </w:t>
            </w:r>
            <w:r w:rsidRPr="004136A1">
              <w:rPr>
                <w:rFonts w:ascii="Arial" w:hAnsi="Arial" w:cs="Arial"/>
                <w:sz w:val="18"/>
                <w:szCs w:val="18"/>
                <w:lang w:val="es-MX"/>
              </w:rPr>
              <w:t>los derechos culturales en el último</w:t>
            </w:r>
            <w:r>
              <w:rPr>
                <w:rFonts w:ascii="Arial" w:hAnsi="Arial" w:cs="Arial"/>
                <w:sz w:val="18"/>
                <w:szCs w:val="18"/>
                <w:lang w:val="es-MX"/>
              </w:rPr>
              <w:t xml:space="preserve"> </w:t>
            </w:r>
            <w:r w:rsidRPr="004136A1">
              <w:rPr>
                <w:rFonts w:ascii="Arial" w:hAnsi="Arial" w:cs="Arial"/>
                <w:sz w:val="18"/>
                <w:szCs w:val="18"/>
                <w:lang w:val="es-MX"/>
              </w:rPr>
              <w:t>año.</w:t>
            </w:r>
          </w:p>
          <w:p w:rsidR="00FC2F8A" w:rsidRDefault="00FC2F8A" w:rsidP="00E91D64">
            <w:pPr>
              <w:rPr>
                <w:rFonts w:ascii="Arial" w:hAnsi="Arial" w:cs="Arial"/>
                <w:sz w:val="18"/>
                <w:szCs w:val="18"/>
                <w:lang w:val="es-MX"/>
              </w:rPr>
            </w:pPr>
          </w:p>
          <w:p w:rsidR="00FC2F8A" w:rsidRPr="004136A1" w:rsidRDefault="00FC2F8A" w:rsidP="00E91D64">
            <w:pPr>
              <w:rPr>
                <w:rFonts w:ascii="Arial" w:hAnsi="Arial" w:cs="Arial"/>
                <w:sz w:val="18"/>
                <w:szCs w:val="18"/>
                <w:lang w:val="es-MX"/>
              </w:rPr>
            </w:pPr>
            <w:r w:rsidRPr="004136A1">
              <w:rPr>
                <w:rFonts w:ascii="Arial" w:hAnsi="Arial" w:cs="Arial"/>
                <w:sz w:val="18"/>
                <w:szCs w:val="18"/>
                <w:lang w:val="es-MX"/>
              </w:rPr>
              <w:t>4. % de recursos asignados al Plan</w:t>
            </w:r>
            <w:r>
              <w:rPr>
                <w:rFonts w:ascii="Arial" w:hAnsi="Arial" w:cs="Arial"/>
                <w:sz w:val="18"/>
                <w:szCs w:val="18"/>
                <w:lang w:val="es-MX"/>
              </w:rPr>
              <w:t xml:space="preserve"> </w:t>
            </w:r>
            <w:r w:rsidRPr="004136A1">
              <w:rPr>
                <w:rFonts w:ascii="Arial" w:hAnsi="Arial" w:cs="Arial"/>
                <w:sz w:val="18"/>
                <w:szCs w:val="18"/>
                <w:lang w:val="es-MX"/>
              </w:rPr>
              <w:t>Nacional de Cultura.</w:t>
            </w:r>
          </w:p>
          <w:p w:rsidR="00FC2F8A" w:rsidRDefault="00FC2F8A" w:rsidP="00E91D64">
            <w:pPr>
              <w:rPr>
                <w:rFonts w:ascii="Arial" w:hAnsi="Arial" w:cs="Arial"/>
                <w:sz w:val="18"/>
                <w:szCs w:val="18"/>
                <w:lang w:val="es-MX"/>
              </w:rPr>
            </w:pPr>
          </w:p>
          <w:p w:rsidR="00FC2F8A" w:rsidRPr="004136A1" w:rsidRDefault="00FC2F8A" w:rsidP="00E91D64">
            <w:pPr>
              <w:rPr>
                <w:rFonts w:ascii="Arial" w:hAnsi="Arial" w:cs="Arial"/>
                <w:sz w:val="18"/>
                <w:szCs w:val="18"/>
                <w:lang w:val="es-MX"/>
              </w:rPr>
            </w:pPr>
            <w:r w:rsidRPr="004136A1">
              <w:rPr>
                <w:rFonts w:ascii="Arial" w:hAnsi="Arial" w:cs="Arial"/>
                <w:sz w:val="18"/>
                <w:szCs w:val="18"/>
                <w:lang w:val="es-MX"/>
              </w:rPr>
              <w:t>5. % del presupuesto nacional asignado</w:t>
            </w:r>
            <w:r>
              <w:rPr>
                <w:rFonts w:ascii="Arial" w:hAnsi="Arial" w:cs="Arial"/>
                <w:sz w:val="18"/>
                <w:szCs w:val="18"/>
                <w:lang w:val="es-MX"/>
              </w:rPr>
              <w:t xml:space="preserve"> </w:t>
            </w:r>
            <w:r w:rsidRPr="004136A1">
              <w:rPr>
                <w:rFonts w:ascii="Arial" w:hAnsi="Arial" w:cs="Arial"/>
                <w:sz w:val="18"/>
                <w:szCs w:val="18"/>
                <w:lang w:val="es-MX"/>
              </w:rPr>
              <w:t>a los programas de ciencia,</w:t>
            </w:r>
            <w:r>
              <w:rPr>
                <w:rFonts w:ascii="Arial" w:hAnsi="Arial" w:cs="Arial"/>
                <w:sz w:val="18"/>
                <w:szCs w:val="18"/>
                <w:lang w:val="es-MX"/>
              </w:rPr>
              <w:t xml:space="preserve"> </w:t>
            </w:r>
            <w:r w:rsidRPr="004136A1">
              <w:rPr>
                <w:rFonts w:ascii="Arial" w:hAnsi="Arial" w:cs="Arial"/>
                <w:sz w:val="18"/>
                <w:szCs w:val="18"/>
                <w:lang w:val="es-MX"/>
              </w:rPr>
              <w:t>tecnología e innovación en el último</w:t>
            </w:r>
            <w:r>
              <w:rPr>
                <w:rFonts w:ascii="Arial" w:hAnsi="Arial" w:cs="Arial"/>
                <w:sz w:val="18"/>
                <w:szCs w:val="18"/>
                <w:lang w:val="es-MX"/>
              </w:rPr>
              <w:t xml:space="preserve"> </w:t>
            </w:r>
            <w:r w:rsidRPr="004136A1">
              <w:rPr>
                <w:rFonts w:ascii="Arial" w:hAnsi="Arial" w:cs="Arial"/>
                <w:sz w:val="18"/>
                <w:szCs w:val="18"/>
                <w:lang w:val="es-MX"/>
              </w:rPr>
              <w:t>año.</w:t>
            </w:r>
          </w:p>
          <w:p w:rsidR="00FC2F8A" w:rsidRDefault="00FC2F8A" w:rsidP="00E91D64">
            <w:pPr>
              <w:rPr>
                <w:rFonts w:ascii="Arial" w:hAnsi="Arial" w:cs="Arial"/>
                <w:sz w:val="18"/>
                <w:szCs w:val="18"/>
                <w:lang w:val="es-MX"/>
              </w:rPr>
            </w:pPr>
          </w:p>
          <w:p w:rsidR="00FC2F8A" w:rsidRPr="00322C6E" w:rsidRDefault="00FC2F8A" w:rsidP="005335F6">
            <w:pPr>
              <w:rPr>
                <w:rFonts w:ascii="Arial" w:hAnsi="Arial" w:cs="Arial"/>
                <w:sz w:val="18"/>
                <w:szCs w:val="18"/>
              </w:rPr>
            </w:pPr>
            <w:r w:rsidRPr="004136A1">
              <w:rPr>
                <w:rFonts w:ascii="Arial" w:hAnsi="Arial" w:cs="Arial"/>
                <w:sz w:val="18"/>
                <w:szCs w:val="18"/>
                <w:lang w:val="es-MX"/>
              </w:rPr>
              <w:t>6. Existencia de incentivos fiscales y/o</w:t>
            </w:r>
            <w:r>
              <w:rPr>
                <w:rFonts w:ascii="Arial" w:hAnsi="Arial" w:cs="Arial"/>
                <w:sz w:val="18"/>
                <w:szCs w:val="18"/>
                <w:lang w:val="es-MX"/>
              </w:rPr>
              <w:t xml:space="preserve"> </w:t>
            </w:r>
            <w:r w:rsidRPr="004136A1">
              <w:rPr>
                <w:rFonts w:ascii="Arial" w:hAnsi="Arial" w:cs="Arial"/>
                <w:sz w:val="18"/>
                <w:szCs w:val="18"/>
                <w:lang w:val="es-MX"/>
              </w:rPr>
              <w:t>créditos para el desarrollo de los</w:t>
            </w:r>
            <w:r>
              <w:rPr>
                <w:rFonts w:ascii="Arial" w:hAnsi="Arial" w:cs="Arial"/>
                <w:sz w:val="18"/>
                <w:szCs w:val="18"/>
                <w:lang w:val="es-MX"/>
              </w:rPr>
              <w:t xml:space="preserve"> </w:t>
            </w:r>
            <w:r w:rsidRPr="004136A1">
              <w:rPr>
                <w:rFonts w:ascii="Arial" w:hAnsi="Arial" w:cs="Arial"/>
                <w:sz w:val="18"/>
                <w:szCs w:val="18"/>
                <w:lang w:val="es-MX"/>
              </w:rPr>
              <w:t>derechos culturales.</w:t>
            </w:r>
          </w:p>
        </w:tc>
        <w:tc>
          <w:tcPr>
            <w:tcW w:w="5103" w:type="dxa"/>
          </w:tcPr>
          <w:p w:rsidR="00FC2F8A" w:rsidRPr="004136A1" w:rsidRDefault="00FC2F8A" w:rsidP="00E91D64">
            <w:pPr>
              <w:rPr>
                <w:rFonts w:ascii="Arial" w:hAnsi="Arial" w:cs="Arial"/>
                <w:sz w:val="18"/>
                <w:szCs w:val="18"/>
                <w:lang w:val="es-MX"/>
              </w:rPr>
            </w:pPr>
            <w:r w:rsidRPr="004136A1">
              <w:rPr>
                <w:rFonts w:ascii="Arial" w:hAnsi="Arial" w:cs="Arial"/>
                <w:sz w:val="18"/>
                <w:szCs w:val="18"/>
                <w:lang w:val="es-MX"/>
              </w:rPr>
              <w:t>1. % de ejecución de los recursos</w:t>
            </w:r>
            <w:r>
              <w:rPr>
                <w:rFonts w:ascii="Arial" w:hAnsi="Arial" w:cs="Arial"/>
                <w:sz w:val="18"/>
                <w:szCs w:val="18"/>
                <w:lang w:val="es-MX"/>
              </w:rPr>
              <w:t xml:space="preserve"> </w:t>
            </w:r>
            <w:r w:rsidRPr="004136A1">
              <w:rPr>
                <w:rFonts w:ascii="Arial" w:hAnsi="Arial" w:cs="Arial"/>
                <w:sz w:val="18"/>
                <w:szCs w:val="18"/>
                <w:lang w:val="es-MX"/>
              </w:rPr>
              <w:t>asignados al sector cultura en el Plan</w:t>
            </w:r>
            <w:r>
              <w:rPr>
                <w:rFonts w:ascii="Arial" w:hAnsi="Arial" w:cs="Arial"/>
                <w:sz w:val="18"/>
                <w:szCs w:val="18"/>
                <w:lang w:val="es-MX"/>
              </w:rPr>
              <w:t xml:space="preserve"> </w:t>
            </w:r>
            <w:r w:rsidRPr="004136A1">
              <w:rPr>
                <w:rFonts w:ascii="Arial" w:hAnsi="Arial" w:cs="Arial"/>
                <w:sz w:val="18"/>
                <w:szCs w:val="18"/>
                <w:lang w:val="es-MX"/>
              </w:rPr>
              <w:t>Nacional de Desarrollo vigente (% de</w:t>
            </w:r>
            <w:r>
              <w:rPr>
                <w:rFonts w:ascii="Arial" w:hAnsi="Arial" w:cs="Arial"/>
                <w:sz w:val="18"/>
                <w:szCs w:val="18"/>
                <w:lang w:val="es-MX"/>
              </w:rPr>
              <w:t xml:space="preserve"> </w:t>
            </w:r>
            <w:r w:rsidRPr="004136A1">
              <w:rPr>
                <w:rFonts w:ascii="Arial" w:hAnsi="Arial" w:cs="Arial"/>
                <w:sz w:val="18"/>
                <w:szCs w:val="18"/>
                <w:lang w:val="es-MX"/>
              </w:rPr>
              <w:t>recursos vs % tiempo transcurrido de</w:t>
            </w:r>
            <w:r>
              <w:rPr>
                <w:rFonts w:ascii="Arial" w:hAnsi="Arial" w:cs="Arial"/>
                <w:sz w:val="18"/>
                <w:szCs w:val="18"/>
                <w:lang w:val="es-MX"/>
              </w:rPr>
              <w:t xml:space="preserve"> </w:t>
            </w:r>
            <w:r w:rsidRPr="004136A1">
              <w:rPr>
                <w:rFonts w:ascii="Arial" w:hAnsi="Arial" w:cs="Arial"/>
                <w:sz w:val="18"/>
                <w:szCs w:val="18"/>
                <w:lang w:val="es-MX"/>
              </w:rPr>
              <w:t>duración del Plan)</w:t>
            </w:r>
            <w:r>
              <w:rPr>
                <w:rFonts w:ascii="Arial" w:hAnsi="Arial" w:cs="Arial"/>
                <w:sz w:val="18"/>
                <w:szCs w:val="18"/>
                <w:lang w:val="es-MX"/>
              </w:rPr>
              <w:t>.</w:t>
            </w:r>
          </w:p>
          <w:p w:rsidR="00FC2F8A" w:rsidRPr="005335F6" w:rsidRDefault="00FC2F8A" w:rsidP="00E91D64">
            <w:pPr>
              <w:rPr>
                <w:rFonts w:ascii="Arial" w:hAnsi="Arial" w:cs="Arial"/>
                <w:sz w:val="8"/>
                <w:szCs w:val="8"/>
                <w:lang w:val="es-MX"/>
              </w:rPr>
            </w:pPr>
          </w:p>
          <w:p w:rsidR="00FC2F8A" w:rsidRPr="004136A1" w:rsidRDefault="00FC2F8A" w:rsidP="00E91D64">
            <w:pPr>
              <w:rPr>
                <w:rFonts w:ascii="Arial" w:hAnsi="Arial" w:cs="Arial"/>
                <w:sz w:val="18"/>
                <w:szCs w:val="18"/>
                <w:lang w:val="es-MX"/>
              </w:rPr>
            </w:pPr>
            <w:r w:rsidRPr="004136A1">
              <w:rPr>
                <w:rFonts w:ascii="Arial" w:hAnsi="Arial" w:cs="Arial"/>
                <w:sz w:val="18"/>
                <w:szCs w:val="18"/>
                <w:lang w:val="es-MX"/>
              </w:rPr>
              <w:t>2. % de ejecución de los recursos</w:t>
            </w:r>
            <w:r>
              <w:rPr>
                <w:rFonts w:ascii="Arial" w:hAnsi="Arial" w:cs="Arial"/>
                <w:sz w:val="18"/>
                <w:szCs w:val="18"/>
                <w:lang w:val="es-MX"/>
              </w:rPr>
              <w:t xml:space="preserve"> </w:t>
            </w:r>
            <w:r w:rsidRPr="004136A1">
              <w:rPr>
                <w:rFonts w:ascii="Arial" w:hAnsi="Arial" w:cs="Arial"/>
                <w:sz w:val="18"/>
                <w:szCs w:val="18"/>
                <w:lang w:val="es-MX"/>
              </w:rPr>
              <w:t>asignados a los programas de ciencia,</w:t>
            </w:r>
            <w:r>
              <w:rPr>
                <w:rFonts w:ascii="Arial" w:hAnsi="Arial" w:cs="Arial"/>
                <w:sz w:val="18"/>
                <w:szCs w:val="18"/>
                <w:lang w:val="es-MX"/>
              </w:rPr>
              <w:t xml:space="preserve"> </w:t>
            </w:r>
            <w:r w:rsidRPr="004136A1">
              <w:rPr>
                <w:rFonts w:ascii="Arial" w:hAnsi="Arial" w:cs="Arial"/>
                <w:sz w:val="18"/>
                <w:szCs w:val="18"/>
                <w:lang w:val="es-MX"/>
              </w:rPr>
              <w:t>tecnología e innovación en el Plan</w:t>
            </w:r>
            <w:r>
              <w:rPr>
                <w:rFonts w:ascii="Arial" w:hAnsi="Arial" w:cs="Arial"/>
                <w:sz w:val="18"/>
                <w:szCs w:val="18"/>
                <w:lang w:val="es-MX"/>
              </w:rPr>
              <w:t xml:space="preserve"> </w:t>
            </w:r>
            <w:r w:rsidRPr="004136A1">
              <w:rPr>
                <w:rFonts w:ascii="Arial" w:hAnsi="Arial" w:cs="Arial"/>
                <w:sz w:val="18"/>
                <w:szCs w:val="18"/>
                <w:lang w:val="es-MX"/>
              </w:rPr>
              <w:t>Nacional de Desarrollo vigente (% de</w:t>
            </w:r>
            <w:r>
              <w:rPr>
                <w:rFonts w:ascii="Arial" w:hAnsi="Arial" w:cs="Arial"/>
                <w:sz w:val="18"/>
                <w:szCs w:val="18"/>
                <w:lang w:val="es-MX"/>
              </w:rPr>
              <w:t xml:space="preserve"> </w:t>
            </w:r>
            <w:r w:rsidRPr="004136A1">
              <w:rPr>
                <w:rFonts w:ascii="Arial" w:hAnsi="Arial" w:cs="Arial"/>
                <w:sz w:val="18"/>
                <w:szCs w:val="18"/>
                <w:lang w:val="es-MX"/>
              </w:rPr>
              <w:t>recursos vs % tiempo transcurrido de</w:t>
            </w:r>
            <w:r>
              <w:rPr>
                <w:rFonts w:ascii="Arial" w:hAnsi="Arial" w:cs="Arial"/>
                <w:sz w:val="18"/>
                <w:szCs w:val="18"/>
                <w:lang w:val="es-MX"/>
              </w:rPr>
              <w:t xml:space="preserve"> </w:t>
            </w:r>
            <w:r w:rsidRPr="004136A1">
              <w:rPr>
                <w:rFonts w:ascii="Arial" w:hAnsi="Arial" w:cs="Arial"/>
                <w:sz w:val="18"/>
                <w:szCs w:val="18"/>
                <w:lang w:val="es-MX"/>
              </w:rPr>
              <w:t>duración del Plan)</w:t>
            </w:r>
            <w:r>
              <w:rPr>
                <w:rFonts w:ascii="Arial" w:hAnsi="Arial" w:cs="Arial"/>
                <w:sz w:val="18"/>
                <w:szCs w:val="18"/>
                <w:lang w:val="es-MX"/>
              </w:rPr>
              <w:t>.</w:t>
            </w:r>
          </w:p>
          <w:p w:rsidR="00FC2F8A" w:rsidRPr="005335F6" w:rsidRDefault="00FC2F8A" w:rsidP="00E91D64">
            <w:pPr>
              <w:rPr>
                <w:rFonts w:ascii="Arial" w:hAnsi="Arial" w:cs="Arial"/>
                <w:sz w:val="8"/>
                <w:szCs w:val="8"/>
                <w:lang w:val="es-MX"/>
              </w:rPr>
            </w:pPr>
          </w:p>
          <w:p w:rsidR="00FC2F8A" w:rsidRPr="004136A1" w:rsidRDefault="00FC2F8A" w:rsidP="00E91D64">
            <w:pPr>
              <w:rPr>
                <w:rFonts w:ascii="Arial" w:hAnsi="Arial" w:cs="Arial"/>
                <w:sz w:val="18"/>
                <w:szCs w:val="18"/>
                <w:lang w:val="es-MX"/>
              </w:rPr>
            </w:pPr>
            <w:r w:rsidRPr="004136A1">
              <w:rPr>
                <w:rFonts w:ascii="Arial" w:hAnsi="Arial" w:cs="Arial"/>
                <w:sz w:val="18"/>
                <w:szCs w:val="18"/>
                <w:lang w:val="es-MX"/>
              </w:rPr>
              <w:t>3. % de ejecución de los recursos</w:t>
            </w:r>
            <w:r>
              <w:rPr>
                <w:rFonts w:ascii="Arial" w:hAnsi="Arial" w:cs="Arial"/>
                <w:sz w:val="18"/>
                <w:szCs w:val="18"/>
                <w:lang w:val="es-MX"/>
              </w:rPr>
              <w:t xml:space="preserve"> </w:t>
            </w:r>
            <w:r w:rsidRPr="004136A1">
              <w:rPr>
                <w:rFonts w:ascii="Arial" w:hAnsi="Arial" w:cs="Arial"/>
                <w:sz w:val="18"/>
                <w:szCs w:val="18"/>
                <w:lang w:val="es-MX"/>
              </w:rPr>
              <w:t xml:space="preserve">asignados a los programas de </w:t>
            </w:r>
            <w:proofErr w:type="spellStart"/>
            <w:r w:rsidRPr="004136A1">
              <w:rPr>
                <w:rFonts w:ascii="Arial" w:hAnsi="Arial" w:cs="Arial"/>
                <w:sz w:val="18"/>
                <w:szCs w:val="18"/>
                <w:lang w:val="es-MX"/>
              </w:rPr>
              <w:t>I+D</w:t>
            </w:r>
            <w:proofErr w:type="spellEnd"/>
            <w:r w:rsidRPr="004136A1">
              <w:rPr>
                <w:rFonts w:ascii="Arial" w:hAnsi="Arial" w:cs="Arial"/>
                <w:sz w:val="18"/>
                <w:szCs w:val="18"/>
                <w:lang w:val="es-MX"/>
              </w:rPr>
              <w:t xml:space="preserve"> en</w:t>
            </w:r>
            <w:r>
              <w:rPr>
                <w:rFonts w:ascii="Arial" w:hAnsi="Arial" w:cs="Arial"/>
                <w:sz w:val="18"/>
                <w:szCs w:val="18"/>
                <w:lang w:val="es-MX"/>
              </w:rPr>
              <w:t xml:space="preserve"> </w:t>
            </w:r>
            <w:r w:rsidRPr="004136A1">
              <w:rPr>
                <w:rFonts w:ascii="Arial" w:hAnsi="Arial" w:cs="Arial"/>
                <w:sz w:val="18"/>
                <w:szCs w:val="18"/>
                <w:lang w:val="es-MX"/>
              </w:rPr>
              <w:t>el Plan Nacional de Desarrollo</w:t>
            </w:r>
            <w:r>
              <w:rPr>
                <w:rFonts w:ascii="Arial" w:hAnsi="Arial" w:cs="Arial"/>
                <w:sz w:val="18"/>
                <w:szCs w:val="18"/>
                <w:lang w:val="es-MX"/>
              </w:rPr>
              <w:t xml:space="preserve"> </w:t>
            </w:r>
            <w:r w:rsidRPr="004136A1">
              <w:rPr>
                <w:rFonts w:ascii="Arial" w:hAnsi="Arial" w:cs="Arial"/>
                <w:sz w:val="18"/>
                <w:szCs w:val="18"/>
                <w:lang w:val="es-MX"/>
              </w:rPr>
              <w:t>vigente (% de recursos vs % tiempo</w:t>
            </w:r>
            <w:r>
              <w:rPr>
                <w:rFonts w:ascii="Arial" w:hAnsi="Arial" w:cs="Arial"/>
                <w:sz w:val="18"/>
                <w:szCs w:val="18"/>
                <w:lang w:val="es-MX"/>
              </w:rPr>
              <w:t xml:space="preserve"> </w:t>
            </w:r>
            <w:r w:rsidRPr="004136A1">
              <w:rPr>
                <w:rFonts w:ascii="Arial" w:hAnsi="Arial" w:cs="Arial"/>
                <w:sz w:val="18"/>
                <w:szCs w:val="18"/>
                <w:lang w:val="es-MX"/>
              </w:rPr>
              <w:t>transcurrido de duración del Plan)</w:t>
            </w:r>
            <w:r>
              <w:rPr>
                <w:rFonts w:ascii="Arial" w:hAnsi="Arial" w:cs="Arial"/>
                <w:sz w:val="18"/>
                <w:szCs w:val="18"/>
                <w:lang w:val="es-MX"/>
              </w:rPr>
              <w:t>.</w:t>
            </w:r>
          </w:p>
          <w:p w:rsidR="00FC2F8A" w:rsidRPr="005335F6" w:rsidRDefault="00FC2F8A" w:rsidP="00E91D64">
            <w:pPr>
              <w:rPr>
                <w:rFonts w:ascii="Arial" w:hAnsi="Arial" w:cs="Arial"/>
                <w:sz w:val="8"/>
                <w:szCs w:val="8"/>
                <w:lang w:val="es-MX"/>
              </w:rPr>
            </w:pPr>
          </w:p>
          <w:p w:rsidR="00FC2F8A" w:rsidRPr="004136A1" w:rsidRDefault="00FC2F8A" w:rsidP="00E91D64">
            <w:pPr>
              <w:rPr>
                <w:rFonts w:ascii="Arial" w:hAnsi="Arial" w:cs="Arial"/>
                <w:sz w:val="18"/>
                <w:szCs w:val="18"/>
                <w:lang w:val="es-MX"/>
              </w:rPr>
            </w:pPr>
            <w:r w:rsidRPr="004136A1">
              <w:rPr>
                <w:rFonts w:ascii="Arial" w:hAnsi="Arial" w:cs="Arial"/>
                <w:sz w:val="18"/>
                <w:szCs w:val="18"/>
                <w:lang w:val="es-MX"/>
              </w:rPr>
              <w:t>4. Porcentaje de los recursos totales de</w:t>
            </w:r>
            <w:r>
              <w:rPr>
                <w:rFonts w:ascii="Arial" w:hAnsi="Arial" w:cs="Arial"/>
                <w:sz w:val="18"/>
                <w:szCs w:val="18"/>
                <w:lang w:val="es-MX"/>
              </w:rPr>
              <w:t xml:space="preserve"> </w:t>
            </w:r>
            <w:r w:rsidRPr="004136A1">
              <w:rPr>
                <w:rFonts w:ascii="Arial" w:hAnsi="Arial" w:cs="Arial"/>
                <w:sz w:val="18"/>
                <w:szCs w:val="18"/>
                <w:lang w:val="es-MX"/>
              </w:rPr>
              <w:t>cooperación internacional para el</w:t>
            </w:r>
            <w:r>
              <w:rPr>
                <w:rFonts w:ascii="Arial" w:hAnsi="Arial" w:cs="Arial"/>
                <w:sz w:val="18"/>
                <w:szCs w:val="18"/>
                <w:lang w:val="es-MX"/>
              </w:rPr>
              <w:t xml:space="preserve"> </w:t>
            </w:r>
            <w:r w:rsidRPr="004136A1">
              <w:rPr>
                <w:rFonts w:ascii="Arial" w:hAnsi="Arial" w:cs="Arial"/>
                <w:sz w:val="18"/>
                <w:szCs w:val="18"/>
                <w:lang w:val="es-MX"/>
              </w:rPr>
              <w:t>desarrollo destinado al sector cultura</w:t>
            </w:r>
            <w:r>
              <w:rPr>
                <w:rFonts w:ascii="Arial" w:hAnsi="Arial" w:cs="Arial"/>
                <w:sz w:val="18"/>
                <w:szCs w:val="18"/>
                <w:lang w:val="es-MX"/>
              </w:rPr>
              <w:t xml:space="preserve"> </w:t>
            </w:r>
            <w:r w:rsidRPr="004136A1">
              <w:rPr>
                <w:rFonts w:ascii="Arial" w:hAnsi="Arial" w:cs="Arial"/>
                <w:sz w:val="18"/>
                <w:szCs w:val="18"/>
                <w:lang w:val="es-MX"/>
              </w:rPr>
              <w:t>en los últimos cinco años.</w:t>
            </w:r>
          </w:p>
          <w:p w:rsidR="00FC2F8A" w:rsidRPr="005335F6" w:rsidRDefault="00FC2F8A" w:rsidP="00E91D64">
            <w:pPr>
              <w:rPr>
                <w:rFonts w:ascii="Arial" w:hAnsi="Arial" w:cs="Arial"/>
                <w:sz w:val="8"/>
                <w:szCs w:val="8"/>
                <w:lang w:val="es-MX"/>
              </w:rPr>
            </w:pPr>
          </w:p>
          <w:p w:rsidR="00FC2F8A" w:rsidRPr="004136A1" w:rsidRDefault="00FC2F8A" w:rsidP="00E91D64">
            <w:pPr>
              <w:rPr>
                <w:rFonts w:ascii="Arial" w:hAnsi="Arial" w:cs="Arial"/>
                <w:sz w:val="18"/>
                <w:szCs w:val="18"/>
                <w:lang w:val="es-MX"/>
              </w:rPr>
            </w:pPr>
            <w:r w:rsidRPr="004136A1">
              <w:rPr>
                <w:rFonts w:ascii="Arial" w:hAnsi="Arial" w:cs="Arial"/>
                <w:sz w:val="18"/>
                <w:szCs w:val="18"/>
                <w:lang w:val="es-MX"/>
              </w:rPr>
              <w:t>5. % de las transferencias del Estado</w:t>
            </w:r>
            <w:r>
              <w:rPr>
                <w:rFonts w:ascii="Arial" w:hAnsi="Arial" w:cs="Arial"/>
                <w:sz w:val="18"/>
                <w:szCs w:val="18"/>
                <w:lang w:val="es-MX"/>
              </w:rPr>
              <w:t xml:space="preserve"> </w:t>
            </w:r>
            <w:r w:rsidRPr="004136A1">
              <w:rPr>
                <w:rFonts w:ascii="Arial" w:hAnsi="Arial" w:cs="Arial"/>
                <w:sz w:val="18"/>
                <w:szCs w:val="18"/>
                <w:lang w:val="es-MX"/>
              </w:rPr>
              <w:t>que se destinan a grupos étnicos o</w:t>
            </w:r>
            <w:r>
              <w:rPr>
                <w:rFonts w:ascii="Arial" w:hAnsi="Arial" w:cs="Arial"/>
                <w:sz w:val="18"/>
                <w:szCs w:val="18"/>
                <w:lang w:val="es-MX"/>
              </w:rPr>
              <w:t xml:space="preserve"> </w:t>
            </w:r>
            <w:r w:rsidRPr="004136A1">
              <w:rPr>
                <w:rFonts w:ascii="Arial" w:hAnsi="Arial" w:cs="Arial"/>
                <w:sz w:val="18"/>
                <w:szCs w:val="18"/>
                <w:lang w:val="es-MX"/>
              </w:rPr>
              <w:t>culturales minoritarios para la</w:t>
            </w:r>
            <w:r>
              <w:rPr>
                <w:rFonts w:ascii="Arial" w:hAnsi="Arial" w:cs="Arial"/>
                <w:sz w:val="18"/>
                <w:szCs w:val="18"/>
                <w:lang w:val="es-MX"/>
              </w:rPr>
              <w:t xml:space="preserve"> </w:t>
            </w:r>
            <w:r w:rsidRPr="004136A1">
              <w:rPr>
                <w:rFonts w:ascii="Arial" w:hAnsi="Arial" w:cs="Arial"/>
                <w:sz w:val="18"/>
                <w:szCs w:val="18"/>
                <w:lang w:val="es-MX"/>
              </w:rPr>
              <w:t>realización de sus derechos culturales</w:t>
            </w:r>
            <w:r>
              <w:rPr>
                <w:rFonts w:ascii="Arial" w:hAnsi="Arial" w:cs="Arial"/>
                <w:sz w:val="18"/>
                <w:szCs w:val="18"/>
                <w:lang w:val="es-MX"/>
              </w:rPr>
              <w:t>.</w:t>
            </w:r>
          </w:p>
          <w:p w:rsidR="00FC2F8A" w:rsidRPr="005335F6" w:rsidRDefault="00FC2F8A" w:rsidP="00E91D64">
            <w:pPr>
              <w:rPr>
                <w:rFonts w:ascii="Arial" w:hAnsi="Arial" w:cs="Arial"/>
                <w:sz w:val="8"/>
                <w:szCs w:val="8"/>
                <w:lang w:val="es-MX"/>
              </w:rPr>
            </w:pPr>
          </w:p>
          <w:p w:rsidR="00FC2F8A" w:rsidRDefault="00FC2F8A" w:rsidP="00E91D64">
            <w:pPr>
              <w:rPr>
                <w:rFonts w:ascii="Arial" w:hAnsi="Arial" w:cs="Arial"/>
                <w:sz w:val="18"/>
                <w:szCs w:val="18"/>
                <w:lang w:val="es-MX"/>
              </w:rPr>
            </w:pPr>
            <w:r w:rsidRPr="004136A1">
              <w:rPr>
                <w:rFonts w:ascii="Arial" w:hAnsi="Arial" w:cs="Arial"/>
                <w:sz w:val="18"/>
                <w:szCs w:val="18"/>
                <w:lang w:val="es-MX"/>
              </w:rPr>
              <w:t>6. Incentivo al sector privado para</w:t>
            </w:r>
            <w:r>
              <w:rPr>
                <w:rFonts w:ascii="Arial" w:hAnsi="Arial" w:cs="Arial"/>
                <w:sz w:val="18"/>
                <w:szCs w:val="18"/>
                <w:lang w:val="es-MX"/>
              </w:rPr>
              <w:t xml:space="preserve"> </w:t>
            </w:r>
            <w:r w:rsidRPr="004136A1">
              <w:rPr>
                <w:rFonts w:ascii="Arial" w:hAnsi="Arial" w:cs="Arial"/>
                <w:sz w:val="18"/>
                <w:szCs w:val="18"/>
                <w:lang w:val="es-MX"/>
              </w:rPr>
              <w:t>invertir en la promoción de derechos</w:t>
            </w:r>
            <w:r>
              <w:rPr>
                <w:rFonts w:ascii="Arial" w:hAnsi="Arial" w:cs="Arial"/>
                <w:sz w:val="18"/>
                <w:szCs w:val="18"/>
                <w:lang w:val="es-MX"/>
              </w:rPr>
              <w:t xml:space="preserve"> </w:t>
            </w:r>
            <w:r w:rsidRPr="004136A1">
              <w:rPr>
                <w:rFonts w:ascii="Arial" w:hAnsi="Arial" w:cs="Arial"/>
                <w:sz w:val="18"/>
                <w:szCs w:val="18"/>
                <w:lang w:val="es-MX"/>
              </w:rPr>
              <w:t xml:space="preserve">culturales en el marco de </w:t>
            </w:r>
            <w:proofErr w:type="gramStart"/>
            <w:r w:rsidRPr="004136A1">
              <w:rPr>
                <w:rFonts w:ascii="Arial" w:hAnsi="Arial" w:cs="Arial"/>
                <w:sz w:val="18"/>
                <w:szCs w:val="18"/>
                <w:lang w:val="es-MX"/>
              </w:rPr>
              <w:t>nociones</w:t>
            </w:r>
            <w:r>
              <w:rPr>
                <w:rFonts w:ascii="Arial" w:hAnsi="Arial" w:cs="Arial"/>
                <w:sz w:val="18"/>
                <w:szCs w:val="18"/>
                <w:lang w:val="es-MX"/>
              </w:rPr>
              <w:t xml:space="preserve">  </w:t>
            </w:r>
            <w:r w:rsidRPr="004136A1">
              <w:rPr>
                <w:rFonts w:ascii="Arial" w:hAnsi="Arial" w:cs="Arial"/>
                <w:sz w:val="18"/>
                <w:szCs w:val="18"/>
                <w:lang w:val="es-MX"/>
              </w:rPr>
              <w:t>como</w:t>
            </w:r>
            <w:proofErr w:type="gramEnd"/>
            <w:r w:rsidRPr="004136A1">
              <w:rPr>
                <w:rFonts w:ascii="Arial" w:hAnsi="Arial" w:cs="Arial"/>
                <w:sz w:val="18"/>
                <w:szCs w:val="18"/>
                <w:lang w:val="es-MX"/>
              </w:rPr>
              <w:t xml:space="preserve"> responsabilidad social</w:t>
            </w:r>
            <w:r>
              <w:rPr>
                <w:rFonts w:ascii="Arial" w:hAnsi="Arial" w:cs="Arial"/>
                <w:sz w:val="18"/>
                <w:szCs w:val="18"/>
                <w:lang w:val="es-MX"/>
              </w:rPr>
              <w:t xml:space="preserve"> </w:t>
            </w:r>
            <w:r w:rsidRPr="004136A1">
              <w:rPr>
                <w:rFonts w:ascii="Arial" w:hAnsi="Arial" w:cs="Arial"/>
                <w:sz w:val="18"/>
                <w:szCs w:val="18"/>
                <w:lang w:val="es-MX"/>
              </w:rPr>
              <w:t>empresarial, mecenazgo, etc.</w:t>
            </w:r>
          </w:p>
          <w:p w:rsidR="00FC2F8A" w:rsidRPr="00226B2D" w:rsidRDefault="00FC2F8A" w:rsidP="00E91D64">
            <w:pPr>
              <w:rPr>
                <w:rFonts w:ascii="Arial" w:hAnsi="Arial" w:cs="Arial"/>
                <w:sz w:val="18"/>
                <w:szCs w:val="18"/>
              </w:rPr>
            </w:pPr>
          </w:p>
        </w:tc>
        <w:tc>
          <w:tcPr>
            <w:tcW w:w="4536" w:type="dxa"/>
          </w:tcPr>
          <w:p w:rsidR="00FC2F8A" w:rsidRDefault="00FC2F8A" w:rsidP="00E91D64">
            <w:pPr>
              <w:rPr>
                <w:rFonts w:ascii="Arial" w:hAnsi="Arial" w:cs="Arial"/>
                <w:sz w:val="18"/>
                <w:szCs w:val="18"/>
                <w:lang w:val="es-MX"/>
              </w:rPr>
            </w:pPr>
            <w:r w:rsidRPr="004136A1">
              <w:rPr>
                <w:rFonts w:ascii="Arial" w:hAnsi="Arial" w:cs="Arial"/>
                <w:sz w:val="18"/>
                <w:szCs w:val="18"/>
                <w:lang w:val="es-MX"/>
              </w:rPr>
              <w:t>1. Valor total de los bienes y</w:t>
            </w:r>
            <w:r>
              <w:rPr>
                <w:rFonts w:ascii="Arial" w:hAnsi="Arial" w:cs="Arial"/>
                <w:sz w:val="18"/>
                <w:szCs w:val="18"/>
                <w:lang w:val="es-MX"/>
              </w:rPr>
              <w:t xml:space="preserve"> </w:t>
            </w:r>
            <w:r w:rsidRPr="004136A1">
              <w:rPr>
                <w:rFonts w:ascii="Arial" w:hAnsi="Arial" w:cs="Arial"/>
                <w:sz w:val="18"/>
                <w:szCs w:val="18"/>
                <w:lang w:val="es-MX"/>
              </w:rPr>
              <w:t>servicios culturales como %</w:t>
            </w:r>
            <w:r>
              <w:rPr>
                <w:rFonts w:ascii="Arial" w:hAnsi="Arial" w:cs="Arial"/>
                <w:sz w:val="18"/>
                <w:szCs w:val="18"/>
                <w:lang w:val="es-MX"/>
              </w:rPr>
              <w:t xml:space="preserve"> </w:t>
            </w:r>
            <w:r w:rsidRPr="004136A1">
              <w:rPr>
                <w:rFonts w:ascii="Arial" w:hAnsi="Arial" w:cs="Arial"/>
                <w:sz w:val="18"/>
                <w:szCs w:val="18"/>
                <w:lang w:val="es-MX"/>
              </w:rPr>
              <w:t>del PIB.</w:t>
            </w:r>
          </w:p>
          <w:p w:rsidR="00FC2F8A" w:rsidRPr="004136A1" w:rsidRDefault="00FC2F8A" w:rsidP="00E91D64">
            <w:pPr>
              <w:rPr>
                <w:rFonts w:ascii="Arial" w:hAnsi="Arial" w:cs="Arial"/>
                <w:sz w:val="18"/>
                <w:szCs w:val="18"/>
                <w:lang w:val="es-MX"/>
              </w:rPr>
            </w:pPr>
          </w:p>
          <w:p w:rsidR="00FC2F8A" w:rsidRPr="004136A1" w:rsidRDefault="00FC2F8A" w:rsidP="00E91D64">
            <w:pPr>
              <w:rPr>
                <w:rFonts w:ascii="Arial" w:hAnsi="Arial" w:cs="Arial"/>
                <w:sz w:val="18"/>
                <w:szCs w:val="18"/>
                <w:lang w:val="es-MX"/>
              </w:rPr>
            </w:pPr>
            <w:r w:rsidRPr="004136A1">
              <w:rPr>
                <w:rFonts w:ascii="Arial" w:hAnsi="Arial" w:cs="Arial"/>
                <w:sz w:val="18"/>
                <w:szCs w:val="18"/>
                <w:lang w:val="es-MX"/>
              </w:rPr>
              <w:t>2. Participación de la ciencia y</w:t>
            </w:r>
            <w:r>
              <w:rPr>
                <w:rFonts w:ascii="Arial" w:hAnsi="Arial" w:cs="Arial"/>
                <w:sz w:val="18"/>
                <w:szCs w:val="18"/>
                <w:lang w:val="es-MX"/>
              </w:rPr>
              <w:t xml:space="preserve"> </w:t>
            </w:r>
            <w:r w:rsidRPr="004136A1">
              <w:rPr>
                <w:rFonts w:ascii="Arial" w:hAnsi="Arial" w:cs="Arial"/>
                <w:sz w:val="18"/>
                <w:szCs w:val="18"/>
                <w:lang w:val="es-MX"/>
              </w:rPr>
              <w:t>la tecnología en el PIB.</w:t>
            </w:r>
          </w:p>
          <w:p w:rsidR="00FC2F8A" w:rsidRDefault="00FC2F8A" w:rsidP="00E91D64">
            <w:pPr>
              <w:rPr>
                <w:rFonts w:ascii="Arial" w:hAnsi="Arial" w:cs="Arial"/>
                <w:sz w:val="18"/>
                <w:szCs w:val="18"/>
                <w:lang w:val="es-MX"/>
              </w:rPr>
            </w:pPr>
          </w:p>
          <w:p w:rsidR="00FC2F8A" w:rsidRPr="004136A1" w:rsidRDefault="00FC2F8A" w:rsidP="00E91D64">
            <w:pPr>
              <w:rPr>
                <w:rFonts w:ascii="Arial" w:hAnsi="Arial" w:cs="Arial"/>
                <w:sz w:val="18"/>
                <w:szCs w:val="18"/>
                <w:lang w:val="es-MX"/>
              </w:rPr>
            </w:pPr>
            <w:r w:rsidRPr="004136A1">
              <w:rPr>
                <w:rFonts w:ascii="Arial" w:hAnsi="Arial" w:cs="Arial"/>
                <w:sz w:val="18"/>
                <w:szCs w:val="18"/>
                <w:lang w:val="es-MX"/>
              </w:rPr>
              <w:t>3. Gasto público per cápita en</w:t>
            </w:r>
            <w:r>
              <w:rPr>
                <w:rFonts w:ascii="Arial" w:hAnsi="Arial" w:cs="Arial"/>
                <w:sz w:val="18"/>
                <w:szCs w:val="18"/>
                <w:lang w:val="es-MX"/>
              </w:rPr>
              <w:t xml:space="preserve"> </w:t>
            </w:r>
            <w:r w:rsidRPr="004136A1">
              <w:rPr>
                <w:rFonts w:ascii="Arial" w:hAnsi="Arial" w:cs="Arial"/>
                <w:sz w:val="18"/>
                <w:szCs w:val="18"/>
                <w:lang w:val="es-MX"/>
              </w:rPr>
              <w:t>cultura, ciencia, tecnología e</w:t>
            </w:r>
            <w:r>
              <w:rPr>
                <w:rFonts w:ascii="Arial" w:hAnsi="Arial" w:cs="Arial"/>
                <w:sz w:val="18"/>
                <w:szCs w:val="18"/>
                <w:lang w:val="es-MX"/>
              </w:rPr>
              <w:t xml:space="preserve"> </w:t>
            </w:r>
            <w:proofErr w:type="spellStart"/>
            <w:r w:rsidRPr="004136A1">
              <w:rPr>
                <w:rFonts w:ascii="Arial" w:hAnsi="Arial" w:cs="Arial"/>
                <w:sz w:val="18"/>
                <w:szCs w:val="18"/>
                <w:lang w:val="es-MX"/>
              </w:rPr>
              <w:t>I+D</w:t>
            </w:r>
            <w:proofErr w:type="spellEnd"/>
            <w:r w:rsidRPr="004136A1">
              <w:rPr>
                <w:rFonts w:ascii="Arial" w:hAnsi="Arial" w:cs="Arial"/>
                <w:sz w:val="18"/>
                <w:szCs w:val="18"/>
                <w:lang w:val="es-MX"/>
              </w:rPr>
              <w:t xml:space="preserve"> en el último año.</w:t>
            </w:r>
          </w:p>
          <w:p w:rsidR="00FC2F8A" w:rsidRDefault="00FC2F8A" w:rsidP="00E91D64">
            <w:pPr>
              <w:rPr>
                <w:rFonts w:ascii="Arial" w:hAnsi="Arial" w:cs="Arial"/>
                <w:sz w:val="18"/>
                <w:szCs w:val="18"/>
                <w:lang w:val="es-MX"/>
              </w:rPr>
            </w:pPr>
          </w:p>
          <w:p w:rsidR="00FC2F8A" w:rsidRPr="00482045" w:rsidRDefault="00FC2F8A" w:rsidP="00E91D64">
            <w:pPr>
              <w:rPr>
                <w:rFonts w:ascii="Arial" w:hAnsi="Arial" w:cs="Arial"/>
                <w:sz w:val="18"/>
                <w:szCs w:val="18"/>
              </w:rPr>
            </w:pPr>
            <w:r w:rsidRPr="004136A1">
              <w:rPr>
                <w:rFonts w:ascii="Arial" w:hAnsi="Arial" w:cs="Arial"/>
                <w:sz w:val="18"/>
                <w:szCs w:val="18"/>
                <w:lang w:val="es-MX"/>
              </w:rPr>
              <w:t>4. % del gasto de los hogares</w:t>
            </w:r>
            <w:r>
              <w:rPr>
                <w:rFonts w:ascii="Arial" w:hAnsi="Arial" w:cs="Arial"/>
                <w:sz w:val="18"/>
                <w:szCs w:val="18"/>
                <w:lang w:val="es-MX"/>
              </w:rPr>
              <w:t xml:space="preserve"> </w:t>
            </w:r>
            <w:r w:rsidRPr="004136A1">
              <w:rPr>
                <w:rFonts w:ascii="Arial" w:hAnsi="Arial" w:cs="Arial"/>
                <w:sz w:val="18"/>
                <w:szCs w:val="18"/>
                <w:lang w:val="es-MX"/>
              </w:rPr>
              <w:t>que se destina al consumo de</w:t>
            </w:r>
            <w:r>
              <w:rPr>
                <w:rFonts w:ascii="Arial" w:hAnsi="Arial" w:cs="Arial"/>
                <w:sz w:val="18"/>
                <w:szCs w:val="18"/>
                <w:lang w:val="es-MX"/>
              </w:rPr>
              <w:t xml:space="preserve"> </w:t>
            </w:r>
            <w:r w:rsidRPr="004136A1">
              <w:rPr>
                <w:rFonts w:ascii="Arial" w:hAnsi="Arial" w:cs="Arial"/>
                <w:sz w:val="18"/>
                <w:szCs w:val="18"/>
                <w:lang w:val="es-MX"/>
              </w:rPr>
              <w:t>bienes y servicios culturales.</w:t>
            </w:r>
          </w:p>
          <w:p w:rsidR="00FC2F8A" w:rsidRPr="00482045" w:rsidRDefault="00FC2F8A" w:rsidP="00E91D64">
            <w:pPr>
              <w:rPr>
                <w:rFonts w:ascii="Arial" w:hAnsi="Arial" w:cs="Arial"/>
                <w:sz w:val="18"/>
                <w:szCs w:val="18"/>
              </w:rPr>
            </w:pPr>
          </w:p>
        </w:tc>
      </w:tr>
      <w:tr w:rsidR="00FC2F8A" w:rsidRPr="00B61786" w:rsidTr="00E91D64">
        <w:trPr>
          <w:trHeight w:val="551"/>
        </w:trPr>
        <w:tc>
          <w:tcPr>
            <w:tcW w:w="13750" w:type="dxa"/>
            <w:gridSpan w:val="3"/>
            <w:shd w:val="clear" w:color="auto" w:fill="F2F2F2"/>
            <w:vAlign w:val="center"/>
          </w:tcPr>
          <w:p w:rsidR="00FC2F8A" w:rsidRDefault="00FC2F8A" w:rsidP="00E91D64">
            <w:pPr>
              <w:jc w:val="center"/>
              <w:rPr>
                <w:rFonts w:ascii="Arial" w:hAnsi="Arial" w:cs="Arial"/>
                <w:sz w:val="20"/>
                <w:szCs w:val="20"/>
              </w:rPr>
            </w:pPr>
            <w:r w:rsidRPr="00862418">
              <w:rPr>
                <w:rFonts w:ascii="Arial" w:hAnsi="Arial" w:cs="Arial"/>
                <w:b/>
                <w:color w:val="000000"/>
                <w:sz w:val="22"/>
                <w:szCs w:val="22"/>
              </w:rPr>
              <w:t>CAPACIDADES ESTATALES</w:t>
            </w:r>
          </w:p>
        </w:tc>
      </w:tr>
      <w:tr w:rsidR="00FC2F8A" w:rsidRPr="00C744BA" w:rsidTr="00E91D64">
        <w:trPr>
          <w:trHeight w:val="274"/>
        </w:trPr>
        <w:tc>
          <w:tcPr>
            <w:tcW w:w="4111" w:type="dxa"/>
          </w:tcPr>
          <w:p w:rsidR="00FC2F8A" w:rsidRPr="004136A1" w:rsidRDefault="00FC2F8A" w:rsidP="00E91D64">
            <w:pPr>
              <w:ind w:left="-4"/>
              <w:rPr>
                <w:rFonts w:ascii="Arial" w:hAnsi="Arial" w:cs="Arial"/>
                <w:sz w:val="18"/>
                <w:szCs w:val="18"/>
                <w:lang w:val="es-MX"/>
              </w:rPr>
            </w:pPr>
            <w:r w:rsidRPr="004136A1">
              <w:rPr>
                <w:rFonts w:ascii="Arial" w:hAnsi="Arial" w:cs="Arial"/>
                <w:sz w:val="18"/>
                <w:szCs w:val="18"/>
                <w:lang w:val="es-MX"/>
              </w:rPr>
              <w:t>1. Existencia de un Ministerio de</w:t>
            </w:r>
            <w:r>
              <w:rPr>
                <w:rFonts w:ascii="Arial" w:hAnsi="Arial" w:cs="Arial"/>
                <w:sz w:val="18"/>
                <w:szCs w:val="18"/>
                <w:lang w:val="es-MX"/>
              </w:rPr>
              <w:t xml:space="preserve"> </w:t>
            </w:r>
            <w:r w:rsidRPr="004136A1">
              <w:rPr>
                <w:rFonts w:ascii="Arial" w:hAnsi="Arial" w:cs="Arial"/>
                <w:sz w:val="18"/>
                <w:szCs w:val="18"/>
                <w:lang w:val="es-MX"/>
              </w:rPr>
              <w:t>Cultura o Sistema Nacional de</w:t>
            </w:r>
            <w:r>
              <w:rPr>
                <w:rFonts w:ascii="Arial" w:hAnsi="Arial" w:cs="Arial"/>
                <w:sz w:val="18"/>
                <w:szCs w:val="18"/>
                <w:lang w:val="es-MX"/>
              </w:rPr>
              <w:t xml:space="preserve"> </w:t>
            </w:r>
            <w:r w:rsidRPr="004136A1">
              <w:rPr>
                <w:rFonts w:ascii="Arial" w:hAnsi="Arial" w:cs="Arial"/>
                <w:sz w:val="18"/>
                <w:szCs w:val="18"/>
                <w:lang w:val="es-MX"/>
              </w:rPr>
              <w:t>Cultura o similar. Establecer en qué</w:t>
            </w:r>
            <w:r>
              <w:rPr>
                <w:rFonts w:ascii="Arial" w:hAnsi="Arial" w:cs="Arial"/>
                <w:sz w:val="18"/>
                <w:szCs w:val="18"/>
                <w:lang w:val="es-MX"/>
              </w:rPr>
              <w:t xml:space="preserve"> porcentaje de lo</w:t>
            </w:r>
            <w:r w:rsidRPr="004136A1">
              <w:rPr>
                <w:rFonts w:ascii="Arial" w:hAnsi="Arial" w:cs="Arial"/>
                <w:sz w:val="18"/>
                <w:szCs w:val="18"/>
                <w:lang w:val="es-MX"/>
              </w:rPr>
              <w:t>s</w:t>
            </w:r>
            <w:r>
              <w:rPr>
                <w:rFonts w:ascii="Arial" w:hAnsi="Arial" w:cs="Arial"/>
                <w:sz w:val="18"/>
                <w:szCs w:val="18"/>
                <w:lang w:val="es-MX"/>
              </w:rPr>
              <w:t xml:space="preserve"> </w:t>
            </w:r>
            <w:r w:rsidRPr="004136A1">
              <w:rPr>
                <w:rFonts w:ascii="Arial" w:hAnsi="Arial" w:cs="Arial"/>
                <w:sz w:val="18"/>
                <w:szCs w:val="18"/>
                <w:lang w:val="es-MX"/>
              </w:rPr>
              <w:t>estados</w:t>
            </w:r>
            <w:r>
              <w:rPr>
                <w:rFonts w:ascii="Arial" w:hAnsi="Arial" w:cs="Arial"/>
                <w:sz w:val="18"/>
                <w:szCs w:val="18"/>
                <w:lang w:val="es-MX"/>
              </w:rPr>
              <w:t xml:space="preserve"> </w:t>
            </w:r>
            <w:r w:rsidRPr="004136A1">
              <w:rPr>
                <w:rFonts w:ascii="Arial" w:hAnsi="Arial" w:cs="Arial"/>
                <w:sz w:val="18"/>
                <w:szCs w:val="18"/>
                <w:lang w:val="es-MX"/>
              </w:rPr>
              <w:t>tiene oficinas/</w:t>
            </w:r>
            <w:r>
              <w:rPr>
                <w:rFonts w:ascii="Arial" w:hAnsi="Arial" w:cs="Arial"/>
                <w:sz w:val="18"/>
                <w:szCs w:val="18"/>
                <w:lang w:val="es-MX"/>
              </w:rPr>
              <w:t xml:space="preserve"> </w:t>
            </w:r>
            <w:r w:rsidRPr="004136A1">
              <w:rPr>
                <w:rFonts w:ascii="Arial" w:hAnsi="Arial" w:cs="Arial"/>
                <w:sz w:val="18"/>
                <w:szCs w:val="18"/>
                <w:lang w:val="es-MX"/>
              </w:rPr>
              <w:t>dependencias</w:t>
            </w:r>
            <w:r>
              <w:rPr>
                <w:rFonts w:ascii="Arial" w:hAnsi="Arial" w:cs="Arial"/>
                <w:sz w:val="18"/>
                <w:szCs w:val="18"/>
                <w:lang w:val="es-MX"/>
              </w:rPr>
              <w:t>.</w:t>
            </w:r>
          </w:p>
          <w:p w:rsidR="00FC2F8A" w:rsidRPr="005335F6" w:rsidRDefault="00FC2F8A" w:rsidP="00E91D64">
            <w:pPr>
              <w:ind w:left="-4"/>
              <w:rPr>
                <w:rFonts w:ascii="Arial" w:hAnsi="Arial" w:cs="Arial"/>
                <w:sz w:val="8"/>
                <w:szCs w:val="8"/>
                <w:lang w:val="es-MX"/>
              </w:rPr>
            </w:pPr>
          </w:p>
          <w:p w:rsidR="00FC2F8A" w:rsidRPr="00D8263D" w:rsidRDefault="00FC2F8A" w:rsidP="00E91D64">
            <w:pPr>
              <w:ind w:left="-4"/>
              <w:rPr>
                <w:rFonts w:ascii="Arial" w:hAnsi="Arial" w:cs="Arial"/>
                <w:sz w:val="18"/>
                <w:szCs w:val="18"/>
                <w:lang w:val="es-MX"/>
              </w:rPr>
            </w:pPr>
            <w:r w:rsidRPr="004136A1">
              <w:rPr>
                <w:rFonts w:ascii="Arial" w:hAnsi="Arial" w:cs="Arial"/>
                <w:sz w:val="18"/>
                <w:szCs w:val="18"/>
                <w:lang w:val="es-MX"/>
              </w:rPr>
              <w:t>2. Existencia de un inventario de la</w:t>
            </w:r>
            <w:r>
              <w:rPr>
                <w:rFonts w:ascii="Arial" w:hAnsi="Arial" w:cs="Arial"/>
                <w:sz w:val="18"/>
                <w:szCs w:val="18"/>
                <w:lang w:val="es-MX"/>
              </w:rPr>
              <w:t xml:space="preserve"> </w:t>
            </w:r>
            <w:r w:rsidRPr="004136A1">
              <w:rPr>
                <w:rFonts w:ascii="Arial" w:hAnsi="Arial" w:cs="Arial"/>
                <w:sz w:val="18"/>
                <w:szCs w:val="18"/>
                <w:lang w:val="es-MX"/>
              </w:rPr>
              <w:t>riqueza cultural intangible,</w:t>
            </w:r>
            <w:r>
              <w:rPr>
                <w:rFonts w:ascii="Arial" w:hAnsi="Arial" w:cs="Arial"/>
                <w:sz w:val="18"/>
                <w:szCs w:val="18"/>
                <w:lang w:val="es-MX"/>
              </w:rPr>
              <w:t xml:space="preserve"> </w:t>
            </w:r>
            <w:r w:rsidRPr="004136A1">
              <w:rPr>
                <w:rFonts w:ascii="Arial" w:hAnsi="Arial" w:cs="Arial"/>
                <w:sz w:val="18"/>
                <w:szCs w:val="18"/>
                <w:lang w:val="es-MX"/>
              </w:rPr>
              <w:t>religiones practicadas, lenguas</w:t>
            </w:r>
            <w:r>
              <w:rPr>
                <w:rFonts w:ascii="Arial" w:hAnsi="Arial" w:cs="Arial"/>
                <w:sz w:val="18"/>
                <w:szCs w:val="18"/>
                <w:lang w:val="es-MX"/>
              </w:rPr>
              <w:t xml:space="preserve"> </w:t>
            </w:r>
            <w:r w:rsidRPr="004136A1">
              <w:rPr>
                <w:rFonts w:ascii="Arial" w:hAnsi="Arial" w:cs="Arial"/>
                <w:sz w:val="18"/>
                <w:szCs w:val="18"/>
                <w:lang w:val="es-MX"/>
              </w:rPr>
              <w:t>existentes, escuelas de teatro,</w:t>
            </w:r>
            <w:r>
              <w:rPr>
                <w:rFonts w:ascii="Arial" w:hAnsi="Arial" w:cs="Arial"/>
                <w:sz w:val="18"/>
                <w:szCs w:val="18"/>
                <w:lang w:val="es-MX"/>
              </w:rPr>
              <w:t xml:space="preserve"> </w:t>
            </w:r>
            <w:r w:rsidRPr="004136A1">
              <w:rPr>
                <w:rFonts w:ascii="Arial" w:hAnsi="Arial" w:cs="Arial"/>
                <w:sz w:val="18"/>
                <w:szCs w:val="18"/>
                <w:lang w:val="es-MX"/>
              </w:rPr>
              <w:t>corrientes cinematográficas,</w:t>
            </w:r>
            <w:r>
              <w:rPr>
                <w:rFonts w:ascii="Arial" w:hAnsi="Arial" w:cs="Arial"/>
                <w:sz w:val="18"/>
                <w:szCs w:val="18"/>
                <w:lang w:val="es-MX"/>
              </w:rPr>
              <w:t xml:space="preserve"> </w:t>
            </w:r>
            <w:r w:rsidRPr="004136A1">
              <w:rPr>
                <w:rFonts w:ascii="Arial" w:hAnsi="Arial" w:cs="Arial"/>
                <w:sz w:val="18"/>
                <w:szCs w:val="18"/>
                <w:lang w:val="es-MX"/>
              </w:rPr>
              <w:t>tradiciones de artes plásticas,</w:t>
            </w:r>
            <w:r>
              <w:rPr>
                <w:rFonts w:ascii="Arial" w:hAnsi="Arial" w:cs="Arial"/>
                <w:sz w:val="18"/>
                <w:szCs w:val="18"/>
                <w:lang w:val="es-MX"/>
              </w:rPr>
              <w:t xml:space="preserve"> </w:t>
            </w:r>
            <w:r w:rsidRPr="004136A1">
              <w:rPr>
                <w:rFonts w:ascii="Arial" w:hAnsi="Arial" w:cs="Arial"/>
                <w:sz w:val="18"/>
                <w:szCs w:val="18"/>
                <w:lang w:val="es-MX"/>
              </w:rPr>
              <w:t>danzas, ritmos, grupos étnicos y</w:t>
            </w:r>
            <w:r>
              <w:rPr>
                <w:rFonts w:ascii="Arial" w:hAnsi="Arial" w:cs="Arial"/>
                <w:sz w:val="18"/>
                <w:szCs w:val="18"/>
                <w:lang w:val="es-MX"/>
              </w:rPr>
              <w:t xml:space="preserve"> </w:t>
            </w:r>
            <w:r w:rsidRPr="004136A1">
              <w:rPr>
                <w:rFonts w:ascii="Arial" w:hAnsi="Arial" w:cs="Arial"/>
                <w:sz w:val="18"/>
                <w:szCs w:val="18"/>
                <w:lang w:val="es-MX"/>
              </w:rPr>
              <w:t>culturales (ej.: tribus urbanas).</w:t>
            </w:r>
            <w:r>
              <w:rPr>
                <w:rFonts w:ascii="Arial" w:hAnsi="Arial" w:cs="Arial"/>
                <w:sz w:val="18"/>
                <w:szCs w:val="18"/>
                <w:lang w:val="es-MX"/>
              </w:rPr>
              <w:t xml:space="preserve"> </w:t>
            </w:r>
            <w:r w:rsidRPr="00D8263D">
              <w:rPr>
                <w:rFonts w:ascii="Arial" w:hAnsi="Arial" w:cs="Arial"/>
                <w:sz w:val="18"/>
                <w:szCs w:val="18"/>
                <w:lang w:val="es-MX"/>
              </w:rPr>
              <w:t>¿Cómo se actualiza este inventario?</w:t>
            </w:r>
          </w:p>
          <w:p w:rsidR="00FC2F8A" w:rsidRPr="005335F6" w:rsidRDefault="00FC2F8A" w:rsidP="00E91D64">
            <w:pPr>
              <w:ind w:left="-4"/>
              <w:rPr>
                <w:rFonts w:ascii="Arial" w:hAnsi="Arial" w:cs="Arial"/>
                <w:sz w:val="8"/>
                <w:szCs w:val="8"/>
                <w:lang w:val="es-MX"/>
              </w:rPr>
            </w:pPr>
          </w:p>
          <w:p w:rsidR="00FC2F8A" w:rsidRPr="00D8263D" w:rsidRDefault="00FC2F8A" w:rsidP="00E91D64">
            <w:pPr>
              <w:ind w:left="-4"/>
              <w:rPr>
                <w:rFonts w:ascii="Arial" w:hAnsi="Arial" w:cs="Arial"/>
                <w:sz w:val="18"/>
                <w:szCs w:val="18"/>
                <w:lang w:val="es-MX"/>
              </w:rPr>
            </w:pPr>
            <w:r w:rsidRPr="00D8263D">
              <w:rPr>
                <w:rFonts w:ascii="Arial" w:hAnsi="Arial" w:cs="Arial"/>
                <w:sz w:val="18"/>
                <w:szCs w:val="18"/>
                <w:lang w:val="es-MX"/>
              </w:rPr>
              <w:t>3. Existencia de un sistema público de</w:t>
            </w:r>
            <w:r>
              <w:rPr>
                <w:rFonts w:ascii="Arial" w:hAnsi="Arial" w:cs="Arial"/>
                <w:sz w:val="18"/>
                <w:szCs w:val="18"/>
                <w:lang w:val="es-MX"/>
              </w:rPr>
              <w:t xml:space="preserve"> </w:t>
            </w:r>
            <w:r w:rsidRPr="00D8263D">
              <w:rPr>
                <w:rFonts w:ascii="Arial" w:hAnsi="Arial" w:cs="Arial"/>
                <w:sz w:val="18"/>
                <w:szCs w:val="18"/>
                <w:lang w:val="es-MX"/>
              </w:rPr>
              <w:t>divulgación de la oferta cultural.</w:t>
            </w:r>
            <w:r>
              <w:rPr>
                <w:rFonts w:ascii="Arial" w:hAnsi="Arial" w:cs="Arial"/>
                <w:sz w:val="18"/>
                <w:szCs w:val="18"/>
                <w:lang w:val="es-MX"/>
              </w:rPr>
              <w:t xml:space="preserve"> </w:t>
            </w:r>
            <w:r w:rsidRPr="00D8263D">
              <w:rPr>
                <w:rFonts w:ascii="Arial" w:hAnsi="Arial" w:cs="Arial"/>
                <w:sz w:val="18"/>
                <w:szCs w:val="18"/>
                <w:lang w:val="es-MX"/>
              </w:rPr>
              <w:t>Este sistema contempla estrategias</w:t>
            </w:r>
            <w:r>
              <w:rPr>
                <w:rFonts w:ascii="Arial" w:hAnsi="Arial" w:cs="Arial"/>
                <w:sz w:val="18"/>
                <w:szCs w:val="18"/>
                <w:lang w:val="es-MX"/>
              </w:rPr>
              <w:t xml:space="preserve"> </w:t>
            </w:r>
            <w:r w:rsidRPr="00D8263D">
              <w:rPr>
                <w:rFonts w:ascii="Arial" w:hAnsi="Arial" w:cs="Arial"/>
                <w:sz w:val="18"/>
                <w:szCs w:val="18"/>
                <w:lang w:val="es-MX"/>
              </w:rPr>
              <w:t>de divulgación en: prensa, radio,</w:t>
            </w:r>
            <w:r>
              <w:rPr>
                <w:rFonts w:ascii="Arial" w:hAnsi="Arial" w:cs="Arial"/>
                <w:sz w:val="18"/>
                <w:szCs w:val="18"/>
                <w:lang w:val="es-MX"/>
              </w:rPr>
              <w:t xml:space="preserve"> </w:t>
            </w:r>
            <w:r w:rsidRPr="00D8263D">
              <w:rPr>
                <w:rFonts w:ascii="Arial" w:hAnsi="Arial" w:cs="Arial"/>
                <w:sz w:val="18"/>
                <w:szCs w:val="18"/>
                <w:lang w:val="es-MX"/>
              </w:rPr>
              <w:t>internet, televisión, entidades</w:t>
            </w:r>
            <w:r>
              <w:rPr>
                <w:rFonts w:ascii="Arial" w:hAnsi="Arial" w:cs="Arial"/>
                <w:sz w:val="18"/>
                <w:szCs w:val="18"/>
                <w:lang w:val="es-MX"/>
              </w:rPr>
              <w:t xml:space="preserve"> </w:t>
            </w:r>
            <w:r w:rsidRPr="00D8263D">
              <w:rPr>
                <w:rFonts w:ascii="Arial" w:hAnsi="Arial" w:cs="Arial"/>
                <w:sz w:val="18"/>
                <w:szCs w:val="18"/>
                <w:lang w:val="es-MX"/>
              </w:rPr>
              <w:t>públicas, otros medios</w:t>
            </w:r>
            <w:proofErr w:type="gramStart"/>
            <w:r w:rsidRPr="00D8263D">
              <w:rPr>
                <w:rFonts w:ascii="Arial" w:hAnsi="Arial" w:cs="Arial"/>
                <w:sz w:val="18"/>
                <w:szCs w:val="18"/>
                <w:lang w:val="es-MX"/>
              </w:rPr>
              <w:t>?</w:t>
            </w:r>
            <w:proofErr w:type="gramEnd"/>
          </w:p>
          <w:p w:rsidR="00FC2F8A" w:rsidRDefault="00FC2F8A" w:rsidP="00E91D64">
            <w:pPr>
              <w:ind w:left="-4"/>
              <w:rPr>
                <w:rFonts w:ascii="Arial" w:hAnsi="Arial" w:cs="Arial"/>
                <w:sz w:val="18"/>
                <w:szCs w:val="18"/>
                <w:lang w:val="es-MX"/>
              </w:rPr>
            </w:pPr>
          </w:p>
          <w:p w:rsidR="00FC2F8A" w:rsidRDefault="00FC2F8A" w:rsidP="00E91D64">
            <w:pPr>
              <w:ind w:left="-4"/>
              <w:rPr>
                <w:rFonts w:ascii="Arial" w:hAnsi="Arial" w:cs="Arial"/>
                <w:sz w:val="18"/>
                <w:szCs w:val="18"/>
                <w:lang w:val="es-MX"/>
              </w:rPr>
            </w:pPr>
            <w:r w:rsidRPr="00D8263D">
              <w:rPr>
                <w:rFonts w:ascii="Arial" w:hAnsi="Arial" w:cs="Arial"/>
                <w:sz w:val="18"/>
                <w:szCs w:val="18"/>
                <w:lang w:val="es-MX"/>
              </w:rPr>
              <w:t>4. Existencia de una actividad</w:t>
            </w:r>
            <w:r>
              <w:rPr>
                <w:rFonts w:ascii="Arial" w:hAnsi="Arial" w:cs="Arial"/>
                <w:sz w:val="18"/>
                <w:szCs w:val="18"/>
                <w:lang w:val="es-MX"/>
              </w:rPr>
              <w:t xml:space="preserve"> </w:t>
            </w:r>
            <w:r w:rsidRPr="00D8263D">
              <w:rPr>
                <w:rFonts w:ascii="Arial" w:hAnsi="Arial" w:cs="Arial"/>
                <w:sz w:val="18"/>
                <w:szCs w:val="18"/>
                <w:lang w:val="es-MX"/>
              </w:rPr>
              <w:t xml:space="preserve">legislativa </w:t>
            </w:r>
            <w:r w:rsidRPr="00D8263D">
              <w:rPr>
                <w:rFonts w:ascii="Arial" w:hAnsi="Arial" w:cs="Arial"/>
                <w:sz w:val="18"/>
                <w:szCs w:val="18"/>
                <w:lang w:val="es-MX"/>
              </w:rPr>
              <w:lastRenderedPageBreak/>
              <w:t>significativa en relación</w:t>
            </w:r>
            <w:r>
              <w:rPr>
                <w:rFonts w:ascii="Arial" w:hAnsi="Arial" w:cs="Arial"/>
                <w:sz w:val="18"/>
                <w:szCs w:val="18"/>
                <w:lang w:val="es-MX"/>
              </w:rPr>
              <w:t xml:space="preserve"> </w:t>
            </w:r>
            <w:r w:rsidRPr="00D8263D">
              <w:rPr>
                <w:rFonts w:ascii="Arial" w:hAnsi="Arial" w:cs="Arial"/>
                <w:sz w:val="18"/>
                <w:szCs w:val="18"/>
                <w:lang w:val="es-MX"/>
              </w:rPr>
              <w:t>con el tema cultural (% de los</w:t>
            </w:r>
            <w:r>
              <w:rPr>
                <w:rFonts w:ascii="Arial" w:hAnsi="Arial" w:cs="Arial"/>
                <w:sz w:val="18"/>
                <w:szCs w:val="18"/>
                <w:lang w:val="es-MX"/>
              </w:rPr>
              <w:t xml:space="preserve"> </w:t>
            </w:r>
            <w:r w:rsidRPr="00D8263D">
              <w:rPr>
                <w:rFonts w:ascii="Arial" w:hAnsi="Arial" w:cs="Arial"/>
                <w:sz w:val="18"/>
                <w:szCs w:val="18"/>
                <w:lang w:val="es-MX"/>
              </w:rPr>
              <w:t>proyectos legislativos presentados</w:t>
            </w:r>
            <w:r>
              <w:rPr>
                <w:rFonts w:ascii="Arial" w:hAnsi="Arial" w:cs="Arial"/>
                <w:sz w:val="18"/>
                <w:szCs w:val="18"/>
                <w:lang w:val="es-MX"/>
              </w:rPr>
              <w:t xml:space="preserve"> </w:t>
            </w:r>
            <w:r w:rsidRPr="00D8263D">
              <w:rPr>
                <w:rFonts w:ascii="Arial" w:hAnsi="Arial" w:cs="Arial"/>
                <w:sz w:val="18"/>
                <w:szCs w:val="18"/>
                <w:lang w:val="es-MX"/>
              </w:rPr>
              <w:t>que tienen que ver con el tema)</w:t>
            </w:r>
            <w:r>
              <w:rPr>
                <w:rFonts w:ascii="Arial" w:hAnsi="Arial" w:cs="Arial"/>
                <w:sz w:val="18"/>
                <w:szCs w:val="18"/>
                <w:lang w:val="es-MX"/>
              </w:rPr>
              <w:t>.</w:t>
            </w:r>
          </w:p>
          <w:p w:rsidR="00FC2F8A" w:rsidRPr="00C744BA" w:rsidRDefault="00FC2F8A" w:rsidP="00E91D64">
            <w:pPr>
              <w:ind w:left="-4"/>
              <w:rPr>
                <w:rFonts w:ascii="Arial" w:hAnsi="Arial" w:cs="Arial"/>
                <w:sz w:val="18"/>
                <w:szCs w:val="18"/>
              </w:rPr>
            </w:pPr>
          </w:p>
        </w:tc>
        <w:tc>
          <w:tcPr>
            <w:tcW w:w="5103" w:type="dxa"/>
          </w:tcPr>
          <w:p w:rsidR="00FC2F8A" w:rsidRPr="00D8263D" w:rsidRDefault="00FC2F8A" w:rsidP="00E91D64">
            <w:pPr>
              <w:ind w:right="72"/>
              <w:rPr>
                <w:rFonts w:ascii="Arial" w:hAnsi="Arial" w:cs="Arial"/>
                <w:sz w:val="18"/>
                <w:szCs w:val="18"/>
              </w:rPr>
            </w:pPr>
            <w:r w:rsidRPr="00D8263D">
              <w:rPr>
                <w:rFonts w:ascii="Arial" w:hAnsi="Arial" w:cs="Arial"/>
                <w:sz w:val="18"/>
                <w:szCs w:val="18"/>
              </w:rPr>
              <w:lastRenderedPageBreak/>
              <w:t>1. % de avance en las metas de los</w:t>
            </w:r>
            <w:r>
              <w:rPr>
                <w:rFonts w:ascii="Arial" w:hAnsi="Arial" w:cs="Arial"/>
                <w:sz w:val="18"/>
                <w:szCs w:val="18"/>
              </w:rPr>
              <w:t xml:space="preserve"> </w:t>
            </w:r>
            <w:r w:rsidRPr="00D8263D">
              <w:rPr>
                <w:rFonts w:ascii="Arial" w:hAnsi="Arial" w:cs="Arial"/>
                <w:sz w:val="18"/>
                <w:szCs w:val="18"/>
              </w:rPr>
              <w:t>programas relacionados con los</w:t>
            </w:r>
            <w:r>
              <w:rPr>
                <w:rFonts w:ascii="Arial" w:hAnsi="Arial" w:cs="Arial"/>
                <w:sz w:val="18"/>
                <w:szCs w:val="18"/>
              </w:rPr>
              <w:t xml:space="preserve"> </w:t>
            </w:r>
            <w:r w:rsidRPr="00D8263D">
              <w:rPr>
                <w:rFonts w:ascii="Arial" w:hAnsi="Arial" w:cs="Arial"/>
                <w:sz w:val="18"/>
                <w:szCs w:val="18"/>
              </w:rPr>
              <w:t>derechos culturales en la Ley de</w:t>
            </w:r>
            <w:r>
              <w:rPr>
                <w:rFonts w:ascii="Arial" w:hAnsi="Arial" w:cs="Arial"/>
                <w:sz w:val="18"/>
                <w:szCs w:val="18"/>
              </w:rPr>
              <w:t xml:space="preserve"> </w:t>
            </w:r>
            <w:r w:rsidRPr="00D8263D">
              <w:rPr>
                <w:rFonts w:ascii="Arial" w:hAnsi="Arial" w:cs="Arial"/>
                <w:sz w:val="18"/>
                <w:szCs w:val="18"/>
              </w:rPr>
              <w:t>Planeación o Plan de Desarrollo</w:t>
            </w:r>
            <w:r>
              <w:rPr>
                <w:rFonts w:ascii="Arial" w:hAnsi="Arial" w:cs="Arial"/>
                <w:sz w:val="18"/>
                <w:szCs w:val="18"/>
              </w:rPr>
              <w:t xml:space="preserve"> </w:t>
            </w:r>
            <w:r w:rsidRPr="00D8263D">
              <w:rPr>
                <w:rFonts w:ascii="Arial" w:hAnsi="Arial" w:cs="Arial"/>
                <w:sz w:val="18"/>
                <w:szCs w:val="18"/>
              </w:rPr>
              <w:t>vigente (% de avance vs % del</w:t>
            </w:r>
            <w:r>
              <w:rPr>
                <w:rFonts w:ascii="Arial" w:hAnsi="Arial" w:cs="Arial"/>
                <w:sz w:val="18"/>
                <w:szCs w:val="18"/>
              </w:rPr>
              <w:t xml:space="preserve"> </w:t>
            </w:r>
            <w:r w:rsidRPr="00D8263D">
              <w:rPr>
                <w:rFonts w:ascii="Arial" w:hAnsi="Arial" w:cs="Arial"/>
                <w:sz w:val="18"/>
                <w:szCs w:val="18"/>
              </w:rPr>
              <w:t>tiempo transcurrido de duración del</w:t>
            </w:r>
            <w:r>
              <w:rPr>
                <w:rFonts w:ascii="Arial" w:hAnsi="Arial" w:cs="Arial"/>
                <w:sz w:val="18"/>
                <w:szCs w:val="18"/>
              </w:rPr>
              <w:t xml:space="preserve"> </w:t>
            </w:r>
            <w:r w:rsidRPr="00D8263D">
              <w:rPr>
                <w:rFonts w:ascii="Arial" w:hAnsi="Arial" w:cs="Arial"/>
                <w:sz w:val="18"/>
                <w:szCs w:val="18"/>
              </w:rPr>
              <w:t>programa).</w:t>
            </w:r>
          </w:p>
          <w:p w:rsidR="00FC2F8A" w:rsidRPr="00F939F8" w:rsidRDefault="00FC2F8A" w:rsidP="00E91D64">
            <w:pPr>
              <w:ind w:right="72"/>
              <w:rPr>
                <w:rFonts w:ascii="Arial" w:hAnsi="Arial" w:cs="Arial"/>
                <w:sz w:val="8"/>
                <w:szCs w:val="8"/>
              </w:rPr>
            </w:pPr>
          </w:p>
          <w:p w:rsidR="00FC2F8A" w:rsidRPr="00D8263D" w:rsidRDefault="00FC2F8A" w:rsidP="00E91D64">
            <w:pPr>
              <w:ind w:right="72"/>
              <w:rPr>
                <w:rFonts w:ascii="Arial" w:hAnsi="Arial" w:cs="Arial"/>
                <w:sz w:val="18"/>
                <w:szCs w:val="18"/>
              </w:rPr>
            </w:pPr>
            <w:r w:rsidRPr="00D8263D">
              <w:rPr>
                <w:rFonts w:ascii="Arial" w:hAnsi="Arial" w:cs="Arial"/>
                <w:sz w:val="18"/>
                <w:szCs w:val="18"/>
              </w:rPr>
              <w:t>2. % de ejecución del gasto de las</w:t>
            </w:r>
            <w:r>
              <w:rPr>
                <w:rFonts w:ascii="Arial" w:hAnsi="Arial" w:cs="Arial"/>
                <w:sz w:val="18"/>
                <w:szCs w:val="18"/>
              </w:rPr>
              <w:t xml:space="preserve"> </w:t>
            </w:r>
            <w:r w:rsidRPr="00D8263D">
              <w:rPr>
                <w:rFonts w:ascii="Arial" w:hAnsi="Arial" w:cs="Arial"/>
                <w:sz w:val="18"/>
                <w:szCs w:val="18"/>
              </w:rPr>
              <w:t>entidades con competencias en el</w:t>
            </w:r>
            <w:r>
              <w:rPr>
                <w:rFonts w:ascii="Arial" w:hAnsi="Arial" w:cs="Arial"/>
                <w:sz w:val="18"/>
                <w:szCs w:val="18"/>
              </w:rPr>
              <w:t xml:space="preserve"> </w:t>
            </w:r>
            <w:r w:rsidRPr="00D8263D">
              <w:rPr>
                <w:rFonts w:ascii="Arial" w:hAnsi="Arial" w:cs="Arial"/>
                <w:sz w:val="18"/>
                <w:szCs w:val="18"/>
              </w:rPr>
              <w:t>tema cultural en el último año.</w:t>
            </w:r>
          </w:p>
          <w:p w:rsidR="00FC2F8A" w:rsidRPr="00F939F8" w:rsidRDefault="00FC2F8A" w:rsidP="00E91D64">
            <w:pPr>
              <w:ind w:right="72"/>
              <w:rPr>
                <w:rFonts w:ascii="Arial" w:hAnsi="Arial" w:cs="Arial"/>
                <w:sz w:val="8"/>
                <w:szCs w:val="8"/>
              </w:rPr>
            </w:pPr>
          </w:p>
          <w:p w:rsidR="00FC2F8A" w:rsidRPr="00D8263D" w:rsidRDefault="00FC2F8A" w:rsidP="00E91D64">
            <w:pPr>
              <w:ind w:right="72"/>
              <w:rPr>
                <w:rFonts w:ascii="Arial" w:hAnsi="Arial" w:cs="Arial"/>
                <w:sz w:val="18"/>
                <w:szCs w:val="18"/>
              </w:rPr>
            </w:pPr>
            <w:r w:rsidRPr="00D8263D">
              <w:rPr>
                <w:rFonts w:ascii="Arial" w:hAnsi="Arial" w:cs="Arial"/>
                <w:sz w:val="18"/>
                <w:szCs w:val="18"/>
              </w:rPr>
              <w:t>3. Cantidad de festivales nacionales y</w:t>
            </w:r>
            <w:r>
              <w:rPr>
                <w:rFonts w:ascii="Arial" w:hAnsi="Arial" w:cs="Arial"/>
                <w:sz w:val="18"/>
                <w:szCs w:val="18"/>
              </w:rPr>
              <w:t xml:space="preserve"> </w:t>
            </w:r>
            <w:r w:rsidRPr="00D8263D">
              <w:rPr>
                <w:rFonts w:ascii="Arial" w:hAnsi="Arial" w:cs="Arial"/>
                <w:sz w:val="18"/>
                <w:szCs w:val="18"/>
              </w:rPr>
              <w:t>regionales con financiación pública</w:t>
            </w:r>
            <w:r>
              <w:rPr>
                <w:rFonts w:ascii="Arial" w:hAnsi="Arial" w:cs="Arial"/>
                <w:sz w:val="18"/>
                <w:szCs w:val="18"/>
              </w:rPr>
              <w:t xml:space="preserve"> </w:t>
            </w:r>
            <w:r w:rsidRPr="00D8263D">
              <w:rPr>
                <w:rFonts w:ascii="Arial" w:hAnsi="Arial" w:cs="Arial"/>
                <w:sz w:val="18"/>
                <w:szCs w:val="18"/>
              </w:rPr>
              <w:t>existen en los siguientes ámbitos</w:t>
            </w:r>
            <w:r>
              <w:rPr>
                <w:rFonts w:ascii="Arial" w:hAnsi="Arial" w:cs="Arial"/>
                <w:sz w:val="18"/>
                <w:szCs w:val="18"/>
              </w:rPr>
              <w:t xml:space="preserve"> </w:t>
            </w:r>
            <w:r w:rsidRPr="00D8263D">
              <w:rPr>
                <w:rFonts w:ascii="Arial" w:hAnsi="Arial" w:cs="Arial"/>
                <w:sz w:val="18"/>
                <w:szCs w:val="18"/>
              </w:rPr>
              <w:t>culturales: a. Música, b. Cine, c.</w:t>
            </w:r>
            <w:r>
              <w:rPr>
                <w:rFonts w:ascii="Arial" w:hAnsi="Arial" w:cs="Arial"/>
                <w:sz w:val="18"/>
                <w:szCs w:val="18"/>
              </w:rPr>
              <w:t xml:space="preserve"> </w:t>
            </w:r>
            <w:r w:rsidRPr="00D8263D">
              <w:rPr>
                <w:rFonts w:ascii="Arial" w:hAnsi="Arial" w:cs="Arial"/>
                <w:sz w:val="18"/>
                <w:szCs w:val="18"/>
              </w:rPr>
              <w:t>Danzas, d. Artes Plásticas, e. Teatro,</w:t>
            </w:r>
            <w:r>
              <w:rPr>
                <w:rFonts w:ascii="Arial" w:hAnsi="Arial" w:cs="Arial"/>
                <w:sz w:val="18"/>
                <w:szCs w:val="18"/>
              </w:rPr>
              <w:t xml:space="preserve"> </w:t>
            </w:r>
            <w:r w:rsidRPr="00D8263D">
              <w:rPr>
                <w:rFonts w:ascii="Arial" w:hAnsi="Arial" w:cs="Arial"/>
                <w:sz w:val="18"/>
                <w:szCs w:val="18"/>
              </w:rPr>
              <w:t>f. Televisión y g. Gastronomía. % de</w:t>
            </w:r>
            <w:r>
              <w:rPr>
                <w:rFonts w:ascii="Arial" w:hAnsi="Arial" w:cs="Arial"/>
                <w:sz w:val="18"/>
                <w:szCs w:val="18"/>
              </w:rPr>
              <w:t xml:space="preserve"> </w:t>
            </w:r>
            <w:r w:rsidRPr="00D8263D">
              <w:rPr>
                <w:rFonts w:ascii="Arial" w:hAnsi="Arial" w:cs="Arial"/>
                <w:sz w:val="18"/>
                <w:szCs w:val="18"/>
              </w:rPr>
              <w:t>las entidades territoriales que tienen</w:t>
            </w:r>
            <w:r>
              <w:rPr>
                <w:rFonts w:ascii="Arial" w:hAnsi="Arial" w:cs="Arial"/>
                <w:sz w:val="18"/>
                <w:szCs w:val="18"/>
              </w:rPr>
              <w:t xml:space="preserve"> </w:t>
            </w:r>
            <w:r w:rsidRPr="00D8263D">
              <w:rPr>
                <w:rFonts w:ascii="Arial" w:hAnsi="Arial" w:cs="Arial"/>
                <w:sz w:val="18"/>
                <w:szCs w:val="18"/>
              </w:rPr>
              <w:t>sus propios festivales en estos</w:t>
            </w:r>
            <w:r>
              <w:rPr>
                <w:rFonts w:ascii="Arial" w:hAnsi="Arial" w:cs="Arial"/>
                <w:sz w:val="18"/>
                <w:szCs w:val="18"/>
              </w:rPr>
              <w:t xml:space="preserve"> </w:t>
            </w:r>
            <w:r w:rsidRPr="00D8263D">
              <w:rPr>
                <w:rFonts w:ascii="Arial" w:hAnsi="Arial" w:cs="Arial"/>
                <w:sz w:val="18"/>
                <w:szCs w:val="18"/>
              </w:rPr>
              <w:t>ámbitos.</w:t>
            </w:r>
          </w:p>
          <w:p w:rsidR="00FC2F8A" w:rsidRPr="005335F6" w:rsidRDefault="00FC2F8A" w:rsidP="00E91D64">
            <w:pPr>
              <w:ind w:right="72"/>
              <w:rPr>
                <w:rFonts w:ascii="Arial" w:hAnsi="Arial" w:cs="Arial"/>
                <w:sz w:val="8"/>
                <w:szCs w:val="8"/>
              </w:rPr>
            </w:pPr>
          </w:p>
          <w:p w:rsidR="00FC2F8A" w:rsidRPr="00D8263D" w:rsidRDefault="00FC2F8A" w:rsidP="00E91D64">
            <w:pPr>
              <w:ind w:right="72"/>
              <w:rPr>
                <w:rFonts w:ascii="Arial" w:hAnsi="Arial" w:cs="Arial"/>
                <w:sz w:val="18"/>
                <w:szCs w:val="18"/>
              </w:rPr>
            </w:pPr>
            <w:r w:rsidRPr="00D8263D">
              <w:rPr>
                <w:rFonts w:ascii="Arial" w:hAnsi="Arial" w:cs="Arial"/>
                <w:sz w:val="18"/>
                <w:szCs w:val="18"/>
              </w:rPr>
              <w:t>4. Existencia de estrategias para</w:t>
            </w:r>
            <w:r>
              <w:rPr>
                <w:rFonts w:ascii="Arial" w:hAnsi="Arial" w:cs="Arial"/>
                <w:sz w:val="18"/>
                <w:szCs w:val="18"/>
              </w:rPr>
              <w:t xml:space="preserve"> </w:t>
            </w:r>
            <w:r w:rsidRPr="00D8263D">
              <w:rPr>
                <w:rFonts w:ascii="Arial" w:hAnsi="Arial" w:cs="Arial"/>
                <w:sz w:val="18"/>
                <w:szCs w:val="18"/>
              </w:rPr>
              <w:t>garantizar que exista una</w:t>
            </w:r>
            <w:r>
              <w:rPr>
                <w:rFonts w:ascii="Arial" w:hAnsi="Arial" w:cs="Arial"/>
                <w:sz w:val="18"/>
                <w:szCs w:val="18"/>
              </w:rPr>
              <w:t xml:space="preserve"> </w:t>
            </w:r>
            <w:r w:rsidRPr="00D8263D">
              <w:rPr>
                <w:rFonts w:ascii="Arial" w:hAnsi="Arial" w:cs="Arial"/>
                <w:sz w:val="18"/>
                <w:szCs w:val="18"/>
              </w:rPr>
              <w:t>comunicación fluida entre el Estado y</w:t>
            </w:r>
            <w:r>
              <w:rPr>
                <w:rFonts w:ascii="Arial" w:hAnsi="Arial" w:cs="Arial"/>
                <w:sz w:val="18"/>
                <w:szCs w:val="18"/>
              </w:rPr>
              <w:t xml:space="preserve"> </w:t>
            </w:r>
            <w:r w:rsidRPr="00D8263D">
              <w:rPr>
                <w:rFonts w:ascii="Arial" w:hAnsi="Arial" w:cs="Arial"/>
                <w:sz w:val="18"/>
                <w:szCs w:val="18"/>
              </w:rPr>
              <w:t>las distintas minorías étnicas (</w:t>
            </w:r>
            <w:proofErr w:type="spellStart"/>
            <w:r w:rsidRPr="00D8263D">
              <w:rPr>
                <w:rFonts w:ascii="Arial" w:hAnsi="Arial" w:cs="Arial"/>
                <w:sz w:val="18"/>
                <w:szCs w:val="18"/>
              </w:rPr>
              <w:t>Ej</w:t>
            </w:r>
            <w:proofErr w:type="spellEnd"/>
            <w:r w:rsidRPr="00D8263D">
              <w:rPr>
                <w:rFonts w:ascii="Arial" w:hAnsi="Arial" w:cs="Arial"/>
                <w:sz w:val="18"/>
                <w:szCs w:val="18"/>
              </w:rPr>
              <w:t>: la</w:t>
            </w:r>
            <w:r>
              <w:rPr>
                <w:rFonts w:ascii="Arial" w:hAnsi="Arial" w:cs="Arial"/>
                <w:sz w:val="18"/>
                <w:szCs w:val="18"/>
              </w:rPr>
              <w:t xml:space="preserve"> </w:t>
            </w:r>
            <w:r w:rsidRPr="00D8263D">
              <w:rPr>
                <w:rFonts w:ascii="Arial" w:hAnsi="Arial" w:cs="Arial"/>
                <w:sz w:val="18"/>
                <w:szCs w:val="18"/>
              </w:rPr>
              <w:t>información para acceder a los</w:t>
            </w:r>
            <w:r>
              <w:rPr>
                <w:rFonts w:ascii="Arial" w:hAnsi="Arial" w:cs="Arial"/>
                <w:sz w:val="18"/>
                <w:szCs w:val="18"/>
              </w:rPr>
              <w:t xml:space="preserve"> </w:t>
            </w:r>
            <w:r w:rsidRPr="00D8263D">
              <w:rPr>
                <w:rFonts w:ascii="Arial" w:hAnsi="Arial" w:cs="Arial"/>
                <w:sz w:val="18"/>
                <w:szCs w:val="18"/>
              </w:rPr>
              <w:t>servicios del Estado está traducida a</w:t>
            </w:r>
            <w:r>
              <w:rPr>
                <w:rFonts w:ascii="Arial" w:hAnsi="Arial" w:cs="Arial"/>
                <w:sz w:val="18"/>
                <w:szCs w:val="18"/>
              </w:rPr>
              <w:t xml:space="preserve"> </w:t>
            </w:r>
            <w:r w:rsidRPr="00D8263D">
              <w:rPr>
                <w:rFonts w:ascii="Arial" w:hAnsi="Arial" w:cs="Arial"/>
                <w:sz w:val="18"/>
                <w:szCs w:val="18"/>
              </w:rPr>
              <w:t>las lenguas que se hablan en el país, o</w:t>
            </w:r>
            <w:r>
              <w:rPr>
                <w:rFonts w:ascii="Arial" w:hAnsi="Arial" w:cs="Arial"/>
                <w:sz w:val="18"/>
                <w:szCs w:val="18"/>
              </w:rPr>
              <w:t xml:space="preserve"> </w:t>
            </w:r>
            <w:r w:rsidRPr="00D8263D">
              <w:rPr>
                <w:rFonts w:ascii="Arial" w:hAnsi="Arial" w:cs="Arial"/>
                <w:sz w:val="18"/>
                <w:szCs w:val="18"/>
              </w:rPr>
              <w:t>los servicios están en esas lenguas).</w:t>
            </w:r>
          </w:p>
          <w:p w:rsidR="00FC2F8A" w:rsidRPr="005335F6" w:rsidRDefault="00FC2F8A" w:rsidP="00E91D64">
            <w:pPr>
              <w:ind w:right="72"/>
              <w:rPr>
                <w:rFonts w:ascii="Arial" w:hAnsi="Arial" w:cs="Arial"/>
                <w:sz w:val="8"/>
                <w:szCs w:val="8"/>
              </w:rPr>
            </w:pPr>
          </w:p>
          <w:p w:rsidR="00FC2F8A" w:rsidRDefault="00FC2F8A" w:rsidP="00E91D64">
            <w:pPr>
              <w:ind w:right="72"/>
              <w:rPr>
                <w:rFonts w:ascii="Arial" w:hAnsi="Arial" w:cs="Arial"/>
                <w:sz w:val="18"/>
                <w:szCs w:val="18"/>
              </w:rPr>
            </w:pPr>
            <w:r w:rsidRPr="00D8263D">
              <w:rPr>
                <w:rFonts w:ascii="Arial" w:hAnsi="Arial" w:cs="Arial"/>
                <w:sz w:val="18"/>
                <w:szCs w:val="18"/>
              </w:rPr>
              <w:lastRenderedPageBreak/>
              <w:t>5. % de los funcionarios del sector</w:t>
            </w:r>
            <w:r>
              <w:rPr>
                <w:rFonts w:ascii="Arial" w:hAnsi="Arial" w:cs="Arial"/>
                <w:sz w:val="18"/>
                <w:szCs w:val="18"/>
              </w:rPr>
              <w:t xml:space="preserve"> </w:t>
            </w:r>
            <w:r w:rsidRPr="00D8263D">
              <w:rPr>
                <w:rFonts w:ascii="Arial" w:hAnsi="Arial" w:cs="Arial"/>
                <w:sz w:val="18"/>
                <w:szCs w:val="18"/>
              </w:rPr>
              <w:t>público que trabaja en el sector cultura</w:t>
            </w:r>
            <w:r>
              <w:rPr>
                <w:rFonts w:ascii="Arial" w:hAnsi="Arial" w:cs="Arial"/>
                <w:sz w:val="18"/>
                <w:szCs w:val="18"/>
              </w:rPr>
              <w:t>.</w:t>
            </w:r>
          </w:p>
          <w:p w:rsidR="00FC2F8A" w:rsidRPr="005335F6" w:rsidRDefault="00FC2F8A" w:rsidP="00E91D64">
            <w:pPr>
              <w:ind w:right="72"/>
              <w:rPr>
                <w:rFonts w:ascii="Arial" w:hAnsi="Arial" w:cs="Arial"/>
                <w:sz w:val="8"/>
                <w:szCs w:val="8"/>
              </w:rPr>
            </w:pPr>
          </w:p>
          <w:p w:rsidR="00FC2F8A" w:rsidRPr="00C744BA" w:rsidRDefault="00FC2F8A" w:rsidP="005335F6">
            <w:pPr>
              <w:ind w:right="72"/>
              <w:rPr>
                <w:rFonts w:ascii="Arial" w:hAnsi="Arial" w:cs="Arial"/>
                <w:sz w:val="18"/>
                <w:szCs w:val="18"/>
              </w:rPr>
            </w:pPr>
            <w:r w:rsidRPr="00D8263D">
              <w:rPr>
                <w:rFonts w:ascii="Arial" w:hAnsi="Arial" w:cs="Arial"/>
                <w:sz w:val="18"/>
                <w:szCs w:val="18"/>
              </w:rPr>
              <w:t>6. % de funcionarios públicos</w:t>
            </w:r>
            <w:r>
              <w:rPr>
                <w:rFonts w:ascii="Arial" w:hAnsi="Arial" w:cs="Arial"/>
                <w:sz w:val="18"/>
                <w:szCs w:val="18"/>
              </w:rPr>
              <w:t xml:space="preserve"> </w:t>
            </w:r>
            <w:r w:rsidRPr="00D8263D">
              <w:rPr>
                <w:rFonts w:ascii="Arial" w:hAnsi="Arial" w:cs="Arial"/>
                <w:sz w:val="18"/>
                <w:szCs w:val="18"/>
              </w:rPr>
              <w:t>capacitados en derechos culturales.</w:t>
            </w:r>
          </w:p>
        </w:tc>
        <w:tc>
          <w:tcPr>
            <w:tcW w:w="4536" w:type="dxa"/>
          </w:tcPr>
          <w:p w:rsidR="00FC2F8A" w:rsidRPr="00D8263D" w:rsidRDefault="00FC2F8A" w:rsidP="00E91D64">
            <w:pPr>
              <w:rPr>
                <w:rFonts w:ascii="Arial" w:hAnsi="Arial" w:cs="Arial"/>
                <w:sz w:val="18"/>
                <w:szCs w:val="18"/>
                <w:lang w:val="es-MX"/>
              </w:rPr>
            </w:pPr>
            <w:r w:rsidRPr="00D8263D">
              <w:rPr>
                <w:rFonts w:ascii="Arial" w:hAnsi="Arial" w:cs="Arial"/>
                <w:sz w:val="18"/>
                <w:szCs w:val="18"/>
                <w:lang w:val="es-MX"/>
              </w:rPr>
              <w:lastRenderedPageBreak/>
              <w:t>1. Patentes concedidas al país</w:t>
            </w:r>
            <w:r>
              <w:rPr>
                <w:rFonts w:ascii="Arial" w:hAnsi="Arial" w:cs="Arial"/>
                <w:sz w:val="18"/>
                <w:szCs w:val="18"/>
                <w:lang w:val="es-MX"/>
              </w:rPr>
              <w:t xml:space="preserve"> </w:t>
            </w:r>
            <w:r w:rsidRPr="00D8263D">
              <w:rPr>
                <w:rFonts w:ascii="Arial" w:hAnsi="Arial" w:cs="Arial"/>
                <w:sz w:val="18"/>
                <w:szCs w:val="18"/>
                <w:lang w:val="es-MX"/>
              </w:rPr>
              <w:t>por cada 100.000 habitantes.</w:t>
            </w:r>
          </w:p>
          <w:p w:rsidR="00FC2F8A" w:rsidRPr="00F939F8" w:rsidRDefault="00FC2F8A" w:rsidP="00E91D64">
            <w:pPr>
              <w:rPr>
                <w:rFonts w:ascii="Arial" w:hAnsi="Arial" w:cs="Arial"/>
                <w:sz w:val="8"/>
                <w:szCs w:val="8"/>
                <w:lang w:val="es-MX"/>
              </w:rPr>
            </w:pPr>
          </w:p>
          <w:p w:rsidR="00FC2F8A" w:rsidRPr="00D8263D" w:rsidRDefault="00FC2F8A" w:rsidP="00E91D64">
            <w:pPr>
              <w:rPr>
                <w:rFonts w:ascii="Arial" w:hAnsi="Arial" w:cs="Arial"/>
                <w:sz w:val="18"/>
                <w:szCs w:val="18"/>
                <w:lang w:val="es-MX"/>
              </w:rPr>
            </w:pPr>
            <w:r w:rsidRPr="00D8263D">
              <w:rPr>
                <w:rFonts w:ascii="Arial" w:hAnsi="Arial" w:cs="Arial"/>
                <w:sz w:val="18"/>
                <w:szCs w:val="18"/>
                <w:lang w:val="es-MX"/>
              </w:rPr>
              <w:t>2. Películas producidas</w:t>
            </w:r>
            <w:r>
              <w:rPr>
                <w:rFonts w:ascii="Arial" w:hAnsi="Arial" w:cs="Arial"/>
                <w:sz w:val="18"/>
                <w:szCs w:val="18"/>
                <w:lang w:val="es-MX"/>
              </w:rPr>
              <w:t xml:space="preserve"> </w:t>
            </w:r>
            <w:r w:rsidRPr="00D8263D">
              <w:rPr>
                <w:rFonts w:ascii="Arial" w:hAnsi="Arial" w:cs="Arial"/>
                <w:sz w:val="18"/>
                <w:szCs w:val="18"/>
                <w:lang w:val="es-MX"/>
              </w:rPr>
              <w:t>anualmente en el país.</w:t>
            </w:r>
          </w:p>
          <w:p w:rsidR="00FC2F8A" w:rsidRPr="00F939F8" w:rsidRDefault="00FC2F8A" w:rsidP="00E91D64">
            <w:pPr>
              <w:rPr>
                <w:rFonts w:ascii="Arial" w:hAnsi="Arial" w:cs="Arial"/>
                <w:sz w:val="8"/>
                <w:szCs w:val="8"/>
                <w:lang w:val="es-MX"/>
              </w:rPr>
            </w:pPr>
          </w:p>
          <w:p w:rsidR="00FC2F8A" w:rsidRPr="00D8263D" w:rsidRDefault="00FC2F8A" w:rsidP="00E91D64">
            <w:pPr>
              <w:rPr>
                <w:rFonts w:ascii="Arial" w:hAnsi="Arial" w:cs="Arial"/>
                <w:sz w:val="18"/>
                <w:szCs w:val="18"/>
                <w:lang w:val="es-MX"/>
              </w:rPr>
            </w:pPr>
            <w:r w:rsidRPr="00D8263D">
              <w:rPr>
                <w:rFonts w:ascii="Arial" w:hAnsi="Arial" w:cs="Arial"/>
                <w:sz w:val="18"/>
                <w:szCs w:val="18"/>
                <w:lang w:val="es-MX"/>
              </w:rPr>
              <w:t>3. Equipamientos culturales x</w:t>
            </w:r>
            <w:r>
              <w:rPr>
                <w:rFonts w:ascii="Arial" w:hAnsi="Arial" w:cs="Arial"/>
                <w:sz w:val="18"/>
                <w:szCs w:val="18"/>
                <w:lang w:val="es-MX"/>
              </w:rPr>
              <w:t xml:space="preserve"> </w:t>
            </w:r>
            <w:r w:rsidRPr="00D8263D">
              <w:rPr>
                <w:rFonts w:ascii="Arial" w:hAnsi="Arial" w:cs="Arial"/>
                <w:sz w:val="18"/>
                <w:szCs w:val="18"/>
                <w:lang w:val="es-MX"/>
              </w:rPr>
              <w:t>cada 100.000 habitantes.</w:t>
            </w:r>
          </w:p>
          <w:p w:rsidR="00FC2F8A" w:rsidRPr="00F939F8" w:rsidRDefault="00FC2F8A" w:rsidP="00E91D64">
            <w:pPr>
              <w:rPr>
                <w:rFonts w:ascii="Arial" w:hAnsi="Arial" w:cs="Arial"/>
                <w:sz w:val="8"/>
                <w:szCs w:val="8"/>
                <w:lang w:val="es-MX"/>
              </w:rPr>
            </w:pPr>
          </w:p>
          <w:p w:rsidR="00FC2F8A" w:rsidRPr="00D8263D" w:rsidRDefault="00FC2F8A" w:rsidP="00E91D64">
            <w:pPr>
              <w:rPr>
                <w:rFonts w:ascii="Arial" w:hAnsi="Arial" w:cs="Arial"/>
                <w:sz w:val="18"/>
                <w:szCs w:val="18"/>
                <w:lang w:val="es-MX"/>
              </w:rPr>
            </w:pPr>
            <w:r w:rsidRPr="00D8263D">
              <w:rPr>
                <w:rFonts w:ascii="Arial" w:hAnsi="Arial" w:cs="Arial"/>
                <w:sz w:val="18"/>
                <w:szCs w:val="18"/>
                <w:lang w:val="es-MX"/>
              </w:rPr>
              <w:t>4. % de la población total de</w:t>
            </w:r>
            <w:r>
              <w:rPr>
                <w:rFonts w:ascii="Arial" w:hAnsi="Arial" w:cs="Arial"/>
                <w:sz w:val="18"/>
                <w:szCs w:val="18"/>
                <w:lang w:val="es-MX"/>
              </w:rPr>
              <w:t xml:space="preserve"> </w:t>
            </w:r>
            <w:r w:rsidRPr="00D8263D">
              <w:rPr>
                <w:rFonts w:ascii="Arial" w:hAnsi="Arial" w:cs="Arial"/>
                <w:sz w:val="18"/>
                <w:szCs w:val="18"/>
                <w:lang w:val="es-MX"/>
              </w:rPr>
              <w:t>minorías étnicas que no</w:t>
            </w:r>
            <w:r>
              <w:rPr>
                <w:rFonts w:ascii="Arial" w:hAnsi="Arial" w:cs="Arial"/>
                <w:sz w:val="18"/>
                <w:szCs w:val="18"/>
                <w:lang w:val="es-MX"/>
              </w:rPr>
              <w:t xml:space="preserve"> </w:t>
            </w:r>
            <w:r w:rsidRPr="00D8263D">
              <w:rPr>
                <w:rFonts w:ascii="Arial" w:hAnsi="Arial" w:cs="Arial"/>
                <w:sz w:val="18"/>
                <w:szCs w:val="18"/>
                <w:lang w:val="es-MX"/>
              </w:rPr>
              <w:t>cuenta con documento de</w:t>
            </w:r>
            <w:r>
              <w:rPr>
                <w:rFonts w:ascii="Arial" w:hAnsi="Arial" w:cs="Arial"/>
                <w:sz w:val="18"/>
                <w:szCs w:val="18"/>
                <w:lang w:val="es-MX"/>
              </w:rPr>
              <w:t xml:space="preserve"> </w:t>
            </w:r>
            <w:r w:rsidRPr="00D8263D">
              <w:rPr>
                <w:rFonts w:ascii="Arial" w:hAnsi="Arial" w:cs="Arial"/>
                <w:sz w:val="18"/>
                <w:szCs w:val="18"/>
                <w:lang w:val="es-MX"/>
              </w:rPr>
              <w:t>identidad.</w:t>
            </w:r>
          </w:p>
          <w:p w:rsidR="00FC2F8A" w:rsidRPr="00F939F8" w:rsidRDefault="00FC2F8A" w:rsidP="00E91D64">
            <w:pPr>
              <w:rPr>
                <w:rFonts w:ascii="Arial" w:hAnsi="Arial" w:cs="Arial"/>
                <w:sz w:val="8"/>
                <w:szCs w:val="8"/>
                <w:lang w:val="es-MX"/>
              </w:rPr>
            </w:pPr>
          </w:p>
          <w:p w:rsidR="00FC2F8A" w:rsidRPr="00B6096F" w:rsidRDefault="00FC2F8A" w:rsidP="00E91D64">
            <w:pPr>
              <w:rPr>
                <w:rFonts w:ascii="Arial" w:hAnsi="Arial" w:cs="Arial"/>
                <w:sz w:val="18"/>
                <w:szCs w:val="18"/>
              </w:rPr>
            </w:pPr>
            <w:r w:rsidRPr="00D8263D">
              <w:rPr>
                <w:rFonts w:ascii="Arial" w:hAnsi="Arial" w:cs="Arial"/>
                <w:sz w:val="18"/>
                <w:szCs w:val="18"/>
                <w:lang w:val="es-MX"/>
              </w:rPr>
              <w:t>5. Crecimiento porcentual de las</w:t>
            </w:r>
            <w:r>
              <w:rPr>
                <w:rFonts w:ascii="Arial" w:hAnsi="Arial" w:cs="Arial"/>
                <w:sz w:val="18"/>
                <w:szCs w:val="18"/>
                <w:lang w:val="es-MX"/>
              </w:rPr>
              <w:t xml:space="preserve"> </w:t>
            </w:r>
            <w:r w:rsidRPr="00D8263D">
              <w:rPr>
                <w:rFonts w:ascii="Arial" w:hAnsi="Arial" w:cs="Arial"/>
                <w:sz w:val="18"/>
                <w:szCs w:val="18"/>
                <w:lang w:val="es-MX"/>
              </w:rPr>
              <w:t>personas que han acudido a</w:t>
            </w:r>
            <w:r>
              <w:rPr>
                <w:rFonts w:ascii="Arial" w:hAnsi="Arial" w:cs="Arial"/>
                <w:sz w:val="18"/>
                <w:szCs w:val="18"/>
                <w:lang w:val="es-MX"/>
              </w:rPr>
              <w:t xml:space="preserve"> </w:t>
            </w:r>
            <w:r w:rsidRPr="00D8263D">
              <w:rPr>
                <w:rFonts w:ascii="Arial" w:hAnsi="Arial" w:cs="Arial"/>
                <w:sz w:val="18"/>
                <w:szCs w:val="18"/>
                <w:lang w:val="es-MX"/>
              </w:rPr>
              <w:t>espacios culturales en los</w:t>
            </w:r>
            <w:r>
              <w:rPr>
                <w:rFonts w:ascii="Arial" w:hAnsi="Arial" w:cs="Arial"/>
                <w:sz w:val="18"/>
                <w:szCs w:val="18"/>
                <w:lang w:val="es-MX"/>
              </w:rPr>
              <w:t xml:space="preserve"> </w:t>
            </w:r>
            <w:r w:rsidRPr="00D8263D">
              <w:rPr>
                <w:rFonts w:ascii="Arial" w:hAnsi="Arial" w:cs="Arial"/>
                <w:sz w:val="18"/>
                <w:szCs w:val="18"/>
                <w:lang w:val="es-MX"/>
              </w:rPr>
              <w:t>últimos cinco años.</w:t>
            </w:r>
          </w:p>
        </w:tc>
      </w:tr>
      <w:tr w:rsidR="00FC2F8A" w:rsidRPr="00F33976" w:rsidTr="00E91D64">
        <w:trPr>
          <w:trHeight w:val="333"/>
        </w:trPr>
        <w:tc>
          <w:tcPr>
            <w:tcW w:w="13750" w:type="dxa"/>
            <w:gridSpan w:val="3"/>
            <w:vAlign w:val="center"/>
          </w:tcPr>
          <w:p w:rsidR="00FC2F8A" w:rsidRPr="004433B5" w:rsidRDefault="00FC2F8A" w:rsidP="00E91D64">
            <w:pPr>
              <w:rPr>
                <w:rFonts w:ascii="Arial" w:hAnsi="Arial" w:cs="Arial"/>
                <w:b/>
                <w:sz w:val="18"/>
                <w:szCs w:val="18"/>
              </w:rPr>
            </w:pPr>
            <w:bookmarkStart w:id="0" w:name="_GoBack" w:colFirst="0" w:colLast="0"/>
            <w:r w:rsidRPr="004433B5">
              <w:rPr>
                <w:rFonts w:ascii="Arial" w:hAnsi="Arial" w:cs="Arial"/>
                <w:b/>
                <w:sz w:val="18"/>
                <w:szCs w:val="18"/>
              </w:rPr>
              <w:lastRenderedPageBreak/>
              <w:t>Señales de Progreso</w:t>
            </w:r>
          </w:p>
        </w:tc>
      </w:tr>
      <w:bookmarkEnd w:id="0"/>
      <w:tr w:rsidR="00FC2F8A" w:rsidRPr="00C744BA" w:rsidTr="00E91D64">
        <w:trPr>
          <w:trHeight w:val="274"/>
        </w:trPr>
        <w:tc>
          <w:tcPr>
            <w:tcW w:w="4111" w:type="dxa"/>
          </w:tcPr>
          <w:p w:rsidR="00FC2F8A" w:rsidRDefault="00FC2F8A" w:rsidP="00E91D64">
            <w:pPr>
              <w:ind w:left="-4"/>
              <w:jc w:val="both"/>
              <w:rPr>
                <w:rFonts w:ascii="Arial" w:hAnsi="Arial" w:cs="Arial"/>
                <w:sz w:val="18"/>
                <w:szCs w:val="18"/>
              </w:rPr>
            </w:pPr>
            <w:r w:rsidRPr="00D8263D">
              <w:rPr>
                <w:rFonts w:ascii="Arial" w:hAnsi="Arial" w:cs="Arial"/>
                <w:sz w:val="18"/>
                <w:szCs w:val="18"/>
              </w:rPr>
              <w:t>Existencia de una encuesta a nivel</w:t>
            </w:r>
            <w:r>
              <w:rPr>
                <w:rFonts w:ascii="Arial" w:hAnsi="Arial" w:cs="Arial"/>
                <w:sz w:val="18"/>
                <w:szCs w:val="18"/>
              </w:rPr>
              <w:t xml:space="preserve"> </w:t>
            </w:r>
            <w:r w:rsidRPr="00D8263D">
              <w:rPr>
                <w:rFonts w:ascii="Arial" w:hAnsi="Arial" w:cs="Arial"/>
                <w:sz w:val="18"/>
                <w:szCs w:val="18"/>
              </w:rPr>
              <w:t>nacional que permita medir la diversidad</w:t>
            </w:r>
            <w:r>
              <w:rPr>
                <w:rFonts w:ascii="Arial" w:hAnsi="Arial" w:cs="Arial"/>
                <w:sz w:val="18"/>
                <w:szCs w:val="18"/>
              </w:rPr>
              <w:t xml:space="preserve"> </w:t>
            </w:r>
            <w:r w:rsidRPr="00D8263D">
              <w:rPr>
                <w:rFonts w:ascii="Arial" w:hAnsi="Arial" w:cs="Arial"/>
                <w:sz w:val="18"/>
                <w:szCs w:val="18"/>
              </w:rPr>
              <w:t>cultural y la participación de la</w:t>
            </w:r>
            <w:r>
              <w:rPr>
                <w:rFonts w:ascii="Arial" w:hAnsi="Arial" w:cs="Arial"/>
                <w:sz w:val="18"/>
                <w:szCs w:val="18"/>
              </w:rPr>
              <w:t xml:space="preserve"> </w:t>
            </w:r>
            <w:r w:rsidRPr="00D8263D">
              <w:rPr>
                <w:rFonts w:ascii="Arial" w:hAnsi="Arial" w:cs="Arial"/>
                <w:sz w:val="18"/>
                <w:szCs w:val="18"/>
              </w:rPr>
              <w:t>población en la cultura (</w:t>
            </w:r>
            <w:proofErr w:type="spellStart"/>
            <w:r w:rsidRPr="00D8263D">
              <w:rPr>
                <w:rFonts w:ascii="Arial" w:hAnsi="Arial" w:cs="Arial"/>
                <w:sz w:val="18"/>
                <w:szCs w:val="18"/>
              </w:rPr>
              <w:t>Ej</w:t>
            </w:r>
            <w:proofErr w:type="spellEnd"/>
            <w:r w:rsidRPr="00D8263D">
              <w:rPr>
                <w:rFonts w:ascii="Arial" w:hAnsi="Arial" w:cs="Arial"/>
                <w:sz w:val="18"/>
                <w:szCs w:val="18"/>
              </w:rPr>
              <w:t>: encuesta de</w:t>
            </w:r>
            <w:r>
              <w:rPr>
                <w:rFonts w:ascii="Arial" w:hAnsi="Arial" w:cs="Arial"/>
                <w:sz w:val="18"/>
                <w:szCs w:val="18"/>
              </w:rPr>
              <w:t xml:space="preserve"> </w:t>
            </w:r>
            <w:r w:rsidRPr="00D8263D">
              <w:rPr>
                <w:rFonts w:ascii="Arial" w:hAnsi="Arial" w:cs="Arial"/>
                <w:sz w:val="18"/>
                <w:szCs w:val="18"/>
              </w:rPr>
              <w:t>consumo cultural). ¿Cuál es su</w:t>
            </w:r>
            <w:r>
              <w:rPr>
                <w:rFonts w:ascii="Arial" w:hAnsi="Arial" w:cs="Arial"/>
                <w:sz w:val="18"/>
                <w:szCs w:val="18"/>
              </w:rPr>
              <w:t xml:space="preserve"> </w:t>
            </w:r>
            <w:r w:rsidRPr="00D8263D">
              <w:rPr>
                <w:rFonts w:ascii="Arial" w:hAnsi="Arial" w:cs="Arial"/>
                <w:sz w:val="18"/>
                <w:szCs w:val="18"/>
              </w:rPr>
              <w:t>periodicidad y alcance?</w:t>
            </w:r>
          </w:p>
        </w:tc>
        <w:tc>
          <w:tcPr>
            <w:tcW w:w="5103" w:type="dxa"/>
          </w:tcPr>
          <w:p w:rsidR="00FC2F8A" w:rsidRDefault="00FC2F8A" w:rsidP="00E91D64">
            <w:pPr>
              <w:ind w:right="72"/>
              <w:jc w:val="both"/>
              <w:rPr>
                <w:rFonts w:ascii="Arial" w:hAnsi="Arial" w:cs="Arial"/>
                <w:sz w:val="18"/>
                <w:szCs w:val="18"/>
              </w:rPr>
            </w:pPr>
          </w:p>
        </w:tc>
        <w:tc>
          <w:tcPr>
            <w:tcW w:w="4536" w:type="dxa"/>
          </w:tcPr>
          <w:p w:rsidR="00FC2F8A" w:rsidRDefault="00FC2F8A" w:rsidP="00E91D64">
            <w:pPr>
              <w:jc w:val="both"/>
              <w:rPr>
                <w:rFonts w:ascii="Arial" w:hAnsi="Arial" w:cs="Arial"/>
                <w:sz w:val="18"/>
                <w:szCs w:val="18"/>
              </w:rPr>
            </w:pPr>
          </w:p>
        </w:tc>
      </w:tr>
      <w:tr w:rsidR="00FC2F8A" w:rsidRPr="00B61786" w:rsidTr="00E91D64">
        <w:trPr>
          <w:trHeight w:val="551"/>
        </w:trPr>
        <w:tc>
          <w:tcPr>
            <w:tcW w:w="13750" w:type="dxa"/>
            <w:gridSpan w:val="3"/>
            <w:shd w:val="clear" w:color="auto" w:fill="F2F2F2"/>
            <w:vAlign w:val="center"/>
          </w:tcPr>
          <w:p w:rsidR="00FC2F8A" w:rsidRPr="00D63D3B" w:rsidRDefault="00FC2F8A" w:rsidP="00E91D64">
            <w:pPr>
              <w:jc w:val="center"/>
              <w:rPr>
                <w:rFonts w:ascii="Arial" w:hAnsi="Arial" w:cs="Arial"/>
                <w:b/>
                <w:color w:val="000000"/>
                <w:sz w:val="20"/>
                <w:szCs w:val="20"/>
              </w:rPr>
            </w:pPr>
            <w:r w:rsidRPr="00D63D3B">
              <w:rPr>
                <w:rFonts w:ascii="Arial" w:hAnsi="Arial" w:cs="Arial"/>
                <w:b/>
                <w:color w:val="000000"/>
                <w:sz w:val="20"/>
                <w:szCs w:val="20"/>
              </w:rPr>
              <w:t>IGUALDAD Y NO DISCRIMINACIÓN</w:t>
            </w:r>
          </w:p>
        </w:tc>
      </w:tr>
      <w:tr w:rsidR="00FC2F8A" w:rsidRPr="00407F70" w:rsidTr="00E91D64">
        <w:trPr>
          <w:trHeight w:val="841"/>
        </w:trPr>
        <w:tc>
          <w:tcPr>
            <w:tcW w:w="4111" w:type="dxa"/>
          </w:tcPr>
          <w:p w:rsidR="00FC2F8A" w:rsidRPr="00FE5E3C" w:rsidRDefault="00FC2F8A" w:rsidP="00E91D64">
            <w:pPr>
              <w:rPr>
                <w:rFonts w:ascii="Arial" w:hAnsi="Arial" w:cs="Arial"/>
                <w:sz w:val="18"/>
                <w:szCs w:val="18"/>
              </w:rPr>
            </w:pPr>
            <w:r w:rsidRPr="00FE5E3C">
              <w:rPr>
                <w:rFonts w:ascii="Arial" w:hAnsi="Arial" w:cs="Arial"/>
                <w:sz w:val="18"/>
                <w:szCs w:val="18"/>
              </w:rPr>
              <w:t>1. Incorpora la Constitución o la</w:t>
            </w:r>
            <w:r>
              <w:rPr>
                <w:rFonts w:ascii="Arial" w:hAnsi="Arial" w:cs="Arial"/>
                <w:sz w:val="18"/>
                <w:szCs w:val="18"/>
              </w:rPr>
              <w:t xml:space="preserve"> </w:t>
            </w:r>
            <w:r w:rsidRPr="00FE5E3C">
              <w:rPr>
                <w:rFonts w:ascii="Arial" w:hAnsi="Arial" w:cs="Arial"/>
                <w:sz w:val="18"/>
                <w:szCs w:val="18"/>
              </w:rPr>
              <w:t>legislación el enfoque diferencial</w:t>
            </w:r>
            <w:r>
              <w:rPr>
                <w:rFonts w:ascii="Arial" w:hAnsi="Arial" w:cs="Arial"/>
                <w:sz w:val="18"/>
                <w:szCs w:val="18"/>
              </w:rPr>
              <w:t xml:space="preserve"> </w:t>
            </w:r>
            <w:r w:rsidRPr="00FE5E3C">
              <w:rPr>
                <w:rFonts w:ascii="Arial" w:hAnsi="Arial" w:cs="Arial"/>
                <w:sz w:val="18"/>
                <w:szCs w:val="18"/>
              </w:rPr>
              <w:t>(por sexo, pertenencia étnica, grupo</w:t>
            </w:r>
            <w:r>
              <w:rPr>
                <w:rFonts w:ascii="Arial" w:hAnsi="Arial" w:cs="Arial"/>
                <w:sz w:val="18"/>
                <w:szCs w:val="18"/>
              </w:rPr>
              <w:t xml:space="preserve"> </w:t>
            </w:r>
            <w:r w:rsidRPr="00FE5E3C">
              <w:rPr>
                <w:rFonts w:ascii="Arial" w:hAnsi="Arial" w:cs="Arial"/>
                <w:sz w:val="18"/>
                <w:szCs w:val="18"/>
              </w:rPr>
              <w:t>etario, personas con discapacidad)</w:t>
            </w:r>
            <w:r>
              <w:rPr>
                <w:rFonts w:ascii="Arial" w:hAnsi="Arial" w:cs="Arial"/>
                <w:sz w:val="18"/>
                <w:szCs w:val="18"/>
              </w:rPr>
              <w:t xml:space="preserve"> </w:t>
            </w:r>
            <w:r w:rsidRPr="00FE5E3C">
              <w:rPr>
                <w:rFonts w:ascii="Arial" w:hAnsi="Arial" w:cs="Arial"/>
                <w:sz w:val="18"/>
                <w:szCs w:val="18"/>
              </w:rPr>
              <w:t>en relación con la garantía del</w:t>
            </w:r>
            <w:r>
              <w:rPr>
                <w:rFonts w:ascii="Arial" w:hAnsi="Arial" w:cs="Arial"/>
                <w:sz w:val="18"/>
                <w:szCs w:val="18"/>
              </w:rPr>
              <w:t xml:space="preserve"> </w:t>
            </w:r>
            <w:r w:rsidRPr="00FE5E3C">
              <w:rPr>
                <w:rFonts w:ascii="Arial" w:hAnsi="Arial" w:cs="Arial"/>
                <w:sz w:val="18"/>
                <w:szCs w:val="18"/>
              </w:rPr>
              <w:t>derecho a la cultura</w:t>
            </w:r>
            <w:r>
              <w:rPr>
                <w:rFonts w:ascii="Arial" w:hAnsi="Arial" w:cs="Arial"/>
                <w:sz w:val="18"/>
                <w:szCs w:val="18"/>
              </w:rPr>
              <w:t>.</w:t>
            </w:r>
          </w:p>
          <w:p w:rsidR="00FC2F8A" w:rsidRPr="00753736" w:rsidRDefault="00FC2F8A" w:rsidP="00E91D64">
            <w:pPr>
              <w:rPr>
                <w:rFonts w:ascii="Arial" w:hAnsi="Arial" w:cs="Arial"/>
                <w:sz w:val="8"/>
                <w:szCs w:val="8"/>
              </w:rPr>
            </w:pPr>
          </w:p>
          <w:p w:rsidR="00FC2F8A" w:rsidRPr="00FE5E3C" w:rsidRDefault="00FC2F8A" w:rsidP="00E91D64">
            <w:pPr>
              <w:rPr>
                <w:rFonts w:ascii="Arial" w:hAnsi="Arial" w:cs="Arial"/>
                <w:sz w:val="18"/>
                <w:szCs w:val="18"/>
              </w:rPr>
            </w:pPr>
            <w:r w:rsidRPr="00FE5E3C">
              <w:rPr>
                <w:rFonts w:ascii="Arial" w:hAnsi="Arial" w:cs="Arial"/>
                <w:sz w:val="18"/>
                <w:szCs w:val="18"/>
              </w:rPr>
              <w:t>2. Existen programas para asegurar el</w:t>
            </w:r>
            <w:r>
              <w:rPr>
                <w:rFonts w:ascii="Arial" w:hAnsi="Arial" w:cs="Arial"/>
                <w:sz w:val="18"/>
                <w:szCs w:val="18"/>
              </w:rPr>
              <w:t xml:space="preserve"> </w:t>
            </w:r>
            <w:r w:rsidRPr="00FE5E3C">
              <w:rPr>
                <w:rFonts w:ascii="Arial" w:hAnsi="Arial" w:cs="Arial"/>
                <w:sz w:val="18"/>
                <w:szCs w:val="18"/>
              </w:rPr>
              <w:t>derecho a la cultura en los</w:t>
            </w:r>
            <w:r>
              <w:rPr>
                <w:rFonts w:ascii="Arial" w:hAnsi="Arial" w:cs="Arial"/>
                <w:sz w:val="18"/>
                <w:szCs w:val="18"/>
              </w:rPr>
              <w:t xml:space="preserve"> </w:t>
            </w:r>
            <w:r w:rsidRPr="00FE5E3C">
              <w:rPr>
                <w:rFonts w:ascii="Arial" w:hAnsi="Arial" w:cs="Arial"/>
                <w:sz w:val="18"/>
                <w:szCs w:val="18"/>
              </w:rPr>
              <w:t>Ministerios con perspectiva</w:t>
            </w:r>
            <w:r>
              <w:rPr>
                <w:rFonts w:ascii="Arial" w:hAnsi="Arial" w:cs="Arial"/>
                <w:sz w:val="18"/>
                <w:szCs w:val="18"/>
              </w:rPr>
              <w:t xml:space="preserve"> </w:t>
            </w:r>
            <w:r w:rsidRPr="00FE5E3C">
              <w:rPr>
                <w:rFonts w:ascii="Arial" w:hAnsi="Arial" w:cs="Arial"/>
                <w:sz w:val="18"/>
                <w:szCs w:val="18"/>
              </w:rPr>
              <w:t>poblacional (mujeres, jóvenes,</w:t>
            </w:r>
            <w:r>
              <w:rPr>
                <w:rFonts w:ascii="Arial" w:hAnsi="Arial" w:cs="Arial"/>
                <w:sz w:val="18"/>
                <w:szCs w:val="18"/>
              </w:rPr>
              <w:t xml:space="preserve"> </w:t>
            </w:r>
            <w:r w:rsidRPr="00FE5E3C">
              <w:rPr>
                <w:rFonts w:ascii="Arial" w:hAnsi="Arial" w:cs="Arial"/>
                <w:sz w:val="18"/>
                <w:szCs w:val="18"/>
              </w:rPr>
              <w:t>niños, grupos étnicos, adultos</w:t>
            </w:r>
            <w:r>
              <w:rPr>
                <w:rFonts w:ascii="Arial" w:hAnsi="Arial" w:cs="Arial"/>
                <w:sz w:val="18"/>
                <w:szCs w:val="18"/>
              </w:rPr>
              <w:t xml:space="preserve"> </w:t>
            </w:r>
            <w:r w:rsidRPr="00FE5E3C">
              <w:rPr>
                <w:rFonts w:ascii="Arial" w:hAnsi="Arial" w:cs="Arial"/>
                <w:sz w:val="18"/>
                <w:szCs w:val="18"/>
              </w:rPr>
              <w:t>mayores, etc.) o en los Ministerios</w:t>
            </w:r>
            <w:r>
              <w:rPr>
                <w:rFonts w:ascii="Arial" w:hAnsi="Arial" w:cs="Arial"/>
                <w:sz w:val="18"/>
                <w:szCs w:val="18"/>
              </w:rPr>
              <w:t xml:space="preserve"> </w:t>
            </w:r>
            <w:r w:rsidRPr="00FE5E3C">
              <w:rPr>
                <w:rFonts w:ascii="Arial" w:hAnsi="Arial" w:cs="Arial"/>
                <w:sz w:val="18"/>
                <w:szCs w:val="18"/>
              </w:rPr>
              <w:t>con competencias en el tema.</w:t>
            </w:r>
          </w:p>
          <w:p w:rsidR="00FC2F8A" w:rsidRPr="00753736" w:rsidRDefault="00FC2F8A" w:rsidP="00E91D64">
            <w:pPr>
              <w:rPr>
                <w:rFonts w:ascii="Arial" w:hAnsi="Arial" w:cs="Arial"/>
                <w:sz w:val="8"/>
                <w:szCs w:val="8"/>
              </w:rPr>
            </w:pPr>
          </w:p>
          <w:p w:rsidR="00FC2F8A" w:rsidRPr="00FE5E3C" w:rsidRDefault="00FC2F8A" w:rsidP="00E91D64">
            <w:pPr>
              <w:rPr>
                <w:rFonts w:ascii="Arial" w:hAnsi="Arial" w:cs="Arial"/>
                <w:sz w:val="18"/>
                <w:szCs w:val="18"/>
              </w:rPr>
            </w:pPr>
            <w:r w:rsidRPr="00FE5E3C">
              <w:rPr>
                <w:rFonts w:ascii="Arial" w:hAnsi="Arial" w:cs="Arial"/>
                <w:sz w:val="18"/>
                <w:szCs w:val="18"/>
              </w:rPr>
              <w:t>3. Existe información sobre el goce</w:t>
            </w:r>
            <w:r>
              <w:rPr>
                <w:rFonts w:ascii="Arial" w:hAnsi="Arial" w:cs="Arial"/>
                <w:sz w:val="18"/>
                <w:szCs w:val="18"/>
              </w:rPr>
              <w:t xml:space="preserve"> </w:t>
            </w:r>
            <w:r w:rsidRPr="00FE5E3C">
              <w:rPr>
                <w:rFonts w:ascii="Arial" w:hAnsi="Arial" w:cs="Arial"/>
                <w:sz w:val="18"/>
                <w:szCs w:val="18"/>
              </w:rPr>
              <w:t>del derecho a la cultura desagregada</w:t>
            </w:r>
            <w:r>
              <w:rPr>
                <w:rFonts w:ascii="Arial" w:hAnsi="Arial" w:cs="Arial"/>
                <w:sz w:val="18"/>
                <w:szCs w:val="18"/>
              </w:rPr>
              <w:t xml:space="preserve"> </w:t>
            </w:r>
            <w:r w:rsidRPr="00FE5E3C">
              <w:rPr>
                <w:rFonts w:ascii="Arial" w:hAnsi="Arial" w:cs="Arial"/>
                <w:sz w:val="18"/>
                <w:szCs w:val="18"/>
              </w:rPr>
              <w:t>por sexo, zona (rural/urbana),</w:t>
            </w:r>
            <w:r>
              <w:rPr>
                <w:rFonts w:ascii="Arial" w:hAnsi="Arial" w:cs="Arial"/>
                <w:sz w:val="18"/>
                <w:szCs w:val="18"/>
              </w:rPr>
              <w:t xml:space="preserve"> </w:t>
            </w:r>
            <w:r w:rsidRPr="00FE5E3C">
              <w:rPr>
                <w:rFonts w:ascii="Arial" w:hAnsi="Arial" w:cs="Arial"/>
                <w:sz w:val="18"/>
                <w:szCs w:val="18"/>
              </w:rPr>
              <w:t>región, grupo étnico, grupo etario y</w:t>
            </w:r>
            <w:r>
              <w:rPr>
                <w:rFonts w:ascii="Arial" w:hAnsi="Arial" w:cs="Arial"/>
                <w:sz w:val="18"/>
                <w:szCs w:val="18"/>
              </w:rPr>
              <w:t xml:space="preserve"> </w:t>
            </w:r>
            <w:r w:rsidRPr="00FE5E3C">
              <w:rPr>
                <w:rFonts w:ascii="Arial" w:hAnsi="Arial" w:cs="Arial"/>
                <w:sz w:val="18"/>
                <w:szCs w:val="18"/>
              </w:rPr>
              <w:t>condición socioeconómica.</w:t>
            </w:r>
          </w:p>
          <w:p w:rsidR="00FC2F8A" w:rsidRPr="00753736" w:rsidRDefault="00FC2F8A" w:rsidP="00E91D64">
            <w:pPr>
              <w:rPr>
                <w:rFonts w:ascii="Arial" w:hAnsi="Arial" w:cs="Arial"/>
                <w:sz w:val="8"/>
                <w:szCs w:val="8"/>
              </w:rPr>
            </w:pPr>
          </w:p>
          <w:p w:rsidR="00FC2F8A" w:rsidRPr="00FE5E3C" w:rsidRDefault="00FC2F8A" w:rsidP="00E91D64">
            <w:pPr>
              <w:rPr>
                <w:rFonts w:ascii="Arial" w:hAnsi="Arial" w:cs="Arial"/>
                <w:sz w:val="18"/>
                <w:szCs w:val="18"/>
              </w:rPr>
            </w:pPr>
            <w:r w:rsidRPr="00FE5E3C">
              <w:rPr>
                <w:rFonts w:ascii="Arial" w:hAnsi="Arial" w:cs="Arial"/>
                <w:sz w:val="18"/>
                <w:szCs w:val="18"/>
              </w:rPr>
              <w:t>4. Contempla el Plan de Desarrollo o</w:t>
            </w:r>
            <w:r>
              <w:rPr>
                <w:rFonts w:ascii="Arial" w:hAnsi="Arial" w:cs="Arial"/>
                <w:sz w:val="18"/>
                <w:szCs w:val="18"/>
              </w:rPr>
              <w:t xml:space="preserve"> </w:t>
            </w:r>
            <w:r w:rsidRPr="00FE5E3C">
              <w:rPr>
                <w:rFonts w:ascii="Arial" w:hAnsi="Arial" w:cs="Arial"/>
                <w:sz w:val="18"/>
                <w:szCs w:val="18"/>
              </w:rPr>
              <w:t>su equivalente, estrategias</w:t>
            </w:r>
            <w:r>
              <w:rPr>
                <w:rFonts w:ascii="Arial" w:hAnsi="Arial" w:cs="Arial"/>
                <w:sz w:val="18"/>
                <w:szCs w:val="18"/>
              </w:rPr>
              <w:t xml:space="preserve"> </w:t>
            </w:r>
            <w:r w:rsidRPr="00FE5E3C">
              <w:rPr>
                <w:rFonts w:ascii="Arial" w:hAnsi="Arial" w:cs="Arial"/>
                <w:sz w:val="18"/>
                <w:szCs w:val="18"/>
              </w:rPr>
              <w:t>diferenciales para asegurar el</w:t>
            </w:r>
            <w:r>
              <w:rPr>
                <w:rFonts w:ascii="Arial" w:hAnsi="Arial" w:cs="Arial"/>
                <w:sz w:val="18"/>
                <w:szCs w:val="18"/>
              </w:rPr>
              <w:t xml:space="preserve"> </w:t>
            </w:r>
            <w:r w:rsidRPr="00FE5E3C">
              <w:rPr>
                <w:rFonts w:ascii="Arial" w:hAnsi="Arial" w:cs="Arial"/>
                <w:sz w:val="18"/>
                <w:szCs w:val="18"/>
              </w:rPr>
              <w:t>derecho a la cultura de poblaciones</w:t>
            </w:r>
            <w:r>
              <w:rPr>
                <w:rFonts w:ascii="Arial" w:hAnsi="Arial" w:cs="Arial"/>
                <w:sz w:val="18"/>
                <w:szCs w:val="18"/>
              </w:rPr>
              <w:t xml:space="preserve"> </w:t>
            </w:r>
            <w:r w:rsidRPr="00FE5E3C">
              <w:rPr>
                <w:rFonts w:ascii="Arial" w:hAnsi="Arial" w:cs="Arial"/>
                <w:sz w:val="18"/>
                <w:szCs w:val="18"/>
              </w:rPr>
              <w:t>tradicionalmente discriminadas</w:t>
            </w:r>
            <w:r>
              <w:rPr>
                <w:rFonts w:ascii="Arial" w:hAnsi="Arial" w:cs="Arial"/>
                <w:sz w:val="18"/>
                <w:szCs w:val="18"/>
              </w:rPr>
              <w:t>.</w:t>
            </w:r>
          </w:p>
          <w:p w:rsidR="00FC2F8A" w:rsidRPr="00753736" w:rsidRDefault="00FC2F8A" w:rsidP="00E91D64">
            <w:pPr>
              <w:rPr>
                <w:rFonts w:ascii="Arial" w:hAnsi="Arial" w:cs="Arial"/>
                <w:sz w:val="8"/>
                <w:szCs w:val="8"/>
              </w:rPr>
            </w:pPr>
          </w:p>
          <w:p w:rsidR="00FC2F8A" w:rsidRDefault="00FC2F8A" w:rsidP="00E91D64">
            <w:pPr>
              <w:rPr>
                <w:rFonts w:ascii="Arial" w:hAnsi="Arial" w:cs="Arial"/>
                <w:sz w:val="18"/>
                <w:szCs w:val="18"/>
              </w:rPr>
            </w:pPr>
            <w:r w:rsidRPr="00FE5E3C">
              <w:rPr>
                <w:rFonts w:ascii="Arial" w:hAnsi="Arial" w:cs="Arial"/>
                <w:sz w:val="18"/>
                <w:szCs w:val="18"/>
              </w:rPr>
              <w:t>5. Reconocimiento Constitucional o en</w:t>
            </w:r>
            <w:r>
              <w:rPr>
                <w:rFonts w:ascii="Arial" w:hAnsi="Arial" w:cs="Arial"/>
                <w:sz w:val="18"/>
                <w:szCs w:val="18"/>
              </w:rPr>
              <w:t xml:space="preserve"> </w:t>
            </w:r>
            <w:r w:rsidRPr="00FE5E3C">
              <w:rPr>
                <w:rFonts w:ascii="Arial" w:hAnsi="Arial" w:cs="Arial"/>
                <w:sz w:val="18"/>
                <w:szCs w:val="18"/>
              </w:rPr>
              <w:t>legislación nacional de formas</w:t>
            </w:r>
            <w:r>
              <w:rPr>
                <w:rFonts w:ascii="Arial" w:hAnsi="Arial" w:cs="Arial"/>
                <w:sz w:val="18"/>
                <w:szCs w:val="18"/>
              </w:rPr>
              <w:t xml:space="preserve"> </w:t>
            </w:r>
            <w:r w:rsidRPr="00FE5E3C">
              <w:rPr>
                <w:rFonts w:ascii="Arial" w:hAnsi="Arial" w:cs="Arial"/>
                <w:sz w:val="18"/>
                <w:szCs w:val="18"/>
              </w:rPr>
              <w:t>tradicionales de tenencia de la tierra</w:t>
            </w:r>
            <w:r>
              <w:rPr>
                <w:rFonts w:ascii="Arial" w:hAnsi="Arial" w:cs="Arial"/>
                <w:sz w:val="18"/>
                <w:szCs w:val="18"/>
              </w:rPr>
              <w:t xml:space="preserve"> </w:t>
            </w:r>
            <w:r w:rsidRPr="00FE5E3C">
              <w:rPr>
                <w:rFonts w:ascii="Arial" w:hAnsi="Arial" w:cs="Arial"/>
                <w:sz w:val="18"/>
                <w:szCs w:val="18"/>
              </w:rPr>
              <w:t>de pueblos indígenas.</w:t>
            </w:r>
          </w:p>
          <w:p w:rsidR="00FC2F8A" w:rsidRPr="00407F70" w:rsidRDefault="00FC2F8A" w:rsidP="00E91D64">
            <w:pPr>
              <w:ind w:left="-4"/>
              <w:rPr>
                <w:rFonts w:ascii="Arial" w:hAnsi="Arial" w:cs="Arial"/>
                <w:sz w:val="18"/>
                <w:szCs w:val="18"/>
              </w:rPr>
            </w:pPr>
          </w:p>
        </w:tc>
        <w:tc>
          <w:tcPr>
            <w:tcW w:w="5103" w:type="dxa"/>
          </w:tcPr>
          <w:p w:rsidR="00FC2F8A" w:rsidRPr="00FE5E3C" w:rsidRDefault="00FC2F8A" w:rsidP="00E91D64">
            <w:pPr>
              <w:ind w:left="-5"/>
              <w:rPr>
                <w:rFonts w:ascii="Arial" w:hAnsi="Arial" w:cs="Arial"/>
                <w:sz w:val="18"/>
                <w:szCs w:val="18"/>
              </w:rPr>
            </w:pPr>
            <w:r w:rsidRPr="00FE5E3C">
              <w:rPr>
                <w:rFonts w:ascii="Arial" w:hAnsi="Arial" w:cs="Arial"/>
                <w:sz w:val="18"/>
                <w:szCs w:val="18"/>
              </w:rPr>
              <w:t>1. % de la población destinataria de los</w:t>
            </w:r>
            <w:r>
              <w:rPr>
                <w:rFonts w:ascii="Arial" w:hAnsi="Arial" w:cs="Arial"/>
                <w:sz w:val="18"/>
                <w:szCs w:val="18"/>
              </w:rPr>
              <w:t xml:space="preserve"> </w:t>
            </w:r>
            <w:r w:rsidRPr="00FE5E3C">
              <w:rPr>
                <w:rFonts w:ascii="Arial" w:hAnsi="Arial" w:cs="Arial"/>
                <w:sz w:val="18"/>
                <w:szCs w:val="18"/>
              </w:rPr>
              <w:t>programas públicos de acceso a bienes y</w:t>
            </w:r>
            <w:r>
              <w:rPr>
                <w:rFonts w:ascii="Arial" w:hAnsi="Arial" w:cs="Arial"/>
                <w:sz w:val="18"/>
                <w:szCs w:val="18"/>
              </w:rPr>
              <w:t xml:space="preserve"> </w:t>
            </w:r>
            <w:r w:rsidRPr="00FE5E3C">
              <w:rPr>
                <w:rFonts w:ascii="Arial" w:hAnsi="Arial" w:cs="Arial"/>
                <w:sz w:val="18"/>
                <w:szCs w:val="18"/>
              </w:rPr>
              <w:t>servicios culturales/Participación</w:t>
            </w:r>
            <w:r>
              <w:rPr>
                <w:rFonts w:ascii="Arial" w:hAnsi="Arial" w:cs="Arial"/>
                <w:sz w:val="18"/>
                <w:szCs w:val="18"/>
              </w:rPr>
              <w:t xml:space="preserve"> </w:t>
            </w:r>
            <w:r w:rsidRPr="00FE5E3C">
              <w:rPr>
                <w:rFonts w:ascii="Arial" w:hAnsi="Arial" w:cs="Arial"/>
                <w:sz w:val="18"/>
                <w:szCs w:val="18"/>
              </w:rPr>
              <w:t>porcentual de personas por pertenencia</w:t>
            </w:r>
            <w:r>
              <w:rPr>
                <w:rFonts w:ascii="Arial" w:hAnsi="Arial" w:cs="Arial"/>
                <w:sz w:val="18"/>
                <w:szCs w:val="18"/>
              </w:rPr>
              <w:t xml:space="preserve"> </w:t>
            </w:r>
            <w:r w:rsidRPr="00FE5E3C">
              <w:rPr>
                <w:rFonts w:ascii="Arial" w:hAnsi="Arial" w:cs="Arial"/>
                <w:sz w:val="18"/>
                <w:szCs w:val="18"/>
              </w:rPr>
              <w:t>étnica, edad, sexo, en la población total</w:t>
            </w:r>
            <w:r>
              <w:rPr>
                <w:rFonts w:ascii="Arial" w:hAnsi="Arial" w:cs="Arial"/>
                <w:sz w:val="18"/>
                <w:szCs w:val="18"/>
              </w:rPr>
              <w:t>.</w:t>
            </w:r>
          </w:p>
          <w:p w:rsidR="00FC2F8A" w:rsidRDefault="00FC2F8A" w:rsidP="00E91D64">
            <w:pPr>
              <w:ind w:left="-5"/>
              <w:rPr>
                <w:rFonts w:ascii="Arial" w:hAnsi="Arial" w:cs="Arial"/>
                <w:sz w:val="18"/>
                <w:szCs w:val="18"/>
              </w:rPr>
            </w:pPr>
          </w:p>
          <w:p w:rsidR="00FC2F8A" w:rsidRPr="00FE5E3C" w:rsidRDefault="00FC2F8A" w:rsidP="00E91D64">
            <w:pPr>
              <w:ind w:left="-5"/>
              <w:rPr>
                <w:rFonts w:ascii="Arial" w:hAnsi="Arial" w:cs="Arial"/>
                <w:sz w:val="18"/>
                <w:szCs w:val="18"/>
              </w:rPr>
            </w:pPr>
            <w:r w:rsidRPr="00FE5E3C">
              <w:rPr>
                <w:rFonts w:ascii="Arial" w:hAnsi="Arial" w:cs="Arial"/>
                <w:sz w:val="18"/>
                <w:szCs w:val="18"/>
              </w:rPr>
              <w:t>2. Existen criterios para una asignación</w:t>
            </w:r>
            <w:r>
              <w:rPr>
                <w:rFonts w:ascii="Arial" w:hAnsi="Arial" w:cs="Arial"/>
                <w:sz w:val="18"/>
                <w:szCs w:val="18"/>
              </w:rPr>
              <w:t xml:space="preserve"> </w:t>
            </w:r>
            <w:r w:rsidRPr="00FE5E3C">
              <w:rPr>
                <w:rFonts w:ascii="Arial" w:hAnsi="Arial" w:cs="Arial"/>
                <w:sz w:val="18"/>
                <w:szCs w:val="18"/>
              </w:rPr>
              <w:t>equitativa de bienes y servicios culturales</w:t>
            </w:r>
            <w:r>
              <w:rPr>
                <w:rFonts w:ascii="Arial" w:hAnsi="Arial" w:cs="Arial"/>
                <w:sz w:val="18"/>
                <w:szCs w:val="18"/>
              </w:rPr>
              <w:t xml:space="preserve"> </w:t>
            </w:r>
            <w:r w:rsidRPr="00FE5E3C">
              <w:rPr>
                <w:rFonts w:ascii="Arial" w:hAnsi="Arial" w:cs="Arial"/>
                <w:sz w:val="18"/>
                <w:szCs w:val="18"/>
              </w:rPr>
              <w:t>entre regiones, grupos étnicos y grupos</w:t>
            </w:r>
            <w:r>
              <w:rPr>
                <w:rFonts w:ascii="Arial" w:hAnsi="Arial" w:cs="Arial"/>
                <w:sz w:val="18"/>
                <w:szCs w:val="18"/>
              </w:rPr>
              <w:t xml:space="preserve"> </w:t>
            </w:r>
            <w:r w:rsidRPr="00FE5E3C">
              <w:rPr>
                <w:rFonts w:ascii="Arial" w:hAnsi="Arial" w:cs="Arial"/>
                <w:sz w:val="18"/>
                <w:szCs w:val="18"/>
              </w:rPr>
              <w:t>culturales en los planes de dotación de</w:t>
            </w:r>
            <w:r>
              <w:rPr>
                <w:rFonts w:ascii="Arial" w:hAnsi="Arial" w:cs="Arial"/>
                <w:sz w:val="18"/>
                <w:szCs w:val="18"/>
              </w:rPr>
              <w:t xml:space="preserve"> </w:t>
            </w:r>
            <w:r w:rsidRPr="00FE5E3C">
              <w:rPr>
                <w:rFonts w:ascii="Arial" w:hAnsi="Arial" w:cs="Arial"/>
                <w:sz w:val="18"/>
                <w:szCs w:val="18"/>
              </w:rPr>
              <w:t>equipamientos.</w:t>
            </w:r>
          </w:p>
          <w:p w:rsidR="00FC2F8A" w:rsidRDefault="00FC2F8A" w:rsidP="00E91D64">
            <w:pPr>
              <w:ind w:left="-5"/>
              <w:rPr>
                <w:rFonts w:ascii="Arial" w:hAnsi="Arial" w:cs="Arial"/>
                <w:sz w:val="18"/>
                <w:szCs w:val="18"/>
              </w:rPr>
            </w:pPr>
          </w:p>
          <w:p w:rsidR="00FC2F8A" w:rsidRPr="00FE5E3C" w:rsidRDefault="00FC2F8A" w:rsidP="00E91D64">
            <w:pPr>
              <w:ind w:left="-5"/>
              <w:rPr>
                <w:rFonts w:ascii="Arial" w:hAnsi="Arial" w:cs="Arial"/>
                <w:sz w:val="18"/>
                <w:szCs w:val="18"/>
              </w:rPr>
            </w:pPr>
            <w:r w:rsidRPr="00FE5E3C">
              <w:rPr>
                <w:rFonts w:ascii="Arial" w:hAnsi="Arial" w:cs="Arial"/>
                <w:sz w:val="18"/>
                <w:szCs w:val="18"/>
              </w:rPr>
              <w:t>3. Procesos de consulta con</w:t>
            </w:r>
            <w:r>
              <w:rPr>
                <w:rFonts w:ascii="Arial" w:hAnsi="Arial" w:cs="Arial"/>
                <w:sz w:val="18"/>
                <w:szCs w:val="18"/>
              </w:rPr>
              <w:t xml:space="preserve"> </w:t>
            </w:r>
            <w:r w:rsidRPr="00FE5E3C">
              <w:rPr>
                <w:rFonts w:ascii="Arial" w:hAnsi="Arial" w:cs="Arial"/>
                <w:sz w:val="18"/>
                <w:szCs w:val="18"/>
              </w:rPr>
              <w:t>organizaciones de mujeres, grupos</w:t>
            </w:r>
            <w:r>
              <w:rPr>
                <w:rFonts w:ascii="Arial" w:hAnsi="Arial" w:cs="Arial"/>
                <w:sz w:val="18"/>
                <w:szCs w:val="18"/>
              </w:rPr>
              <w:t xml:space="preserve"> </w:t>
            </w:r>
            <w:r w:rsidRPr="00FE5E3C">
              <w:rPr>
                <w:rFonts w:ascii="Arial" w:hAnsi="Arial" w:cs="Arial"/>
                <w:sz w:val="18"/>
                <w:szCs w:val="18"/>
              </w:rPr>
              <w:t>étnicos, grupos religiosos y grupos</w:t>
            </w:r>
            <w:r>
              <w:rPr>
                <w:rFonts w:ascii="Arial" w:hAnsi="Arial" w:cs="Arial"/>
                <w:sz w:val="18"/>
                <w:szCs w:val="18"/>
              </w:rPr>
              <w:t xml:space="preserve"> </w:t>
            </w:r>
            <w:r w:rsidRPr="00FE5E3C">
              <w:rPr>
                <w:rFonts w:ascii="Arial" w:hAnsi="Arial" w:cs="Arial"/>
                <w:sz w:val="18"/>
                <w:szCs w:val="18"/>
              </w:rPr>
              <w:t>culturales minoritarios para concertar la</w:t>
            </w:r>
            <w:r>
              <w:rPr>
                <w:rFonts w:ascii="Arial" w:hAnsi="Arial" w:cs="Arial"/>
                <w:sz w:val="18"/>
                <w:szCs w:val="18"/>
              </w:rPr>
              <w:t xml:space="preserve"> </w:t>
            </w:r>
            <w:r w:rsidRPr="00FE5E3C">
              <w:rPr>
                <w:rFonts w:ascii="Arial" w:hAnsi="Arial" w:cs="Arial"/>
                <w:sz w:val="18"/>
                <w:szCs w:val="18"/>
              </w:rPr>
              <w:t>política cultural en los últimos cinco</w:t>
            </w:r>
            <w:r>
              <w:rPr>
                <w:rFonts w:ascii="Arial" w:hAnsi="Arial" w:cs="Arial"/>
                <w:sz w:val="18"/>
                <w:szCs w:val="18"/>
              </w:rPr>
              <w:t xml:space="preserve"> </w:t>
            </w:r>
            <w:r w:rsidRPr="00FE5E3C">
              <w:rPr>
                <w:rFonts w:ascii="Arial" w:hAnsi="Arial" w:cs="Arial"/>
                <w:sz w:val="18"/>
                <w:szCs w:val="18"/>
              </w:rPr>
              <w:t>años.</w:t>
            </w:r>
          </w:p>
          <w:p w:rsidR="00FC2F8A" w:rsidRDefault="00FC2F8A" w:rsidP="00E91D64">
            <w:pPr>
              <w:ind w:left="-5"/>
              <w:rPr>
                <w:rFonts w:ascii="Arial" w:hAnsi="Arial" w:cs="Arial"/>
                <w:sz w:val="18"/>
                <w:szCs w:val="18"/>
              </w:rPr>
            </w:pPr>
          </w:p>
          <w:p w:rsidR="00FC2F8A" w:rsidRPr="00FE5E3C" w:rsidRDefault="00FC2F8A" w:rsidP="00E91D64">
            <w:pPr>
              <w:ind w:left="-5"/>
              <w:rPr>
                <w:rFonts w:ascii="Arial" w:hAnsi="Arial" w:cs="Arial"/>
                <w:sz w:val="18"/>
                <w:szCs w:val="18"/>
              </w:rPr>
            </w:pPr>
            <w:r w:rsidRPr="00FE5E3C">
              <w:rPr>
                <w:rFonts w:ascii="Arial" w:hAnsi="Arial" w:cs="Arial"/>
                <w:sz w:val="18"/>
                <w:szCs w:val="18"/>
              </w:rPr>
              <w:t>4. Aplicación de políticas públicas de</w:t>
            </w:r>
            <w:r>
              <w:rPr>
                <w:rFonts w:ascii="Arial" w:hAnsi="Arial" w:cs="Arial"/>
                <w:sz w:val="18"/>
                <w:szCs w:val="18"/>
              </w:rPr>
              <w:t xml:space="preserve"> </w:t>
            </w:r>
            <w:r w:rsidRPr="00FE5E3C">
              <w:rPr>
                <w:rFonts w:ascii="Arial" w:hAnsi="Arial" w:cs="Arial"/>
                <w:sz w:val="18"/>
                <w:szCs w:val="18"/>
              </w:rPr>
              <w:t>carácter intercultural en particular en los</w:t>
            </w:r>
            <w:r>
              <w:rPr>
                <w:rFonts w:ascii="Arial" w:hAnsi="Arial" w:cs="Arial"/>
                <w:sz w:val="18"/>
                <w:szCs w:val="18"/>
              </w:rPr>
              <w:t xml:space="preserve"> </w:t>
            </w:r>
            <w:r w:rsidRPr="00FE5E3C">
              <w:rPr>
                <w:rFonts w:ascii="Arial" w:hAnsi="Arial" w:cs="Arial"/>
                <w:sz w:val="18"/>
                <w:szCs w:val="18"/>
              </w:rPr>
              <w:t>sistemas de educación básica.</w:t>
            </w:r>
          </w:p>
          <w:p w:rsidR="00FC2F8A" w:rsidRDefault="00FC2F8A" w:rsidP="00E91D64">
            <w:pPr>
              <w:ind w:left="-5"/>
              <w:rPr>
                <w:rFonts w:ascii="Arial" w:hAnsi="Arial" w:cs="Arial"/>
                <w:sz w:val="18"/>
                <w:szCs w:val="18"/>
              </w:rPr>
            </w:pPr>
          </w:p>
          <w:p w:rsidR="00FC2F8A" w:rsidRDefault="00FC2F8A" w:rsidP="00E91D64">
            <w:pPr>
              <w:ind w:left="-5"/>
              <w:rPr>
                <w:rFonts w:ascii="Arial" w:hAnsi="Arial" w:cs="Arial"/>
                <w:sz w:val="18"/>
                <w:szCs w:val="18"/>
              </w:rPr>
            </w:pPr>
            <w:r w:rsidRPr="00FE5E3C">
              <w:rPr>
                <w:rFonts w:ascii="Arial" w:hAnsi="Arial" w:cs="Arial"/>
                <w:sz w:val="18"/>
                <w:szCs w:val="18"/>
              </w:rPr>
              <w:t>5. % de los programas del estado</w:t>
            </w:r>
            <w:r>
              <w:rPr>
                <w:rFonts w:ascii="Arial" w:hAnsi="Arial" w:cs="Arial"/>
                <w:sz w:val="18"/>
                <w:szCs w:val="18"/>
              </w:rPr>
              <w:t xml:space="preserve"> </w:t>
            </w:r>
            <w:r w:rsidRPr="00FE5E3C">
              <w:rPr>
                <w:rFonts w:ascii="Arial" w:hAnsi="Arial" w:cs="Arial"/>
                <w:sz w:val="18"/>
                <w:szCs w:val="18"/>
              </w:rPr>
              <w:t>destinados a los grupos culturales o</w:t>
            </w:r>
            <w:r>
              <w:rPr>
                <w:rFonts w:ascii="Arial" w:hAnsi="Arial" w:cs="Arial"/>
                <w:sz w:val="18"/>
                <w:szCs w:val="18"/>
              </w:rPr>
              <w:t xml:space="preserve"> </w:t>
            </w:r>
            <w:r w:rsidRPr="00FE5E3C">
              <w:rPr>
                <w:rFonts w:ascii="Arial" w:hAnsi="Arial" w:cs="Arial"/>
                <w:sz w:val="18"/>
                <w:szCs w:val="18"/>
              </w:rPr>
              <w:t>sectores históricamente excluidos.</w:t>
            </w:r>
          </w:p>
          <w:p w:rsidR="00FC2F8A" w:rsidRPr="00407F70" w:rsidRDefault="00FC2F8A" w:rsidP="00E91D64">
            <w:pPr>
              <w:ind w:left="-5"/>
              <w:rPr>
                <w:rFonts w:ascii="Arial" w:hAnsi="Arial" w:cs="Arial"/>
                <w:sz w:val="18"/>
                <w:szCs w:val="18"/>
              </w:rPr>
            </w:pPr>
          </w:p>
        </w:tc>
        <w:tc>
          <w:tcPr>
            <w:tcW w:w="4536" w:type="dxa"/>
          </w:tcPr>
          <w:p w:rsidR="00FC2F8A" w:rsidRPr="00FE5E3C" w:rsidRDefault="00FC2F8A" w:rsidP="00E91D64">
            <w:pPr>
              <w:rPr>
                <w:rFonts w:ascii="Arial" w:hAnsi="Arial" w:cs="Arial"/>
                <w:sz w:val="18"/>
                <w:szCs w:val="18"/>
              </w:rPr>
            </w:pPr>
            <w:r w:rsidRPr="00FE5E3C">
              <w:rPr>
                <w:rFonts w:ascii="Arial" w:hAnsi="Arial" w:cs="Arial"/>
                <w:sz w:val="18"/>
                <w:szCs w:val="18"/>
              </w:rPr>
              <w:t>1. % del ingreso corriente</w:t>
            </w:r>
            <w:r>
              <w:rPr>
                <w:rFonts w:ascii="Arial" w:hAnsi="Arial" w:cs="Arial"/>
                <w:sz w:val="18"/>
                <w:szCs w:val="18"/>
              </w:rPr>
              <w:t xml:space="preserve"> </w:t>
            </w:r>
            <w:r w:rsidRPr="00FE5E3C">
              <w:rPr>
                <w:rFonts w:ascii="Arial" w:hAnsi="Arial" w:cs="Arial"/>
                <w:sz w:val="18"/>
                <w:szCs w:val="18"/>
              </w:rPr>
              <w:t>que las familias destinan para el</w:t>
            </w:r>
            <w:r>
              <w:rPr>
                <w:rFonts w:ascii="Arial" w:hAnsi="Arial" w:cs="Arial"/>
                <w:sz w:val="18"/>
                <w:szCs w:val="18"/>
              </w:rPr>
              <w:t xml:space="preserve"> </w:t>
            </w:r>
            <w:r w:rsidRPr="00FE5E3C">
              <w:rPr>
                <w:rFonts w:ascii="Arial" w:hAnsi="Arial" w:cs="Arial"/>
                <w:sz w:val="18"/>
                <w:szCs w:val="18"/>
              </w:rPr>
              <w:t>consumo de bienes y servicios</w:t>
            </w:r>
            <w:r>
              <w:rPr>
                <w:rFonts w:ascii="Arial" w:hAnsi="Arial" w:cs="Arial"/>
                <w:sz w:val="18"/>
                <w:szCs w:val="18"/>
              </w:rPr>
              <w:t xml:space="preserve"> </w:t>
            </w:r>
            <w:r w:rsidRPr="00FE5E3C">
              <w:rPr>
                <w:rFonts w:ascii="Arial" w:hAnsi="Arial" w:cs="Arial"/>
                <w:sz w:val="18"/>
                <w:szCs w:val="18"/>
              </w:rPr>
              <w:t xml:space="preserve">culturales por </w:t>
            </w:r>
            <w:proofErr w:type="spellStart"/>
            <w:r w:rsidRPr="00FE5E3C">
              <w:rPr>
                <w:rFonts w:ascii="Arial" w:hAnsi="Arial" w:cs="Arial"/>
                <w:sz w:val="18"/>
                <w:szCs w:val="18"/>
              </w:rPr>
              <w:t>deciles</w:t>
            </w:r>
            <w:proofErr w:type="spellEnd"/>
            <w:r w:rsidRPr="00FE5E3C">
              <w:rPr>
                <w:rFonts w:ascii="Arial" w:hAnsi="Arial" w:cs="Arial"/>
                <w:sz w:val="18"/>
                <w:szCs w:val="18"/>
              </w:rPr>
              <w:t xml:space="preserve"> de ingresos,</w:t>
            </w:r>
            <w:r>
              <w:rPr>
                <w:rFonts w:ascii="Arial" w:hAnsi="Arial" w:cs="Arial"/>
                <w:sz w:val="18"/>
                <w:szCs w:val="18"/>
              </w:rPr>
              <w:t xml:space="preserve"> </w:t>
            </w:r>
            <w:r w:rsidRPr="00FE5E3C">
              <w:rPr>
                <w:rFonts w:ascii="Arial" w:hAnsi="Arial" w:cs="Arial"/>
                <w:sz w:val="18"/>
                <w:szCs w:val="18"/>
              </w:rPr>
              <w:t>regiones y pertenencia étnica.</w:t>
            </w:r>
          </w:p>
          <w:p w:rsidR="00FC2F8A" w:rsidRPr="00F939F8" w:rsidRDefault="00FC2F8A" w:rsidP="00E91D64">
            <w:pPr>
              <w:rPr>
                <w:rFonts w:ascii="Arial" w:hAnsi="Arial" w:cs="Arial"/>
                <w:sz w:val="8"/>
                <w:szCs w:val="8"/>
              </w:rPr>
            </w:pPr>
          </w:p>
          <w:p w:rsidR="00FC2F8A" w:rsidRDefault="00FC2F8A" w:rsidP="00E91D64">
            <w:pPr>
              <w:rPr>
                <w:rFonts w:ascii="Arial" w:hAnsi="Arial" w:cs="Arial"/>
                <w:sz w:val="18"/>
                <w:szCs w:val="18"/>
              </w:rPr>
            </w:pPr>
            <w:r w:rsidRPr="00FE5E3C">
              <w:rPr>
                <w:rFonts w:ascii="Arial" w:hAnsi="Arial" w:cs="Arial"/>
                <w:sz w:val="18"/>
                <w:szCs w:val="18"/>
              </w:rPr>
              <w:t>2. Crecimiento porcentual</w:t>
            </w:r>
            <w:r>
              <w:rPr>
                <w:rFonts w:ascii="Arial" w:hAnsi="Arial" w:cs="Arial"/>
                <w:sz w:val="18"/>
                <w:szCs w:val="18"/>
              </w:rPr>
              <w:t xml:space="preserve"> </w:t>
            </w:r>
            <w:r w:rsidRPr="00FE5E3C">
              <w:rPr>
                <w:rFonts w:ascii="Arial" w:hAnsi="Arial" w:cs="Arial"/>
                <w:sz w:val="18"/>
                <w:szCs w:val="18"/>
              </w:rPr>
              <w:t>del ingreso (corriente y</w:t>
            </w:r>
            <w:r>
              <w:rPr>
                <w:rFonts w:ascii="Arial" w:hAnsi="Arial" w:cs="Arial"/>
                <w:sz w:val="18"/>
                <w:szCs w:val="18"/>
              </w:rPr>
              <w:t xml:space="preserve"> </w:t>
            </w:r>
            <w:r w:rsidRPr="00FE5E3C">
              <w:rPr>
                <w:rFonts w:ascii="Arial" w:hAnsi="Arial" w:cs="Arial"/>
                <w:sz w:val="18"/>
                <w:szCs w:val="18"/>
              </w:rPr>
              <w:t>disponible –después del gasto en</w:t>
            </w:r>
            <w:r>
              <w:rPr>
                <w:rFonts w:ascii="Arial" w:hAnsi="Arial" w:cs="Arial"/>
                <w:sz w:val="18"/>
                <w:szCs w:val="18"/>
              </w:rPr>
              <w:t xml:space="preserve"> </w:t>
            </w:r>
            <w:r w:rsidRPr="00FE5E3C">
              <w:rPr>
                <w:rFonts w:ascii="Arial" w:hAnsi="Arial" w:cs="Arial"/>
                <w:sz w:val="18"/>
                <w:szCs w:val="18"/>
              </w:rPr>
              <w:t>necesidades básicas) en el primer</w:t>
            </w:r>
            <w:r>
              <w:rPr>
                <w:rFonts w:ascii="Arial" w:hAnsi="Arial" w:cs="Arial"/>
                <w:sz w:val="18"/>
                <w:szCs w:val="18"/>
              </w:rPr>
              <w:t xml:space="preserve"> </w:t>
            </w:r>
            <w:r w:rsidRPr="00FE5E3C">
              <w:rPr>
                <w:rFonts w:ascii="Arial" w:hAnsi="Arial" w:cs="Arial"/>
                <w:sz w:val="18"/>
                <w:szCs w:val="18"/>
              </w:rPr>
              <w:t>quintil de la</w:t>
            </w:r>
            <w:r>
              <w:rPr>
                <w:rFonts w:ascii="Arial" w:hAnsi="Arial" w:cs="Arial"/>
                <w:sz w:val="18"/>
                <w:szCs w:val="18"/>
              </w:rPr>
              <w:t xml:space="preserve"> </w:t>
            </w:r>
            <w:r w:rsidRPr="00FE5E3C">
              <w:rPr>
                <w:rFonts w:ascii="Arial" w:hAnsi="Arial" w:cs="Arial"/>
                <w:sz w:val="18"/>
                <w:szCs w:val="18"/>
              </w:rPr>
              <w:t>población/Crecimiento porcentual</w:t>
            </w:r>
            <w:r>
              <w:rPr>
                <w:rFonts w:ascii="Arial" w:hAnsi="Arial" w:cs="Arial"/>
                <w:sz w:val="18"/>
                <w:szCs w:val="18"/>
              </w:rPr>
              <w:t xml:space="preserve"> </w:t>
            </w:r>
            <w:r w:rsidRPr="00FE5E3C">
              <w:rPr>
                <w:rFonts w:ascii="Arial" w:hAnsi="Arial" w:cs="Arial"/>
                <w:sz w:val="18"/>
                <w:szCs w:val="18"/>
              </w:rPr>
              <w:t>del ingreso per cápita.</w:t>
            </w:r>
          </w:p>
          <w:p w:rsidR="00FC2F8A" w:rsidRPr="00F939F8" w:rsidRDefault="00FC2F8A" w:rsidP="00E91D64">
            <w:pPr>
              <w:rPr>
                <w:rFonts w:ascii="Arial" w:hAnsi="Arial" w:cs="Arial"/>
                <w:sz w:val="8"/>
                <w:szCs w:val="8"/>
              </w:rPr>
            </w:pPr>
          </w:p>
          <w:p w:rsidR="00FC2F8A" w:rsidRPr="00FE5E3C" w:rsidRDefault="00FC2F8A" w:rsidP="00E91D64">
            <w:pPr>
              <w:rPr>
                <w:rFonts w:ascii="Arial" w:hAnsi="Arial" w:cs="Arial"/>
                <w:sz w:val="18"/>
                <w:szCs w:val="18"/>
              </w:rPr>
            </w:pPr>
            <w:r w:rsidRPr="00FE5E3C">
              <w:rPr>
                <w:rFonts w:ascii="Arial" w:hAnsi="Arial" w:cs="Arial"/>
                <w:sz w:val="18"/>
                <w:szCs w:val="18"/>
              </w:rPr>
              <w:t xml:space="preserve">3. </w:t>
            </w:r>
            <w:r w:rsidR="00EB0846" w:rsidRPr="00FE5E3C">
              <w:rPr>
                <w:rFonts w:ascii="Arial" w:hAnsi="Arial" w:cs="Arial"/>
                <w:sz w:val="18"/>
                <w:szCs w:val="18"/>
              </w:rPr>
              <w:t>Índice</w:t>
            </w:r>
            <w:r w:rsidRPr="00FE5E3C">
              <w:rPr>
                <w:rFonts w:ascii="Arial" w:hAnsi="Arial" w:cs="Arial"/>
                <w:sz w:val="18"/>
                <w:szCs w:val="18"/>
              </w:rPr>
              <w:t xml:space="preserve"> de concentración</w:t>
            </w:r>
            <w:r>
              <w:rPr>
                <w:rFonts w:ascii="Arial" w:hAnsi="Arial" w:cs="Arial"/>
                <w:sz w:val="18"/>
                <w:szCs w:val="18"/>
              </w:rPr>
              <w:t xml:space="preserve"> </w:t>
            </w:r>
            <w:r w:rsidRPr="00FE5E3C">
              <w:rPr>
                <w:rFonts w:ascii="Arial" w:hAnsi="Arial" w:cs="Arial"/>
                <w:sz w:val="18"/>
                <w:szCs w:val="18"/>
              </w:rPr>
              <w:t>geográfica (% de la población</w:t>
            </w:r>
            <w:r>
              <w:rPr>
                <w:rFonts w:ascii="Arial" w:hAnsi="Arial" w:cs="Arial"/>
                <w:sz w:val="18"/>
                <w:szCs w:val="18"/>
              </w:rPr>
              <w:t xml:space="preserve"> </w:t>
            </w:r>
            <w:r w:rsidRPr="00FE5E3C">
              <w:rPr>
                <w:rFonts w:ascii="Arial" w:hAnsi="Arial" w:cs="Arial"/>
                <w:sz w:val="18"/>
                <w:szCs w:val="18"/>
              </w:rPr>
              <w:t>que tiene cada región vs % de los</w:t>
            </w:r>
            <w:r>
              <w:rPr>
                <w:rFonts w:ascii="Arial" w:hAnsi="Arial" w:cs="Arial"/>
                <w:sz w:val="18"/>
                <w:szCs w:val="18"/>
              </w:rPr>
              <w:t xml:space="preserve"> </w:t>
            </w:r>
            <w:r w:rsidRPr="00FE5E3C">
              <w:rPr>
                <w:rFonts w:ascii="Arial" w:hAnsi="Arial" w:cs="Arial"/>
                <w:sz w:val="18"/>
                <w:szCs w:val="18"/>
              </w:rPr>
              <w:t>bienes culturales del país que</w:t>
            </w:r>
            <w:r>
              <w:rPr>
                <w:rFonts w:ascii="Arial" w:hAnsi="Arial" w:cs="Arial"/>
                <w:sz w:val="18"/>
                <w:szCs w:val="18"/>
              </w:rPr>
              <w:t xml:space="preserve"> </w:t>
            </w:r>
            <w:r w:rsidRPr="00FE5E3C">
              <w:rPr>
                <w:rFonts w:ascii="Arial" w:hAnsi="Arial" w:cs="Arial"/>
                <w:sz w:val="18"/>
                <w:szCs w:val="18"/>
              </w:rPr>
              <w:t>acapara) de distintos bienes</w:t>
            </w:r>
            <w:r>
              <w:rPr>
                <w:rFonts w:ascii="Arial" w:hAnsi="Arial" w:cs="Arial"/>
                <w:sz w:val="18"/>
                <w:szCs w:val="18"/>
              </w:rPr>
              <w:t xml:space="preserve"> </w:t>
            </w:r>
            <w:r w:rsidRPr="00FE5E3C">
              <w:rPr>
                <w:rFonts w:ascii="Arial" w:hAnsi="Arial" w:cs="Arial"/>
                <w:sz w:val="18"/>
                <w:szCs w:val="18"/>
              </w:rPr>
              <w:t>culturales o recreativos:</w:t>
            </w:r>
            <w:r>
              <w:rPr>
                <w:rFonts w:ascii="Arial" w:hAnsi="Arial" w:cs="Arial"/>
                <w:sz w:val="18"/>
                <w:szCs w:val="18"/>
              </w:rPr>
              <w:t xml:space="preserve"> </w:t>
            </w:r>
            <w:r w:rsidRPr="00FE5E3C">
              <w:rPr>
                <w:rFonts w:ascii="Arial" w:hAnsi="Arial" w:cs="Arial"/>
                <w:sz w:val="18"/>
                <w:szCs w:val="18"/>
              </w:rPr>
              <w:t>bibliotecas, librerías, teatros,</w:t>
            </w:r>
            <w:r>
              <w:rPr>
                <w:rFonts w:ascii="Arial" w:hAnsi="Arial" w:cs="Arial"/>
                <w:sz w:val="18"/>
                <w:szCs w:val="18"/>
              </w:rPr>
              <w:t xml:space="preserve"> </w:t>
            </w:r>
            <w:r w:rsidRPr="00FE5E3C">
              <w:rPr>
                <w:rFonts w:ascii="Arial" w:hAnsi="Arial" w:cs="Arial"/>
                <w:sz w:val="18"/>
                <w:szCs w:val="18"/>
              </w:rPr>
              <w:t>cines, parques, etc.</w:t>
            </w:r>
          </w:p>
          <w:p w:rsidR="00FC2F8A" w:rsidRPr="00F939F8" w:rsidRDefault="00FC2F8A" w:rsidP="00E91D64">
            <w:pPr>
              <w:rPr>
                <w:rFonts w:ascii="Arial" w:hAnsi="Arial" w:cs="Arial"/>
                <w:sz w:val="8"/>
                <w:szCs w:val="8"/>
              </w:rPr>
            </w:pPr>
          </w:p>
          <w:p w:rsidR="00FC2F8A" w:rsidRPr="00FE5E3C" w:rsidRDefault="00FC2F8A" w:rsidP="00E91D64">
            <w:pPr>
              <w:rPr>
                <w:rFonts w:ascii="Arial" w:hAnsi="Arial" w:cs="Arial"/>
                <w:sz w:val="18"/>
                <w:szCs w:val="18"/>
              </w:rPr>
            </w:pPr>
            <w:r w:rsidRPr="00FE5E3C">
              <w:rPr>
                <w:rFonts w:ascii="Arial" w:hAnsi="Arial" w:cs="Arial"/>
                <w:sz w:val="18"/>
                <w:szCs w:val="18"/>
              </w:rPr>
              <w:t>4. Tasa de crecimiento o</w:t>
            </w:r>
            <w:r>
              <w:rPr>
                <w:rFonts w:ascii="Arial" w:hAnsi="Arial" w:cs="Arial"/>
                <w:sz w:val="18"/>
                <w:szCs w:val="18"/>
              </w:rPr>
              <w:t xml:space="preserve"> </w:t>
            </w:r>
            <w:r w:rsidRPr="00FE5E3C">
              <w:rPr>
                <w:rFonts w:ascii="Arial" w:hAnsi="Arial" w:cs="Arial"/>
                <w:sz w:val="18"/>
                <w:szCs w:val="18"/>
              </w:rPr>
              <w:t>decrecimiento de la población</w:t>
            </w:r>
            <w:r>
              <w:rPr>
                <w:rFonts w:ascii="Arial" w:hAnsi="Arial" w:cs="Arial"/>
                <w:sz w:val="18"/>
                <w:szCs w:val="18"/>
              </w:rPr>
              <w:t xml:space="preserve"> </w:t>
            </w:r>
            <w:r w:rsidRPr="00FE5E3C">
              <w:rPr>
                <w:rFonts w:ascii="Arial" w:hAnsi="Arial" w:cs="Arial"/>
                <w:sz w:val="18"/>
                <w:szCs w:val="18"/>
              </w:rPr>
              <w:t>hablante de lenguas indígenas.</w:t>
            </w:r>
          </w:p>
          <w:p w:rsidR="00FC2F8A" w:rsidRPr="00F939F8" w:rsidRDefault="00FC2F8A" w:rsidP="00E91D64">
            <w:pPr>
              <w:rPr>
                <w:rFonts w:ascii="Arial" w:hAnsi="Arial" w:cs="Arial"/>
                <w:sz w:val="8"/>
                <w:szCs w:val="8"/>
              </w:rPr>
            </w:pPr>
          </w:p>
          <w:p w:rsidR="00FC2F8A" w:rsidRPr="00FE5E3C" w:rsidRDefault="00FC2F8A" w:rsidP="00E91D64">
            <w:pPr>
              <w:rPr>
                <w:rFonts w:ascii="Arial" w:hAnsi="Arial" w:cs="Arial"/>
                <w:sz w:val="18"/>
                <w:szCs w:val="18"/>
              </w:rPr>
            </w:pPr>
            <w:r w:rsidRPr="00FE5E3C">
              <w:rPr>
                <w:rFonts w:ascii="Arial" w:hAnsi="Arial" w:cs="Arial"/>
                <w:sz w:val="18"/>
                <w:szCs w:val="18"/>
              </w:rPr>
              <w:t>5. Representación en los poderes</w:t>
            </w:r>
            <w:r>
              <w:rPr>
                <w:rFonts w:ascii="Arial" w:hAnsi="Arial" w:cs="Arial"/>
                <w:sz w:val="18"/>
                <w:szCs w:val="18"/>
              </w:rPr>
              <w:t xml:space="preserve"> </w:t>
            </w:r>
            <w:r w:rsidRPr="00FE5E3C">
              <w:rPr>
                <w:rFonts w:ascii="Arial" w:hAnsi="Arial" w:cs="Arial"/>
                <w:sz w:val="18"/>
                <w:szCs w:val="18"/>
              </w:rPr>
              <w:t>legislativos de los gobiernos</w:t>
            </w:r>
            <w:r>
              <w:rPr>
                <w:rFonts w:ascii="Arial" w:hAnsi="Arial" w:cs="Arial"/>
                <w:sz w:val="18"/>
                <w:szCs w:val="18"/>
              </w:rPr>
              <w:t xml:space="preserve"> </w:t>
            </w:r>
            <w:r w:rsidRPr="00FE5E3C">
              <w:rPr>
                <w:rFonts w:ascii="Arial" w:hAnsi="Arial" w:cs="Arial"/>
                <w:sz w:val="18"/>
                <w:szCs w:val="18"/>
              </w:rPr>
              <w:t>nacional y descentralizado de</w:t>
            </w:r>
            <w:r>
              <w:rPr>
                <w:rFonts w:ascii="Arial" w:hAnsi="Arial" w:cs="Arial"/>
                <w:sz w:val="18"/>
                <w:szCs w:val="18"/>
              </w:rPr>
              <w:t xml:space="preserve"> </w:t>
            </w:r>
            <w:r w:rsidRPr="00FE5E3C">
              <w:rPr>
                <w:rFonts w:ascii="Arial" w:hAnsi="Arial" w:cs="Arial"/>
                <w:sz w:val="18"/>
                <w:szCs w:val="18"/>
              </w:rPr>
              <w:t>minorías culturales (mujeres,</w:t>
            </w:r>
            <w:r>
              <w:rPr>
                <w:rFonts w:ascii="Arial" w:hAnsi="Arial" w:cs="Arial"/>
                <w:sz w:val="18"/>
                <w:szCs w:val="18"/>
              </w:rPr>
              <w:t xml:space="preserve"> </w:t>
            </w:r>
            <w:r w:rsidRPr="00FE5E3C">
              <w:rPr>
                <w:rFonts w:ascii="Arial" w:hAnsi="Arial" w:cs="Arial"/>
                <w:sz w:val="18"/>
                <w:szCs w:val="18"/>
              </w:rPr>
              <w:t xml:space="preserve">pueblos </w:t>
            </w:r>
            <w:r w:rsidR="00EB0846" w:rsidRPr="00FE5E3C">
              <w:rPr>
                <w:rFonts w:ascii="Arial" w:hAnsi="Arial" w:cs="Arial"/>
                <w:sz w:val="18"/>
                <w:szCs w:val="18"/>
              </w:rPr>
              <w:t>indígenas</w:t>
            </w:r>
            <w:r w:rsidRPr="00FE5E3C">
              <w:rPr>
                <w:rFonts w:ascii="Arial" w:hAnsi="Arial" w:cs="Arial"/>
                <w:sz w:val="18"/>
                <w:szCs w:val="18"/>
              </w:rPr>
              <w:t xml:space="preserve">, </w:t>
            </w:r>
            <w:proofErr w:type="spellStart"/>
            <w:r w:rsidRPr="00FE5E3C">
              <w:rPr>
                <w:rFonts w:ascii="Arial" w:hAnsi="Arial" w:cs="Arial"/>
                <w:sz w:val="18"/>
                <w:szCs w:val="18"/>
              </w:rPr>
              <w:t>LGBTI</w:t>
            </w:r>
            <w:proofErr w:type="spellEnd"/>
            <w:r w:rsidRPr="00FE5E3C">
              <w:rPr>
                <w:rFonts w:ascii="Arial" w:hAnsi="Arial" w:cs="Arial"/>
                <w:sz w:val="18"/>
                <w:szCs w:val="18"/>
              </w:rPr>
              <w:t>,</w:t>
            </w:r>
            <w:r>
              <w:rPr>
                <w:rFonts w:ascii="Arial" w:hAnsi="Arial" w:cs="Arial"/>
                <w:sz w:val="18"/>
                <w:szCs w:val="18"/>
              </w:rPr>
              <w:t xml:space="preserve"> </w:t>
            </w:r>
            <w:proofErr w:type="spellStart"/>
            <w:r w:rsidRPr="00FE5E3C">
              <w:rPr>
                <w:rFonts w:ascii="Arial" w:hAnsi="Arial" w:cs="Arial"/>
                <w:sz w:val="18"/>
                <w:szCs w:val="18"/>
              </w:rPr>
              <w:t>afrodescendientes</w:t>
            </w:r>
            <w:proofErr w:type="spellEnd"/>
            <w:r w:rsidRPr="00FE5E3C">
              <w:rPr>
                <w:rFonts w:ascii="Arial" w:hAnsi="Arial" w:cs="Arial"/>
                <w:sz w:val="18"/>
                <w:szCs w:val="18"/>
              </w:rPr>
              <w:t>).</w:t>
            </w:r>
          </w:p>
          <w:p w:rsidR="00FC2F8A" w:rsidRPr="005335F6" w:rsidRDefault="00FC2F8A" w:rsidP="00E91D64">
            <w:pPr>
              <w:rPr>
                <w:rFonts w:ascii="Arial" w:hAnsi="Arial" w:cs="Arial"/>
                <w:sz w:val="8"/>
                <w:szCs w:val="8"/>
              </w:rPr>
            </w:pPr>
          </w:p>
          <w:p w:rsidR="00FC2F8A" w:rsidRPr="00407F70" w:rsidRDefault="00FC2F8A" w:rsidP="005335F6">
            <w:pPr>
              <w:rPr>
                <w:rFonts w:ascii="Arial" w:hAnsi="Arial" w:cs="Arial"/>
                <w:sz w:val="18"/>
                <w:szCs w:val="18"/>
              </w:rPr>
            </w:pPr>
            <w:r w:rsidRPr="00FE5E3C">
              <w:rPr>
                <w:rFonts w:ascii="Arial" w:hAnsi="Arial" w:cs="Arial"/>
                <w:sz w:val="18"/>
                <w:szCs w:val="18"/>
              </w:rPr>
              <w:t>6. Producciones o actividades</w:t>
            </w:r>
            <w:r>
              <w:rPr>
                <w:rFonts w:ascii="Arial" w:hAnsi="Arial" w:cs="Arial"/>
                <w:sz w:val="18"/>
                <w:szCs w:val="18"/>
              </w:rPr>
              <w:t xml:space="preserve"> </w:t>
            </w:r>
            <w:r w:rsidRPr="00FE5E3C">
              <w:rPr>
                <w:rFonts w:ascii="Arial" w:hAnsi="Arial" w:cs="Arial"/>
                <w:sz w:val="18"/>
                <w:szCs w:val="18"/>
              </w:rPr>
              <w:t>culturales, artísticas o</w:t>
            </w:r>
            <w:r>
              <w:rPr>
                <w:rFonts w:ascii="Arial" w:hAnsi="Arial" w:cs="Arial"/>
                <w:sz w:val="18"/>
                <w:szCs w:val="18"/>
              </w:rPr>
              <w:t xml:space="preserve"> </w:t>
            </w:r>
            <w:r w:rsidRPr="00FE5E3C">
              <w:rPr>
                <w:rFonts w:ascii="Arial" w:hAnsi="Arial" w:cs="Arial"/>
                <w:sz w:val="18"/>
                <w:szCs w:val="18"/>
              </w:rPr>
              <w:t>académicas representativas de los</w:t>
            </w:r>
            <w:r>
              <w:rPr>
                <w:rFonts w:ascii="Arial" w:hAnsi="Arial" w:cs="Arial"/>
                <w:sz w:val="18"/>
                <w:szCs w:val="18"/>
              </w:rPr>
              <w:t xml:space="preserve"> </w:t>
            </w:r>
            <w:r w:rsidRPr="00FE5E3C">
              <w:rPr>
                <w:rFonts w:ascii="Arial" w:hAnsi="Arial" w:cs="Arial"/>
                <w:sz w:val="18"/>
                <w:szCs w:val="18"/>
              </w:rPr>
              <w:t>sectores históricamente</w:t>
            </w:r>
            <w:r>
              <w:rPr>
                <w:rFonts w:ascii="Arial" w:hAnsi="Arial" w:cs="Arial"/>
                <w:sz w:val="18"/>
                <w:szCs w:val="18"/>
              </w:rPr>
              <w:t xml:space="preserve"> </w:t>
            </w:r>
            <w:r w:rsidRPr="00FE5E3C">
              <w:rPr>
                <w:rFonts w:ascii="Arial" w:hAnsi="Arial" w:cs="Arial"/>
                <w:sz w:val="18"/>
                <w:szCs w:val="18"/>
              </w:rPr>
              <w:t>excluidos.</w:t>
            </w:r>
          </w:p>
        </w:tc>
      </w:tr>
      <w:tr w:rsidR="00FC2F8A" w:rsidRPr="006E5EC1" w:rsidTr="00E91D64">
        <w:trPr>
          <w:trHeight w:val="547"/>
        </w:trPr>
        <w:tc>
          <w:tcPr>
            <w:tcW w:w="13750" w:type="dxa"/>
            <w:gridSpan w:val="3"/>
            <w:shd w:val="clear" w:color="auto" w:fill="F2F2F2"/>
            <w:vAlign w:val="center"/>
          </w:tcPr>
          <w:p w:rsidR="00FC2F8A" w:rsidRPr="006E5EC1" w:rsidRDefault="00FC2F8A" w:rsidP="00E91D64">
            <w:pPr>
              <w:jc w:val="center"/>
              <w:rPr>
                <w:rFonts w:ascii="Arial" w:hAnsi="Arial" w:cs="Arial"/>
                <w:b/>
                <w:sz w:val="20"/>
                <w:szCs w:val="20"/>
              </w:rPr>
            </w:pPr>
            <w:r w:rsidRPr="006E5EC1">
              <w:rPr>
                <w:rFonts w:ascii="Arial" w:hAnsi="Arial" w:cs="Arial"/>
                <w:b/>
                <w:sz w:val="20"/>
                <w:szCs w:val="20"/>
              </w:rPr>
              <w:t>ACCESO A INFORMACIÓN PÚBLICA Y PARTICIPACIÓN</w:t>
            </w:r>
          </w:p>
        </w:tc>
      </w:tr>
      <w:tr w:rsidR="00FC2F8A" w:rsidRPr="00B61786" w:rsidTr="00E91D64">
        <w:trPr>
          <w:trHeight w:val="547"/>
        </w:trPr>
        <w:tc>
          <w:tcPr>
            <w:tcW w:w="4111" w:type="dxa"/>
          </w:tcPr>
          <w:p w:rsidR="00FC2F8A" w:rsidRPr="00767926" w:rsidRDefault="00FC2F8A" w:rsidP="00E91D64">
            <w:pPr>
              <w:ind w:left="-4"/>
              <w:rPr>
                <w:rFonts w:ascii="Arial" w:hAnsi="Arial" w:cs="Arial"/>
                <w:sz w:val="18"/>
                <w:szCs w:val="18"/>
              </w:rPr>
            </w:pPr>
            <w:r w:rsidRPr="00767926">
              <w:rPr>
                <w:rFonts w:ascii="Arial" w:hAnsi="Arial" w:cs="Arial"/>
                <w:sz w:val="18"/>
                <w:szCs w:val="18"/>
              </w:rPr>
              <w:t>1. Existencia de un sistema de</w:t>
            </w:r>
            <w:r>
              <w:rPr>
                <w:rFonts w:ascii="Arial" w:hAnsi="Arial" w:cs="Arial"/>
                <w:sz w:val="18"/>
                <w:szCs w:val="18"/>
              </w:rPr>
              <w:t xml:space="preserve"> </w:t>
            </w:r>
            <w:r w:rsidRPr="00767926">
              <w:rPr>
                <w:rFonts w:ascii="Arial" w:hAnsi="Arial" w:cs="Arial"/>
                <w:sz w:val="18"/>
                <w:szCs w:val="18"/>
              </w:rPr>
              <w:t>preservación y divulgación del</w:t>
            </w:r>
            <w:r>
              <w:rPr>
                <w:rFonts w:ascii="Arial" w:hAnsi="Arial" w:cs="Arial"/>
                <w:sz w:val="18"/>
                <w:szCs w:val="18"/>
              </w:rPr>
              <w:t xml:space="preserve"> </w:t>
            </w:r>
            <w:r w:rsidRPr="00767926">
              <w:rPr>
                <w:rFonts w:ascii="Arial" w:hAnsi="Arial" w:cs="Arial"/>
                <w:sz w:val="18"/>
                <w:szCs w:val="18"/>
              </w:rPr>
              <w:t>inventario de la riqueza cultural del</w:t>
            </w:r>
            <w:r>
              <w:rPr>
                <w:rFonts w:ascii="Arial" w:hAnsi="Arial" w:cs="Arial"/>
                <w:sz w:val="18"/>
                <w:szCs w:val="18"/>
              </w:rPr>
              <w:t xml:space="preserve"> </w:t>
            </w:r>
            <w:r w:rsidRPr="00767926">
              <w:rPr>
                <w:rFonts w:ascii="Arial" w:hAnsi="Arial" w:cs="Arial"/>
                <w:sz w:val="18"/>
                <w:szCs w:val="18"/>
              </w:rPr>
              <w:t>país.</w:t>
            </w:r>
          </w:p>
          <w:p w:rsidR="00FC2F8A" w:rsidRPr="005335F6" w:rsidRDefault="00FC2F8A" w:rsidP="00E91D64">
            <w:pPr>
              <w:ind w:left="-4"/>
              <w:rPr>
                <w:rFonts w:ascii="Arial" w:hAnsi="Arial" w:cs="Arial"/>
                <w:sz w:val="8"/>
                <w:szCs w:val="8"/>
              </w:rPr>
            </w:pPr>
          </w:p>
          <w:p w:rsidR="00FC2F8A" w:rsidRPr="00767926" w:rsidRDefault="00FC2F8A" w:rsidP="00E91D64">
            <w:pPr>
              <w:ind w:left="-4"/>
              <w:rPr>
                <w:rFonts w:ascii="Arial" w:hAnsi="Arial" w:cs="Arial"/>
                <w:sz w:val="18"/>
                <w:szCs w:val="18"/>
              </w:rPr>
            </w:pPr>
            <w:r w:rsidRPr="00767926">
              <w:rPr>
                <w:rFonts w:ascii="Arial" w:hAnsi="Arial" w:cs="Arial"/>
                <w:sz w:val="18"/>
                <w:szCs w:val="18"/>
              </w:rPr>
              <w:t>2. Existencia de un portal virtual</w:t>
            </w:r>
            <w:r>
              <w:rPr>
                <w:rFonts w:ascii="Arial" w:hAnsi="Arial" w:cs="Arial"/>
                <w:sz w:val="18"/>
                <w:szCs w:val="18"/>
              </w:rPr>
              <w:t xml:space="preserve"> </w:t>
            </w:r>
            <w:r w:rsidRPr="00767926">
              <w:rPr>
                <w:rFonts w:ascii="Arial" w:hAnsi="Arial" w:cs="Arial"/>
                <w:sz w:val="18"/>
                <w:szCs w:val="18"/>
              </w:rPr>
              <w:t>público de la entidad que administra</w:t>
            </w:r>
            <w:r>
              <w:rPr>
                <w:rFonts w:ascii="Arial" w:hAnsi="Arial" w:cs="Arial"/>
                <w:sz w:val="18"/>
                <w:szCs w:val="18"/>
              </w:rPr>
              <w:t xml:space="preserve"> </w:t>
            </w:r>
            <w:r w:rsidRPr="00767926">
              <w:rPr>
                <w:rFonts w:ascii="Arial" w:hAnsi="Arial" w:cs="Arial"/>
                <w:sz w:val="18"/>
                <w:szCs w:val="18"/>
              </w:rPr>
              <w:t>las estadísticas a nivel nacional</w:t>
            </w:r>
            <w:r>
              <w:rPr>
                <w:rFonts w:ascii="Arial" w:hAnsi="Arial" w:cs="Arial"/>
                <w:sz w:val="18"/>
                <w:szCs w:val="18"/>
              </w:rPr>
              <w:t xml:space="preserve"> </w:t>
            </w:r>
            <w:r w:rsidRPr="00767926">
              <w:rPr>
                <w:rFonts w:ascii="Arial" w:hAnsi="Arial" w:cs="Arial"/>
                <w:sz w:val="18"/>
                <w:szCs w:val="18"/>
              </w:rPr>
              <w:t>donde se presentan de forma</w:t>
            </w:r>
            <w:r>
              <w:rPr>
                <w:rFonts w:ascii="Arial" w:hAnsi="Arial" w:cs="Arial"/>
                <w:sz w:val="18"/>
                <w:szCs w:val="18"/>
              </w:rPr>
              <w:t xml:space="preserve"> </w:t>
            </w:r>
            <w:r w:rsidRPr="00767926">
              <w:rPr>
                <w:rFonts w:ascii="Arial" w:hAnsi="Arial" w:cs="Arial"/>
                <w:sz w:val="18"/>
                <w:szCs w:val="18"/>
              </w:rPr>
              <w:t>periódica los principales resultados</w:t>
            </w:r>
            <w:r>
              <w:rPr>
                <w:rFonts w:ascii="Arial" w:hAnsi="Arial" w:cs="Arial"/>
                <w:sz w:val="18"/>
                <w:szCs w:val="18"/>
              </w:rPr>
              <w:t xml:space="preserve"> </w:t>
            </w:r>
            <w:r w:rsidRPr="00767926">
              <w:rPr>
                <w:rFonts w:ascii="Arial" w:hAnsi="Arial" w:cs="Arial"/>
                <w:sz w:val="18"/>
                <w:szCs w:val="18"/>
              </w:rPr>
              <w:t>de las encuestas de derechos</w:t>
            </w:r>
            <w:r>
              <w:rPr>
                <w:rFonts w:ascii="Arial" w:hAnsi="Arial" w:cs="Arial"/>
                <w:sz w:val="18"/>
                <w:szCs w:val="18"/>
              </w:rPr>
              <w:t xml:space="preserve"> </w:t>
            </w:r>
            <w:r w:rsidRPr="00767926">
              <w:rPr>
                <w:rFonts w:ascii="Arial" w:hAnsi="Arial" w:cs="Arial"/>
                <w:sz w:val="18"/>
                <w:szCs w:val="18"/>
              </w:rPr>
              <w:t>culturales.</w:t>
            </w:r>
          </w:p>
          <w:p w:rsidR="00FC2F8A" w:rsidRPr="005335F6" w:rsidRDefault="00FC2F8A" w:rsidP="00E91D64">
            <w:pPr>
              <w:ind w:left="-4"/>
              <w:rPr>
                <w:rFonts w:ascii="Arial" w:hAnsi="Arial" w:cs="Arial"/>
                <w:sz w:val="8"/>
                <w:szCs w:val="8"/>
              </w:rPr>
            </w:pPr>
          </w:p>
          <w:p w:rsidR="00FC2F8A" w:rsidRPr="00767926" w:rsidRDefault="00FC2F8A" w:rsidP="00E91D64">
            <w:pPr>
              <w:ind w:left="-4"/>
              <w:rPr>
                <w:rFonts w:ascii="Arial" w:hAnsi="Arial" w:cs="Arial"/>
                <w:sz w:val="18"/>
                <w:szCs w:val="18"/>
              </w:rPr>
            </w:pPr>
            <w:r w:rsidRPr="00767926">
              <w:rPr>
                <w:rFonts w:ascii="Arial" w:hAnsi="Arial" w:cs="Arial"/>
                <w:sz w:val="18"/>
                <w:szCs w:val="18"/>
              </w:rPr>
              <w:t>3. Existen mecanismos públicos de</w:t>
            </w:r>
            <w:r>
              <w:rPr>
                <w:rFonts w:ascii="Arial" w:hAnsi="Arial" w:cs="Arial"/>
                <w:sz w:val="18"/>
                <w:szCs w:val="18"/>
              </w:rPr>
              <w:t xml:space="preserve"> </w:t>
            </w:r>
            <w:r w:rsidRPr="00767926">
              <w:rPr>
                <w:rFonts w:ascii="Arial" w:hAnsi="Arial" w:cs="Arial"/>
                <w:sz w:val="18"/>
                <w:szCs w:val="18"/>
              </w:rPr>
              <w:t>divulgación de la oferta cultural a</w:t>
            </w:r>
            <w:r>
              <w:rPr>
                <w:rFonts w:ascii="Arial" w:hAnsi="Arial" w:cs="Arial"/>
                <w:sz w:val="18"/>
                <w:szCs w:val="18"/>
              </w:rPr>
              <w:t xml:space="preserve"> </w:t>
            </w:r>
            <w:r w:rsidRPr="00767926">
              <w:rPr>
                <w:rFonts w:ascii="Arial" w:hAnsi="Arial" w:cs="Arial"/>
                <w:sz w:val="18"/>
                <w:szCs w:val="18"/>
              </w:rPr>
              <w:t>través de: i) Prensa, ii) Televisión;</w:t>
            </w:r>
            <w:r>
              <w:rPr>
                <w:rFonts w:ascii="Arial" w:hAnsi="Arial" w:cs="Arial"/>
                <w:sz w:val="18"/>
                <w:szCs w:val="18"/>
              </w:rPr>
              <w:t xml:space="preserve"> </w:t>
            </w:r>
            <w:r w:rsidRPr="00767926">
              <w:rPr>
                <w:rFonts w:ascii="Arial" w:hAnsi="Arial" w:cs="Arial"/>
                <w:sz w:val="18"/>
                <w:szCs w:val="18"/>
              </w:rPr>
              <w:t>iii) Radio; iv) Internet con formatos</w:t>
            </w:r>
            <w:r>
              <w:rPr>
                <w:rFonts w:ascii="Arial" w:hAnsi="Arial" w:cs="Arial"/>
                <w:sz w:val="18"/>
                <w:szCs w:val="18"/>
              </w:rPr>
              <w:t xml:space="preserve"> </w:t>
            </w:r>
            <w:r w:rsidRPr="00767926">
              <w:rPr>
                <w:rFonts w:ascii="Arial" w:hAnsi="Arial" w:cs="Arial"/>
                <w:sz w:val="18"/>
                <w:szCs w:val="18"/>
              </w:rPr>
              <w:t>accesibles para las personas con</w:t>
            </w:r>
            <w:r>
              <w:rPr>
                <w:rFonts w:ascii="Arial" w:hAnsi="Arial" w:cs="Arial"/>
                <w:sz w:val="18"/>
                <w:szCs w:val="18"/>
              </w:rPr>
              <w:t xml:space="preserve"> </w:t>
            </w:r>
            <w:r w:rsidRPr="00767926">
              <w:rPr>
                <w:rFonts w:ascii="Arial" w:hAnsi="Arial" w:cs="Arial"/>
                <w:sz w:val="18"/>
                <w:szCs w:val="18"/>
              </w:rPr>
              <w:t>discapacidad y para la población de</w:t>
            </w:r>
            <w:r>
              <w:rPr>
                <w:rFonts w:ascii="Arial" w:hAnsi="Arial" w:cs="Arial"/>
                <w:sz w:val="18"/>
                <w:szCs w:val="18"/>
              </w:rPr>
              <w:t xml:space="preserve"> </w:t>
            </w:r>
            <w:r w:rsidRPr="00767926">
              <w:rPr>
                <w:rFonts w:ascii="Arial" w:hAnsi="Arial" w:cs="Arial"/>
                <w:sz w:val="18"/>
                <w:szCs w:val="18"/>
              </w:rPr>
              <w:t>diversas culturas.</w:t>
            </w:r>
          </w:p>
          <w:p w:rsidR="00FC2F8A" w:rsidRPr="005335F6" w:rsidRDefault="00FC2F8A" w:rsidP="00E91D64">
            <w:pPr>
              <w:ind w:left="-4"/>
              <w:rPr>
                <w:rFonts w:ascii="Arial" w:hAnsi="Arial" w:cs="Arial"/>
                <w:sz w:val="8"/>
                <w:szCs w:val="8"/>
              </w:rPr>
            </w:pPr>
          </w:p>
          <w:p w:rsidR="00FC2F8A" w:rsidRDefault="00FC2F8A" w:rsidP="00E91D64">
            <w:pPr>
              <w:ind w:left="-4"/>
              <w:rPr>
                <w:rFonts w:ascii="Arial" w:hAnsi="Arial" w:cs="Arial"/>
                <w:sz w:val="18"/>
                <w:szCs w:val="18"/>
              </w:rPr>
            </w:pPr>
            <w:r w:rsidRPr="00767926">
              <w:rPr>
                <w:rFonts w:ascii="Arial" w:hAnsi="Arial" w:cs="Arial"/>
                <w:sz w:val="18"/>
                <w:szCs w:val="18"/>
              </w:rPr>
              <w:t>4. Existencia de un sistema de</w:t>
            </w:r>
            <w:r>
              <w:rPr>
                <w:rFonts w:ascii="Arial" w:hAnsi="Arial" w:cs="Arial"/>
                <w:sz w:val="18"/>
                <w:szCs w:val="18"/>
              </w:rPr>
              <w:t xml:space="preserve"> </w:t>
            </w:r>
            <w:r w:rsidRPr="00767926">
              <w:rPr>
                <w:rFonts w:ascii="Arial" w:hAnsi="Arial" w:cs="Arial"/>
                <w:sz w:val="18"/>
                <w:szCs w:val="18"/>
              </w:rPr>
              <w:t>información o mecanismos de</w:t>
            </w:r>
            <w:r>
              <w:rPr>
                <w:rFonts w:ascii="Arial" w:hAnsi="Arial" w:cs="Arial"/>
                <w:sz w:val="18"/>
                <w:szCs w:val="18"/>
              </w:rPr>
              <w:t xml:space="preserve"> </w:t>
            </w:r>
            <w:r w:rsidRPr="00767926">
              <w:rPr>
                <w:rFonts w:ascii="Arial" w:hAnsi="Arial" w:cs="Arial"/>
                <w:sz w:val="18"/>
                <w:szCs w:val="18"/>
              </w:rPr>
              <w:t>rendición de cuentas que permitan</w:t>
            </w:r>
            <w:r>
              <w:rPr>
                <w:rFonts w:ascii="Arial" w:hAnsi="Arial" w:cs="Arial"/>
                <w:sz w:val="18"/>
                <w:szCs w:val="18"/>
              </w:rPr>
              <w:t xml:space="preserve"> </w:t>
            </w:r>
            <w:r w:rsidRPr="00767926">
              <w:rPr>
                <w:rFonts w:ascii="Arial" w:hAnsi="Arial" w:cs="Arial"/>
                <w:sz w:val="18"/>
                <w:szCs w:val="18"/>
              </w:rPr>
              <w:t>hacer veeduría ciudadana a la</w:t>
            </w:r>
            <w:r>
              <w:rPr>
                <w:rFonts w:ascii="Arial" w:hAnsi="Arial" w:cs="Arial"/>
                <w:sz w:val="18"/>
                <w:szCs w:val="18"/>
              </w:rPr>
              <w:t xml:space="preserve"> </w:t>
            </w:r>
            <w:r w:rsidRPr="00767926">
              <w:rPr>
                <w:rFonts w:ascii="Arial" w:hAnsi="Arial" w:cs="Arial"/>
                <w:sz w:val="18"/>
                <w:szCs w:val="18"/>
              </w:rPr>
              <w:t>asignación y la ejecución</w:t>
            </w:r>
            <w:r>
              <w:rPr>
                <w:rFonts w:ascii="Arial" w:hAnsi="Arial" w:cs="Arial"/>
                <w:sz w:val="18"/>
                <w:szCs w:val="18"/>
              </w:rPr>
              <w:t xml:space="preserve"> </w:t>
            </w:r>
            <w:r w:rsidRPr="00767926">
              <w:rPr>
                <w:rFonts w:ascii="Arial" w:hAnsi="Arial" w:cs="Arial"/>
                <w:sz w:val="18"/>
                <w:szCs w:val="18"/>
              </w:rPr>
              <w:t>presupuestal de los programas en</w:t>
            </w:r>
            <w:r>
              <w:rPr>
                <w:rFonts w:ascii="Arial" w:hAnsi="Arial" w:cs="Arial"/>
                <w:sz w:val="18"/>
                <w:szCs w:val="18"/>
              </w:rPr>
              <w:t xml:space="preserve"> </w:t>
            </w:r>
            <w:r w:rsidRPr="00767926">
              <w:rPr>
                <w:rFonts w:ascii="Arial" w:hAnsi="Arial" w:cs="Arial"/>
                <w:sz w:val="18"/>
                <w:szCs w:val="18"/>
              </w:rPr>
              <w:t>materia cultural. Asegurar que es</w:t>
            </w:r>
            <w:r>
              <w:rPr>
                <w:rFonts w:ascii="Arial" w:hAnsi="Arial" w:cs="Arial"/>
                <w:sz w:val="18"/>
                <w:szCs w:val="18"/>
              </w:rPr>
              <w:t xml:space="preserve"> </w:t>
            </w:r>
            <w:r w:rsidRPr="00767926">
              <w:rPr>
                <w:rFonts w:ascii="Arial" w:hAnsi="Arial" w:cs="Arial"/>
                <w:sz w:val="18"/>
                <w:szCs w:val="18"/>
              </w:rPr>
              <w:t>accesible la información para las</w:t>
            </w:r>
            <w:r>
              <w:rPr>
                <w:rFonts w:ascii="Arial" w:hAnsi="Arial" w:cs="Arial"/>
                <w:sz w:val="18"/>
                <w:szCs w:val="18"/>
              </w:rPr>
              <w:t xml:space="preserve"> </w:t>
            </w:r>
            <w:r w:rsidRPr="00767926">
              <w:rPr>
                <w:rFonts w:ascii="Arial" w:hAnsi="Arial" w:cs="Arial"/>
                <w:sz w:val="18"/>
                <w:szCs w:val="18"/>
              </w:rPr>
              <w:t>personas con discapacidad (visual,</w:t>
            </w:r>
            <w:r>
              <w:rPr>
                <w:rFonts w:ascii="Arial" w:hAnsi="Arial" w:cs="Arial"/>
                <w:sz w:val="18"/>
                <w:szCs w:val="18"/>
              </w:rPr>
              <w:t xml:space="preserve"> </w:t>
            </w:r>
            <w:r w:rsidRPr="00767926">
              <w:rPr>
                <w:rFonts w:ascii="Arial" w:hAnsi="Arial" w:cs="Arial"/>
                <w:sz w:val="18"/>
                <w:szCs w:val="18"/>
              </w:rPr>
              <w:t>auditiva, intelectual).</w:t>
            </w:r>
          </w:p>
          <w:p w:rsidR="00FC2F8A" w:rsidRPr="00F93E18" w:rsidRDefault="00FC2F8A" w:rsidP="00E91D64">
            <w:pPr>
              <w:ind w:left="-4"/>
              <w:rPr>
                <w:rFonts w:ascii="Arial" w:hAnsi="Arial" w:cs="Arial"/>
                <w:sz w:val="18"/>
                <w:szCs w:val="18"/>
              </w:rPr>
            </w:pPr>
          </w:p>
        </w:tc>
        <w:tc>
          <w:tcPr>
            <w:tcW w:w="5103" w:type="dxa"/>
          </w:tcPr>
          <w:p w:rsidR="00FC2F8A" w:rsidRPr="005335F6" w:rsidRDefault="00FC2F8A" w:rsidP="00E91D64">
            <w:pPr>
              <w:rPr>
                <w:rFonts w:ascii="Arial" w:hAnsi="Arial" w:cs="Arial"/>
                <w:sz w:val="18"/>
                <w:szCs w:val="18"/>
              </w:rPr>
            </w:pPr>
            <w:r w:rsidRPr="005335F6">
              <w:rPr>
                <w:rFonts w:ascii="Arial" w:hAnsi="Arial" w:cs="Arial"/>
                <w:sz w:val="18"/>
                <w:szCs w:val="18"/>
              </w:rPr>
              <w:lastRenderedPageBreak/>
              <w:t>1. % de los funcionarios del sector público que trabajan en la preservación y difusión de la riqueza cultural del país.</w:t>
            </w:r>
          </w:p>
          <w:p w:rsidR="00FC2F8A" w:rsidRPr="005335F6" w:rsidRDefault="00FC2F8A" w:rsidP="00E91D64">
            <w:pPr>
              <w:rPr>
                <w:rFonts w:ascii="Arial" w:hAnsi="Arial" w:cs="Arial"/>
                <w:sz w:val="8"/>
                <w:szCs w:val="8"/>
              </w:rPr>
            </w:pPr>
          </w:p>
          <w:p w:rsidR="00FC2F8A" w:rsidRPr="005335F6" w:rsidRDefault="00FC2F8A" w:rsidP="00E91D64">
            <w:pPr>
              <w:rPr>
                <w:rFonts w:ascii="Arial" w:hAnsi="Arial" w:cs="Arial"/>
                <w:sz w:val="18"/>
                <w:szCs w:val="18"/>
              </w:rPr>
            </w:pPr>
            <w:r w:rsidRPr="005335F6">
              <w:rPr>
                <w:rFonts w:ascii="Arial" w:hAnsi="Arial" w:cs="Arial"/>
                <w:sz w:val="18"/>
                <w:szCs w:val="18"/>
              </w:rPr>
              <w:t>2. Periodicidad con la que se publican boletines con la oferta cultural en los medios disponibles.</w:t>
            </w:r>
          </w:p>
          <w:p w:rsidR="00FC2F8A" w:rsidRPr="005335F6" w:rsidRDefault="00FC2F8A" w:rsidP="00E91D64">
            <w:pPr>
              <w:rPr>
                <w:rFonts w:ascii="Arial" w:hAnsi="Arial" w:cs="Arial"/>
                <w:sz w:val="8"/>
                <w:szCs w:val="8"/>
              </w:rPr>
            </w:pPr>
          </w:p>
          <w:p w:rsidR="00FC2F8A" w:rsidRDefault="00FC2F8A" w:rsidP="00E91D64">
            <w:pPr>
              <w:rPr>
                <w:rFonts w:ascii="Arial" w:hAnsi="Arial" w:cs="Arial"/>
                <w:sz w:val="20"/>
                <w:szCs w:val="20"/>
              </w:rPr>
            </w:pPr>
            <w:r w:rsidRPr="005335F6">
              <w:rPr>
                <w:rFonts w:ascii="Arial" w:hAnsi="Arial" w:cs="Arial"/>
                <w:sz w:val="18"/>
                <w:szCs w:val="18"/>
              </w:rPr>
              <w:t xml:space="preserve">3. Jornadas pedagógicas realizadas por entidades estatales para el fortalecimiento de las capacidades de interpretación estadística para </w:t>
            </w:r>
            <w:proofErr w:type="gramStart"/>
            <w:r w:rsidRPr="005335F6">
              <w:rPr>
                <w:rFonts w:ascii="Arial" w:hAnsi="Arial" w:cs="Arial"/>
                <w:sz w:val="18"/>
                <w:szCs w:val="18"/>
              </w:rPr>
              <w:t>el  público</w:t>
            </w:r>
            <w:proofErr w:type="gramEnd"/>
            <w:r w:rsidRPr="005335F6">
              <w:rPr>
                <w:rFonts w:ascii="Arial" w:hAnsi="Arial" w:cs="Arial"/>
                <w:sz w:val="18"/>
                <w:szCs w:val="18"/>
              </w:rPr>
              <w:t xml:space="preserve"> en materia cultural.</w:t>
            </w:r>
          </w:p>
        </w:tc>
        <w:tc>
          <w:tcPr>
            <w:tcW w:w="4536" w:type="dxa"/>
          </w:tcPr>
          <w:p w:rsidR="00FC2F8A" w:rsidRDefault="00FC2F8A" w:rsidP="00E91D64">
            <w:pPr>
              <w:rPr>
                <w:rFonts w:ascii="Arial" w:hAnsi="Arial" w:cs="Arial"/>
                <w:sz w:val="18"/>
                <w:szCs w:val="18"/>
              </w:rPr>
            </w:pPr>
            <w:r w:rsidRPr="00767926">
              <w:rPr>
                <w:rFonts w:ascii="Arial" w:hAnsi="Arial" w:cs="Arial"/>
                <w:sz w:val="18"/>
                <w:szCs w:val="18"/>
              </w:rPr>
              <w:t>1. Número de instancias de</w:t>
            </w:r>
            <w:r>
              <w:rPr>
                <w:rFonts w:ascii="Arial" w:hAnsi="Arial" w:cs="Arial"/>
                <w:sz w:val="18"/>
                <w:szCs w:val="18"/>
              </w:rPr>
              <w:t xml:space="preserve"> </w:t>
            </w:r>
            <w:r w:rsidRPr="00767926">
              <w:rPr>
                <w:rFonts w:ascii="Arial" w:hAnsi="Arial" w:cs="Arial"/>
                <w:sz w:val="18"/>
                <w:szCs w:val="18"/>
              </w:rPr>
              <w:t>participación, formulación y</w:t>
            </w:r>
            <w:r>
              <w:rPr>
                <w:rFonts w:ascii="Arial" w:hAnsi="Arial" w:cs="Arial"/>
                <w:sz w:val="18"/>
                <w:szCs w:val="18"/>
              </w:rPr>
              <w:t xml:space="preserve"> </w:t>
            </w:r>
            <w:r w:rsidRPr="00767926">
              <w:rPr>
                <w:rFonts w:ascii="Arial" w:hAnsi="Arial" w:cs="Arial"/>
                <w:sz w:val="18"/>
                <w:szCs w:val="18"/>
              </w:rPr>
              <w:t>monitoreo de políticas públicas a</w:t>
            </w:r>
            <w:r>
              <w:rPr>
                <w:rFonts w:ascii="Arial" w:hAnsi="Arial" w:cs="Arial"/>
                <w:sz w:val="18"/>
                <w:szCs w:val="18"/>
              </w:rPr>
              <w:t xml:space="preserve"> </w:t>
            </w:r>
            <w:r w:rsidRPr="00767926">
              <w:rPr>
                <w:rFonts w:ascii="Arial" w:hAnsi="Arial" w:cs="Arial"/>
                <w:sz w:val="18"/>
                <w:szCs w:val="18"/>
              </w:rPr>
              <w:t>nivel nacional, departamental y</w:t>
            </w:r>
            <w:r>
              <w:rPr>
                <w:rFonts w:ascii="Arial" w:hAnsi="Arial" w:cs="Arial"/>
                <w:sz w:val="18"/>
                <w:szCs w:val="18"/>
              </w:rPr>
              <w:t xml:space="preserve"> </w:t>
            </w:r>
            <w:r w:rsidRPr="00767926">
              <w:rPr>
                <w:rFonts w:ascii="Arial" w:hAnsi="Arial" w:cs="Arial"/>
                <w:sz w:val="18"/>
                <w:szCs w:val="18"/>
              </w:rPr>
              <w:t>municipal.</w:t>
            </w:r>
          </w:p>
          <w:p w:rsidR="00EB0846" w:rsidRPr="00767926" w:rsidRDefault="00EB0846" w:rsidP="00E91D64">
            <w:pPr>
              <w:rPr>
                <w:rFonts w:ascii="Arial" w:hAnsi="Arial" w:cs="Arial"/>
                <w:sz w:val="18"/>
                <w:szCs w:val="18"/>
              </w:rPr>
            </w:pPr>
          </w:p>
          <w:p w:rsidR="00FC2F8A" w:rsidRDefault="00FC2F8A" w:rsidP="00E91D64">
            <w:pPr>
              <w:rPr>
                <w:rFonts w:ascii="Arial" w:hAnsi="Arial" w:cs="Arial"/>
                <w:sz w:val="18"/>
                <w:szCs w:val="18"/>
              </w:rPr>
            </w:pPr>
            <w:r>
              <w:rPr>
                <w:rFonts w:ascii="Arial" w:hAnsi="Arial" w:cs="Arial"/>
                <w:sz w:val="18"/>
                <w:szCs w:val="18"/>
              </w:rPr>
              <w:t>2. Nú</w:t>
            </w:r>
            <w:r w:rsidRPr="00767926">
              <w:rPr>
                <w:rFonts w:ascii="Arial" w:hAnsi="Arial" w:cs="Arial"/>
                <w:sz w:val="18"/>
                <w:szCs w:val="18"/>
              </w:rPr>
              <w:t>mero de visitas de los</w:t>
            </w:r>
            <w:r>
              <w:rPr>
                <w:rFonts w:ascii="Arial" w:hAnsi="Arial" w:cs="Arial"/>
                <w:sz w:val="18"/>
                <w:szCs w:val="18"/>
              </w:rPr>
              <w:t xml:space="preserve"> </w:t>
            </w:r>
            <w:r w:rsidRPr="00767926">
              <w:rPr>
                <w:rFonts w:ascii="Arial" w:hAnsi="Arial" w:cs="Arial"/>
                <w:sz w:val="18"/>
                <w:szCs w:val="18"/>
              </w:rPr>
              <w:t>portales virtuales.</w:t>
            </w:r>
          </w:p>
          <w:p w:rsidR="00EB0846" w:rsidRPr="00767926" w:rsidRDefault="00EB0846" w:rsidP="00E91D64">
            <w:pPr>
              <w:rPr>
                <w:rFonts w:ascii="Arial" w:hAnsi="Arial" w:cs="Arial"/>
                <w:sz w:val="18"/>
                <w:szCs w:val="18"/>
              </w:rPr>
            </w:pPr>
          </w:p>
          <w:p w:rsidR="00FC2F8A" w:rsidRDefault="00FC2F8A" w:rsidP="00E91D64">
            <w:pPr>
              <w:rPr>
                <w:rFonts w:ascii="Arial" w:hAnsi="Arial" w:cs="Arial"/>
                <w:sz w:val="18"/>
                <w:szCs w:val="18"/>
              </w:rPr>
            </w:pPr>
            <w:r w:rsidRPr="00767926">
              <w:rPr>
                <w:rFonts w:ascii="Arial" w:hAnsi="Arial" w:cs="Arial"/>
                <w:sz w:val="18"/>
                <w:szCs w:val="18"/>
              </w:rPr>
              <w:t>3. Uso de indicadores culturales</w:t>
            </w:r>
            <w:r>
              <w:rPr>
                <w:rFonts w:ascii="Arial" w:hAnsi="Arial" w:cs="Arial"/>
                <w:sz w:val="18"/>
                <w:szCs w:val="18"/>
              </w:rPr>
              <w:t xml:space="preserve"> </w:t>
            </w:r>
            <w:r w:rsidRPr="00767926">
              <w:rPr>
                <w:rFonts w:ascii="Arial" w:hAnsi="Arial" w:cs="Arial"/>
                <w:sz w:val="18"/>
                <w:szCs w:val="18"/>
              </w:rPr>
              <w:t>por parte de la sociedad civil en</w:t>
            </w:r>
            <w:r>
              <w:rPr>
                <w:rFonts w:ascii="Arial" w:hAnsi="Arial" w:cs="Arial"/>
                <w:sz w:val="18"/>
                <w:szCs w:val="18"/>
              </w:rPr>
              <w:t xml:space="preserve"> </w:t>
            </w:r>
            <w:r w:rsidRPr="00767926">
              <w:rPr>
                <w:rFonts w:ascii="Arial" w:hAnsi="Arial" w:cs="Arial"/>
                <w:sz w:val="18"/>
                <w:szCs w:val="18"/>
              </w:rPr>
              <w:t>sus informes alternativos a los</w:t>
            </w:r>
            <w:r>
              <w:rPr>
                <w:rFonts w:ascii="Arial" w:hAnsi="Arial" w:cs="Arial"/>
                <w:sz w:val="18"/>
                <w:szCs w:val="18"/>
              </w:rPr>
              <w:t xml:space="preserve"> </w:t>
            </w:r>
            <w:r w:rsidRPr="00767926">
              <w:rPr>
                <w:rFonts w:ascii="Arial" w:hAnsi="Arial" w:cs="Arial"/>
                <w:sz w:val="18"/>
                <w:szCs w:val="18"/>
              </w:rPr>
              <w:lastRenderedPageBreak/>
              <w:t>organismos internacionales de</w:t>
            </w:r>
            <w:r>
              <w:rPr>
                <w:rFonts w:ascii="Arial" w:hAnsi="Arial" w:cs="Arial"/>
                <w:sz w:val="18"/>
                <w:szCs w:val="18"/>
              </w:rPr>
              <w:t xml:space="preserve"> </w:t>
            </w:r>
            <w:r w:rsidRPr="00767926">
              <w:rPr>
                <w:rFonts w:ascii="Arial" w:hAnsi="Arial" w:cs="Arial"/>
                <w:sz w:val="18"/>
                <w:szCs w:val="18"/>
              </w:rPr>
              <w:t xml:space="preserve">monitoreo de los </w:t>
            </w:r>
            <w:proofErr w:type="spellStart"/>
            <w:r w:rsidRPr="00767926">
              <w:rPr>
                <w:rFonts w:ascii="Arial" w:hAnsi="Arial" w:cs="Arial"/>
                <w:sz w:val="18"/>
                <w:szCs w:val="18"/>
              </w:rPr>
              <w:t>DDHH</w:t>
            </w:r>
            <w:proofErr w:type="spellEnd"/>
            <w:r w:rsidRPr="00767926">
              <w:rPr>
                <w:rFonts w:ascii="Arial" w:hAnsi="Arial" w:cs="Arial"/>
                <w:sz w:val="18"/>
                <w:szCs w:val="18"/>
              </w:rPr>
              <w:t>.</w:t>
            </w:r>
          </w:p>
          <w:p w:rsidR="00EB0846" w:rsidRDefault="00EB0846" w:rsidP="00E91D64">
            <w:pPr>
              <w:rPr>
                <w:rFonts w:ascii="Arial" w:hAnsi="Arial" w:cs="Arial"/>
                <w:sz w:val="18"/>
                <w:szCs w:val="18"/>
              </w:rPr>
            </w:pPr>
          </w:p>
          <w:p w:rsidR="00FC2F8A" w:rsidRDefault="00FC2F8A" w:rsidP="00E91D64">
            <w:pPr>
              <w:rPr>
                <w:rFonts w:ascii="Arial" w:hAnsi="Arial" w:cs="Arial"/>
                <w:sz w:val="18"/>
                <w:szCs w:val="18"/>
              </w:rPr>
            </w:pPr>
            <w:r w:rsidRPr="00767926">
              <w:rPr>
                <w:rFonts w:ascii="Arial" w:hAnsi="Arial" w:cs="Arial"/>
                <w:sz w:val="18"/>
                <w:szCs w:val="18"/>
              </w:rPr>
              <w:t>4. Número de solicitudes de</w:t>
            </w:r>
            <w:r>
              <w:rPr>
                <w:rFonts w:ascii="Arial" w:hAnsi="Arial" w:cs="Arial"/>
                <w:sz w:val="18"/>
                <w:szCs w:val="18"/>
              </w:rPr>
              <w:t xml:space="preserve"> </w:t>
            </w:r>
            <w:r w:rsidRPr="00767926">
              <w:rPr>
                <w:rFonts w:ascii="Arial" w:hAnsi="Arial" w:cs="Arial"/>
                <w:sz w:val="18"/>
                <w:szCs w:val="18"/>
              </w:rPr>
              <w:t>datos culturales por parte de la</w:t>
            </w:r>
            <w:r>
              <w:rPr>
                <w:rFonts w:ascii="Arial" w:hAnsi="Arial" w:cs="Arial"/>
                <w:sz w:val="18"/>
                <w:szCs w:val="18"/>
              </w:rPr>
              <w:t xml:space="preserve"> </w:t>
            </w:r>
            <w:r w:rsidRPr="00767926">
              <w:rPr>
                <w:rFonts w:ascii="Arial" w:hAnsi="Arial" w:cs="Arial"/>
                <w:sz w:val="18"/>
                <w:szCs w:val="18"/>
              </w:rPr>
              <w:t>población.</w:t>
            </w:r>
          </w:p>
          <w:p w:rsidR="00EB0846" w:rsidRPr="005B681B" w:rsidRDefault="00EB0846" w:rsidP="00E91D64">
            <w:pPr>
              <w:rPr>
                <w:rFonts w:ascii="Arial" w:hAnsi="Arial" w:cs="Arial"/>
                <w:sz w:val="18"/>
                <w:szCs w:val="18"/>
              </w:rPr>
            </w:pPr>
          </w:p>
        </w:tc>
      </w:tr>
      <w:tr w:rsidR="00FC2F8A" w:rsidRPr="00B61786" w:rsidTr="00E91D64">
        <w:trPr>
          <w:trHeight w:val="463"/>
        </w:trPr>
        <w:tc>
          <w:tcPr>
            <w:tcW w:w="13750" w:type="dxa"/>
            <w:gridSpan w:val="3"/>
            <w:shd w:val="clear" w:color="auto" w:fill="F2F2F2"/>
            <w:vAlign w:val="center"/>
          </w:tcPr>
          <w:p w:rsidR="00FC2F8A" w:rsidRPr="00E27E29" w:rsidRDefault="00FC2F8A" w:rsidP="00E91D64">
            <w:pPr>
              <w:jc w:val="center"/>
              <w:rPr>
                <w:rFonts w:ascii="Arial" w:hAnsi="Arial" w:cs="Arial"/>
                <w:b/>
                <w:sz w:val="20"/>
                <w:szCs w:val="20"/>
              </w:rPr>
            </w:pPr>
            <w:r w:rsidRPr="00E27E29">
              <w:rPr>
                <w:rFonts w:ascii="Arial" w:hAnsi="Arial" w:cs="Arial"/>
                <w:b/>
                <w:sz w:val="20"/>
                <w:szCs w:val="20"/>
              </w:rPr>
              <w:lastRenderedPageBreak/>
              <w:t>ACCESO A LA JUSTICIA</w:t>
            </w:r>
          </w:p>
        </w:tc>
      </w:tr>
      <w:tr w:rsidR="00FC2F8A" w:rsidRPr="0043520A" w:rsidTr="00E91D64">
        <w:trPr>
          <w:trHeight w:val="1417"/>
        </w:trPr>
        <w:tc>
          <w:tcPr>
            <w:tcW w:w="4111" w:type="dxa"/>
          </w:tcPr>
          <w:p w:rsidR="00FC2F8A" w:rsidRPr="00FE5E3C" w:rsidRDefault="00FC2F8A" w:rsidP="00E91D64">
            <w:pPr>
              <w:ind w:left="-4"/>
              <w:rPr>
                <w:rFonts w:ascii="Arial" w:hAnsi="Arial" w:cs="Arial"/>
                <w:sz w:val="18"/>
                <w:szCs w:val="18"/>
              </w:rPr>
            </w:pPr>
            <w:r w:rsidRPr="00FE5E3C">
              <w:rPr>
                <w:rFonts w:ascii="Arial" w:hAnsi="Arial" w:cs="Arial"/>
                <w:sz w:val="18"/>
                <w:szCs w:val="18"/>
              </w:rPr>
              <w:t>1. Existencia de recursos jurídicos</w:t>
            </w:r>
            <w:r>
              <w:rPr>
                <w:rFonts w:ascii="Arial" w:hAnsi="Arial" w:cs="Arial"/>
                <w:sz w:val="18"/>
                <w:szCs w:val="18"/>
              </w:rPr>
              <w:t xml:space="preserve"> </w:t>
            </w:r>
            <w:r w:rsidRPr="00FE5E3C">
              <w:rPr>
                <w:rFonts w:ascii="Arial" w:hAnsi="Arial" w:cs="Arial"/>
                <w:sz w:val="18"/>
                <w:szCs w:val="18"/>
              </w:rPr>
              <w:t>adecuados para impedir la vulneración a</w:t>
            </w:r>
            <w:r>
              <w:rPr>
                <w:rFonts w:ascii="Arial" w:hAnsi="Arial" w:cs="Arial"/>
                <w:sz w:val="18"/>
                <w:szCs w:val="18"/>
              </w:rPr>
              <w:t xml:space="preserve"> </w:t>
            </w:r>
            <w:r w:rsidRPr="00FE5E3C">
              <w:rPr>
                <w:rFonts w:ascii="Arial" w:hAnsi="Arial" w:cs="Arial"/>
                <w:sz w:val="18"/>
                <w:szCs w:val="18"/>
              </w:rPr>
              <w:t>intereses morales y materiales de los</w:t>
            </w:r>
            <w:r>
              <w:rPr>
                <w:rFonts w:ascii="Arial" w:hAnsi="Arial" w:cs="Arial"/>
                <w:sz w:val="18"/>
                <w:szCs w:val="18"/>
              </w:rPr>
              <w:t xml:space="preserve"> </w:t>
            </w:r>
            <w:r w:rsidRPr="00FE5E3C">
              <w:rPr>
                <w:rFonts w:ascii="Arial" w:hAnsi="Arial" w:cs="Arial"/>
                <w:sz w:val="18"/>
                <w:szCs w:val="18"/>
              </w:rPr>
              <w:t>autores de las producciones científicas,</w:t>
            </w:r>
            <w:r>
              <w:rPr>
                <w:rFonts w:ascii="Arial" w:hAnsi="Arial" w:cs="Arial"/>
                <w:sz w:val="18"/>
                <w:szCs w:val="18"/>
              </w:rPr>
              <w:t xml:space="preserve"> </w:t>
            </w:r>
            <w:r w:rsidRPr="00FE5E3C">
              <w:rPr>
                <w:rFonts w:ascii="Arial" w:hAnsi="Arial" w:cs="Arial"/>
                <w:sz w:val="18"/>
                <w:szCs w:val="18"/>
              </w:rPr>
              <w:t>literarias y artísticas.</w:t>
            </w:r>
          </w:p>
          <w:p w:rsidR="00FC2F8A" w:rsidRDefault="00FC2F8A" w:rsidP="00E91D64">
            <w:pPr>
              <w:ind w:left="-4"/>
              <w:rPr>
                <w:rFonts w:ascii="Arial" w:hAnsi="Arial" w:cs="Arial"/>
                <w:sz w:val="18"/>
                <w:szCs w:val="18"/>
              </w:rPr>
            </w:pPr>
          </w:p>
          <w:p w:rsidR="00FC2F8A" w:rsidRPr="00FE5E3C" w:rsidRDefault="00FC2F8A" w:rsidP="00E91D64">
            <w:pPr>
              <w:ind w:left="-4"/>
              <w:rPr>
                <w:rFonts w:ascii="Arial" w:hAnsi="Arial" w:cs="Arial"/>
                <w:sz w:val="18"/>
                <w:szCs w:val="18"/>
              </w:rPr>
            </w:pPr>
            <w:r w:rsidRPr="00FE5E3C">
              <w:rPr>
                <w:rFonts w:ascii="Arial" w:hAnsi="Arial" w:cs="Arial"/>
                <w:sz w:val="18"/>
                <w:szCs w:val="18"/>
              </w:rPr>
              <w:t>2. Existencia de mecanismos</w:t>
            </w:r>
            <w:r>
              <w:rPr>
                <w:rFonts w:ascii="Arial" w:hAnsi="Arial" w:cs="Arial"/>
                <w:sz w:val="18"/>
                <w:szCs w:val="18"/>
              </w:rPr>
              <w:t xml:space="preserve"> </w:t>
            </w:r>
            <w:r w:rsidRPr="00FE5E3C">
              <w:rPr>
                <w:rFonts w:ascii="Arial" w:hAnsi="Arial" w:cs="Arial"/>
                <w:sz w:val="18"/>
                <w:szCs w:val="18"/>
              </w:rPr>
              <w:t>constitucionales y legales para proteger</w:t>
            </w:r>
            <w:r>
              <w:rPr>
                <w:rFonts w:ascii="Arial" w:hAnsi="Arial" w:cs="Arial"/>
                <w:sz w:val="18"/>
                <w:szCs w:val="18"/>
              </w:rPr>
              <w:t xml:space="preserve"> </w:t>
            </w:r>
            <w:r w:rsidRPr="00FE5E3C">
              <w:rPr>
                <w:rFonts w:ascii="Arial" w:hAnsi="Arial" w:cs="Arial"/>
                <w:sz w:val="18"/>
                <w:szCs w:val="18"/>
              </w:rPr>
              <w:t>la diversidad étnica y cultural (y</w:t>
            </w:r>
            <w:r>
              <w:rPr>
                <w:rFonts w:ascii="Arial" w:hAnsi="Arial" w:cs="Arial"/>
                <w:sz w:val="18"/>
                <w:szCs w:val="18"/>
              </w:rPr>
              <w:t xml:space="preserve"> </w:t>
            </w:r>
            <w:r w:rsidRPr="00FE5E3C">
              <w:rPr>
                <w:rFonts w:ascii="Arial" w:hAnsi="Arial" w:cs="Arial"/>
                <w:sz w:val="18"/>
                <w:szCs w:val="18"/>
              </w:rPr>
              <w:t>lingüística)</w:t>
            </w:r>
          </w:p>
          <w:p w:rsidR="00FC2F8A" w:rsidRDefault="00FC2F8A" w:rsidP="00E91D64">
            <w:pPr>
              <w:ind w:left="-4"/>
              <w:rPr>
                <w:rFonts w:ascii="Arial" w:hAnsi="Arial" w:cs="Arial"/>
                <w:sz w:val="18"/>
                <w:szCs w:val="18"/>
              </w:rPr>
            </w:pPr>
          </w:p>
          <w:p w:rsidR="00FC2F8A" w:rsidRPr="00F93E18" w:rsidRDefault="00FC2F8A" w:rsidP="00E91D64">
            <w:pPr>
              <w:ind w:left="-4"/>
              <w:rPr>
                <w:rFonts w:ascii="Arial" w:hAnsi="Arial" w:cs="Arial"/>
                <w:sz w:val="18"/>
                <w:szCs w:val="18"/>
              </w:rPr>
            </w:pPr>
            <w:r w:rsidRPr="00FE5E3C">
              <w:rPr>
                <w:rFonts w:ascii="Arial" w:hAnsi="Arial" w:cs="Arial"/>
                <w:sz w:val="18"/>
                <w:szCs w:val="18"/>
              </w:rPr>
              <w:t>3. El sistema judicial contempla la</w:t>
            </w:r>
            <w:r>
              <w:rPr>
                <w:rFonts w:ascii="Arial" w:hAnsi="Arial" w:cs="Arial"/>
                <w:sz w:val="18"/>
                <w:szCs w:val="18"/>
              </w:rPr>
              <w:t xml:space="preserve"> </w:t>
            </w:r>
            <w:r w:rsidRPr="00FE5E3C">
              <w:rPr>
                <w:rFonts w:ascii="Arial" w:hAnsi="Arial" w:cs="Arial"/>
                <w:sz w:val="18"/>
                <w:szCs w:val="18"/>
              </w:rPr>
              <w:t>justicia tradicional de los pueblos</w:t>
            </w:r>
            <w:r>
              <w:rPr>
                <w:rFonts w:ascii="Arial" w:hAnsi="Arial" w:cs="Arial"/>
                <w:sz w:val="18"/>
                <w:szCs w:val="18"/>
              </w:rPr>
              <w:t xml:space="preserve"> indígenas.</w:t>
            </w:r>
          </w:p>
          <w:p w:rsidR="00FC2F8A" w:rsidRPr="00F93E18" w:rsidRDefault="00FC2F8A" w:rsidP="00E91D64">
            <w:pPr>
              <w:rPr>
                <w:rFonts w:ascii="Arial" w:hAnsi="Arial" w:cs="Arial"/>
                <w:sz w:val="18"/>
                <w:szCs w:val="18"/>
              </w:rPr>
            </w:pPr>
          </w:p>
        </w:tc>
        <w:tc>
          <w:tcPr>
            <w:tcW w:w="5103" w:type="dxa"/>
          </w:tcPr>
          <w:p w:rsidR="00FC2F8A" w:rsidRPr="00FE5E3C" w:rsidRDefault="00FC2F8A" w:rsidP="00E91D64">
            <w:pPr>
              <w:rPr>
                <w:rFonts w:ascii="Arial" w:hAnsi="Arial" w:cs="Arial"/>
                <w:sz w:val="18"/>
                <w:szCs w:val="18"/>
              </w:rPr>
            </w:pPr>
            <w:r w:rsidRPr="00FE5E3C">
              <w:rPr>
                <w:rFonts w:ascii="Arial" w:hAnsi="Arial" w:cs="Arial"/>
                <w:sz w:val="18"/>
                <w:szCs w:val="18"/>
              </w:rPr>
              <w:t>1. Casos resueltos/Total de casos</w:t>
            </w:r>
            <w:r>
              <w:rPr>
                <w:rFonts w:ascii="Arial" w:hAnsi="Arial" w:cs="Arial"/>
                <w:sz w:val="18"/>
                <w:szCs w:val="18"/>
              </w:rPr>
              <w:t xml:space="preserve"> </w:t>
            </w:r>
            <w:r w:rsidRPr="00FE5E3C">
              <w:rPr>
                <w:rFonts w:ascii="Arial" w:hAnsi="Arial" w:cs="Arial"/>
                <w:sz w:val="18"/>
                <w:szCs w:val="18"/>
              </w:rPr>
              <w:t>abordados en los mecanismos judiciales y</w:t>
            </w:r>
            <w:r>
              <w:rPr>
                <w:rFonts w:ascii="Arial" w:hAnsi="Arial" w:cs="Arial"/>
                <w:sz w:val="18"/>
                <w:szCs w:val="18"/>
              </w:rPr>
              <w:t xml:space="preserve"> </w:t>
            </w:r>
            <w:r w:rsidRPr="00FE5E3C">
              <w:rPr>
                <w:rFonts w:ascii="Arial" w:hAnsi="Arial" w:cs="Arial"/>
                <w:sz w:val="18"/>
                <w:szCs w:val="18"/>
              </w:rPr>
              <w:t>administrativos para proteger el derecho a</w:t>
            </w:r>
            <w:r>
              <w:rPr>
                <w:rFonts w:ascii="Arial" w:hAnsi="Arial" w:cs="Arial"/>
                <w:sz w:val="18"/>
                <w:szCs w:val="18"/>
              </w:rPr>
              <w:t xml:space="preserve"> </w:t>
            </w:r>
            <w:r w:rsidRPr="00FE5E3C">
              <w:rPr>
                <w:rFonts w:ascii="Arial" w:hAnsi="Arial" w:cs="Arial"/>
                <w:sz w:val="18"/>
                <w:szCs w:val="18"/>
              </w:rPr>
              <w:t>la cultura o para resolver conflictos interculturales.</w:t>
            </w:r>
          </w:p>
          <w:p w:rsidR="00FC2F8A" w:rsidRDefault="00FC2F8A" w:rsidP="00E91D64">
            <w:pPr>
              <w:rPr>
                <w:rFonts w:ascii="Arial" w:hAnsi="Arial" w:cs="Arial"/>
                <w:sz w:val="18"/>
                <w:szCs w:val="18"/>
              </w:rPr>
            </w:pPr>
          </w:p>
          <w:p w:rsidR="00FC2F8A" w:rsidRDefault="00FC2F8A" w:rsidP="00E91D64">
            <w:pPr>
              <w:rPr>
                <w:rFonts w:ascii="Arial" w:hAnsi="Arial" w:cs="Arial"/>
                <w:sz w:val="18"/>
                <w:szCs w:val="18"/>
              </w:rPr>
            </w:pPr>
            <w:r w:rsidRPr="00FE5E3C">
              <w:rPr>
                <w:rFonts w:ascii="Arial" w:hAnsi="Arial" w:cs="Arial"/>
                <w:sz w:val="18"/>
                <w:szCs w:val="18"/>
              </w:rPr>
              <w:t>2. Existencia de una jurisprudencia en los</w:t>
            </w:r>
            <w:r>
              <w:rPr>
                <w:rFonts w:ascii="Arial" w:hAnsi="Arial" w:cs="Arial"/>
                <w:sz w:val="18"/>
                <w:szCs w:val="18"/>
              </w:rPr>
              <w:t xml:space="preserve"> </w:t>
            </w:r>
            <w:r w:rsidRPr="00FE5E3C">
              <w:rPr>
                <w:rFonts w:ascii="Arial" w:hAnsi="Arial" w:cs="Arial"/>
                <w:sz w:val="18"/>
                <w:szCs w:val="18"/>
              </w:rPr>
              <w:t xml:space="preserve">siguientes campos: </w:t>
            </w:r>
          </w:p>
          <w:p w:rsidR="00FC2F8A" w:rsidRDefault="00FC2F8A" w:rsidP="00E91D64">
            <w:pPr>
              <w:rPr>
                <w:rFonts w:ascii="Arial" w:hAnsi="Arial" w:cs="Arial"/>
                <w:sz w:val="18"/>
                <w:szCs w:val="18"/>
              </w:rPr>
            </w:pPr>
            <w:r w:rsidRPr="00FE5E3C">
              <w:rPr>
                <w:rFonts w:ascii="Arial" w:hAnsi="Arial" w:cs="Arial"/>
                <w:sz w:val="18"/>
                <w:szCs w:val="18"/>
              </w:rPr>
              <w:t>i) Anti-discriminación</w:t>
            </w:r>
            <w:r>
              <w:rPr>
                <w:rFonts w:ascii="Arial" w:hAnsi="Arial" w:cs="Arial"/>
                <w:sz w:val="18"/>
                <w:szCs w:val="18"/>
              </w:rPr>
              <w:t xml:space="preserve"> </w:t>
            </w:r>
            <w:r w:rsidRPr="00FE5E3C">
              <w:rPr>
                <w:rFonts w:ascii="Arial" w:hAnsi="Arial" w:cs="Arial"/>
                <w:sz w:val="18"/>
                <w:szCs w:val="18"/>
              </w:rPr>
              <w:t>por motivos culturales en el acceso a</w:t>
            </w:r>
            <w:r>
              <w:rPr>
                <w:rFonts w:ascii="Arial" w:hAnsi="Arial" w:cs="Arial"/>
                <w:sz w:val="18"/>
                <w:szCs w:val="18"/>
              </w:rPr>
              <w:t xml:space="preserve"> </w:t>
            </w:r>
            <w:r w:rsidRPr="00FE5E3C">
              <w:rPr>
                <w:rFonts w:ascii="Arial" w:hAnsi="Arial" w:cs="Arial"/>
                <w:sz w:val="18"/>
                <w:szCs w:val="18"/>
              </w:rPr>
              <w:t>derechos sociales y a los programas del</w:t>
            </w:r>
            <w:r>
              <w:rPr>
                <w:rFonts w:ascii="Arial" w:hAnsi="Arial" w:cs="Arial"/>
                <w:sz w:val="18"/>
                <w:szCs w:val="18"/>
              </w:rPr>
              <w:t xml:space="preserve"> </w:t>
            </w:r>
            <w:r w:rsidRPr="00FE5E3C">
              <w:rPr>
                <w:rFonts w:ascii="Arial" w:hAnsi="Arial" w:cs="Arial"/>
                <w:sz w:val="18"/>
                <w:szCs w:val="18"/>
              </w:rPr>
              <w:t>Estado o por motivos culturales en el</w:t>
            </w:r>
            <w:r>
              <w:rPr>
                <w:rFonts w:ascii="Arial" w:hAnsi="Arial" w:cs="Arial"/>
                <w:sz w:val="18"/>
                <w:szCs w:val="18"/>
              </w:rPr>
              <w:t xml:space="preserve"> </w:t>
            </w:r>
            <w:r w:rsidRPr="00FE5E3C">
              <w:rPr>
                <w:rFonts w:ascii="Arial" w:hAnsi="Arial" w:cs="Arial"/>
                <w:sz w:val="18"/>
                <w:szCs w:val="18"/>
              </w:rPr>
              <w:t xml:space="preserve">trabajo; </w:t>
            </w:r>
          </w:p>
          <w:p w:rsidR="00FC2F8A" w:rsidRDefault="00FC2F8A" w:rsidP="00E91D64">
            <w:pPr>
              <w:rPr>
                <w:rFonts w:ascii="Arial" w:hAnsi="Arial" w:cs="Arial"/>
                <w:sz w:val="18"/>
                <w:szCs w:val="18"/>
              </w:rPr>
            </w:pPr>
            <w:r w:rsidRPr="00FE5E3C">
              <w:rPr>
                <w:rFonts w:ascii="Arial" w:hAnsi="Arial" w:cs="Arial"/>
                <w:sz w:val="18"/>
                <w:szCs w:val="18"/>
              </w:rPr>
              <w:t>ii) Protección de intereses</w:t>
            </w:r>
            <w:r>
              <w:rPr>
                <w:rFonts w:ascii="Arial" w:hAnsi="Arial" w:cs="Arial"/>
                <w:sz w:val="18"/>
                <w:szCs w:val="18"/>
              </w:rPr>
              <w:t xml:space="preserve"> </w:t>
            </w:r>
            <w:r w:rsidRPr="00655E1D">
              <w:rPr>
                <w:rFonts w:ascii="Arial" w:hAnsi="Arial" w:cs="Arial"/>
                <w:sz w:val="18"/>
                <w:szCs w:val="18"/>
              </w:rPr>
              <w:t>morales y materiales de autores de</w:t>
            </w:r>
            <w:r>
              <w:rPr>
                <w:rFonts w:ascii="Arial" w:hAnsi="Arial" w:cs="Arial"/>
                <w:sz w:val="18"/>
                <w:szCs w:val="18"/>
              </w:rPr>
              <w:t xml:space="preserve"> </w:t>
            </w:r>
            <w:r w:rsidRPr="00655E1D">
              <w:rPr>
                <w:rFonts w:ascii="Arial" w:hAnsi="Arial" w:cs="Arial"/>
                <w:sz w:val="18"/>
                <w:szCs w:val="18"/>
              </w:rPr>
              <w:t xml:space="preserve">producciones culturales y científicas; </w:t>
            </w:r>
          </w:p>
          <w:p w:rsidR="00FC2F8A" w:rsidRDefault="00FC2F8A" w:rsidP="00E91D64">
            <w:pPr>
              <w:rPr>
                <w:rFonts w:ascii="Arial" w:hAnsi="Arial" w:cs="Arial"/>
                <w:sz w:val="18"/>
                <w:szCs w:val="18"/>
              </w:rPr>
            </w:pPr>
            <w:r w:rsidRPr="00655E1D">
              <w:rPr>
                <w:rFonts w:ascii="Arial" w:hAnsi="Arial" w:cs="Arial"/>
                <w:sz w:val="18"/>
                <w:szCs w:val="18"/>
              </w:rPr>
              <w:t>iii)</w:t>
            </w:r>
            <w:r>
              <w:rPr>
                <w:rFonts w:ascii="Arial" w:hAnsi="Arial" w:cs="Arial"/>
                <w:sz w:val="18"/>
                <w:szCs w:val="18"/>
              </w:rPr>
              <w:t xml:space="preserve"> </w:t>
            </w:r>
            <w:r w:rsidRPr="00655E1D">
              <w:rPr>
                <w:rFonts w:ascii="Arial" w:hAnsi="Arial" w:cs="Arial"/>
                <w:sz w:val="18"/>
                <w:szCs w:val="18"/>
              </w:rPr>
              <w:t>Mínimo vital de grupos minoritarios en</w:t>
            </w:r>
            <w:r>
              <w:rPr>
                <w:rFonts w:ascii="Arial" w:hAnsi="Arial" w:cs="Arial"/>
                <w:sz w:val="18"/>
                <w:szCs w:val="18"/>
              </w:rPr>
              <w:t xml:space="preserve"> </w:t>
            </w:r>
            <w:r w:rsidRPr="00655E1D">
              <w:rPr>
                <w:rFonts w:ascii="Arial" w:hAnsi="Arial" w:cs="Arial"/>
                <w:sz w:val="18"/>
                <w:szCs w:val="18"/>
              </w:rPr>
              <w:t xml:space="preserve">riesgo; </w:t>
            </w:r>
          </w:p>
          <w:p w:rsidR="00FC2F8A" w:rsidRDefault="00FC2F8A" w:rsidP="00E91D64">
            <w:pPr>
              <w:rPr>
                <w:rFonts w:ascii="Arial" w:hAnsi="Arial" w:cs="Arial"/>
                <w:sz w:val="18"/>
                <w:szCs w:val="18"/>
              </w:rPr>
            </w:pPr>
            <w:r w:rsidRPr="00655E1D">
              <w:rPr>
                <w:rFonts w:ascii="Arial" w:hAnsi="Arial" w:cs="Arial"/>
                <w:sz w:val="18"/>
                <w:szCs w:val="18"/>
              </w:rPr>
              <w:t>iv) Límites de la autonomía</w:t>
            </w:r>
            <w:r>
              <w:rPr>
                <w:rFonts w:ascii="Arial" w:hAnsi="Arial" w:cs="Arial"/>
                <w:sz w:val="18"/>
                <w:szCs w:val="18"/>
              </w:rPr>
              <w:t xml:space="preserve"> </w:t>
            </w:r>
            <w:r w:rsidRPr="00655E1D">
              <w:rPr>
                <w:rFonts w:ascii="Arial" w:hAnsi="Arial" w:cs="Arial"/>
                <w:sz w:val="18"/>
                <w:szCs w:val="18"/>
              </w:rPr>
              <w:t xml:space="preserve">cultural, </w:t>
            </w:r>
          </w:p>
          <w:p w:rsidR="00FC2F8A" w:rsidRDefault="00FC2F8A" w:rsidP="00E91D64">
            <w:pPr>
              <w:rPr>
                <w:rFonts w:ascii="Arial" w:hAnsi="Arial" w:cs="Arial"/>
                <w:sz w:val="18"/>
                <w:szCs w:val="18"/>
              </w:rPr>
            </w:pPr>
            <w:r w:rsidRPr="00655E1D">
              <w:rPr>
                <w:rFonts w:ascii="Arial" w:hAnsi="Arial" w:cs="Arial"/>
                <w:sz w:val="18"/>
                <w:szCs w:val="18"/>
              </w:rPr>
              <w:t xml:space="preserve">v) Acceso a bienes culturales, </w:t>
            </w:r>
          </w:p>
          <w:p w:rsidR="00FC2F8A" w:rsidRDefault="00FC2F8A" w:rsidP="00E91D64">
            <w:pPr>
              <w:rPr>
                <w:rFonts w:ascii="Arial" w:hAnsi="Arial" w:cs="Arial"/>
                <w:sz w:val="18"/>
                <w:szCs w:val="18"/>
              </w:rPr>
            </w:pPr>
            <w:r w:rsidRPr="00655E1D">
              <w:rPr>
                <w:rFonts w:ascii="Arial" w:hAnsi="Arial" w:cs="Arial"/>
                <w:sz w:val="18"/>
                <w:szCs w:val="18"/>
              </w:rPr>
              <w:t>vi)</w:t>
            </w:r>
            <w:r>
              <w:rPr>
                <w:rFonts w:ascii="Arial" w:hAnsi="Arial" w:cs="Arial"/>
                <w:sz w:val="18"/>
                <w:szCs w:val="18"/>
              </w:rPr>
              <w:t xml:space="preserve"> </w:t>
            </w:r>
            <w:r w:rsidRPr="00655E1D">
              <w:rPr>
                <w:rFonts w:ascii="Arial" w:hAnsi="Arial" w:cs="Arial"/>
                <w:sz w:val="18"/>
                <w:szCs w:val="18"/>
              </w:rPr>
              <w:t xml:space="preserve">Protección de bienes culturales, </w:t>
            </w:r>
          </w:p>
          <w:p w:rsidR="00FC2F8A" w:rsidRDefault="00FC2F8A" w:rsidP="00E91D64">
            <w:pPr>
              <w:rPr>
                <w:rFonts w:ascii="Arial" w:hAnsi="Arial" w:cs="Arial"/>
                <w:sz w:val="18"/>
                <w:szCs w:val="18"/>
              </w:rPr>
            </w:pPr>
            <w:r w:rsidRPr="00655E1D">
              <w:rPr>
                <w:rFonts w:ascii="Arial" w:hAnsi="Arial" w:cs="Arial"/>
                <w:sz w:val="18"/>
                <w:szCs w:val="18"/>
              </w:rPr>
              <w:t>vii)</w:t>
            </w:r>
            <w:r>
              <w:rPr>
                <w:rFonts w:ascii="Arial" w:hAnsi="Arial" w:cs="Arial"/>
                <w:sz w:val="18"/>
                <w:szCs w:val="18"/>
              </w:rPr>
              <w:t xml:space="preserve"> </w:t>
            </w:r>
            <w:r w:rsidRPr="00655E1D">
              <w:rPr>
                <w:rFonts w:ascii="Arial" w:hAnsi="Arial" w:cs="Arial"/>
                <w:sz w:val="18"/>
                <w:szCs w:val="18"/>
              </w:rPr>
              <w:t>Garantía y protección de la libertad de</w:t>
            </w:r>
            <w:r>
              <w:rPr>
                <w:rFonts w:ascii="Arial" w:hAnsi="Arial" w:cs="Arial"/>
                <w:sz w:val="18"/>
                <w:szCs w:val="18"/>
              </w:rPr>
              <w:t xml:space="preserve"> </w:t>
            </w:r>
            <w:r w:rsidRPr="00655E1D">
              <w:rPr>
                <w:rFonts w:ascii="Arial" w:hAnsi="Arial" w:cs="Arial"/>
                <w:sz w:val="18"/>
                <w:szCs w:val="18"/>
              </w:rPr>
              <w:t>cultos, a la libertad de expresión, a la</w:t>
            </w:r>
            <w:r>
              <w:rPr>
                <w:rFonts w:ascii="Arial" w:hAnsi="Arial" w:cs="Arial"/>
                <w:sz w:val="18"/>
                <w:szCs w:val="18"/>
              </w:rPr>
              <w:t xml:space="preserve"> </w:t>
            </w:r>
            <w:r w:rsidRPr="00655E1D">
              <w:rPr>
                <w:rFonts w:ascii="Arial" w:hAnsi="Arial" w:cs="Arial"/>
                <w:sz w:val="18"/>
                <w:szCs w:val="18"/>
              </w:rPr>
              <w:t>protección del libre desarrollo de la</w:t>
            </w:r>
            <w:r>
              <w:rPr>
                <w:rFonts w:ascii="Arial" w:hAnsi="Arial" w:cs="Arial"/>
                <w:sz w:val="18"/>
                <w:szCs w:val="18"/>
              </w:rPr>
              <w:t xml:space="preserve"> </w:t>
            </w:r>
            <w:r w:rsidRPr="00655E1D">
              <w:rPr>
                <w:rFonts w:ascii="Arial" w:hAnsi="Arial" w:cs="Arial"/>
                <w:sz w:val="18"/>
                <w:szCs w:val="18"/>
              </w:rPr>
              <w:t>personalidad, y a la libertad de cátedra;</w:t>
            </w:r>
            <w:r>
              <w:rPr>
                <w:rFonts w:ascii="Arial" w:hAnsi="Arial" w:cs="Arial"/>
                <w:sz w:val="18"/>
                <w:szCs w:val="18"/>
              </w:rPr>
              <w:t xml:space="preserve"> </w:t>
            </w:r>
          </w:p>
          <w:p w:rsidR="00FC2F8A" w:rsidRPr="00655E1D" w:rsidRDefault="00FC2F8A" w:rsidP="00E91D64">
            <w:pPr>
              <w:rPr>
                <w:rFonts w:ascii="Arial" w:hAnsi="Arial" w:cs="Arial"/>
                <w:sz w:val="18"/>
                <w:szCs w:val="18"/>
              </w:rPr>
            </w:pPr>
            <w:r w:rsidRPr="00655E1D">
              <w:rPr>
                <w:rFonts w:ascii="Arial" w:hAnsi="Arial" w:cs="Arial"/>
                <w:sz w:val="18"/>
                <w:szCs w:val="18"/>
              </w:rPr>
              <w:t>viii) Objeción de conciencia</w:t>
            </w:r>
            <w:r>
              <w:rPr>
                <w:rFonts w:ascii="Arial" w:hAnsi="Arial" w:cs="Arial"/>
                <w:sz w:val="18"/>
                <w:szCs w:val="18"/>
              </w:rPr>
              <w:t>.</w:t>
            </w:r>
          </w:p>
          <w:p w:rsidR="00FC2F8A" w:rsidRDefault="00FC2F8A" w:rsidP="00E91D64">
            <w:pPr>
              <w:rPr>
                <w:rFonts w:ascii="Arial" w:hAnsi="Arial" w:cs="Arial"/>
                <w:sz w:val="18"/>
                <w:szCs w:val="18"/>
              </w:rPr>
            </w:pPr>
          </w:p>
          <w:p w:rsidR="00FC2F8A" w:rsidRDefault="00FC2F8A" w:rsidP="00E91D64">
            <w:pPr>
              <w:rPr>
                <w:rFonts w:ascii="Arial" w:hAnsi="Arial" w:cs="Arial"/>
                <w:sz w:val="18"/>
                <w:szCs w:val="18"/>
              </w:rPr>
            </w:pPr>
            <w:r w:rsidRPr="00655E1D">
              <w:rPr>
                <w:rFonts w:ascii="Arial" w:hAnsi="Arial" w:cs="Arial"/>
                <w:sz w:val="18"/>
                <w:szCs w:val="18"/>
              </w:rPr>
              <w:t>3. Aplicación de garantías procesales en</w:t>
            </w:r>
            <w:r>
              <w:rPr>
                <w:rFonts w:ascii="Arial" w:hAnsi="Arial" w:cs="Arial"/>
                <w:sz w:val="18"/>
                <w:szCs w:val="18"/>
              </w:rPr>
              <w:t xml:space="preserve"> </w:t>
            </w:r>
            <w:r w:rsidRPr="00655E1D">
              <w:rPr>
                <w:rFonts w:ascii="Arial" w:hAnsi="Arial" w:cs="Arial"/>
                <w:sz w:val="18"/>
                <w:szCs w:val="18"/>
              </w:rPr>
              <w:t>los procedimientos judiciales en materia</w:t>
            </w:r>
            <w:r>
              <w:rPr>
                <w:rFonts w:ascii="Arial" w:hAnsi="Arial" w:cs="Arial"/>
                <w:sz w:val="18"/>
                <w:szCs w:val="18"/>
              </w:rPr>
              <w:t xml:space="preserve"> </w:t>
            </w:r>
            <w:r w:rsidRPr="00655E1D">
              <w:rPr>
                <w:rFonts w:ascii="Arial" w:hAnsi="Arial" w:cs="Arial"/>
                <w:sz w:val="18"/>
                <w:szCs w:val="18"/>
              </w:rPr>
              <w:t>de violación a los derechos culturales:</w:t>
            </w:r>
          </w:p>
          <w:p w:rsidR="00FC2F8A" w:rsidRDefault="00FC2F8A" w:rsidP="00E91D64">
            <w:pPr>
              <w:rPr>
                <w:rFonts w:ascii="Arial" w:hAnsi="Arial" w:cs="Arial"/>
                <w:sz w:val="18"/>
                <w:szCs w:val="18"/>
              </w:rPr>
            </w:pPr>
            <w:r w:rsidRPr="00655E1D">
              <w:rPr>
                <w:rFonts w:ascii="Arial" w:hAnsi="Arial" w:cs="Arial"/>
                <w:sz w:val="18"/>
                <w:szCs w:val="18"/>
              </w:rPr>
              <w:t>i)</w:t>
            </w:r>
            <w:r>
              <w:rPr>
                <w:rFonts w:ascii="Arial" w:hAnsi="Arial" w:cs="Arial"/>
                <w:sz w:val="18"/>
                <w:szCs w:val="18"/>
              </w:rPr>
              <w:t xml:space="preserve"> </w:t>
            </w:r>
            <w:r w:rsidRPr="00655E1D">
              <w:rPr>
                <w:rFonts w:ascii="Arial" w:hAnsi="Arial" w:cs="Arial"/>
                <w:sz w:val="18"/>
                <w:szCs w:val="18"/>
              </w:rPr>
              <w:t>Independencia e imparcialidad del</w:t>
            </w:r>
            <w:r>
              <w:rPr>
                <w:rFonts w:ascii="Arial" w:hAnsi="Arial" w:cs="Arial"/>
                <w:sz w:val="18"/>
                <w:szCs w:val="18"/>
              </w:rPr>
              <w:t xml:space="preserve"> </w:t>
            </w:r>
            <w:r w:rsidRPr="00655E1D">
              <w:rPr>
                <w:rFonts w:ascii="Arial" w:hAnsi="Arial" w:cs="Arial"/>
                <w:sz w:val="18"/>
                <w:szCs w:val="18"/>
              </w:rPr>
              <w:t xml:space="preserve">tribunal; </w:t>
            </w:r>
          </w:p>
          <w:p w:rsidR="00FC2F8A" w:rsidRDefault="00FC2F8A" w:rsidP="00E91D64">
            <w:pPr>
              <w:rPr>
                <w:rFonts w:ascii="Arial" w:hAnsi="Arial" w:cs="Arial"/>
                <w:sz w:val="18"/>
                <w:szCs w:val="18"/>
              </w:rPr>
            </w:pPr>
            <w:r w:rsidRPr="00655E1D">
              <w:rPr>
                <w:rFonts w:ascii="Arial" w:hAnsi="Arial" w:cs="Arial"/>
                <w:sz w:val="18"/>
                <w:szCs w:val="18"/>
              </w:rPr>
              <w:t xml:space="preserve">ii) Plazo razonable; </w:t>
            </w:r>
          </w:p>
          <w:p w:rsidR="00FC2F8A" w:rsidRDefault="00FC2F8A" w:rsidP="00E91D64">
            <w:pPr>
              <w:rPr>
                <w:rFonts w:ascii="Arial" w:hAnsi="Arial" w:cs="Arial"/>
                <w:sz w:val="18"/>
                <w:szCs w:val="18"/>
              </w:rPr>
            </w:pPr>
            <w:r w:rsidRPr="00655E1D">
              <w:rPr>
                <w:rFonts w:ascii="Arial" w:hAnsi="Arial" w:cs="Arial"/>
                <w:sz w:val="18"/>
                <w:szCs w:val="18"/>
              </w:rPr>
              <w:t>iii) Igualdad</w:t>
            </w:r>
            <w:r>
              <w:rPr>
                <w:rFonts w:ascii="Arial" w:hAnsi="Arial" w:cs="Arial"/>
                <w:sz w:val="18"/>
                <w:szCs w:val="18"/>
              </w:rPr>
              <w:t xml:space="preserve"> </w:t>
            </w:r>
            <w:r w:rsidRPr="00655E1D">
              <w:rPr>
                <w:rFonts w:ascii="Arial" w:hAnsi="Arial" w:cs="Arial"/>
                <w:sz w:val="18"/>
                <w:szCs w:val="18"/>
              </w:rPr>
              <w:t xml:space="preserve">de armas; </w:t>
            </w:r>
          </w:p>
          <w:p w:rsidR="00FC2F8A" w:rsidRDefault="00FC2F8A" w:rsidP="00E91D64">
            <w:pPr>
              <w:rPr>
                <w:rFonts w:ascii="Arial" w:hAnsi="Arial" w:cs="Arial"/>
                <w:sz w:val="18"/>
                <w:szCs w:val="18"/>
              </w:rPr>
            </w:pPr>
            <w:r w:rsidRPr="00655E1D">
              <w:rPr>
                <w:rFonts w:ascii="Arial" w:hAnsi="Arial" w:cs="Arial"/>
                <w:sz w:val="18"/>
                <w:szCs w:val="18"/>
              </w:rPr>
              <w:t xml:space="preserve">iv) Cosa juzgada; </w:t>
            </w:r>
          </w:p>
          <w:p w:rsidR="00FC2F8A" w:rsidRDefault="00FC2F8A" w:rsidP="00E91D64">
            <w:pPr>
              <w:rPr>
                <w:rFonts w:ascii="Arial" w:hAnsi="Arial" w:cs="Arial"/>
                <w:sz w:val="18"/>
                <w:szCs w:val="18"/>
              </w:rPr>
            </w:pPr>
            <w:r w:rsidRPr="00655E1D">
              <w:rPr>
                <w:rFonts w:ascii="Arial" w:hAnsi="Arial" w:cs="Arial"/>
                <w:sz w:val="18"/>
                <w:szCs w:val="18"/>
              </w:rPr>
              <w:t>v) Vías</w:t>
            </w:r>
            <w:r>
              <w:rPr>
                <w:rFonts w:ascii="Arial" w:hAnsi="Arial" w:cs="Arial"/>
                <w:sz w:val="18"/>
                <w:szCs w:val="18"/>
              </w:rPr>
              <w:t xml:space="preserve"> </w:t>
            </w:r>
            <w:r w:rsidRPr="00655E1D">
              <w:rPr>
                <w:rFonts w:ascii="Arial" w:hAnsi="Arial" w:cs="Arial"/>
                <w:sz w:val="18"/>
                <w:szCs w:val="18"/>
              </w:rPr>
              <w:t>recursivas de sentencias en instancias</w:t>
            </w:r>
            <w:r>
              <w:rPr>
                <w:rFonts w:ascii="Arial" w:hAnsi="Arial" w:cs="Arial"/>
                <w:sz w:val="18"/>
                <w:szCs w:val="18"/>
              </w:rPr>
              <w:t xml:space="preserve"> </w:t>
            </w:r>
            <w:r w:rsidRPr="00655E1D">
              <w:rPr>
                <w:rFonts w:ascii="Arial" w:hAnsi="Arial" w:cs="Arial"/>
                <w:sz w:val="18"/>
                <w:szCs w:val="18"/>
              </w:rPr>
              <w:t>superiores.</w:t>
            </w:r>
          </w:p>
          <w:p w:rsidR="00FC2F8A" w:rsidRPr="00482045" w:rsidRDefault="00FC2F8A" w:rsidP="00E91D64">
            <w:pPr>
              <w:rPr>
                <w:rFonts w:ascii="Arial" w:hAnsi="Arial" w:cs="Arial"/>
                <w:sz w:val="18"/>
                <w:szCs w:val="18"/>
              </w:rPr>
            </w:pPr>
          </w:p>
        </w:tc>
        <w:tc>
          <w:tcPr>
            <w:tcW w:w="4536" w:type="dxa"/>
          </w:tcPr>
          <w:p w:rsidR="00FC2F8A" w:rsidRPr="00FE5E3C" w:rsidRDefault="00FC2F8A" w:rsidP="00E91D64">
            <w:pPr>
              <w:rPr>
                <w:rFonts w:ascii="Arial" w:hAnsi="Arial" w:cs="Arial"/>
                <w:sz w:val="18"/>
                <w:szCs w:val="20"/>
              </w:rPr>
            </w:pPr>
            <w:r w:rsidRPr="00FE5E3C">
              <w:rPr>
                <w:rFonts w:ascii="Arial" w:hAnsi="Arial" w:cs="Arial"/>
                <w:sz w:val="18"/>
                <w:szCs w:val="20"/>
              </w:rPr>
              <w:t>1. Reducción porcentual de los</w:t>
            </w:r>
            <w:r>
              <w:rPr>
                <w:rFonts w:ascii="Arial" w:hAnsi="Arial" w:cs="Arial"/>
                <w:sz w:val="18"/>
                <w:szCs w:val="20"/>
              </w:rPr>
              <w:t xml:space="preserve"> </w:t>
            </w:r>
            <w:r w:rsidRPr="00FE5E3C">
              <w:rPr>
                <w:rFonts w:ascii="Arial" w:hAnsi="Arial" w:cs="Arial"/>
                <w:sz w:val="18"/>
                <w:szCs w:val="20"/>
              </w:rPr>
              <w:t>episodios de violencia entre</w:t>
            </w:r>
            <w:r>
              <w:rPr>
                <w:rFonts w:ascii="Arial" w:hAnsi="Arial" w:cs="Arial"/>
                <w:sz w:val="18"/>
                <w:szCs w:val="20"/>
              </w:rPr>
              <w:t xml:space="preserve"> </w:t>
            </w:r>
            <w:r w:rsidRPr="00FE5E3C">
              <w:rPr>
                <w:rFonts w:ascii="Arial" w:hAnsi="Arial" w:cs="Arial"/>
                <w:sz w:val="18"/>
                <w:szCs w:val="20"/>
              </w:rPr>
              <w:t>grupos religiosos, culturales</w:t>
            </w:r>
            <w:r>
              <w:rPr>
                <w:rFonts w:ascii="Arial" w:hAnsi="Arial" w:cs="Arial"/>
                <w:sz w:val="18"/>
                <w:szCs w:val="20"/>
              </w:rPr>
              <w:t xml:space="preserve"> </w:t>
            </w:r>
            <w:r w:rsidRPr="00FE5E3C">
              <w:rPr>
                <w:rFonts w:ascii="Arial" w:hAnsi="Arial" w:cs="Arial"/>
                <w:sz w:val="18"/>
                <w:szCs w:val="20"/>
              </w:rPr>
              <w:t>o étnicos en los últimos</w:t>
            </w:r>
            <w:r>
              <w:rPr>
                <w:rFonts w:ascii="Arial" w:hAnsi="Arial" w:cs="Arial"/>
                <w:sz w:val="18"/>
                <w:szCs w:val="20"/>
              </w:rPr>
              <w:t xml:space="preserve"> </w:t>
            </w:r>
            <w:r w:rsidRPr="00FE5E3C">
              <w:rPr>
                <w:rFonts w:ascii="Arial" w:hAnsi="Arial" w:cs="Arial"/>
                <w:sz w:val="18"/>
                <w:szCs w:val="20"/>
              </w:rPr>
              <w:t>cinco años.</w:t>
            </w:r>
          </w:p>
          <w:p w:rsidR="00FC2F8A" w:rsidRDefault="00FC2F8A" w:rsidP="00E91D64">
            <w:pPr>
              <w:rPr>
                <w:rFonts w:ascii="Arial" w:hAnsi="Arial" w:cs="Arial"/>
                <w:sz w:val="18"/>
                <w:szCs w:val="20"/>
              </w:rPr>
            </w:pPr>
          </w:p>
          <w:p w:rsidR="00FC2F8A" w:rsidRPr="00FE5E3C" w:rsidRDefault="00FC2F8A" w:rsidP="00E91D64">
            <w:pPr>
              <w:rPr>
                <w:rFonts w:ascii="Arial" w:hAnsi="Arial" w:cs="Arial"/>
                <w:sz w:val="18"/>
                <w:szCs w:val="20"/>
              </w:rPr>
            </w:pPr>
            <w:r w:rsidRPr="00FE5E3C">
              <w:rPr>
                <w:rFonts w:ascii="Arial" w:hAnsi="Arial" w:cs="Arial"/>
                <w:sz w:val="18"/>
                <w:szCs w:val="20"/>
              </w:rPr>
              <w:t>2. Número de casos que</w:t>
            </w:r>
            <w:r>
              <w:rPr>
                <w:rFonts w:ascii="Arial" w:hAnsi="Arial" w:cs="Arial"/>
                <w:sz w:val="18"/>
                <w:szCs w:val="20"/>
              </w:rPr>
              <w:t xml:space="preserve"> </w:t>
            </w:r>
            <w:r w:rsidRPr="00FE5E3C">
              <w:rPr>
                <w:rFonts w:ascii="Arial" w:hAnsi="Arial" w:cs="Arial"/>
                <w:sz w:val="18"/>
                <w:szCs w:val="20"/>
              </w:rPr>
              <w:t>utilizaron la consulta previa</w:t>
            </w:r>
            <w:r>
              <w:rPr>
                <w:rFonts w:ascii="Arial" w:hAnsi="Arial" w:cs="Arial"/>
                <w:sz w:val="18"/>
                <w:szCs w:val="20"/>
              </w:rPr>
              <w:t xml:space="preserve"> </w:t>
            </w:r>
            <w:r w:rsidRPr="00FE5E3C">
              <w:rPr>
                <w:rFonts w:ascii="Arial" w:hAnsi="Arial" w:cs="Arial"/>
                <w:sz w:val="18"/>
                <w:szCs w:val="20"/>
              </w:rPr>
              <w:t>el Convenio 169 de la OIT.</w:t>
            </w:r>
          </w:p>
          <w:p w:rsidR="00FC2F8A" w:rsidRDefault="00FC2F8A" w:rsidP="00E91D64">
            <w:pPr>
              <w:rPr>
                <w:rFonts w:ascii="Arial" w:hAnsi="Arial" w:cs="Arial"/>
                <w:sz w:val="18"/>
                <w:szCs w:val="20"/>
              </w:rPr>
            </w:pPr>
          </w:p>
          <w:p w:rsidR="00FC2F8A" w:rsidRDefault="00FC2F8A" w:rsidP="00E91D64">
            <w:pPr>
              <w:rPr>
                <w:rFonts w:ascii="Arial" w:hAnsi="Arial" w:cs="Arial"/>
                <w:sz w:val="18"/>
                <w:szCs w:val="20"/>
              </w:rPr>
            </w:pPr>
            <w:r w:rsidRPr="00FE5E3C">
              <w:rPr>
                <w:rFonts w:ascii="Arial" w:hAnsi="Arial" w:cs="Arial"/>
                <w:sz w:val="18"/>
                <w:szCs w:val="20"/>
              </w:rPr>
              <w:t>3. Casos resueltos/Total de</w:t>
            </w:r>
            <w:r>
              <w:rPr>
                <w:rFonts w:ascii="Arial" w:hAnsi="Arial" w:cs="Arial"/>
                <w:sz w:val="18"/>
                <w:szCs w:val="20"/>
              </w:rPr>
              <w:t xml:space="preserve"> </w:t>
            </w:r>
            <w:r w:rsidRPr="00FE5E3C">
              <w:rPr>
                <w:rFonts w:ascii="Arial" w:hAnsi="Arial" w:cs="Arial"/>
                <w:sz w:val="18"/>
                <w:szCs w:val="20"/>
              </w:rPr>
              <w:t>casos abordados en los</w:t>
            </w:r>
            <w:r>
              <w:rPr>
                <w:rFonts w:ascii="Arial" w:hAnsi="Arial" w:cs="Arial"/>
                <w:sz w:val="18"/>
                <w:szCs w:val="20"/>
              </w:rPr>
              <w:t xml:space="preserve"> </w:t>
            </w:r>
            <w:r w:rsidRPr="00FE5E3C">
              <w:rPr>
                <w:rFonts w:ascii="Arial" w:hAnsi="Arial" w:cs="Arial"/>
                <w:sz w:val="18"/>
                <w:szCs w:val="20"/>
              </w:rPr>
              <w:t>mecanismos judiciales y</w:t>
            </w:r>
            <w:r>
              <w:rPr>
                <w:rFonts w:ascii="Arial" w:hAnsi="Arial" w:cs="Arial"/>
                <w:sz w:val="18"/>
                <w:szCs w:val="20"/>
              </w:rPr>
              <w:t xml:space="preserve"> </w:t>
            </w:r>
            <w:r w:rsidRPr="00767926">
              <w:rPr>
                <w:rFonts w:ascii="Arial" w:hAnsi="Arial" w:cs="Arial"/>
                <w:sz w:val="18"/>
                <w:szCs w:val="20"/>
              </w:rPr>
              <w:t>administrativos para proteger</w:t>
            </w:r>
            <w:r>
              <w:rPr>
                <w:rFonts w:ascii="Arial" w:hAnsi="Arial" w:cs="Arial"/>
                <w:sz w:val="18"/>
                <w:szCs w:val="20"/>
              </w:rPr>
              <w:t xml:space="preserve"> </w:t>
            </w:r>
            <w:r w:rsidRPr="00767926">
              <w:rPr>
                <w:rFonts w:ascii="Arial" w:hAnsi="Arial" w:cs="Arial"/>
                <w:sz w:val="18"/>
                <w:szCs w:val="20"/>
              </w:rPr>
              <w:t>los derechos culturales o para</w:t>
            </w:r>
            <w:r>
              <w:rPr>
                <w:rFonts w:ascii="Arial" w:hAnsi="Arial" w:cs="Arial"/>
                <w:sz w:val="18"/>
                <w:szCs w:val="20"/>
              </w:rPr>
              <w:t xml:space="preserve"> </w:t>
            </w:r>
            <w:r w:rsidRPr="00767926">
              <w:rPr>
                <w:rFonts w:ascii="Arial" w:hAnsi="Arial" w:cs="Arial"/>
                <w:sz w:val="18"/>
                <w:szCs w:val="20"/>
              </w:rPr>
              <w:t>resolver conflictos</w:t>
            </w:r>
            <w:r>
              <w:rPr>
                <w:rFonts w:ascii="Arial" w:hAnsi="Arial" w:cs="Arial"/>
                <w:sz w:val="18"/>
                <w:szCs w:val="20"/>
              </w:rPr>
              <w:t xml:space="preserve"> </w:t>
            </w:r>
            <w:r w:rsidRPr="00767926">
              <w:rPr>
                <w:rFonts w:ascii="Arial" w:hAnsi="Arial" w:cs="Arial"/>
                <w:sz w:val="18"/>
                <w:szCs w:val="20"/>
              </w:rPr>
              <w:t>interculturales.</w:t>
            </w:r>
          </w:p>
          <w:p w:rsidR="00FC2F8A" w:rsidRPr="0043520A" w:rsidRDefault="00FC2F8A" w:rsidP="00E91D64">
            <w:pPr>
              <w:rPr>
                <w:rFonts w:ascii="Arial" w:hAnsi="Arial" w:cs="Arial"/>
                <w:sz w:val="18"/>
                <w:szCs w:val="20"/>
              </w:rPr>
            </w:pPr>
          </w:p>
        </w:tc>
      </w:tr>
    </w:tbl>
    <w:p w:rsidR="00182FBD" w:rsidRDefault="00182FBD" w:rsidP="00EF4301">
      <w:pPr>
        <w:rPr>
          <w:rFonts w:ascii="Arial" w:hAnsi="Arial" w:cs="Arial"/>
          <w:sz w:val="20"/>
          <w:szCs w:val="20"/>
        </w:rPr>
      </w:pPr>
    </w:p>
    <w:p w:rsidR="00877D18" w:rsidRPr="00374B22" w:rsidRDefault="00877D18" w:rsidP="00EF4301">
      <w:pPr>
        <w:rPr>
          <w:rFonts w:ascii="Arial" w:hAnsi="Arial" w:cs="Arial"/>
          <w:sz w:val="20"/>
          <w:szCs w:val="20"/>
        </w:rPr>
      </w:pPr>
    </w:p>
    <w:sectPr w:rsidR="00877D18" w:rsidRPr="00374B22" w:rsidSect="00182FBD">
      <w:footerReference w:type="even" r:id="rId9"/>
      <w:footerReference w:type="default" r:id="rId10"/>
      <w:pgSz w:w="15840" w:h="12240" w:orient="landscape" w:code="1"/>
      <w:pgMar w:top="1134" w:right="1077" w:bottom="567" w:left="1077"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A2" w:rsidRDefault="001849A2">
      <w:r>
        <w:separator/>
      </w:r>
    </w:p>
  </w:endnote>
  <w:endnote w:type="continuationSeparator" w:id="0">
    <w:p w:rsidR="001849A2" w:rsidRDefault="0018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C4" w:rsidRDefault="00AF66C4" w:rsidP="009C2E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66C4" w:rsidRDefault="00AF66C4" w:rsidP="009C2EC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C4" w:rsidRPr="00586D10" w:rsidRDefault="00AF66C4">
    <w:pPr>
      <w:pStyle w:val="Piedepgina"/>
      <w:jc w:val="center"/>
      <w:rPr>
        <w:rFonts w:ascii="Arial" w:hAnsi="Arial" w:cs="Arial"/>
        <w:sz w:val="20"/>
        <w:szCs w:val="20"/>
      </w:rPr>
    </w:pPr>
    <w:r w:rsidRPr="00586D10">
      <w:rPr>
        <w:rFonts w:ascii="Arial" w:hAnsi="Arial" w:cs="Arial"/>
        <w:sz w:val="20"/>
        <w:szCs w:val="20"/>
      </w:rPr>
      <w:fldChar w:fldCharType="begin"/>
    </w:r>
    <w:r w:rsidRPr="00586D10">
      <w:rPr>
        <w:rFonts w:ascii="Arial" w:hAnsi="Arial" w:cs="Arial"/>
        <w:sz w:val="20"/>
        <w:szCs w:val="20"/>
      </w:rPr>
      <w:instrText xml:space="preserve"> PAGE   \* MERGEFORMAT </w:instrText>
    </w:r>
    <w:r w:rsidRPr="00586D10">
      <w:rPr>
        <w:rFonts w:ascii="Arial" w:hAnsi="Arial" w:cs="Arial"/>
        <w:sz w:val="20"/>
        <w:szCs w:val="20"/>
      </w:rPr>
      <w:fldChar w:fldCharType="separate"/>
    </w:r>
    <w:r w:rsidR="004433B5">
      <w:rPr>
        <w:rFonts w:ascii="Arial" w:hAnsi="Arial" w:cs="Arial"/>
        <w:noProof/>
        <w:sz w:val="20"/>
        <w:szCs w:val="20"/>
      </w:rPr>
      <w:t>19</w:t>
    </w:r>
    <w:r w:rsidRPr="00586D10">
      <w:rPr>
        <w:rFonts w:ascii="Arial" w:hAnsi="Arial" w:cs="Arial"/>
        <w:sz w:val="20"/>
        <w:szCs w:val="20"/>
      </w:rPr>
      <w:fldChar w:fldCharType="end"/>
    </w:r>
  </w:p>
  <w:p w:rsidR="00AF66C4" w:rsidRPr="00586D10" w:rsidRDefault="00AF66C4" w:rsidP="009C2EC4">
    <w:pPr>
      <w:pStyle w:val="Piedepgina"/>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A2" w:rsidRDefault="001849A2">
      <w:r>
        <w:separator/>
      </w:r>
    </w:p>
  </w:footnote>
  <w:footnote w:type="continuationSeparator" w:id="0">
    <w:p w:rsidR="001849A2" w:rsidRDefault="00184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2BD3"/>
    <w:multiLevelType w:val="hybridMultilevel"/>
    <w:tmpl w:val="DC9A7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185A9F"/>
    <w:multiLevelType w:val="hybridMultilevel"/>
    <w:tmpl w:val="943EB6D0"/>
    <w:lvl w:ilvl="0" w:tplc="42204F4A">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646FE3"/>
    <w:multiLevelType w:val="hybridMultilevel"/>
    <w:tmpl w:val="427ACC74"/>
    <w:lvl w:ilvl="0" w:tplc="4050C1E0">
      <w:start w:val="8"/>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3">
    <w:nsid w:val="638D6A00"/>
    <w:multiLevelType w:val="hybridMultilevel"/>
    <w:tmpl w:val="B12C50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81"/>
    <w:rsid w:val="00033042"/>
    <w:rsid w:val="00065109"/>
    <w:rsid w:val="00133FC5"/>
    <w:rsid w:val="00170C6F"/>
    <w:rsid w:val="00171F2D"/>
    <w:rsid w:val="00172C80"/>
    <w:rsid w:val="00182FBD"/>
    <w:rsid w:val="001849A2"/>
    <w:rsid w:val="001B1503"/>
    <w:rsid w:val="001E2BB7"/>
    <w:rsid w:val="001E6D63"/>
    <w:rsid w:val="001F25E9"/>
    <w:rsid w:val="001F7CAA"/>
    <w:rsid w:val="00201D0E"/>
    <w:rsid w:val="00213678"/>
    <w:rsid w:val="00223FF2"/>
    <w:rsid w:val="002817DE"/>
    <w:rsid w:val="00283D85"/>
    <w:rsid w:val="00284BE5"/>
    <w:rsid w:val="002A2CD6"/>
    <w:rsid w:val="002C4F63"/>
    <w:rsid w:val="002F7084"/>
    <w:rsid w:val="003102E4"/>
    <w:rsid w:val="00315925"/>
    <w:rsid w:val="0032738B"/>
    <w:rsid w:val="00356FEC"/>
    <w:rsid w:val="00364481"/>
    <w:rsid w:val="00364D7A"/>
    <w:rsid w:val="00374B22"/>
    <w:rsid w:val="00377E27"/>
    <w:rsid w:val="00395AA5"/>
    <w:rsid w:val="003A19D6"/>
    <w:rsid w:val="003C08B9"/>
    <w:rsid w:val="003C7D45"/>
    <w:rsid w:val="003D178D"/>
    <w:rsid w:val="003D6F87"/>
    <w:rsid w:val="00406B3C"/>
    <w:rsid w:val="00407E4A"/>
    <w:rsid w:val="00435102"/>
    <w:rsid w:val="00440909"/>
    <w:rsid w:val="004433B5"/>
    <w:rsid w:val="00451D12"/>
    <w:rsid w:val="00460B16"/>
    <w:rsid w:val="00460E62"/>
    <w:rsid w:val="00464873"/>
    <w:rsid w:val="00465F32"/>
    <w:rsid w:val="00477E1E"/>
    <w:rsid w:val="00494109"/>
    <w:rsid w:val="004A010F"/>
    <w:rsid w:val="004B3036"/>
    <w:rsid w:val="004D1822"/>
    <w:rsid w:val="004D36EC"/>
    <w:rsid w:val="004F07B6"/>
    <w:rsid w:val="004F2DC3"/>
    <w:rsid w:val="00510C4B"/>
    <w:rsid w:val="00525CF0"/>
    <w:rsid w:val="005335F6"/>
    <w:rsid w:val="005534BB"/>
    <w:rsid w:val="00557405"/>
    <w:rsid w:val="005751EE"/>
    <w:rsid w:val="00586D10"/>
    <w:rsid w:val="005A5075"/>
    <w:rsid w:val="005C3B04"/>
    <w:rsid w:val="005E3AE9"/>
    <w:rsid w:val="005F3B66"/>
    <w:rsid w:val="00620A51"/>
    <w:rsid w:val="00635FE0"/>
    <w:rsid w:val="00666456"/>
    <w:rsid w:val="00666E92"/>
    <w:rsid w:val="0069784A"/>
    <w:rsid w:val="006A2A62"/>
    <w:rsid w:val="006B5A39"/>
    <w:rsid w:val="006B7CFD"/>
    <w:rsid w:val="006C49EB"/>
    <w:rsid w:val="006E1591"/>
    <w:rsid w:val="006E1C19"/>
    <w:rsid w:val="006E7920"/>
    <w:rsid w:val="006F6776"/>
    <w:rsid w:val="006F6CD2"/>
    <w:rsid w:val="0071456E"/>
    <w:rsid w:val="007316D2"/>
    <w:rsid w:val="00733125"/>
    <w:rsid w:val="0074132F"/>
    <w:rsid w:val="00751378"/>
    <w:rsid w:val="00755735"/>
    <w:rsid w:val="007848DF"/>
    <w:rsid w:val="00791C14"/>
    <w:rsid w:val="007B032C"/>
    <w:rsid w:val="007D0D5A"/>
    <w:rsid w:val="007F3EB1"/>
    <w:rsid w:val="00822E72"/>
    <w:rsid w:val="00823ACC"/>
    <w:rsid w:val="008603AA"/>
    <w:rsid w:val="00876FA4"/>
    <w:rsid w:val="00877D18"/>
    <w:rsid w:val="008B028C"/>
    <w:rsid w:val="008B3653"/>
    <w:rsid w:val="009078C6"/>
    <w:rsid w:val="00983916"/>
    <w:rsid w:val="009863C7"/>
    <w:rsid w:val="00990DED"/>
    <w:rsid w:val="009B4AFE"/>
    <w:rsid w:val="009C2EC4"/>
    <w:rsid w:val="00A00D80"/>
    <w:rsid w:val="00A156E7"/>
    <w:rsid w:val="00A16224"/>
    <w:rsid w:val="00A238BB"/>
    <w:rsid w:val="00A305A3"/>
    <w:rsid w:val="00A41974"/>
    <w:rsid w:val="00A83D20"/>
    <w:rsid w:val="00A96654"/>
    <w:rsid w:val="00AC6478"/>
    <w:rsid w:val="00AE55C0"/>
    <w:rsid w:val="00AF0E4C"/>
    <w:rsid w:val="00AF66C4"/>
    <w:rsid w:val="00B03D9A"/>
    <w:rsid w:val="00B135F0"/>
    <w:rsid w:val="00B2556E"/>
    <w:rsid w:val="00B26BCF"/>
    <w:rsid w:val="00B412AB"/>
    <w:rsid w:val="00B61786"/>
    <w:rsid w:val="00B86902"/>
    <w:rsid w:val="00BB0BC8"/>
    <w:rsid w:val="00BB3B44"/>
    <w:rsid w:val="00BC3DEC"/>
    <w:rsid w:val="00BF09B1"/>
    <w:rsid w:val="00C27AAC"/>
    <w:rsid w:val="00C41F05"/>
    <w:rsid w:val="00C5227C"/>
    <w:rsid w:val="00C75EE3"/>
    <w:rsid w:val="00C76DE7"/>
    <w:rsid w:val="00CA2E00"/>
    <w:rsid w:val="00CD7F4E"/>
    <w:rsid w:val="00D27F69"/>
    <w:rsid w:val="00D3011C"/>
    <w:rsid w:val="00D4263E"/>
    <w:rsid w:val="00D475E0"/>
    <w:rsid w:val="00DD26D4"/>
    <w:rsid w:val="00DD3D81"/>
    <w:rsid w:val="00DF2C52"/>
    <w:rsid w:val="00E029A7"/>
    <w:rsid w:val="00E02E68"/>
    <w:rsid w:val="00E066AC"/>
    <w:rsid w:val="00E06BE1"/>
    <w:rsid w:val="00E07196"/>
    <w:rsid w:val="00E13329"/>
    <w:rsid w:val="00E62A59"/>
    <w:rsid w:val="00E904F9"/>
    <w:rsid w:val="00E918A1"/>
    <w:rsid w:val="00EA17EA"/>
    <w:rsid w:val="00EB0846"/>
    <w:rsid w:val="00EB5903"/>
    <w:rsid w:val="00EB5F3A"/>
    <w:rsid w:val="00EB6F14"/>
    <w:rsid w:val="00EC0DA1"/>
    <w:rsid w:val="00EF4301"/>
    <w:rsid w:val="00F12311"/>
    <w:rsid w:val="00F23523"/>
    <w:rsid w:val="00F24C32"/>
    <w:rsid w:val="00F30D40"/>
    <w:rsid w:val="00F64564"/>
    <w:rsid w:val="00F71DD5"/>
    <w:rsid w:val="00F8327B"/>
    <w:rsid w:val="00FA39F7"/>
    <w:rsid w:val="00FC2E6A"/>
    <w:rsid w:val="00FC2F8A"/>
    <w:rsid w:val="00FE77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13329"/>
    <w:pPr>
      <w:autoSpaceDE w:val="0"/>
      <w:autoSpaceDN w:val="0"/>
      <w:adjustRightInd w:val="0"/>
    </w:pPr>
    <w:rPr>
      <w:rFonts w:ascii="Univers" w:hAnsi="Univers" w:cs="Univers"/>
      <w:color w:val="000000"/>
      <w:sz w:val="24"/>
      <w:szCs w:val="24"/>
      <w:lang w:val="es-ES" w:eastAsia="es-ES"/>
    </w:rPr>
  </w:style>
  <w:style w:type="paragraph" w:styleId="Piedepgina">
    <w:name w:val="footer"/>
    <w:basedOn w:val="Normal"/>
    <w:link w:val="PiedepginaCar"/>
    <w:uiPriority w:val="99"/>
    <w:rsid w:val="009C2EC4"/>
    <w:pPr>
      <w:tabs>
        <w:tab w:val="center" w:pos="4252"/>
        <w:tab w:val="right" w:pos="8504"/>
      </w:tabs>
    </w:pPr>
  </w:style>
  <w:style w:type="character" w:styleId="Nmerodepgina">
    <w:name w:val="page number"/>
    <w:basedOn w:val="Fuentedeprrafopredeter"/>
    <w:rsid w:val="009C2EC4"/>
  </w:style>
  <w:style w:type="paragraph" w:styleId="Encabezado">
    <w:name w:val="header"/>
    <w:basedOn w:val="Normal"/>
    <w:link w:val="EncabezadoCar"/>
    <w:rsid w:val="00B61786"/>
    <w:pPr>
      <w:tabs>
        <w:tab w:val="center" w:pos="4419"/>
        <w:tab w:val="right" w:pos="8838"/>
      </w:tabs>
    </w:pPr>
  </w:style>
  <w:style w:type="character" w:customStyle="1" w:styleId="EncabezadoCar">
    <w:name w:val="Encabezado Car"/>
    <w:link w:val="Encabezado"/>
    <w:rsid w:val="00B61786"/>
    <w:rPr>
      <w:sz w:val="24"/>
      <w:szCs w:val="24"/>
      <w:lang w:val="es-ES" w:eastAsia="es-ES"/>
    </w:rPr>
  </w:style>
  <w:style w:type="character" w:customStyle="1" w:styleId="PiedepginaCar">
    <w:name w:val="Pie de página Car"/>
    <w:link w:val="Piedepgina"/>
    <w:uiPriority w:val="99"/>
    <w:rsid w:val="00B61786"/>
    <w:rPr>
      <w:sz w:val="24"/>
      <w:szCs w:val="24"/>
      <w:lang w:val="es-ES" w:eastAsia="es-ES"/>
    </w:rPr>
  </w:style>
  <w:style w:type="paragraph" w:styleId="Prrafodelista">
    <w:name w:val="List Paragraph"/>
    <w:basedOn w:val="Normal"/>
    <w:uiPriority w:val="34"/>
    <w:qFormat/>
    <w:rsid w:val="00C76DE7"/>
    <w:pPr>
      <w:ind w:left="720"/>
      <w:contextualSpacing/>
    </w:pPr>
  </w:style>
  <w:style w:type="paragraph" w:styleId="Textodeglobo">
    <w:name w:val="Balloon Text"/>
    <w:basedOn w:val="Normal"/>
    <w:link w:val="TextodegloboCar"/>
    <w:rsid w:val="00733125"/>
    <w:rPr>
      <w:rFonts w:ascii="Tahoma" w:hAnsi="Tahoma" w:cs="Tahoma"/>
      <w:sz w:val="16"/>
      <w:szCs w:val="16"/>
    </w:rPr>
  </w:style>
  <w:style w:type="character" w:customStyle="1" w:styleId="TextodegloboCar">
    <w:name w:val="Texto de globo Car"/>
    <w:basedOn w:val="Fuentedeprrafopredeter"/>
    <w:link w:val="Textodeglobo"/>
    <w:rsid w:val="00733125"/>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13329"/>
    <w:pPr>
      <w:autoSpaceDE w:val="0"/>
      <w:autoSpaceDN w:val="0"/>
      <w:adjustRightInd w:val="0"/>
    </w:pPr>
    <w:rPr>
      <w:rFonts w:ascii="Univers" w:hAnsi="Univers" w:cs="Univers"/>
      <w:color w:val="000000"/>
      <w:sz w:val="24"/>
      <w:szCs w:val="24"/>
      <w:lang w:val="es-ES" w:eastAsia="es-ES"/>
    </w:rPr>
  </w:style>
  <w:style w:type="paragraph" w:styleId="Piedepgina">
    <w:name w:val="footer"/>
    <w:basedOn w:val="Normal"/>
    <w:link w:val="PiedepginaCar"/>
    <w:uiPriority w:val="99"/>
    <w:rsid w:val="009C2EC4"/>
    <w:pPr>
      <w:tabs>
        <w:tab w:val="center" w:pos="4252"/>
        <w:tab w:val="right" w:pos="8504"/>
      </w:tabs>
    </w:pPr>
  </w:style>
  <w:style w:type="character" w:styleId="Nmerodepgina">
    <w:name w:val="page number"/>
    <w:basedOn w:val="Fuentedeprrafopredeter"/>
    <w:rsid w:val="009C2EC4"/>
  </w:style>
  <w:style w:type="paragraph" w:styleId="Encabezado">
    <w:name w:val="header"/>
    <w:basedOn w:val="Normal"/>
    <w:link w:val="EncabezadoCar"/>
    <w:rsid w:val="00B61786"/>
    <w:pPr>
      <w:tabs>
        <w:tab w:val="center" w:pos="4419"/>
        <w:tab w:val="right" w:pos="8838"/>
      </w:tabs>
    </w:pPr>
  </w:style>
  <w:style w:type="character" w:customStyle="1" w:styleId="EncabezadoCar">
    <w:name w:val="Encabezado Car"/>
    <w:link w:val="Encabezado"/>
    <w:rsid w:val="00B61786"/>
    <w:rPr>
      <w:sz w:val="24"/>
      <w:szCs w:val="24"/>
      <w:lang w:val="es-ES" w:eastAsia="es-ES"/>
    </w:rPr>
  </w:style>
  <w:style w:type="character" w:customStyle="1" w:styleId="PiedepginaCar">
    <w:name w:val="Pie de página Car"/>
    <w:link w:val="Piedepgina"/>
    <w:uiPriority w:val="99"/>
    <w:rsid w:val="00B61786"/>
    <w:rPr>
      <w:sz w:val="24"/>
      <w:szCs w:val="24"/>
      <w:lang w:val="es-ES" w:eastAsia="es-ES"/>
    </w:rPr>
  </w:style>
  <w:style w:type="paragraph" w:styleId="Prrafodelista">
    <w:name w:val="List Paragraph"/>
    <w:basedOn w:val="Normal"/>
    <w:uiPriority w:val="34"/>
    <w:qFormat/>
    <w:rsid w:val="00C76DE7"/>
    <w:pPr>
      <w:ind w:left="720"/>
      <w:contextualSpacing/>
    </w:pPr>
  </w:style>
  <w:style w:type="paragraph" w:styleId="Textodeglobo">
    <w:name w:val="Balloon Text"/>
    <w:basedOn w:val="Normal"/>
    <w:link w:val="TextodegloboCar"/>
    <w:rsid w:val="00733125"/>
    <w:rPr>
      <w:rFonts w:ascii="Tahoma" w:hAnsi="Tahoma" w:cs="Tahoma"/>
      <w:sz w:val="16"/>
      <w:szCs w:val="16"/>
    </w:rPr>
  </w:style>
  <w:style w:type="character" w:customStyle="1" w:styleId="TextodegloboCar">
    <w:name w:val="Texto de globo Car"/>
    <w:basedOn w:val="Fuentedeprrafopredeter"/>
    <w:link w:val="Textodeglobo"/>
    <w:rsid w:val="0073312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E02D-D061-40E4-9C6F-52F02BBF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9309</Words>
  <Characters>51203</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INCIDE</Company>
  <LinksUpToDate>false</LinksUpToDate>
  <CharactersWithSpaces>60392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Elisa Pérez G.</dc:creator>
  <cp:lastModifiedBy>Laura Elisa</cp:lastModifiedBy>
  <cp:revision>12</cp:revision>
  <cp:lastPrinted>2007-12-10T17:25:00Z</cp:lastPrinted>
  <dcterms:created xsi:type="dcterms:W3CDTF">2021-06-24T20:29:00Z</dcterms:created>
  <dcterms:modified xsi:type="dcterms:W3CDTF">2021-06-24T21:26:00Z</dcterms:modified>
</cp:coreProperties>
</file>