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AAA9" w14:textId="67DE6CE7" w:rsidR="00C6261E" w:rsidRDefault="0071156F" w:rsidP="0028392D">
      <w:pPr>
        <w:spacing w:before="240" w:after="240"/>
        <w:jc w:val="center"/>
        <w:rPr>
          <w:rFonts w:ascii="Calibri" w:eastAsia="Times New Roman" w:hAnsi="Calibri" w:cs="Times New Roman"/>
          <w:b/>
          <w:bCs/>
          <w:lang w:val="es-US" w:eastAsia="es-ES_tradnl"/>
        </w:rPr>
      </w:pPr>
      <w:r w:rsidRPr="0032760F">
        <w:rPr>
          <w:rFonts w:ascii="Calibri" w:eastAsia="Times New Roman" w:hAnsi="Calibri" w:cs="Times New Roman"/>
          <w:b/>
          <w:bCs/>
          <w:lang w:val="es-US" w:eastAsia="es-ES_tradnl"/>
        </w:rPr>
        <w:t>Declaración de la Ciudad</w:t>
      </w:r>
      <w:r w:rsidR="00AE7EDF" w:rsidRPr="0032760F">
        <w:rPr>
          <w:rFonts w:ascii="Calibri" w:eastAsia="Times New Roman" w:hAnsi="Calibri" w:cs="Times New Roman"/>
          <w:b/>
          <w:bCs/>
          <w:lang w:val="es-US" w:eastAsia="es-ES_tradnl"/>
        </w:rPr>
        <w:t xml:space="preserve"> de La Antigua</w:t>
      </w:r>
      <w:r w:rsidRPr="0032760F">
        <w:rPr>
          <w:rFonts w:ascii="Calibri" w:eastAsia="Times New Roman" w:hAnsi="Calibri" w:cs="Times New Roman"/>
          <w:b/>
          <w:bCs/>
          <w:lang w:val="es-US" w:eastAsia="es-ES_tradnl"/>
        </w:rPr>
        <w:t xml:space="preserve"> Guatemala: </w:t>
      </w:r>
      <w:r w:rsidR="00392A93" w:rsidRPr="0032760F">
        <w:rPr>
          <w:rFonts w:ascii="Calibri" w:eastAsia="Times New Roman" w:hAnsi="Calibri" w:cs="Times New Roman"/>
          <w:b/>
          <w:bCs/>
          <w:lang w:val="es-US" w:eastAsia="es-ES_tradnl"/>
        </w:rPr>
        <w:t>Respondiendo a las causas estructurales del desplazamiento y fortaleciendo las alianzas y respuestas integrales para la protección y soluciones para las personas desplazadas</w:t>
      </w:r>
      <w:r w:rsidR="00C52658" w:rsidRPr="00031EA7">
        <w:rPr>
          <w:rFonts w:ascii="Calibri" w:eastAsia="Times New Roman" w:hAnsi="Calibri" w:cs="Times New Roman"/>
          <w:b/>
          <w:bCs/>
          <w:lang w:val="es-US" w:eastAsia="es-ES_tradnl"/>
        </w:rPr>
        <w:t>, solicitantes de la condición de refugiado, refugiadas y retornadas con necesidades de protección</w:t>
      </w:r>
      <w:r w:rsidR="00C52658" w:rsidRPr="00C52658">
        <w:rPr>
          <w:rFonts w:ascii="Calibri" w:eastAsia="Times New Roman" w:hAnsi="Calibri" w:cs="Times New Roman"/>
          <w:b/>
          <w:bCs/>
          <w:color w:val="FF0000"/>
          <w:lang w:val="es-US" w:eastAsia="es-ES_tradnl"/>
        </w:rPr>
        <w:t xml:space="preserve"> </w:t>
      </w:r>
      <w:r w:rsidR="4C236E99" w:rsidRPr="0032760F">
        <w:rPr>
          <w:rFonts w:ascii="Calibri" w:eastAsia="Times New Roman" w:hAnsi="Calibri" w:cs="Times New Roman"/>
          <w:b/>
          <w:bCs/>
          <w:lang w:val="es-US" w:eastAsia="es-ES_tradnl"/>
        </w:rPr>
        <w:t>en Centro</w:t>
      </w:r>
      <w:r w:rsidR="00783AEB" w:rsidRPr="0032760F">
        <w:rPr>
          <w:rFonts w:ascii="Calibri" w:eastAsia="Times New Roman" w:hAnsi="Calibri" w:cs="Times New Roman"/>
          <w:b/>
          <w:bCs/>
          <w:lang w:val="es-US" w:eastAsia="es-ES_tradnl"/>
        </w:rPr>
        <w:t>américa</w:t>
      </w:r>
      <w:r w:rsidR="4C236E99" w:rsidRPr="0032760F">
        <w:rPr>
          <w:rFonts w:ascii="Calibri" w:eastAsia="Times New Roman" w:hAnsi="Calibri" w:cs="Times New Roman"/>
          <w:b/>
          <w:bCs/>
          <w:lang w:val="es-US" w:eastAsia="es-ES_tradnl"/>
        </w:rPr>
        <w:t xml:space="preserve"> y México</w:t>
      </w:r>
    </w:p>
    <w:p w14:paraId="2DBFB517" w14:textId="77777777" w:rsidR="001D0BB7" w:rsidRPr="0032760F" w:rsidRDefault="001D0BB7" w:rsidP="001D0BB7">
      <w:pPr>
        <w:spacing w:before="240" w:after="240"/>
        <w:rPr>
          <w:rFonts w:ascii="Calibri" w:eastAsia="Times New Roman" w:hAnsi="Calibri" w:cs="Times New Roman"/>
          <w:b/>
          <w:bCs/>
          <w:lang w:val="es-US" w:eastAsia="es-ES_tradnl"/>
        </w:rPr>
      </w:pPr>
    </w:p>
    <w:p w14:paraId="3C90B005" w14:textId="7E0123CD" w:rsidR="008D183C" w:rsidRPr="0032760F" w:rsidRDefault="00D360A0" w:rsidP="00EC06EB">
      <w:pPr>
        <w:spacing w:before="240" w:after="240"/>
        <w:jc w:val="right"/>
        <w:rPr>
          <w:rFonts w:asciiTheme="majorHAnsi" w:hAnsiTheme="majorHAnsi" w:cstheme="majorHAnsi"/>
          <w:bCs/>
          <w:lang w:val="es-CO"/>
        </w:rPr>
      </w:pPr>
      <w:r w:rsidRPr="0032760F">
        <w:rPr>
          <w:rFonts w:asciiTheme="majorHAnsi" w:hAnsiTheme="majorHAnsi" w:cstheme="majorHAnsi"/>
          <w:bCs/>
          <w:lang w:val="es-CO"/>
        </w:rPr>
        <w:t>C</w:t>
      </w:r>
      <w:r w:rsidR="008D183C" w:rsidRPr="0032760F">
        <w:rPr>
          <w:rFonts w:asciiTheme="majorHAnsi" w:hAnsiTheme="majorHAnsi" w:cstheme="majorHAnsi"/>
          <w:bCs/>
          <w:lang w:val="es-CO"/>
        </w:rPr>
        <w:t>iudad de</w:t>
      </w:r>
      <w:r w:rsidR="00AE7EDF" w:rsidRPr="0032760F">
        <w:rPr>
          <w:rFonts w:asciiTheme="majorHAnsi" w:hAnsiTheme="majorHAnsi" w:cstheme="majorHAnsi"/>
          <w:bCs/>
          <w:lang w:val="es-CO"/>
        </w:rPr>
        <w:t xml:space="preserve"> La Antigua</w:t>
      </w:r>
      <w:r w:rsidR="008D183C" w:rsidRPr="0032760F">
        <w:rPr>
          <w:rFonts w:asciiTheme="majorHAnsi" w:hAnsiTheme="majorHAnsi" w:cstheme="majorHAnsi"/>
          <w:bCs/>
          <w:lang w:val="es-CO"/>
        </w:rPr>
        <w:t xml:space="preserve"> Guatemala, 30 de noviembre de 2021</w:t>
      </w:r>
    </w:p>
    <w:p w14:paraId="791E7524" w14:textId="5159F266" w:rsidR="00392A93" w:rsidRPr="0032760F" w:rsidRDefault="00392A93" w:rsidP="00392A93">
      <w:pPr>
        <w:jc w:val="both"/>
        <w:rPr>
          <w:rFonts w:asciiTheme="majorHAnsi" w:hAnsiTheme="majorHAnsi" w:cstheme="majorBidi"/>
          <w:lang w:val="es-CO"/>
        </w:rPr>
      </w:pPr>
      <w:r w:rsidRPr="0032760F">
        <w:rPr>
          <w:rFonts w:ascii="Calibri" w:hAnsi="Calibri"/>
          <w:lang w:val="es-CO"/>
        </w:rPr>
        <w:t xml:space="preserve">Los </w:t>
      </w:r>
      <w:r>
        <w:rPr>
          <w:rFonts w:ascii="Calibri" w:hAnsi="Calibri"/>
          <w:lang w:val="es-CO"/>
        </w:rPr>
        <w:t>Estados</w:t>
      </w:r>
      <w:r w:rsidRPr="0032760F">
        <w:rPr>
          <w:rFonts w:ascii="Calibri" w:hAnsi="Calibri"/>
          <w:lang w:val="es-CO"/>
        </w:rPr>
        <w:t xml:space="preserve"> </w:t>
      </w:r>
      <w:r w:rsidR="00403E91">
        <w:rPr>
          <w:rFonts w:ascii="Calibri" w:hAnsi="Calibri"/>
          <w:lang w:val="es-CO"/>
        </w:rPr>
        <w:t>M</w:t>
      </w:r>
      <w:r w:rsidRPr="0032760F">
        <w:rPr>
          <w:rFonts w:ascii="Calibri" w:hAnsi="Calibri"/>
          <w:lang w:val="es-CO"/>
        </w:rPr>
        <w:t>iembros de</w:t>
      </w:r>
      <w:r w:rsidRPr="0032760F">
        <w:rPr>
          <w:rFonts w:ascii="Calibri" w:hAnsi="Calibri"/>
        </w:rPr>
        <w:t xml:space="preserve">l Marco Integral Regional para la Protección y Soluciones (MIRPS), Belice, Costa Rica, El Salvador, Guatemala, Honduras, México y Panamá, reunidos en la IV Reunión Anual bajo los auspicios de la Presidencia Pro-Témpore de Guatemala, con el objeto de revisar los progresos y retos nacionales y regionales, coordinar respuestas regionales y nacionales </w:t>
      </w:r>
      <w:r w:rsidRPr="0032760F">
        <w:rPr>
          <w:rFonts w:asciiTheme="majorHAnsi" w:hAnsiTheme="majorHAnsi" w:cstheme="majorBidi"/>
          <w:lang w:val="es-CO"/>
        </w:rPr>
        <w:t xml:space="preserve">dirigidas a mitigar las causas estructurales del desplazamiento, brindar respuestas efectivas a las necesidades de protección de la población desplazada, </w:t>
      </w:r>
      <w:r w:rsidRPr="00031EA7">
        <w:rPr>
          <w:rFonts w:ascii="Calibri" w:eastAsia="Times New Roman" w:hAnsi="Calibri" w:cs="Times New Roman"/>
          <w:lang w:val="es-US" w:eastAsia="es-ES_tradnl"/>
        </w:rPr>
        <w:t>solicitantes de la condición de refugiado, refugiadas y retornadas con necesidades de protección</w:t>
      </w:r>
      <w:r w:rsidR="00031EA7" w:rsidRPr="00031EA7">
        <w:rPr>
          <w:rFonts w:ascii="Calibri" w:eastAsia="Times New Roman" w:hAnsi="Calibri" w:cs="Times New Roman"/>
          <w:lang w:val="es-US" w:eastAsia="es-ES_tradnl"/>
        </w:rPr>
        <w:t>,</w:t>
      </w:r>
      <w:r w:rsidRPr="00031EA7">
        <w:rPr>
          <w:rFonts w:asciiTheme="majorHAnsi" w:hAnsiTheme="majorHAnsi" w:cstheme="majorBidi"/>
          <w:lang w:val="es-CO"/>
        </w:rPr>
        <w:t xml:space="preserve"> </w:t>
      </w:r>
      <w:r w:rsidRPr="0032760F">
        <w:rPr>
          <w:rFonts w:asciiTheme="majorHAnsi" w:hAnsiTheme="majorHAnsi" w:cstheme="majorBidi"/>
          <w:lang w:val="es-CO"/>
        </w:rPr>
        <w:t>así como la búsqueda de soluciones duraderas.</w:t>
      </w:r>
    </w:p>
    <w:p w14:paraId="67329E23" w14:textId="1BE9933D" w:rsidR="00EC06EB" w:rsidRPr="00392A93" w:rsidRDefault="00EC06EB" w:rsidP="00EC06EB">
      <w:pPr>
        <w:jc w:val="both"/>
        <w:rPr>
          <w:rFonts w:ascii="Calibri" w:hAnsi="Calibri"/>
          <w:lang w:val="es-CO"/>
        </w:rPr>
      </w:pPr>
    </w:p>
    <w:p w14:paraId="6AC23B90" w14:textId="4163CAD9" w:rsidR="00EC06EB" w:rsidRPr="0032760F" w:rsidRDefault="00EC06EB" w:rsidP="00EC06EB">
      <w:pPr>
        <w:jc w:val="both"/>
        <w:rPr>
          <w:rFonts w:ascii="Calibri" w:hAnsi="Calibri"/>
        </w:rPr>
      </w:pPr>
      <w:r w:rsidRPr="0032760F">
        <w:rPr>
          <w:rFonts w:ascii="Calibri" w:hAnsi="Calibri"/>
          <w:i/>
          <w:iCs/>
        </w:rPr>
        <w:t>Recordando</w:t>
      </w:r>
      <w:r w:rsidRPr="0032760F">
        <w:rPr>
          <w:rFonts w:ascii="Calibri" w:hAnsi="Calibri"/>
        </w:rPr>
        <w:t xml:space="preserve"> los compromisos </w:t>
      </w:r>
      <w:r w:rsidRPr="005A303F">
        <w:rPr>
          <w:rFonts w:ascii="Calibri" w:hAnsi="Calibri"/>
          <w:color w:val="000000" w:themeColor="text1"/>
        </w:rPr>
        <w:t xml:space="preserve">establecidos en </w:t>
      </w:r>
      <w:r w:rsidR="006B7D78" w:rsidRPr="005A303F">
        <w:rPr>
          <w:rFonts w:ascii="Calibri" w:hAnsi="Calibri"/>
          <w:color w:val="000000" w:themeColor="text1"/>
        </w:rPr>
        <w:t>las declaraciones adoptadas en el marco del MIRPS de San Pedro Sula, de la Ciudad de México y de la Ciudad de San Salvador</w:t>
      </w:r>
      <w:r w:rsidR="006162D5" w:rsidRPr="005A303F">
        <w:rPr>
          <w:rFonts w:ascii="Calibri" w:hAnsi="Calibri"/>
          <w:color w:val="000000" w:themeColor="text1"/>
        </w:rPr>
        <w:t xml:space="preserve"> </w:t>
      </w:r>
      <w:r w:rsidRPr="005A303F">
        <w:rPr>
          <w:rFonts w:ascii="Calibri" w:hAnsi="Calibri"/>
          <w:color w:val="000000" w:themeColor="text1"/>
        </w:rPr>
        <w:t xml:space="preserve">y en la Resolución Ómnibus adoptada durante la </w:t>
      </w:r>
      <w:r w:rsidR="00601CFA" w:rsidRPr="005A303F">
        <w:rPr>
          <w:rFonts w:ascii="Calibri" w:hAnsi="Calibri"/>
          <w:color w:val="000000" w:themeColor="text1"/>
        </w:rPr>
        <w:t>51</w:t>
      </w:r>
      <w:r w:rsidR="00C52658" w:rsidRPr="005A303F">
        <w:rPr>
          <w:rFonts w:ascii="Calibri" w:hAnsi="Calibri"/>
          <w:color w:val="000000" w:themeColor="text1"/>
        </w:rPr>
        <w:t>º</w:t>
      </w:r>
      <w:r w:rsidR="00601CFA" w:rsidRPr="005A303F">
        <w:rPr>
          <w:rFonts w:ascii="Calibri" w:hAnsi="Calibri"/>
          <w:color w:val="000000" w:themeColor="text1"/>
        </w:rPr>
        <w:t xml:space="preserve"> </w:t>
      </w:r>
      <w:r w:rsidR="006B7D78" w:rsidRPr="005A303F">
        <w:rPr>
          <w:rFonts w:ascii="Calibri" w:hAnsi="Calibri"/>
          <w:color w:val="000000" w:themeColor="text1"/>
        </w:rPr>
        <w:t xml:space="preserve">Periodo Ordinario de </w:t>
      </w:r>
      <w:r w:rsidR="00601CFA" w:rsidRPr="005A303F">
        <w:rPr>
          <w:rFonts w:ascii="Calibri" w:hAnsi="Calibri"/>
          <w:color w:val="000000" w:themeColor="text1"/>
        </w:rPr>
        <w:t>Sesi</w:t>
      </w:r>
      <w:r w:rsidR="006B7D78" w:rsidRPr="005A303F">
        <w:rPr>
          <w:rFonts w:ascii="Calibri" w:hAnsi="Calibri"/>
          <w:color w:val="000000" w:themeColor="text1"/>
        </w:rPr>
        <w:t>o</w:t>
      </w:r>
      <w:r w:rsidR="00601CFA" w:rsidRPr="005A303F">
        <w:rPr>
          <w:rFonts w:ascii="Calibri" w:hAnsi="Calibri"/>
          <w:color w:val="000000" w:themeColor="text1"/>
        </w:rPr>
        <w:t>n</w:t>
      </w:r>
      <w:r w:rsidR="006B7D78" w:rsidRPr="005A303F">
        <w:rPr>
          <w:rFonts w:ascii="Calibri" w:hAnsi="Calibri"/>
          <w:color w:val="000000" w:themeColor="text1"/>
        </w:rPr>
        <w:t>es</w:t>
      </w:r>
      <w:r w:rsidR="00601CFA" w:rsidRPr="005A303F">
        <w:rPr>
          <w:rFonts w:ascii="Calibri" w:hAnsi="Calibri"/>
          <w:color w:val="000000" w:themeColor="text1"/>
        </w:rPr>
        <w:t xml:space="preserve"> de</w:t>
      </w:r>
      <w:r w:rsidR="009123C0" w:rsidRPr="005A303F">
        <w:rPr>
          <w:rFonts w:ascii="Calibri" w:hAnsi="Calibri"/>
          <w:color w:val="000000" w:themeColor="text1"/>
        </w:rPr>
        <w:t xml:space="preserve"> la </w:t>
      </w:r>
      <w:r w:rsidRPr="005A303F">
        <w:rPr>
          <w:rFonts w:ascii="Calibri" w:hAnsi="Calibri"/>
          <w:color w:val="000000" w:themeColor="text1"/>
        </w:rPr>
        <w:t xml:space="preserve">Asamblea General de la </w:t>
      </w:r>
      <w:r w:rsidR="00694BD2" w:rsidRPr="005A303F">
        <w:rPr>
          <w:rFonts w:ascii="Calibri" w:hAnsi="Calibri"/>
          <w:color w:val="000000" w:themeColor="text1"/>
        </w:rPr>
        <w:t>Organización de los Estados Americanos</w:t>
      </w:r>
      <w:r w:rsidR="009614BF" w:rsidRPr="005A303F">
        <w:rPr>
          <w:rFonts w:ascii="Calibri" w:hAnsi="Calibri"/>
          <w:color w:val="000000" w:themeColor="text1"/>
        </w:rPr>
        <w:t xml:space="preserve"> (OEA)</w:t>
      </w:r>
      <w:r w:rsidR="005A303F" w:rsidRPr="005A303F">
        <w:rPr>
          <w:rFonts w:ascii="Calibri" w:hAnsi="Calibri"/>
          <w:color w:val="000000" w:themeColor="text1"/>
        </w:rPr>
        <w:t xml:space="preserve"> </w:t>
      </w:r>
      <w:r w:rsidRPr="005A303F">
        <w:rPr>
          <w:rFonts w:ascii="Calibri" w:hAnsi="Calibri"/>
          <w:color w:val="000000" w:themeColor="text1"/>
        </w:rPr>
        <w:t>sobre Promoción y Protección de los Derechos Humanos</w:t>
      </w:r>
      <w:r w:rsidR="006D10C1" w:rsidRPr="005A303F">
        <w:rPr>
          <w:rFonts w:ascii="Calibri" w:hAnsi="Calibri"/>
          <w:color w:val="000000" w:themeColor="text1"/>
        </w:rPr>
        <w:t>,</w:t>
      </w:r>
      <w:r w:rsidRPr="005A303F">
        <w:rPr>
          <w:rFonts w:ascii="Calibri" w:hAnsi="Calibri"/>
          <w:color w:val="000000" w:themeColor="text1"/>
        </w:rPr>
        <w:t xml:space="preserve"> particularmente en las secciones “i. Protección </w:t>
      </w:r>
      <w:r w:rsidRPr="0032760F">
        <w:rPr>
          <w:rFonts w:ascii="Calibri" w:hAnsi="Calibri"/>
        </w:rPr>
        <w:t xml:space="preserve">de los derechos humanos frente a la pandemia ocasionada por el virus COVID-19” y “xv. Protección de los solicitantes </w:t>
      </w:r>
      <w:r w:rsidR="00392A93" w:rsidRPr="0032760F">
        <w:rPr>
          <w:rFonts w:ascii="Calibri" w:hAnsi="Calibri"/>
        </w:rPr>
        <w:t xml:space="preserve">del reconocimiento </w:t>
      </w:r>
      <w:r w:rsidRPr="0032760F">
        <w:rPr>
          <w:rFonts w:ascii="Calibri" w:hAnsi="Calibri"/>
        </w:rPr>
        <w:t>de la condición de refugiado y refugiados en las Américas</w:t>
      </w:r>
      <w:r w:rsidR="00BE08ED" w:rsidRPr="0032760F">
        <w:rPr>
          <w:rFonts w:ascii="Calibri" w:hAnsi="Calibri"/>
        </w:rPr>
        <w:t>”</w:t>
      </w:r>
      <w:r w:rsidR="00100855">
        <w:rPr>
          <w:rFonts w:ascii="Calibri" w:hAnsi="Calibri"/>
        </w:rPr>
        <w:t>.</w:t>
      </w:r>
    </w:p>
    <w:p w14:paraId="2969210B" w14:textId="77777777" w:rsidR="00EC06EB" w:rsidRPr="0032760F" w:rsidRDefault="00EC06EB" w:rsidP="00EC06EB">
      <w:pPr>
        <w:jc w:val="both"/>
        <w:rPr>
          <w:rFonts w:asciiTheme="majorHAnsi" w:hAnsiTheme="majorHAnsi" w:cstheme="majorBidi"/>
          <w:i/>
          <w:iCs/>
        </w:rPr>
      </w:pPr>
    </w:p>
    <w:p w14:paraId="0D5376B2" w14:textId="0B5E657F" w:rsidR="00372BEC" w:rsidRPr="0032760F" w:rsidRDefault="00372BEC" w:rsidP="00EC06EB">
      <w:pPr>
        <w:jc w:val="both"/>
        <w:rPr>
          <w:rFonts w:asciiTheme="majorHAnsi" w:hAnsiTheme="majorHAnsi" w:cstheme="majorHAnsi"/>
          <w:lang w:val="es-GT"/>
        </w:rPr>
      </w:pPr>
      <w:r w:rsidRPr="0032760F">
        <w:rPr>
          <w:rFonts w:asciiTheme="majorHAnsi" w:hAnsiTheme="majorHAnsi" w:cstheme="majorBidi"/>
          <w:i/>
          <w:iCs/>
          <w:lang w:val="es-CO"/>
        </w:rPr>
        <w:t xml:space="preserve">Reafirmando </w:t>
      </w:r>
      <w:r w:rsidRPr="0032760F">
        <w:rPr>
          <w:rFonts w:asciiTheme="majorHAnsi" w:hAnsiTheme="majorHAnsi" w:cstheme="majorBidi"/>
          <w:lang w:val="es-CO"/>
        </w:rPr>
        <w:t>la consolidación del MIRPS como un marco clave de cooperación en la región</w:t>
      </w:r>
      <w:r w:rsidR="0037386A" w:rsidRPr="0032760F">
        <w:rPr>
          <w:rFonts w:asciiTheme="majorHAnsi" w:hAnsiTheme="majorHAnsi" w:cstheme="majorBidi"/>
          <w:lang w:val="es-CO"/>
        </w:rPr>
        <w:t xml:space="preserve"> </w:t>
      </w:r>
      <w:r w:rsidRPr="0032760F">
        <w:rPr>
          <w:rFonts w:asciiTheme="majorHAnsi" w:hAnsiTheme="majorHAnsi" w:cstheme="majorBidi"/>
          <w:lang w:val="es-CO"/>
        </w:rPr>
        <w:t>para responder a las necesidades humanitarias</w:t>
      </w:r>
      <w:r w:rsidR="003D3048" w:rsidRPr="0032760F">
        <w:rPr>
          <w:rFonts w:asciiTheme="majorHAnsi" w:hAnsiTheme="majorHAnsi" w:cstheme="majorBidi"/>
          <w:lang w:val="es-CO"/>
        </w:rPr>
        <w:t xml:space="preserve">, </w:t>
      </w:r>
      <w:r w:rsidRPr="0032760F">
        <w:rPr>
          <w:rFonts w:asciiTheme="majorHAnsi" w:hAnsiTheme="majorHAnsi" w:cstheme="majorBidi"/>
          <w:lang w:val="es-CO"/>
        </w:rPr>
        <w:t>de protección</w:t>
      </w:r>
      <w:r w:rsidR="00BE08ED" w:rsidRPr="0032760F">
        <w:rPr>
          <w:rFonts w:asciiTheme="majorHAnsi" w:hAnsiTheme="majorHAnsi" w:cstheme="majorBidi"/>
          <w:lang w:val="es-CO"/>
        </w:rPr>
        <w:t>,</w:t>
      </w:r>
      <w:r w:rsidRPr="0032760F">
        <w:rPr>
          <w:rFonts w:asciiTheme="majorHAnsi" w:hAnsiTheme="majorHAnsi" w:cstheme="majorBidi"/>
          <w:lang w:val="es-CO"/>
        </w:rPr>
        <w:t xml:space="preserve"> y</w:t>
      </w:r>
      <w:r w:rsidR="00BE08ED" w:rsidRPr="0032760F">
        <w:rPr>
          <w:rFonts w:asciiTheme="majorHAnsi" w:hAnsiTheme="majorHAnsi" w:cstheme="majorBidi"/>
          <w:lang w:val="es-CO"/>
        </w:rPr>
        <w:t xml:space="preserve"> </w:t>
      </w:r>
      <w:r w:rsidRPr="0032760F">
        <w:rPr>
          <w:rFonts w:asciiTheme="majorHAnsi" w:hAnsiTheme="majorHAnsi" w:cstheme="majorBidi"/>
          <w:lang w:val="es-CO"/>
        </w:rPr>
        <w:t xml:space="preserve"> la implementación efectiva del Pacto Mundial </w:t>
      </w:r>
      <w:r w:rsidR="001C158E" w:rsidRPr="0032760F">
        <w:rPr>
          <w:rFonts w:asciiTheme="majorHAnsi" w:hAnsiTheme="majorHAnsi" w:cstheme="majorBidi"/>
          <w:lang w:val="es-CO"/>
        </w:rPr>
        <w:t>sobre</w:t>
      </w:r>
      <w:r w:rsidR="00C721A3" w:rsidRPr="00031EA7">
        <w:rPr>
          <w:rFonts w:asciiTheme="majorHAnsi" w:hAnsiTheme="majorHAnsi" w:cstheme="majorBidi"/>
          <w:lang w:val="es-CO"/>
        </w:rPr>
        <w:t xml:space="preserve"> </w:t>
      </w:r>
      <w:r w:rsidR="00027C2D" w:rsidRPr="00031EA7">
        <w:rPr>
          <w:rFonts w:asciiTheme="majorHAnsi" w:hAnsiTheme="majorHAnsi" w:cstheme="majorBidi"/>
          <w:lang w:val="es-CO"/>
        </w:rPr>
        <w:t xml:space="preserve">los </w:t>
      </w:r>
      <w:r w:rsidRPr="0032760F">
        <w:rPr>
          <w:rFonts w:asciiTheme="majorHAnsi" w:hAnsiTheme="majorHAnsi" w:cstheme="majorBidi"/>
          <w:lang w:val="es-CO"/>
        </w:rPr>
        <w:t>Refugiados, en</w:t>
      </w:r>
      <w:r w:rsidR="006D10C1" w:rsidRPr="0032760F">
        <w:rPr>
          <w:rFonts w:asciiTheme="majorHAnsi" w:hAnsiTheme="majorHAnsi" w:cstheme="majorBidi"/>
          <w:lang w:val="es-CO"/>
        </w:rPr>
        <w:t xml:space="preserve"> las</w:t>
      </w:r>
      <w:r w:rsidRPr="0032760F">
        <w:rPr>
          <w:rFonts w:asciiTheme="majorHAnsi" w:hAnsiTheme="majorHAnsi" w:cstheme="majorBidi"/>
          <w:lang w:val="es-CO"/>
        </w:rPr>
        <w:t xml:space="preserve"> áreas de gobernanza, prevención</w:t>
      </w:r>
      <w:r w:rsidR="006D10C1" w:rsidRPr="0032760F">
        <w:rPr>
          <w:rFonts w:asciiTheme="majorHAnsi" w:hAnsiTheme="majorHAnsi" w:cstheme="majorBidi"/>
          <w:lang w:val="es-CO"/>
        </w:rPr>
        <w:t>,</w:t>
      </w:r>
      <w:r w:rsidRPr="0032760F">
        <w:rPr>
          <w:rFonts w:asciiTheme="majorHAnsi" w:hAnsiTheme="majorHAnsi" w:cstheme="majorBidi"/>
          <w:lang w:val="es-CO"/>
        </w:rPr>
        <w:t xml:space="preserve"> protección del desplazamiento, apoyo a la resiliencia de las personas desplazadas </w:t>
      </w:r>
      <w:r w:rsidR="006D10C1" w:rsidRPr="0032760F">
        <w:rPr>
          <w:rFonts w:asciiTheme="majorHAnsi" w:hAnsiTheme="majorHAnsi" w:cstheme="majorBidi"/>
          <w:lang w:val="es-CO"/>
        </w:rPr>
        <w:t xml:space="preserve">en las </w:t>
      </w:r>
      <w:r w:rsidRPr="0032760F">
        <w:rPr>
          <w:rFonts w:asciiTheme="majorHAnsi" w:hAnsiTheme="majorHAnsi" w:cstheme="majorBidi"/>
          <w:lang w:val="es-CO"/>
        </w:rPr>
        <w:t xml:space="preserve">comunidades de acogida, así como el fortalecimiento de los sistemas de </w:t>
      </w:r>
      <w:r w:rsidR="003D3048" w:rsidRPr="0032760F">
        <w:rPr>
          <w:rFonts w:asciiTheme="majorHAnsi" w:hAnsiTheme="majorHAnsi" w:cstheme="majorBidi"/>
          <w:lang w:val="es-CO"/>
        </w:rPr>
        <w:t>asilo/</w:t>
      </w:r>
      <w:r w:rsidR="006D10C1" w:rsidRPr="0032760F">
        <w:rPr>
          <w:rFonts w:asciiTheme="majorHAnsi" w:hAnsiTheme="majorHAnsi" w:cstheme="majorBidi"/>
          <w:lang w:val="es-CO"/>
        </w:rPr>
        <w:t>refugio</w:t>
      </w:r>
      <w:r w:rsidRPr="0032760F">
        <w:rPr>
          <w:rFonts w:asciiTheme="majorHAnsi" w:hAnsiTheme="majorHAnsi" w:cstheme="majorBidi"/>
          <w:lang w:val="es-CO"/>
        </w:rPr>
        <w:t xml:space="preserve">,  protección y el avance de soluciones a largo plazo </w:t>
      </w:r>
      <w:r w:rsidR="00392A93" w:rsidRPr="0032760F">
        <w:rPr>
          <w:rFonts w:asciiTheme="majorHAnsi" w:hAnsiTheme="majorHAnsi" w:cstheme="majorBidi"/>
          <w:lang w:val="es-CO"/>
        </w:rPr>
        <w:t>para el desplazamiento en la región</w:t>
      </w:r>
      <w:r w:rsidR="00EC06EB" w:rsidRPr="0032760F">
        <w:rPr>
          <w:rFonts w:asciiTheme="majorHAnsi" w:hAnsiTheme="majorHAnsi" w:cstheme="majorBidi"/>
          <w:lang w:val="es-CO"/>
        </w:rPr>
        <w:t>.</w:t>
      </w:r>
    </w:p>
    <w:p w14:paraId="4D817DCB" w14:textId="79B2855D" w:rsidR="00246A9C" w:rsidRPr="0032760F" w:rsidRDefault="00246A9C" w:rsidP="00C96305">
      <w:pPr>
        <w:spacing w:before="240" w:after="240"/>
        <w:jc w:val="both"/>
        <w:rPr>
          <w:rFonts w:asciiTheme="majorHAnsi" w:eastAsiaTheme="majorEastAsia" w:hAnsiTheme="majorHAnsi" w:cstheme="majorBidi"/>
          <w:lang w:val="es-CO"/>
        </w:rPr>
      </w:pPr>
      <w:r w:rsidRPr="0032760F">
        <w:rPr>
          <w:rFonts w:asciiTheme="majorHAnsi" w:eastAsiaTheme="majorEastAsia" w:hAnsiTheme="majorHAnsi" w:cstheme="majorBidi"/>
          <w:i/>
          <w:iCs/>
          <w:lang w:val="es-CO"/>
        </w:rPr>
        <w:t xml:space="preserve">Expresando preocupación 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por los desafíos que </w:t>
      </w:r>
      <w:r w:rsidR="00B077B5" w:rsidRPr="0032760F">
        <w:rPr>
          <w:rFonts w:asciiTheme="majorHAnsi" w:eastAsiaTheme="majorEastAsia" w:hAnsiTheme="majorHAnsi" w:cstheme="majorBidi"/>
          <w:lang w:val="es-CO"/>
        </w:rPr>
        <w:t>conlleva la movilidad humana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 en la región de personas </w:t>
      </w:r>
      <w:r w:rsidR="00B077B5" w:rsidRPr="0032760F">
        <w:rPr>
          <w:rFonts w:asciiTheme="majorHAnsi" w:eastAsiaTheme="majorEastAsia" w:hAnsiTheme="majorHAnsi" w:cstheme="majorBidi"/>
          <w:lang w:val="es-CO"/>
        </w:rPr>
        <w:t>con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 diferentes necesidades y perfiles  que pueden incluir a las personas </w:t>
      </w:r>
      <w:r w:rsidR="00E0702A">
        <w:rPr>
          <w:rFonts w:asciiTheme="majorHAnsi" w:eastAsiaTheme="majorEastAsia" w:hAnsiTheme="majorHAnsi" w:cstheme="majorBidi"/>
          <w:lang w:val="es-CO"/>
        </w:rPr>
        <w:t xml:space="preserve">desplazadas, 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solicitantes de la condición de refugiado, refugiadas, </w:t>
      </w:r>
      <w:r w:rsidR="00E0702A" w:rsidRPr="00392A93">
        <w:rPr>
          <w:rFonts w:asciiTheme="majorHAnsi" w:eastAsiaTheme="majorEastAsia" w:hAnsiTheme="majorHAnsi" w:cstheme="majorBidi"/>
          <w:color w:val="000000" w:themeColor="text1"/>
          <w:lang w:val="es-CO"/>
        </w:rPr>
        <w:t xml:space="preserve">retornadas </w:t>
      </w:r>
      <w:r w:rsidR="00E0702A" w:rsidRPr="0032760F">
        <w:rPr>
          <w:rFonts w:asciiTheme="majorHAnsi" w:eastAsiaTheme="majorEastAsia" w:hAnsiTheme="majorHAnsi" w:cstheme="majorBidi"/>
          <w:lang w:val="es-CO"/>
        </w:rPr>
        <w:t xml:space="preserve">con necesidades de </w:t>
      </w:r>
      <w:r w:rsidR="00E0702A" w:rsidRPr="00392A93">
        <w:rPr>
          <w:rFonts w:asciiTheme="majorHAnsi" w:eastAsiaTheme="majorEastAsia" w:hAnsiTheme="majorHAnsi" w:cstheme="majorBidi"/>
          <w:color w:val="000000" w:themeColor="text1"/>
          <w:lang w:val="es-CO"/>
        </w:rPr>
        <w:t xml:space="preserve">protección, </w:t>
      </w:r>
      <w:r w:rsidR="00392A93" w:rsidRPr="0032760F">
        <w:rPr>
          <w:rFonts w:asciiTheme="majorHAnsi" w:eastAsiaTheme="majorEastAsia" w:hAnsiTheme="majorHAnsi" w:cstheme="majorBidi"/>
          <w:lang w:val="es-CO"/>
        </w:rPr>
        <w:t>migrantes en situación irregular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, </w:t>
      </w:r>
      <w:r w:rsidRPr="00392A93">
        <w:rPr>
          <w:rFonts w:asciiTheme="majorHAnsi" w:eastAsiaTheme="majorEastAsia" w:hAnsiTheme="majorHAnsi" w:cstheme="majorBidi"/>
          <w:color w:val="000000" w:themeColor="text1"/>
          <w:lang w:val="es-CO"/>
        </w:rPr>
        <w:t>niñas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, niños y adolescentes no acompañados y separados, </w:t>
      </w:r>
      <w:r w:rsidR="00B077B5" w:rsidRPr="0032760F">
        <w:rPr>
          <w:rFonts w:asciiTheme="majorHAnsi" w:eastAsiaTheme="majorEastAsia" w:hAnsiTheme="majorHAnsi" w:cstheme="majorBidi"/>
          <w:lang w:val="es-CO"/>
        </w:rPr>
        <w:t>unidades</w:t>
      </w:r>
      <w:r w:rsidR="003D3048" w:rsidRPr="0032760F">
        <w:rPr>
          <w:rFonts w:asciiTheme="majorHAnsi" w:eastAsiaTheme="majorEastAsia" w:hAnsiTheme="majorHAnsi" w:cstheme="majorBidi"/>
          <w:lang w:val="es-CO"/>
        </w:rPr>
        <w:t xml:space="preserve"> </w:t>
      </w:r>
      <w:r w:rsidRPr="0032760F">
        <w:rPr>
          <w:rFonts w:asciiTheme="majorHAnsi" w:eastAsiaTheme="majorEastAsia" w:hAnsiTheme="majorHAnsi" w:cstheme="majorBidi"/>
          <w:lang w:val="es-CO"/>
        </w:rPr>
        <w:t>familiares, víctimas de trata</w:t>
      </w:r>
      <w:r w:rsidR="003D3048" w:rsidRPr="0032760F">
        <w:rPr>
          <w:rFonts w:asciiTheme="majorHAnsi" w:eastAsiaTheme="majorEastAsia" w:hAnsiTheme="majorHAnsi" w:cstheme="majorBidi"/>
          <w:lang w:val="es-CO"/>
        </w:rPr>
        <w:t xml:space="preserve"> de personas</w:t>
      </w:r>
      <w:r w:rsidR="00A4483D" w:rsidRPr="00031EA7">
        <w:rPr>
          <w:rFonts w:asciiTheme="majorHAnsi" w:eastAsiaTheme="majorEastAsia" w:hAnsiTheme="majorHAnsi" w:cstheme="majorBidi"/>
          <w:lang w:val="es-CO"/>
        </w:rPr>
        <w:t>,</w:t>
      </w:r>
      <w:r w:rsidR="00C52658" w:rsidRPr="00031EA7">
        <w:rPr>
          <w:rFonts w:asciiTheme="majorHAnsi" w:eastAsiaTheme="majorEastAsia" w:hAnsiTheme="majorHAnsi" w:cstheme="majorBidi"/>
          <w:lang w:val="es-CO"/>
        </w:rPr>
        <w:t xml:space="preserve"> </w:t>
      </w:r>
      <w:r w:rsidR="00027C2D" w:rsidRPr="00031EA7">
        <w:rPr>
          <w:rFonts w:asciiTheme="majorHAnsi" w:eastAsiaTheme="majorEastAsia" w:hAnsiTheme="majorHAnsi" w:cstheme="majorBidi"/>
          <w:lang w:val="es-CO"/>
        </w:rPr>
        <w:t>personas objeto de</w:t>
      </w:r>
      <w:r w:rsidR="00031EA7" w:rsidRPr="00031EA7">
        <w:rPr>
          <w:rFonts w:asciiTheme="majorHAnsi" w:eastAsiaTheme="majorEastAsia" w:hAnsiTheme="majorHAnsi" w:cstheme="majorBidi"/>
          <w:lang w:val="es-CO"/>
        </w:rPr>
        <w:t xml:space="preserve"> </w:t>
      </w:r>
      <w:r w:rsidR="00C52658" w:rsidRPr="00031EA7">
        <w:rPr>
          <w:rFonts w:asciiTheme="majorHAnsi" w:eastAsiaTheme="majorEastAsia" w:hAnsiTheme="majorHAnsi" w:cstheme="majorBidi"/>
          <w:lang w:val="es-CO"/>
        </w:rPr>
        <w:t>tráfico ilícito de migrantes,</w:t>
      </w:r>
      <w:r w:rsidR="00A4483D" w:rsidRPr="00031EA7">
        <w:rPr>
          <w:rFonts w:asciiTheme="majorHAnsi" w:eastAsiaTheme="majorEastAsia" w:hAnsiTheme="majorHAnsi" w:cstheme="majorBidi"/>
          <w:lang w:val="es-CO"/>
        </w:rPr>
        <w:t xml:space="preserve"> </w:t>
      </w:r>
      <w:r w:rsidR="00A4483D" w:rsidRPr="0032760F">
        <w:rPr>
          <w:rFonts w:asciiTheme="majorHAnsi" w:eastAsiaTheme="majorEastAsia" w:hAnsiTheme="majorHAnsi" w:cstheme="majorBidi"/>
          <w:lang w:val="es-CO"/>
        </w:rPr>
        <w:t xml:space="preserve">mujeres </w:t>
      </w:r>
      <w:r w:rsidR="003D3048" w:rsidRPr="0032760F">
        <w:rPr>
          <w:rFonts w:asciiTheme="majorHAnsi" w:eastAsiaTheme="majorEastAsia" w:hAnsiTheme="majorHAnsi" w:cstheme="majorBidi"/>
          <w:lang w:val="es-CO"/>
        </w:rPr>
        <w:t>y personas en situación de vulnerabilidad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 </w:t>
      </w:r>
      <w:r w:rsidR="003D3048" w:rsidRPr="0032760F">
        <w:rPr>
          <w:rFonts w:asciiTheme="majorHAnsi" w:eastAsiaTheme="majorEastAsia" w:hAnsiTheme="majorHAnsi" w:cstheme="majorBidi"/>
          <w:lang w:val="es-CO"/>
        </w:rPr>
        <w:t>que</w:t>
      </w:r>
      <w:r w:rsidRPr="0032760F">
        <w:rPr>
          <w:rFonts w:asciiTheme="majorHAnsi" w:eastAsiaTheme="majorEastAsia" w:hAnsiTheme="majorHAnsi" w:cstheme="majorBidi"/>
          <w:lang w:val="es-CO"/>
        </w:rPr>
        <w:t xml:space="preserve"> requieren de </w:t>
      </w:r>
      <w:r w:rsidRPr="005A303F">
        <w:rPr>
          <w:rFonts w:asciiTheme="majorHAnsi" w:eastAsiaTheme="majorEastAsia" w:hAnsiTheme="majorHAnsi" w:cstheme="majorBidi"/>
          <w:color w:val="000000" w:themeColor="text1"/>
          <w:lang w:val="es-CO"/>
        </w:rPr>
        <w:t>apoyo integral</w:t>
      </w:r>
      <w:r w:rsidR="00C128C0">
        <w:rPr>
          <w:rFonts w:asciiTheme="majorHAnsi" w:eastAsiaTheme="majorEastAsia" w:hAnsiTheme="majorHAnsi" w:cstheme="majorBidi"/>
          <w:color w:val="000000" w:themeColor="text1"/>
          <w:lang w:val="es-CO"/>
        </w:rPr>
        <w:t>,</w:t>
      </w:r>
      <w:r w:rsidR="00C52658" w:rsidRPr="005A303F">
        <w:rPr>
          <w:rFonts w:asciiTheme="majorHAnsi" w:eastAsiaTheme="majorEastAsia" w:hAnsiTheme="majorHAnsi" w:cstheme="majorBidi"/>
          <w:color w:val="000000" w:themeColor="text1"/>
          <w:lang w:val="es-CO"/>
        </w:rPr>
        <w:t xml:space="preserve"> atención de necesidades</w:t>
      </w:r>
      <w:r w:rsidR="00C52658" w:rsidRPr="005A303F">
        <w:rPr>
          <w:rFonts w:asciiTheme="majorHAnsi" w:eastAsiaTheme="majorEastAsia" w:hAnsiTheme="majorHAnsi" w:cstheme="majorBidi"/>
          <w:b/>
          <w:bCs/>
          <w:color w:val="000000" w:themeColor="text1"/>
          <w:lang w:val="es-CO"/>
        </w:rPr>
        <w:t xml:space="preserve"> </w:t>
      </w:r>
      <w:r w:rsidRPr="005A303F">
        <w:rPr>
          <w:rFonts w:asciiTheme="majorHAnsi" w:eastAsiaTheme="majorEastAsia" w:hAnsiTheme="majorHAnsi" w:cstheme="majorBidi"/>
          <w:color w:val="000000" w:themeColor="text1"/>
          <w:lang w:val="es-CO"/>
        </w:rPr>
        <w:t xml:space="preserve">y medidas </w:t>
      </w:r>
      <w:r w:rsidRPr="0032760F">
        <w:rPr>
          <w:rFonts w:asciiTheme="majorHAnsi" w:eastAsiaTheme="majorEastAsia" w:hAnsiTheme="majorHAnsi" w:cstheme="majorBidi"/>
          <w:lang w:val="es-CO"/>
        </w:rPr>
        <w:t>dirigidas a la protección de sus derechos</w:t>
      </w:r>
      <w:r w:rsidR="005A303F">
        <w:rPr>
          <w:rFonts w:asciiTheme="majorHAnsi" w:eastAsiaTheme="majorEastAsia" w:hAnsiTheme="majorHAnsi" w:cstheme="majorBidi"/>
          <w:lang w:val="es-CO"/>
        </w:rPr>
        <w:t>.</w:t>
      </w:r>
    </w:p>
    <w:p w14:paraId="38D8ACA7" w14:textId="361E80A0" w:rsidR="00291B0A" w:rsidRPr="0032760F" w:rsidRDefault="0047113F" w:rsidP="00C96305">
      <w:pPr>
        <w:spacing w:before="240" w:after="240"/>
        <w:jc w:val="both"/>
        <w:rPr>
          <w:rFonts w:asciiTheme="majorHAnsi" w:eastAsiaTheme="majorEastAsia" w:hAnsiTheme="majorHAnsi" w:cstheme="majorBidi"/>
        </w:rPr>
      </w:pPr>
      <w:r w:rsidRPr="0032760F">
        <w:rPr>
          <w:rFonts w:asciiTheme="majorHAnsi" w:eastAsiaTheme="majorEastAsia" w:hAnsiTheme="majorHAnsi" w:cstheme="majorBidi"/>
          <w:i/>
          <w:iCs/>
        </w:rPr>
        <w:t>Reconociendo</w:t>
      </w:r>
      <w:r w:rsidRPr="0032760F">
        <w:rPr>
          <w:rFonts w:asciiTheme="majorHAnsi" w:eastAsiaTheme="majorEastAsia" w:hAnsiTheme="majorHAnsi" w:cstheme="majorBidi"/>
        </w:rPr>
        <w:t xml:space="preserve"> la labor y el liderazgo de los </w:t>
      </w:r>
      <w:r w:rsidR="00E0702A">
        <w:rPr>
          <w:rFonts w:asciiTheme="majorHAnsi" w:eastAsiaTheme="majorEastAsia" w:hAnsiTheme="majorHAnsi" w:cstheme="majorBidi"/>
        </w:rPr>
        <w:t>E</w:t>
      </w:r>
      <w:r w:rsidR="00246F2D">
        <w:rPr>
          <w:rFonts w:asciiTheme="majorHAnsi" w:eastAsiaTheme="majorEastAsia" w:hAnsiTheme="majorHAnsi" w:cstheme="majorBidi"/>
        </w:rPr>
        <w:t xml:space="preserve">stados </w:t>
      </w:r>
      <w:r w:rsidR="00E0702A">
        <w:rPr>
          <w:rFonts w:asciiTheme="majorHAnsi" w:eastAsiaTheme="majorEastAsia" w:hAnsiTheme="majorHAnsi" w:cstheme="majorBidi"/>
        </w:rPr>
        <w:t>M</w:t>
      </w:r>
      <w:r w:rsidRPr="0032760F">
        <w:rPr>
          <w:rFonts w:asciiTheme="majorHAnsi" w:eastAsiaTheme="majorEastAsia" w:hAnsiTheme="majorHAnsi" w:cstheme="majorBidi"/>
        </w:rPr>
        <w:t xml:space="preserve">iembros del MIRPS en los grupos de trabajo sobre desplazamiento interno, acceso al mercado laboral y </w:t>
      </w:r>
      <w:r w:rsidR="00B077B5" w:rsidRPr="0032760F">
        <w:rPr>
          <w:rFonts w:asciiTheme="majorHAnsi" w:eastAsiaTheme="majorEastAsia" w:hAnsiTheme="majorHAnsi" w:cstheme="majorBidi"/>
        </w:rPr>
        <w:t xml:space="preserve">formación </w:t>
      </w:r>
      <w:r w:rsidRPr="0032760F">
        <w:rPr>
          <w:rFonts w:asciiTheme="majorHAnsi" w:eastAsiaTheme="majorEastAsia" w:hAnsiTheme="majorHAnsi" w:cstheme="majorBidi"/>
        </w:rPr>
        <w:t>profesional, y gobernabilidad local, y las m</w:t>
      </w:r>
      <w:r w:rsidRPr="0032760F">
        <w:rPr>
          <w:rFonts w:asciiTheme="majorHAnsi" w:hAnsiTheme="majorHAnsi" w:cstheme="majorHAnsi"/>
          <w:lang w:val="es-CO"/>
        </w:rPr>
        <w:t xml:space="preserve">esas redondas sobre fortalecimiento de los sistemas de </w:t>
      </w:r>
      <w:r w:rsidR="003D3048" w:rsidRPr="0032760F">
        <w:rPr>
          <w:rFonts w:asciiTheme="majorHAnsi" w:hAnsiTheme="majorHAnsi" w:cstheme="majorHAnsi"/>
          <w:lang w:val="es-CO"/>
        </w:rPr>
        <w:t>asilo/</w:t>
      </w:r>
      <w:r w:rsidR="00B077B5" w:rsidRPr="0032760F">
        <w:rPr>
          <w:rFonts w:asciiTheme="majorHAnsi" w:hAnsiTheme="majorHAnsi" w:cstheme="majorHAnsi"/>
          <w:lang w:val="es-CO"/>
        </w:rPr>
        <w:t>refugio</w:t>
      </w:r>
      <w:r w:rsidRPr="0032760F">
        <w:rPr>
          <w:rFonts w:asciiTheme="majorHAnsi" w:hAnsiTheme="majorHAnsi" w:cstheme="majorHAnsi"/>
          <w:lang w:val="es-CO"/>
        </w:rPr>
        <w:t xml:space="preserve">, organizadas por la </w:t>
      </w:r>
      <w:r w:rsidRPr="0032760F">
        <w:rPr>
          <w:rFonts w:asciiTheme="majorHAnsi" w:hAnsiTheme="majorHAnsi" w:cstheme="majorHAnsi"/>
          <w:lang w:val="es-CO"/>
        </w:rPr>
        <w:lastRenderedPageBreak/>
        <w:t xml:space="preserve">Plataforma de </w:t>
      </w:r>
      <w:r w:rsidRPr="00392A93">
        <w:rPr>
          <w:rFonts w:asciiTheme="majorHAnsi" w:hAnsiTheme="majorHAnsi" w:cstheme="majorHAnsi"/>
          <w:lang w:val="es-CO"/>
        </w:rPr>
        <w:t>Apoyo, con el apoyo de</w:t>
      </w:r>
      <w:r w:rsidRPr="0032760F">
        <w:rPr>
          <w:rFonts w:asciiTheme="majorHAnsi" w:hAnsiTheme="majorHAnsi" w:cstheme="majorHAnsi"/>
          <w:lang w:val="es-CO"/>
        </w:rPr>
        <w:t xml:space="preserve"> la Agencia Española de Cooperación Internacional para el Desarrollo (AECID), </w:t>
      </w:r>
      <w:r w:rsidRPr="0032760F">
        <w:rPr>
          <w:rFonts w:asciiTheme="majorHAnsi" w:eastAsiaTheme="majorEastAsia" w:hAnsiTheme="majorHAnsi" w:cstheme="majorBidi"/>
        </w:rPr>
        <w:t xml:space="preserve">los cuales han permitido el intercambio de conocimientos, experiencias, lecciones aprendidas y buenas prácticas. </w:t>
      </w:r>
    </w:p>
    <w:p w14:paraId="5ACB6025" w14:textId="36FAF6FD" w:rsidR="00392A93" w:rsidRPr="00027C2D" w:rsidRDefault="00392A93" w:rsidP="00392A93">
      <w:pPr>
        <w:spacing w:before="240" w:after="240"/>
        <w:jc w:val="both"/>
        <w:rPr>
          <w:rFonts w:asciiTheme="majorHAnsi" w:eastAsiaTheme="majorEastAsia" w:hAnsiTheme="majorHAnsi" w:cstheme="majorBidi"/>
          <w:color w:val="FF0000"/>
          <w:lang w:val="es-US"/>
        </w:rPr>
      </w:pPr>
      <w:r w:rsidRPr="0032760F">
        <w:rPr>
          <w:rFonts w:asciiTheme="majorHAnsi" w:eastAsiaTheme="majorEastAsia" w:hAnsiTheme="majorHAnsi" w:cstheme="majorBidi"/>
          <w:i/>
          <w:iCs/>
        </w:rPr>
        <w:t>Destacando</w:t>
      </w:r>
      <w:r w:rsidRPr="0032760F">
        <w:rPr>
          <w:rFonts w:asciiTheme="majorHAnsi" w:eastAsiaTheme="majorEastAsia" w:hAnsiTheme="majorHAnsi" w:cstheme="majorBidi"/>
        </w:rPr>
        <w:t xml:space="preserve"> la necesidad </w:t>
      </w:r>
      <w:r w:rsidRPr="0032760F">
        <w:rPr>
          <w:rFonts w:ascii="Calibri" w:hAnsi="Calibri"/>
        </w:rPr>
        <w:t>de implementar un enfoque que involucre a toda la sociedad en el abordaje del desplazamiento</w:t>
      </w:r>
      <w:r>
        <w:rPr>
          <w:rFonts w:ascii="Calibri" w:hAnsi="Calibri"/>
        </w:rPr>
        <w:t xml:space="preserve"> </w:t>
      </w:r>
      <w:r w:rsidRPr="00031EA7">
        <w:rPr>
          <w:rFonts w:asciiTheme="majorHAnsi" w:eastAsiaTheme="majorEastAsia" w:hAnsiTheme="majorHAnsi" w:cstheme="majorBidi"/>
          <w:lang w:val="es-CO"/>
        </w:rPr>
        <w:t xml:space="preserve">y </w:t>
      </w:r>
      <w:r w:rsidR="00E0702A">
        <w:rPr>
          <w:rFonts w:asciiTheme="majorHAnsi" w:eastAsiaTheme="majorEastAsia" w:hAnsiTheme="majorHAnsi" w:cstheme="majorBidi"/>
          <w:lang w:val="es-CO"/>
        </w:rPr>
        <w:t>en materia de</w:t>
      </w:r>
      <w:r w:rsidRPr="00031EA7">
        <w:rPr>
          <w:rFonts w:asciiTheme="majorHAnsi" w:eastAsiaTheme="majorEastAsia" w:hAnsiTheme="majorHAnsi" w:cstheme="majorBidi"/>
          <w:lang w:val="es-CO"/>
        </w:rPr>
        <w:t xml:space="preserve"> protección internacional</w:t>
      </w:r>
      <w:r w:rsidRPr="00031EA7">
        <w:rPr>
          <w:rFonts w:ascii="Calibri" w:hAnsi="Calibri"/>
        </w:rPr>
        <w:t>, el cu</w:t>
      </w:r>
      <w:r w:rsidRPr="0032760F">
        <w:rPr>
          <w:rFonts w:ascii="Calibri" w:hAnsi="Calibri"/>
        </w:rPr>
        <w:t xml:space="preserve">al incluya acciones por parte de los </w:t>
      </w:r>
      <w:r w:rsidR="00E0702A">
        <w:rPr>
          <w:rFonts w:ascii="Calibri" w:hAnsi="Calibri"/>
        </w:rPr>
        <w:t>E</w:t>
      </w:r>
      <w:r>
        <w:rPr>
          <w:rFonts w:ascii="Calibri" w:hAnsi="Calibri"/>
        </w:rPr>
        <w:t xml:space="preserve">stados </w:t>
      </w:r>
      <w:r w:rsidR="00E0702A">
        <w:rPr>
          <w:rFonts w:ascii="Calibri" w:hAnsi="Calibri"/>
        </w:rPr>
        <w:t>M</w:t>
      </w:r>
      <w:r w:rsidRPr="0032760F">
        <w:rPr>
          <w:rFonts w:ascii="Calibri" w:hAnsi="Calibri"/>
        </w:rPr>
        <w:t xml:space="preserve">iembros del MIRPS, los </w:t>
      </w:r>
      <w:r>
        <w:rPr>
          <w:rFonts w:ascii="Calibri" w:hAnsi="Calibri"/>
        </w:rPr>
        <w:t>miembros</w:t>
      </w:r>
      <w:r w:rsidRPr="0032760F">
        <w:rPr>
          <w:rFonts w:ascii="Calibri" w:hAnsi="Calibri"/>
        </w:rPr>
        <w:t xml:space="preserve"> de la Plataforma de Apoyo del MIRPS, la sociedad civil, el </w:t>
      </w:r>
      <w:r w:rsidRPr="00C128C0">
        <w:rPr>
          <w:rFonts w:ascii="Calibri" w:hAnsi="Calibri"/>
          <w:color w:val="000000" w:themeColor="text1"/>
        </w:rPr>
        <w:t xml:space="preserve">sector privado, la academia, organismos internacionales, la cooperación internacional y </w:t>
      </w:r>
      <w:r w:rsidRPr="00C128C0">
        <w:rPr>
          <w:rFonts w:asciiTheme="majorHAnsi" w:eastAsiaTheme="majorEastAsia" w:hAnsiTheme="majorHAnsi" w:cstheme="majorBidi"/>
          <w:color w:val="000000" w:themeColor="text1"/>
        </w:rPr>
        <w:t>otros actores relevantes</w:t>
      </w:r>
      <w:r w:rsidR="00D8673A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66567E39" w14:textId="12AAB74E" w:rsidR="00392A93" w:rsidRPr="00031EA7" w:rsidRDefault="00392A93" w:rsidP="00392A93">
      <w:pPr>
        <w:spacing w:after="240"/>
        <w:jc w:val="both"/>
        <w:rPr>
          <w:rFonts w:asciiTheme="majorHAnsi" w:hAnsiTheme="majorHAnsi" w:cstheme="majorBidi"/>
          <w:strike/>
          <w:lang w:val="es-CO"/>
        </w:rPr>
      </w:pPr>
      <w:r w:rsidRPr="0032760F">
        <w:rPr>
          <w:rFonts w:asciiTheme="majorHAnsi" w:hAnsiTheme="majorHAnsi" w:cstheme="majorBidi"/>
          <w:i/>
          <w:iCs/>
          <w:lang w:val="es-CO"/>
        </w:rPr>
        <w:t>Destacando</w:t>
      </w:r>
      <w:r w:rsidRPr="0032760F">
        <w:rPr>
          <w:rFonts w:asciiTheme="majorHAnsi" w:hAnsiTheme="majorHAnsi" w:cstheme="majorBidi"/>
          <w:lang w:val="es-CO"/>
        </w:rPr>
        <w:t xml:space="preserve"> la contribución de nuevos socios estratégicos del MIRPS, tales como las agencias, fondos y programas del Sistema de la Organización de Naciones Unidas (OIT, UNESCO, PNUD, UNICEF y ACNUR) que han participado interviniendo como asesores de los grupos de trabajo sobre gobernabilidad local, acceso al mercado laboral y formación profesional, así como  otros mecanismos </w:t>
      </w:r>
      <w:r w:rsidRPr="00031EA7">
        <w:rPr>
          <w:rFonts w:asciiTheme="majorHAnsi" w:hAnsiTheme="majorHAnsi" w:cstheme="majorBidi"/>
          <w:lang w:val="es-CO"/>
        </w:rPr>
        <w:t xml:space="preserve">regionales, entre ellos,  el Sistema de la Integración Centroamericana (SICA) y la Conferencia Regional sobre Migración (CRM), y la complementariedad con el Plan de Desarrollo Integral para el Norte de Centroamérica y México, liderado por la Comisión Económica para América Latina y el Caribe (CEPAL) que contribuyen al trabajo y el apoyo articulado hacia las poblaciones desplazadas, </w:t>
      </w:r>
      <w:r w:rsidRPr="00031EA7">
        <w:rPr>
          <w:rFonts w:ascii="Calibri" w:eastAsia="Times New Roman" w:hAnsi="Calibri" w:cs="Times New Roman"/>
          <w:lang w:val="es-US" w:eastAsia="es-ES_tradnl"/>
        </w:rPr>
        <w:t>solicitantes de la condición de refugiado, refugiadas y retornadas con necesidades de protección</w:t>
      </w:r>
      <w:r w:rsidRPr="00031EA7">
        <w:rPr>
          <w:rFonts w:asciiTheme="majorHAnsi" w:hAnsiTheme="majorHAnsi" w:cstheme="majorBidi"/>
          <w:lang w:val="es-CO"/>
        </w:rPr>
        <w:t>.</w:t>
      </w:r>
    </w:p>
    <w:p w14:paraId="3D8EEA28" w14:textId="6C561245" w:rsidR="00291B0A" w:rsidRPr="00CE4330" w:rsidRDefault="00291B0A" w:rsidP="00C96305">
      <w:pPr>
        <w:spacing w:before="240" w:after="240"/>
        <w:jc w:val="both"/>
        <w:rPr>
          <w:rFonts w:asciiTheme="majorHAnsi" w:hAnsiTheme="majorHAnsi" w:cstheme="majorBidi"/>
          <w:color w:val="FF0000"/>
        </w:rPr>
      </w:pPr>
      <w:r w:rsidRPr="0032760F">
        <w:rPr>
          <w:rFonts w:asciiTheme="majorHAnsi" w:hAnsiTheme="majorHAnsi" w:cstheme="majorBidi"/>
          <w:i/>
          <w:iCs/>
          <w:lang w:val="es-CO"/>
        </w:rPr>
        <w:t>Destacando</w:t>
      </w:r>
      <w:r w:rsidRPr="0032760F">
        <w:rPr>
          <w:rFonts w:asciiTheme="majorHAnsi" w:hAnsiTheme="majorHAnsi" w:cstheme="majorBidi"/>
          <w:lang w:val="es-CO"/>
        </w:rPr>
        <w:t xml:space="preserve"> la </w:t>
      </w:r>
      <w:r w:rsidR="00392A93" w:rsidRPr="0032760F">
        <w:rPr>
          <w:rFonts w:asciiTheme="majorHAnsi" w:hAnsiTheme="majorHAnsi" w:cstheme="majorBidi"/>
          <w:lang w:val="es-CO"/>
        </w:rPr>
        <w:t xml:space="preserve">fructífera colaboración </w:t>
      </w:r>
      <w:r w:rsidRPr="0032760F">
        <w:rPr>
          <w:rFonts w:asciiTheme="majorHAnsi" w:hAnsiTheme="majorHAnsi" w:cstheme="majorBidi"/>
          <w:lang w:val="es-CO"/>
        </w:rPr>
        <w:t xml:space="preserve">de la Plataforma de 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 xml:space="preserve">Apoyo </w:t>
      </w:r>
      <w:r w:rsidR="00CA49EC" w:rsidRPr="00C128C0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del 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 xml:space="preserve">MIRPS </w:t>
      </w:r>
      <w:r w:rsidRPr="0032760F">
        <w:rPr>
          <w:rFonts w:asciiTheme="majorHAnsi" w:hAnsiTheme="majorHAnsi" w:cstheme="majorBidi"/>
          <w:lang w:val="es-CO"/>
        </w:rPr>
        <w:t>y</w:t>
      </w:r>
      <w:r w:rsidR="00E54BEC" w:rsidRPr="0032760F">
        <w:rPr>
          <w:rFonts w:asciiTheme="majorHAnsi" w:hAnsiTheme="majorHAnsi" w:cstheme="majorBidi"/>
          <w:lang w:val="es-CO"/>
        </w:rPr>
        <w:t>,</w:t>
      </w:r>
      <w:r w:rsidRPr="0032760F">
        <w:rPr>
          <w:rFonts w:asciiTheme="majorHAnsi" w:hAnsiTheme="majorHAnsi" w:cstheme="majorBidi"/>
          <w:lang w:val="es-CO"/>
        </w:rPr>
        <w:t xml:space="preserve"> en especial</w:t>
      </w:r>
      <w:r w:rsidR="00E54BEC" w:rsidRPr="0032760F">
        <w:rPr>
          <w:rFonts w:asciiTheme="majorHAnsi" w:hAnsiTheme="majorHAnsi" w:cstheme="majorBidi"/>
          <w:lang w:val="es-CO"/>
        </w:rPr>
        <w:t>,</w:t>
      </w:r>
      <w:r w:rsidRPr="0032760F">
        <w:rPr>
          <w:rFonts w:asciiTheme="majorHAnsi" w:hAnsiTheme="majorHAnsi" w:cstheme="majorBidi"/>
          <w:lang w:val="es-CO"/>
        </w:rPr>
        <w:t xml:space="preserve"> del Reino de España y</w:t>
      </w:r>
      <w:r w:rsidR="00E54BEC" w:rsidRPr="0032760F">
        <w:rPr>
          <w:rFonts w:asciiTheme="majorHAnsi" w:hAnsiTheme="majorHAnsi" w:cstheme="majorBidi"/>
          <w:lang w:val="es-CO"/>
        </w:rPr>
        <w:t xml:space="preserve"> el Gobierno de</w:t>
      </w:r>
      <w:r w:rsidRPr="0032760F">
        <w:rPr>
          <w:rFonts w:asciiTheme="majorHAnsi" w:hAnsiTheme="majorHAnsi" w:cstheme="majorBidi"/>
          <w:lang w:val="es-CO"/>
        </w:rPr>
        <w:t xml:space="preserve"> 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 xml:space="preserve">Canadá </w:t>
      </w:r>
      <w:r w:rsidR="009614BF" w:rsidRPr="00C128C0">
        <w:rPr>
          <w:rFonts w:asciiTheme="majorHAnsi" w:hAnsiTheme="majorHAnsi" w:cstheme="majorBidi"/>
          <w:color w:val="000000" w:themeColor="text1"/>
          <w:lang w:val="es-CO"/>
        </w:rPr>
        <w:t>durante sus respectivas presidencias</w:t>
      </w:r>
      <w:r w:rsidR="00C128C0" w:rsidRPr="00C128C0">
        <w:rPr>
          <w:rFonts w:asciiTheme="majorHAnsi" w:hAnsiTheme="majorHAnsi" w:cstheme="majorBidi"/>
          <w:color w:val="000000" w:themeColor="text1"/>
          <w:lang w:val="es-CO"/>
        </w:rPr>
        <w:t xml:space="preserve">, 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 xml:space="preserve">por las muestras </w:t>
      </w:r>
      <w:r w:rsidRPr="0032760F">
        <w:rPr>
          <w:rFonts w:asciiTheme="majorHAnsi" w:hAnsiTheme="majorHAnsi" w:cstheme="majorBidi"/>
          <w:lang w:val="es-CO"/>
        </w:rPr>
        <w:t xml:space="preserve">de solidaridad y apoyo técnico y 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>financiero recibid</w:t>
      </w:r>
      <w:r w:rsidR="00D25C2E" w:rsidRPr="00C128C0">
        <w:rPr>
          <w:rFonts w:asciiTheme="majorHAnsi" w:hAnsiTheme="majorHAnsi" w:cstheme="majorBidi"/>
          <w:color w:val="000000" w:themeColor="text1"/>
          <w:lang w:val="es-CO"/>
        </w:rPr>
        <w:t>o</w:t>
      </w:r>
      <w:r w:rsidRPr="00C128C0">
        <w:rPr>
          <w:rFonts w:asciiTheme="majorHAnsi" w:hAnsiTheme="majorHAnsi" w:cstheme="majorBidi"/>
          <w:color w:val="000000" w:themeColor="text1"/>
          <w:lang w:val="es-CO"/>
        </w:rPr>
        <w:t xml:space="preserve"> durante </w:t>
      </w:r>
      <w:r w:rsidRPr="0032760F">
        <w:rPr>
          <w:rFonts w:asciiTheme="majorHAnsi" w:hAnsiTheme="majorHAnsi" w:cstheme="majorBidi"/>
          <w:lang w:val="es-CO"/>
        </w:rPr>
        <w:t xml:space="preserve">el </w:t>
      </w:r>
      <w:r w:rsidR="00E54BEC" w:rsidRPr="0032760F">
        <w:rPr>
          <w:rFonts w:asciiTheme="majorHAnsi" w:hAnsiTheme="majorHAnsi" w:cstheme="majorBidi"/>
          <w:lang w:val="es-CO"/>
        </w:rPr>
        <w:t>“</w:t>
      </w:r>
      <w:r w:rsidRPr="0032760F">
        <w:rPr>
          <w:rFonts w:asciiTheme="majorHAnsi" w:hAnsiTheme="majorHAnsi" w:cstheme="majorBidi"/>
          <w:lang w:val="es-CO"/>
        </w:rPr>
        <w:t>Evento de Solidaridad</w:t>
      </w:r>
      <w:r w:rsidR="00E54BEC" w:rsidRPr="0032760F">
        <w:rPr>
          <w:rFonts w:asciiTheme="majorHAnsi" w:hAnsiTheme="majorHAnsi" w:cstheme="majorBidi"/>
          <w:lang w:val="es-CO"/>
        </w:rPr>
        <w:t>”</w:t>
      </w:r>
      <w:r w:rsidRPr="0032760F">
        <w:rPr>
          <w:rFonts w:asciiTheme="majorHAnsi" w:hAnsiTheme="majorHAnsi" w:cstheme="majorBidi"/>
          <w:lang w:val="es-CO"/>
        </w:rPr>
        <w:t xml:space="preserve"> del 10 de junio de 2021 organizado por España, Guatemala y Costa Rica</w:t>
      </w:r>
      <w:r w:rsidR="003D3048" w:rsidRPr="0032760F">
        <w:rPr>
          <w:rFonts w:asciiTheme="majorHAnsi" w:hAnsiTheme="majorHAnsi" w:cstheme="majorBidi"/>
          <w:lang w:val="es-CO"/>
        </w:rPr>
        <w:t>;</w:t>
      </w:r>
      <w:r w:rsidRPr="0032760F">
        <w:rPr>
          <w:rFonts w:asciiTheme="majorHAnsi" w:hAnsiTheme="majorHAnsi" w:cstheme="majorBidi"/>
          <w:lang w:val="es-CO"/>
        </w:rPr>
        <w:t xml:space="preserve"> </w:t>
      </w:r>
      <w:r w:rsidRPr="00CE4330">
        <w:rPr>
          <w:rFonts w:asciiTheme="majorHAnsi" w:hAnsiTheme="majorHAnsi" w:cstheme="majorBidi"/>
          <w:lang w:val="es-CO"/>
        </w:rPr>
        <w:t xml:space="preserve">y por </w:t>
      </w:r>
      <w:r w:rsidR="003D3048" w:rsidRPr="00CE4330">
        <w:rPr>
          <w:rFonts w:asciiTheme="majorHAnsi" w:hAnsiTheme="majorHAnsi" w:cstheme="majorBidi"/>
          <w:lang w:val="es-CO"/>
        </w:rPr>
        <w:t>su</w:t>
      </w:r>
      <w:r w:rsidRPr="00CE4330">
        <w:rPr>
          <w:rFonts w:asciiTheme="majorHAnsi" w:hAnsiTheme="majorHAnsi" w:cstheme="majorBidi"/>
          <w:lang w:val="es-CO"/>
        </w:rPr>
        <w:t xml:space="preserve"> participación</w:t>
      </w:r>
      <w:r w:rsidR="003D3048" w:rsidRPr="00CE4330">
        <w:rPr>
          <w:rFonts w:asciiTheme="majorHAnsi" w:hAnsiTheme="majorHAnsi" w:cstheme="majorBidi"/>
          <w:lang w:val="es-CO"/>
        </w:rPr>
        <w:t xml:space="preserve"> </w:t>
      </w:r>
      <w:r w:rsidRPr="00CE4330">
        <w:rPr>
          <w:rFonts w:asciiTheme="majorHAnsi" w:hAnsiTheme="majorHAnsi" w:cstheme="majorBidi"/>
          <w:lang w:val="es-CO"/>
        </w:rPr>
        <w:t>durante las mesas redondas de recepción y admisión</w:t>
      </w:r>
      <w:r w:rsidR="00031EA7">
        <w:rPr>
          <w:rFonts w:asciiTheme="majorHAnsi" w:hAnsiTheme="majorHAnsi" w:cstheme="majorBidi"/>
          <w:lang w:val="es-CO"/>
        </w:rPr>
        <w:t xml:space="preserve"> lo cual </w:t>
      </w:r>
      <w:r w:rsidRPr="00CE4330">
        <w:rPr>
          <w:rFonts w:asciiTheme="majorHAnsi" w:hAnsiTheme="majorHAnsi" w:cstheme="majorBidi"/>
          <w:lang w:val="es-CO"/>
        </w:rPr>
        <w:t xml:space="preserve">refleja el espíritu de </w:t>
      </w:r>
      <w:r w:rsidRPr="00031EA7">
        <w:rPr>
          <w:rFonts w:asciiTheme="majorHAnsi" w:hAnsiTheme="majorHAnsi" w:cstheme="majorBidi"/>
          <w:lang w:val="es-CO"/>
        </w:rPr>
        <w:t>colaboración y distribución de la carga y responsabilidad compartida reafirmada en el Pacto Mundial sobre</w:t>
      </w:r>
      <w:r w:rsidR="00CE4330" w:rsidRPr="00031EA7">
        <w:rPr>
          <w:rFonts w:asciiTheme="majorHAnsi" w:hAnsiTheme="majorHAnsi" w:cstheme="majorBidi"/>
          <w:lang w:val="es-CO"/>
        </w:rPr>
        <w:t xml:space="preserve"> los</w:t>
      </w:r>
      <w:r w:rsidRPr="00031EA7">
        <w:rPr>
          <w:rFonts w:asciiTheme="majorHAnsi" w:hAnsiTheme="majorHAnsi" w:cstheme="majorBidi"/>
          <w:lang w:val="es-CO"/>
        </w:rPr>
        <w:t xml:space="preserve"> Refugiados.</w:t>
      </w:r>
      <w:r w:rsidR="00962117" w:rsidRPr="00031EA7">
        <w:rPr>
          <w:rFonts w:asciiTheme="majorHAnsi" w:hAnsiTheme="majorHAnsi" w:cstheme="majorBidi"/>
          <w:lang w:val="es-CO"/>
        </w:rPr>
        <w:t xml:space="preserve"> </w:t>
      </w:r>
    </w:p>
    <w:p w14:paraId="76B0B4F5" w14:textId="4CCF1011" w:rsidR="001C158E" w:rsidRPr="0029618E" w:rsidRDefault="007E724D" w:rsidP="00C96305">
      <w:pPr>
        <w:spacing w:before="240" w:after="240"/>
        <w:jc w:val="both"/>
        <w:rPr>
          <w:rFonts w:asciiTheme="majorHAnsi" w:eastAsiaTheme="majorEastAsia" w:hAnsiTheme="majorHAnsi" w:cstheme="majorBidi"/>
          <w:lang w:val="es-CO"/>
        </w:rPr>
      </w:pPr>
      <w:r w:rsidRPr="00C128C0">
        <w:rPr>
          <w:rFonts w:asciiTheme="majorHAnsi" w:eastAsiaTheme="majorEastAsia" w:hAnsiTheme="majorHAnsi" w:cstheme="majorBidi"/>
          <w:i/>
          <w:iCs/>
          <w:color w:val="000000" w:themeColor="text1"/>
          <w:lang w:val="es-CO"/>
        </w:rPr>
        <w:t>Re</w:t>
      </w:r>
      <w:r w:rsidR="00937DF4" w:rsidRPr="00C128C0">
        <w:rPr>
          <w:rFonts w:asciiTheme="majorHAnsi" w:eastAsiaTheme="majorEastAsia" w:hAnsiTheme="majorHAnsi" w:cstheme="majorBidi"/>
          <w:i/>
          <w:iCs/>
          <w:color w:val="000000" w:themeColor="text1"/>
          <w:lang w:val="es-CO"/>
        </w:rPr>
        <w:t>a</w:t>
      </w:r>
      <w:r w:rsidR="001C158E" w:rsidRPr="00C128C0">
        <w:rPr>
          <w:rFonts w:asciiTheme="majorHAnsi" w:eastAsiaTheme="majorEastAsia" w:hAnsiTheme="majorHAnsi" w:cstheme="majorBidi"/>
          <w:i/>
          <w:iCs/>
          <w:color w:val="000000" w:themeColor="text1"/>
          <w:lang w:val="es-CO"/>
        </w:rPr>
        <w:t>firmando</w:t>
      </w:r>
      <w:r w:rsidR="001C158E" w:rsidRPr="00C128C0">
        <w:rPr>
          <w:rFonts w:asciiTheme="majorHAnsi" w:eastAsiaTheme="majorEastAsia" w:hAnsiTheme="majorHAnsi" w:cstheme="majorBidi"/>
          <w:color w:val="000000" w:themeColor="text1"/>
          <w:lang w:val="es-CO"/>
        </w:rPr>
        <w:t xml:space="preserve"> la necesidad </w:t>
      </w:r>
      <w:r w:rsidR="001C158E" w:rsidRPr="0032760F">
        <w:rPr>
          <w:rFonts w:asciiTheme="majorHAnsi" w:eastAsiaTheme="majorEastAsia" w:hAnsiTheme="majorHAnsi" w:cstheme="majorBidi"/>
          <w:lang w:val="es-CO"/>
        </w:rPr>
        <w:t xml:space="preserve">de continuar promoviendo acciones de alcance regional y nacional para responder al </w:t>
      </w:r>
      <w:r w:rsidR="001C158E" w:rsidRPr="0029618E">
        <w:rPr>
          <w:rFonts w:asciiTheme="majorHAnsi" w:eastAsiaTheme="majorEastAsia" w:hAnsiTheme="majorHAnsi" w:cstheme="majorBidi"/>
          <w:lang w:val="es-CO"/>
        </w:rPr>
        <w:t>desplazamiento</w:t>
      </w:r>
      <w:r w:rsidR="00D25C2E" w:rsidRPr="0029618E">
        <w:rPr>
          <w:rFonts w:asciiTheme="majorHAnsi" w:eastAsiaTheme="majorEastAsia" w:hAnsiTheme="majorHAnsi" w:cstheme="majorBidi"/>
          <w:lang w:val="es-CO"/>
        </w:rPr>
        <w:t xml:space="preserve"> y </w:t>
      </w:r>
      <w:r w:rsidR="0029618E" w:rsidRPr="0029618E">
        <w:rPr>
          <w:rFonts w:asciiTheme="majorHAnsi" w:eastAsiaTheme="majorEastAsia" w:hAnsiTheme="majorHAnsi" w:cstheme="majorBidi"/>
          <w:lang w:val="es-CO"/>
        </w:rPr>
        <w:t>en materia de</w:t>
      </w:r>
      <w:r w:rsidR="00D25C2E" w:rsidRPr="0029618E">
        <w:rPr>
          <w:rFonts w:asciiTheme="majorHAnsi" w:eastAsiaTheme="majorEastAsia" w:hAnsiTheme="majorHAnsi" w:cstheme="majorBidi"/>
          <w:lang w:val="es-CO"/>
        </w:rPr>
        <w:t xml:space="preserve"> protección internacional</w:t>
      </w:r>
      <w:r w:rsidR="001C158E" w:rsidRPr="0029618E">
        <w:rPr>
          <w:rFonts w:asciiTheme="majorHAnsi" w:eastAsiaTheme="majorEastAsia" w:hAnsiTheme="majorHAnsi" w:cstheme="majorBidi"/>
          <w:lang w:val="es-CO"/>
        </w:rPr>
        <w:t>, basadas en los marcos normativos y estándares internacionales, interamericanos y nacionales aplicables</w:t>
      </w:r>
      <w:r w:rsidR="00EE6D2E">
        <w:rPr>
          <w:rFonts w:asciiTheme="majorHAnsi" w:eastAsiaTheme="majorEastAsia" w:hAnsiTheme="majorHAnsi" w:cstheme="majorBidi"/>
          <w:lang w:val="es-CO"/>
        </w:rPr>
        <w:t xml:space="preserve"> relacionados con</w:t>
      </w:r>
      <w:r w:rsidR="00E54BEC" w:rsidRPr="0029618E">
        <w:rPr>
          <w:rFonts w:asciiTheme="majorHAnsi" w:eastAsiaTheme="majorEastAsia" w:hAnsiTheme="majorHAnsi" w:cstheme="majorBidi"/>
          <w:lang w:val="es-CO"/>
        </w:rPr>
        <w:t xml:space="preserve"> </w:t>
      </w:r>
      <w:r w:rsidR="001C158E" w:rsidRPr="0029618E">
        <w:rPr>
          <w:rFonts w:asciiTheme="majorHAnsi" w:eastAsiaTheme="majorEastAsia" w:hAnsiTheme="majorHAnsi" w:cstheme="majorBidi"/>
          <w:lang w:val="es-CO"/>
        </w:rPr>
        <w:t xml:space="preserve"> los compromisos del </w:t>
      </w:r>
      <w:r w:rsidR="001C158E" w:rsidRPr="0029618E">
        <w:rPr>
          <w:rFonts w:asciiTheme="majorHAnsi" w:hAnsiTheme="majorHAnsi" w:cstheme="majorBidi"/>
          <w:lang w:val="es-CO"/>
        </w:rPr>
        <w:t xml:space="preserve">Pacto Mundial sobre </w:t>
      </w:r>
      <w:r w:rsidR="00027C2D" w:rsidRPr="0029618E">
        <w:rPr>
          <w:rFonts w:asciiTheme="majorHAnsi" w:hAnsiTheme="majorHAnsi" w:cstheme="majorBidi"/>
          <w:lang w:val="es-CO"/>
        </w:rPr>
        <w:t>los </w:t>
      </w:r>
      <w:r w:rsidR="001C158E" w:rsidRPr="0029618E">
        <w:rPr>
          <w:rFonts w:asciiTheme="majorHAnsi" w:hAnsiTheme="majorHAnsi" w:cstheme="majorBidi"/>
          <w:lang w:val="es-CO"/>
        </w:rPr>
        <w:t>Refugiados</w:t>
      </w:r>
      <w:r w:rsidR="001C158E" w:rsidRPr="0029618E">
        <w:rPr>
          <w:rFonts w:asciiTheme="majorHAnsi" w:eastAsiaTheme="majorEastAsia" w:hAnsiTheme="majorHAnsi" w:cstheme="majorBidi"/>
          <w:lang w:val="es-CO"/>
        </w:rPr>
        <w:t xml:space="preserve"> y el principio de la </w:t>
      </w:r>
      <w:r w:rsidR="001C158E" w:rsidRPr="0029618E">
        <w:rPr>
          <w:rFonts w:ascii="Calibri" w:hAnsi="Calibri"/>
        </w:rPr>
        <w:t>responsabilidad compartida</w:t>
      </w:r>
      <w:r w:rsidR="00C128C0" w:rsidRPr="0029618E">
        <w:rPr>
          <w:rFonts w:ascii="Calibri" w:hAnsi="Calibri"/>
        </w:rPr>
        <w:t>.</w:t>
      </w:r>
    </w:p>
    <w:p w14:paraId="6859F457" w14:textId="1BA8F950" w:rsidR="00562866" w:rsidRPr="0032760F" w:rsidRDefault="002453F6" w:rsidP="0096690A">
      <w:pPr>
        <w:spacing w:before="240" w:after="240"/>
        <w:jc w:val="both"/>
        <w:rPr>
          <w:rFonts w:asciiTheme="majorHAnsi" w:hAnsiTheme="majorHAnsi" w:cstheme="majorHAnsi"/>
          <w:bCs/>
          <w:lang w:val="es-CO"/>
        </w:rPr>
      </w:pPr>
      <w:r w:rsidRPr="0032760F">
        <w:rPr>
          <w:rFonts w:asciiTheme="majorHAnsi" w:hAnsiTheme="majorHAnsi" w:cstheme="majorHAnsi"/>
          <w:b/>
          <w:i/>
          <w:iCs/>
          <w:lang w:val="es-CO"/>
        </w:rPr>
        <w:t>ACORDAMOS:</w:t>
      </w:r>
      <w:r w:rsidR="00562866" w:rsidRPr="0032760F">
        <w:rPr>
          <w:rFonts w:asciiTheme="majorHAnsi" w:hAnsiTheme="majorHAnsi" w:cstheme="majorHAnsi"/>
          <w:bCs/>
          <w:i/>
          <w:iCs/>
          <w:lang w:val="es-CO"/>
        </w:rPr>
        <w:t xml:space="preserve"> </w:t>
      </w:r>
    </w:p>
    <w:p w14:paraId="3C77F004" w14:textId="4E12CBDB" w:rsidR="00CD1E6C" w:rsidRPr="0032760F" w:rsidRDefault="00DD5F38" w:rsidP="00CD1E6C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32760F">
        <w:rPr>
          <w:rFonts w:asciiTheme="majorHAnsi" w:hAnsiTheme="majorHAnsi" w:cstheme="majorHAnsi"/>
          <w:lang w:val="es-CO"/>
        </w:rPr>
        <w:t>Reafirmar</w:t>
      </w:r>
      <w:r w:rsidR="0085408D" w:rsidRPr="0032760F">
        <w:rPr>
          <w:rFonts w:asciiTheme="majorHAnsi" w:hAnsiTheme="majorHAnsi" w:cstheme="majorHAnsi"/>
          <w:lang w:val="es-CO"/>
        </w:rPr>
        <w:t xml:space="preserve"> el </w:t>
      </w:r>
      <w:r w:rsidR="003D3048" w:rsidRPr="0032760F">
        <w:rPr>
          <w:rFonts w:asciiTheme="majorHAnsi" w:hAnsiTheme="majorHAnsi" w:cstheme="majorHAnsi"/>
          <w:lang w:val="es-CO"/>
        </w:rPr>
        <w:t xml:space="preserve">compromiso de continuar fortaleciendo </w:t>
      </w:r>
      <w:r w:rsidR="00EE6D2E">
        <w:rPr>
          <w:rFonts w:asciiTheme="majorHAnsi" w:hAnsiTheme="majorHAnsi" w:cstheme="majorHAnsi"/>
          <w:lang w:val="es-CO"/>
        </w:rPr>
        <w:t>los</w:t>
      </w:r>
      <w:r w:rsidR="003D3048" w:rsidRPr="0032760F">
        <w:rPr>
          <w:rFonts w:asciiTheme="majorHAnsi" w:hAnsiTheme="majorHAnsi" w:cstheme="majorHAnsi"/>
          <w:lang w:val="es-CO"/>
        </w:rPr>
        <w:t xml:space="preserve"> sistema</w:t>
      </w:r>
      <w:r w:rsidR="00EE6D2E">
        <w:rPr>
          <w:rFonts w:asciiTheme="majorHAnsi" w:hAnsiTheme="majorHAnsi" w:cstheme="majorHAnsi"/>
          <w:lang w:val="es-CO"/>
        </w:rPr>
        <w:t>s</w:t>
      </w:r>
      <w:r w:rsidR="003D3048" w:rsidRPr="0032760F">
        <w:rPr>
          <w:rFonts w:asciiTheme="majorHAnsi" w:hAnsiTheme="majorHAnsi" w:cstheme="majorHAnsi"/>
          <w:lang w:val="es-CO"/>
        </w:rPr>
        <w:t xml:space="preserve"> de</w:t>
      </w:r>
      <w:r w:rsidR="0085408D" w:rsidRPr="0032760F">
        <w:rPr>
          <w:rFonts w:asciiTheme="majorHAnsi" w:hAnsiTheme="majorHAnsi" w:cstheme="majorHAnsi"/>
          <w:lang w:val="es-CO"/>
        </w:rPr>
        <w:t xml:space="preserve"> </w:t>
      </w:r>
      <w:r w:rsidR="00B850E3" w:rsidRPr="0032760F">
        <w:rPr>
          <w:rFonts w:asciiTheme="majorHAnsi" w:hAnsiTheme="majorHAnsi" w:cstheme="majorHAnsi"/>
          <w:lang w:val="es-CO"/>
        </w:rPr>
        <w:t>asilo</w:t>
      </w:r>
      <w:r w:rsidR="002F653D" w:rsidRPr="0032760F">
        <w:rPr>
          <w:rFonts w:asciiTheme="majorHAnsi" w:hAnsiTheme="majorHAnsi" w:cstheme="majorHAnsi"/>
          <w:lang w:val="es-CO"/>
        </w:rPr>
        <w:t>/refugio</w:t>
      </w:r>
      <w:r w:rsidR="002C7295" w:rsidRPr="0032760F">
        <w:rPr>
          <w:rFonts w:asciiTheme="majorHAnsi" w:hAnsiTheme="majorHAnsi" w:cstheme="majorHAnsi"/>
          <w:lang w:val="es-CO"/>
        </w:rPr>
        <w:t xml:space="preserve"> y</w:t>
      </w:r>
      <w:r w:rsidR="003D3048" w:rsidRPr="0032760F">
        <w:rPr>
          <w:rFonts w:asciiTheme="majorHAnsi" w:hAnsiTheme="majorHAnsi" w:cstheme="majorHAnsi"/>
          <w:lang w:val="es-CO"/>
        </w:rPr>
        <w:t xml:space="preserve"> </w:t>
      </w:r>
      <w:r w:rsidR="002C7295" w:rsidRPr="0032760F">
        <w:rPr>
          <w:rFonts w:asciiTheme="majorHAnsi" w:hAnsiTheme="majorHAnsi" w:cstheme="majorHAnsi"/>
          <w:lang w:val="es-CO"/>
        </w:rPr>
        <w:t xml:space="preserve">protección </w:t>
      </w:r>
      <w:r w:rsidR="002C7295" w:rsidRPr="00C128C0">
        <w:rPr>
          <w:rFonts w:asciiTheme="majorHAnsi" w:hAnsiTheme="majorHAnsi" w:cstheme="majorHAnsi"/>
          <w:color w:val="000000" w:themeColor="text1"/>
          <w:lang w:val="es-CO"/>
        </w:rPr>
        <w:t>complementaria</w:t>
      </w:r>
      <w:r w:rsidR="00B850E3" w:rsidRPr="00C128C0">
        <w:rPr>
          <w:rFonts w:asciiTheme="majorHAnsi" w:hAnsiTheme="majorHAnsi" w:cstheme="majorHAnsi"/>
          <w:color w:val="000000" w:themeColor="text1"/>
          <w:lang w:val="es-CO"/>
        </w:rPr>
        <w:t xml:space="preserve">, </w:t>
      </w:r>
      <w:r w:rsidR="004E2A8B" w:rsidRPr="00C128C0">
        <w:rPr>
          <w:rFonts w:asciiTheme="majorHAnsi" w:hAnsiTheme="majorHAnsi" w:cstheme="majorHAnsi"/>
          <w:color w:val="000000" w:themeColor="text1"/>
          <w:lang w:val="es-CO"/>
        </w:rPr>
        <w:t xml:space="preserve">así como </w:t>
      </w:r>
      <w:r w:rsidR="0085408D" w:rsidRPr="00C128C0">
        <w:rPr>
          <w:rFonts w:asciiTheme="majorHAnsi" w:hAnsiTheme="majorHAnsi" w:cstheme="majorHAnsi"/>
          <w:color w:val="000000" w:themeColor="text1"/>
          <w:lang w:val="es-CO"/>
        </w:rPr>
        <w:t xml:space="preserve">el principio </w:t>
      </w:r>
      <w:r w:rsidR="0085408D" w:rsidRPr="0032760F">
        <w:rPr>
          <w:rFonts w:asciiTheme="majorHAnsi" w:hAnsiTheme="majorHAnsi" w:cstheme="majorHAnsi"/>
          <w:lang w:val="es-CO"/>
        </w:rPr>
        <w:t>de no devolución</w:t>
      </w:r>
      <w:r w:rsidR="002C7295" w:rsidRPr="0032760F">
        <w:rPr>
          <w:rFonts w:asciiTheme="majorHAnsi" w:hAnsiTheme="majorHAnsi" w:cstheme="majorHAnsi"/>
          <w:lang w:val="es-CO"/>
        </w:rPr>
        <w:t>,</w:t>
      </w:r>
      <w:r w:rsidR="0085408D" w:rsidRPr="0032760F">
        <w:rPr>
          <w:rFonts w:asciiTheme="majorHAnsi" w:hAnsiTheme="majorHAnsi" w:cstheme="majorHAnsi"/>
          <w:lang w:val="es-CO"/>
        </w:rPr>
        <w:t xml:space="preserve"> incluid</w:t>
      </w:r>
      <w:r w:rsidR="00665F4E" w:rsidRPr="0032760F">
        <w:rPr>
          <w:rFonts w:asciiTheme="majorHAnsi" w:hAnsiTheme="majorHAnsi" w:cstheme="majorHAnsi"/>
          <w:lang w:val="es-CO"/>
        </w:rPr>
        <w:t>a</w:t>
      </w:r>
      <w:r w:rsidR="0085408D" w:rsidRPr="0032760F">
        <w:rPr>
          <w:rFonts w:asciiTheme="majorHAnsi" w:hAnsiTheme="majorHAnsi" w:cstheme="majorHAnsi"/>
          <w:lang w:val="es-CO"/>
        </w:rPr>
        <w:t xml:space="preserve"> </w:t>
      </w:r>
      <w:r w:rsidR="006664CF" w:rsidRPr="0032760F">
        <w:rPr>
          <w:rFonts w:asciiTheme="majorHAnsi" w:hAnsiTheme="majorHAnsi" w:cstheme="majorHAnsi"/>
          <w:lang w:val="es-CO"/>
        </w:rPr>
        <w:t>la prohibición de</w:t>
      </w:r>
      <w:r w:rsidR="002C7295" w:rsidRPr="0032760F">
        <w:rPr>
          <w:rFonts w:asciiTheme="majorHAnsi" w:hAnsiTheme="majorHAnsi" w:cstheme="majorHAnsi"/>
          <w:lang w:val="es-CO"/>
        </w:rPr>
        <w:t xml:space="preserve"> devolución directa e indirecta y la prohibición de</w:t>
      </w:r>
      <w:r w:rsidR="0085408D" w:rsidRPr="0032760F">
        <w:rPr>
          <w:rFonts w:asciiTheme="majorHAnsi" w:hAnsiTheme="majorHAnsi" w:cstheme="majorHAnsi"/>
          <w:lang w:val="es-CO"/>
        </w:rPr>
        <w:t xml:space="preserve"> rechazo en frontera</w:t>
      </w:r>
      <w:r w:rsidR="002C7295" w:rsidRPr="0032760F">
        <w:rPr>
          <w:rFonts w:asciiTheme="majorHAnsi" w:hAnsiTheme="majorHAnsi" w:cstheme="majorHAnsi"/>
          <w:lang w:val="es-CO"/>
        </w:rPr>
        <w:t xml:space="preserve"> de las personas con necesidades de protección internacional.</w:t>
      </w:r>
    </w:p>
    <w:p w14:paraId="02741C6D" w14:textId="77777777" w:rsidR="00CD1E6C" w:rsidRPr="0032760F" w:rsidRDefault="00CD1E6C" w:rsidP="00CD1E6C">
      <w:pPr>
        <w:pStyle w:val="Prrafodelista"/>
        <w:spacing w:before="240" w:after="240"/>
        <w:ind w:left="360"/>
        <w:jc w:val="both"/>
        <w:rPr>
          <w:rFonts w:asciiTheme="majorHAnsi" w:hAnsiTheme="majorHAnsi" w:cstheme="majorHAnsi"/>
          <w:lang w:val="es-CO"/>
        </w:rPr>
      </w:pPr>
    </w:p>
    <w:p w14:paraId="4D71F0F8" w14:textId="15195AA3" w:rsidR="005E4384" w:rsidRPr="0032760F" w:rsidRDefault="00E046B5" w:rsidP="005E4384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C128C0">
        <w:rPr>
          <w:rFonts w:asciiTheme="majorHAnsi" w:hAnsiTheme="majorHAnsi" w:cstheme="majorHAnsi"/>
          <w:color w:val="000000" w:themeColor="text1"/>
          <w:lang w:val="es-CO"/>
        </w:rPr>
        <w:t>Reafirmar</w:t>
      </w:r>
      <w:r w:rsidR="007A69DC" w:rsidRPr="00C128C0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="00CD1E6C" w:rsidRPr="00C128C0">
        <w:rPr>
          <w:rFonts w:asciiTheme="majorHAnsi" w:hAnsiTheme="majorHAnsi" w:cstheme="majorHAnsi"/>
          <w:color w:val="000000" w:themeColor="text1"/>
          <w:lang w:val="es-CO"/>
        </w:rPr>
        <w:t>la importancia</w:t>
      </w:r>
      <w:r w:rsidR="007A69DC" w:rsidRPr="00C128C0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="007A69DC" w:rsidRPr="00EE6D2E">
        <w:rPr>
          <w:rFonts w:asciiTheme="majorHAnsi" w:hAnsiTheme="majorHAnsi" w:cstheme="majorHAnsi"/>
          <w:lang w:val="es-CO"/>
        </w:rPr>
        <w:t>y validez</w:t>
      </w:r>
      <w:r w:rsidR="00CD1E6C" w:rsidRPr="00EE6D2E">
        <w:rPr>
          <w:rFonts w:asciiTheme="majorHAnsi" w:hAnsiTheme="majorHAnsi" w:cstheme="majorHAnsi"/>
          <w:lang w:val="es-CO"/>
        </w:rPr>
        <w:t xml:space="preserve"> </w:t>
      </w:r>
      <w:r w:rsidR="00CD1E6C" w:rsidRPr="0032760F">
        <w:rPr>
          <w:rFonts w:asciiTheme="majorHAnsi" w:hAnsiTheme="majorHAnsi" w:cstheme="majorHAnsi"/>
          <w:lang w:val="es-CO"/>
        </w:rPr>
        <w:t>de la Convención sobre el Estatuto de los Refugiados de 1951 y su Protocolo de 1967 como los principales instrumentos internacionales para la protección de las personas refugiadas,</w:t>
      </w:r>
      <w:r w:rsidR="005E4384" w:rsidRPr="0032760F">
        <w:rPr>
          <w:rFonts w:asciiTheme="majorHAnsi" w:hAnsiTheme="majorHAnsi" w:cstheme="majorHAnsi"/>
          <w:lang w:val="es-CO"/>
        </w:rPr>
        <w:t xml:space="preserve"> </w:t>
      </w:r>
      <w:r w:rsidR="005E4384" w:rsidRPr="00100855">
        <w:rPr>
          <w:rFonts w:asciiTheme="majorHAnsi" w:hAnsiTheme="majorHAnsi" w:cstheme="majorHAnsi"/>
          <w:color w:val="000000" w:themeColor="text1"/>
          <w:lang w:val="es-CO"/>
        </w:rPr>
        <w:t>en consonancia con las normas y estándares del Sistema Interamericano de Derechos Humanos</w:t>
      </w:r>
      <w:r w:rsidR="003E5677" w:rsidRPr="00100855">
        <w:rPr>
          <w:rFonts w:asciiTheme="majorHAnsi" w:hAnsiTheme="majorHAnsi" w:cstheme="majorHAnsi"/>
          <w:color w:val="000000" w:themeColor="text1"/>
          <w:lang w:val="es-CO"/>
        </w:rPr>
        <w:t>; y de conformidad a las normativas internas de cada país</w:t>
      </w:r>
      <w:r w:rsidR="005E4384" w:rsidRPr="00100855">
        <w:rPr>
          <w:rFonts w:asciiTheme="majorHAnsi" w:hAnsiTheme="majorHAnsi" w:cstheme="majorHAnsi"/>
          <w:color w:val="000000" w:themeColor="text1"/>
          <w:lang w:val="es-CO"/>
        </w:rPr>
        <w:t xml:space="preserve">. </w:t>
      </w:r>
    </w:p>
    <w:p w14:paraId="26391388" w14:textId="77777777" w:rsidR="005E4384" w:rsidRPr="0032760F" w:rsidRDefault="005E4384" w:rsidP="005E4384">
      <w:pPr>
        <w:pStyle w:val="Prrafodelista"/>
        <w:spacing w:before="240" w:after="240"/>
        <w:ind w:left="360"/>
        <w:jc w:val="both"/>
        <w:rPr>
          <w:lang w:val="es-CO"/>
        </w:rPr>
      </w:pPr>
    </w:p>
    <w:p w14:paraId="68053668" w14:textId="7293E1A5" w:rsidR="00E0541F" w:rsidRPr="0032760F" w:rsidRDefault="000A1910" w:rsidP="002C7295">
      <w:pPr>
        <w:pStyle w:val="Prrafodelista"/>
        <w:numPr>
          <w:ilvl w:val="0"/>
          <w:numId w:val="8"/>
        </w:numPr>
        <w:spacing w:before="240" w:after="240"/>
        <w:jc w:val="both"/>
        <w:rPr>
          <w:lang w:val="es-CO"/>
        </w:rPr>
      </w:pPr>
      <w:r w:rsidRPr="0032760F">
        <w:rPr>
          <w:rFonts w:asciiTheme="majorHAnsi" w:hAnsiTheme="majorHAnsi" w:cstheme="majorHAnsi"/>
          <w:lang w:val="es-CO"/>
        </w:rPr>
        <w:t>Continuar f</w:t>
      </w:r>
      <w:r w:rsidR="0085408D" w:rsidRPr="0032760F">
        <w:rPr>
          <w:rFonts w:asciiTheme="majorHAnsi" w:hAnsiTheme="majorHAnsi" w:cstheme="majorHAnsi"/>
          <w:lang w:val="es-CO"/>
        </w:rPr>
        <w:t>ortalec</w:t>
      </w:r>
      <w:r w:rsidRPr="0032760F">
        <w:rPr>
          <w:rFonts w:asciiTheme="majorHAnsi" w:hAnsiTheme="majorHAnsi" w:cstheme="majorHAnsi"/>
          <w:lang w:val="es-CO"/>
        </w:rPr>
        <w:t>iendo</w:t>
      </w:r>
      <w:r w:rsidR="0085408D" w:rsidRPr="0032760F">
        <w:rPr>
          <w:rFonts w:asciiTheme="majorHAnsi" w:hAnsiTheme="majorHAnsi" w:cstheme="majorHAnsi"/>
          <w:lang w:val="es-CO"/>
        </w:rPr>
        <w:t xml:space="preserve"> las capacidades </w:t>
      </w:r>
      <w:r w:rsidR="009927C4" w:rsidRPr="0032760F">
        <w:rPr>
          <w:rFonts w:asciiTheme="majorHAnsi" w:hAnsiTheme="majorHAnsi" w:cstheme="majorHAnsi"/>
          <w:lang w:val="es-CO"/>
        </w:rPr>
        <w:t>de asilo</w:t>
      </w:r>
      <w:r w:rsidR="002F653D" w:rsidRPr="0032760F">
        <w:rPr>
          <w:rFonts w:asciiTheme="majorHAnsi" w:hAnsiTheme="majorHAnsi" w:cstheme="majorHAnsi"/>
          <w:lang w:val="es-CO"/>
        </w:rPr>
        <w:t>/refugio</w:t>
      </w:r>
      <w:r w:rsidR="009927C4" w:rsidRPr="0032760F">
        <w:rPr>
          <w:rFonts w:asciiTheme="majorHAnsi" w:hAnsiTheme="majorHAnsi" w:cstheme="majorHAnsi"/>
          <w:lang w:val="es-CO"/>
        </w:rPr>
        <w:t xml:space="preserve"> </w:t>
      </w:r>
      <w:r w:rsidR="0085408D" w:rsidRPr="0032760F">
        <w:rPr>
          <w:rFonts w:asciiTheme="majorHAnsi" w:hAnsiTheme="majorHAnsi" w:cstheme="majorHAnsi"/>
          <w:lang w:val="es-CO"/>
        </w:rPr>
        <w:t xml:space="preserve">de las instituciones nacionales responsables </w:t>
      </w:r>
      <w:r w:rsidR="00DF5705" w:rsidRPr="0032760F">
        <w:rPr>
          <w:rFonts w:asciiTheme="majorHAnsi" w:hAnsiTheme="majorHAnsi" w:cstheme="majorHAnsi"/>
          <w:lang w:val="es-CO"/>
        </w:rPr>
        <w:t>de</w:t>
      </w:r>
      <w:r w:rsidR="0085408D" w:rsidRPr="0032760F">
        <w:rPr>
          <w:rFonts w:asciiTheme="majorHAnsi" w:hAnsiTheme="majorHAnsi" w:cstheme="majorHAnsi"/>
          <w:lang w:val="es-CO"/>
        </w:rPr>
        <w:t xml:space="preserve"> la determinación de la condición de refugiado</w:t>
      </w:r>
      <w:r w:rsidR="00E73F9B" w:rsidRPr="0032760F">
        <w:rPr>
          <w:rFonts w:asciiTheme="majorHAnsi" w:hAnsiTheme="majorHAnsi" w:cstheme="majorHAnsi"/>
          <w:lang w:val="es-CO"/>
        </w:rPr>
        <w:t xml:space="preserve">, propiciando un </w:t>
      </w:r>
      <w:r w:rsidR="007E5459" w:rsidRPr="0032760F">
        <w:rPr>
          <w:rFonts w:asciiTheme="majorHAnsi" w:hAnsiTheme="majorHAnsi" w:cstheme="majorHAnsi"/>
          <w:lang w:val="es-CO"/>
        </w:rPr>
        <w:t>modelo</w:t>
      </w:r>
      <w:r w:rsidR="00E73F9B" w:rsidRPr="0032760F">
        <w:rPr>
          <w:rFonts w:asciiTheme="majorHAnsi" w:hAnsiTheme="majorHAnsi" w:cstheme="majorHAnsi"/>
          <w:lang w:val="es-CO"/>
        </w:rPr>
        <w:t xml:space="preserve"> de trabajo </w:t>
      </w:r>
      <w:r w:rsidR="00393D0D" w:rsidRPr="0032760F">
        <w:rPr>
          <w:rFonts w:asciiTheme="majorHAnsi" w:hAnsiTheme="majorHAnsi" w:cstheme="majorHAnsi"/>
          <w:lang w:val="es-CO"/>
        </w:rPr>
        <w:t>basa</w:t>
      </w:r>
      <w:r w:rsidR="004A7519" w:rsidRPr="0032760F">
        <w:rPr>
          <w:rFonts w:asciiTheme="majorHAnsi" w:hAnsiTheme="majorHAnsi" w:cstheme="majorHAnsi"/>
          <w:lang w:val="es-CO"/>
        </w:rPr>
        <w:t>do en</w:t>
      </w:r>
      <w:r w:rsidR="006E1F5E" w:rsidRPr="0032760F">
        <w:rPr>
          <w:rFonts w:asciiTheme="majorHAnsi" w:hAnsiTheme="majorHAnsi" w:cstheme="majorHAnsi"/>
          <w:lang w:val="es-CO"/>
        </w:rPr>
        <w:t>:</w:t>
      </w:r>
      <w:r w:rsidR="000E44A7" w:rsidRPr="0032760F">
        <w:rPr>
          <w:rFonts w:asciiTheme="majorHAnsi" w:hAnsiTheme="majorHAnsi" w:cstheme="majorHAnsi"/>
          <w:lang w:val="es-CO"/>
        </w:rPr>
        <w:t xml:space="preserve"> 1)</w:t>
      </w:r>
      <w:r w:rsidR="00C554D9" w:rsidRPr="0032760F">
        <w:rPr>
          <w:rFonts w:asciiTheme="majorHAnsi" w:hAnsiTheme="majorHAnsi" w:cstheme="majorHAnsi"/>
          <w:lang w:val="es-CO"/>
        </w:rPr>
        <w:t xml:space="preserve"> </w:t>
      </w:r>
      <w:r w:rsidR="008B0622" w:rsidRPr="0032760F">
        <w:rPr>
          <w:rFonts w:asciiTheme="majorHAnsi" w:hAnsiTheme="majorHAnsi" w:cstheme="majorHAnsi"/>
          <w:lang w:val="es-CO"/>
        </w:rPr>
        <w:t xml:space="preserve">la optimización de los mecanismos de identificación </w:t>
      </w:r>
      <w:r w:rsidR="00D05506" w:rsidRPr="0032760F">
        <w:rPr>
          <w:rFonts w:asciiTheme="majorHAnsi" w:hAnsiTheme="majorHAnsi" w:cstheme="majorHAnsi"/>
          <w:lang w:val="es-CO"/>
        </w:rPr>
        <w:t xml:space="preserve">de las personas con </w:t>
      </w:r>
      <w:r w:rsidR="008B0622" w:rsidRPr="0032760F">
        <w:rPr>
          <w:rFonts w:asciiTheme="majorHAnsi" w:hAnsiTheme="majorHAnsi" w:cstheme="majorHAnsi"/>
          <w:lang w:val="es-CO"/>
        </w:rPr>
        <w:t>necesidades de protección internacional</w:t>
      </w:r>
      <w:r w:rsidR="0011190F">
        <w:rPr>
          <w:rFonts w:asciiTheme="majorHAnsi" w:hAnsiTheme="majorHAnsi" w:cstheme="majorHAnsi"/>
          <w:lang w:val="es-CO"/>
        </w:rPr>
        <w:t>;</w:t>
      </w:r>
      <w:r w:rsidR="008B0622" w:rsidRPr="0032760F">
        <w:rPr>
          <w:rFonts w:asciiTheme="majorHAnsi" w:hAnsiTheme="majorHAnsi" w:cstheme="majorHAnsi"/>
          <w:lang w:val="es-CO"/>
        </w:rPr>
        <w:t xml:space="preserve"> </w:t>
      </w:r>
      <w:r w:rsidR="000E44A7" w:rsidRPr="0032760F">
        <w:rPr>
          <w:rFonts w:asciiTheme="majorHAnsi" w:hAnsiTheme="majorHAnsi" w:cstheme="majorHAnsi"/>
          <w:lang w:val="es-CO"/>
        </w:rPr>
        <w:t xml:space="preserve">2) </w:t>
      </w:r>
      <w:r w:rsidR="008B0622" w:rsidRPr="0032760F">
        <w:rPr>
          <w:rFonts w:asciiTheme="majorHAnsi" w:hAnsiTheme="majorHAnsi" w:cstheme="majorHAnsi"/>
          <w:lang w:val="es-CO"/>
        </w:rPr>
        <w:t>el</w:t>
      </w:r>
      <w:r w:rsidR="00990BCD" w:rsidRPr="0032760F">
        <w:rPr>
          <w:rFonts w:asciiTheme="majorHAnsi" w:hAnsiTheme="majorHAnsi" w:cstheme="majorHAnsi"/>
          <w:lang w:val="es-CO"/>
        </w:rPr>
        <w:t xml:space="preserve"> </w:t>
      </w:r>
      <w:r w:rsidR="008B0622" w:rsidRPr="0032760F">
        <w:rPr>
          <w:rFonts w:asciiTheme="majorHAnsi" w:hAnsiTheme="majorHAnsi" w:cstheme="majorHAnsi"/>
          <w:lang w:val="es-CO"/>
        </w:rPr>
        <w:t>registro biométrico</w:t>
      </w:r>
      <w:r w:rsidR="00DE799A" w:rsidRPr="0032760F">
        <w:rPr>
          <w:rFonts w:asciiTheme="majorHAnsi" w:hAnsiTheme="majorHAnsi" w:cstheme="majorHAnsi"/>
          <w:lang w:val="es-CO"/>
        </w:rPr>
        <w:t>, la digitalización de expedientes</w:t>
      </w:r>
      <w:r w:rsidR="00990BCD" w:rsidRPr="0032760F">
        <w:rPr>
          <w:rFonts w:asciiTheme="majorHAnsi" w:hAnsiTheme="majorHAnsi" w:cstheme="majorHAnsi"/>
          <w:lang w:val="es-CO"/>
        </w:rPr>
        <w:t xml:space="preserve"> y</w:t>
      </w:r>
      <w:r w:rsidR="008B0622" w:rsidRPr="0032760F">
        <w:rPr>
          <w:rFonts w:asciiTheme="majorHAnsi" w:hAnsiTheme="majorHAnsi" w:cstheme="majorHAnsi"/>
          <w:lang w:val="es-CO"/>
        </w:rPr>
        <w:t xml:space="preserve"> </w:t>
      </w:r>
      <w:r w:rsidR="00C725BE" w:rsidRPr="0032760F">
        <w:rPr>
          <w:rFonts w:asciiTheme="majorHAnsi" w:hAnsiTheme="majorHAnsi" w:cstheme="majorHAnsi"/>
          <w:lang w:val="es-CO"/>
        </w:rPr>
        <w:t xml:space="preserve">la </w:t>
      </w:r>
      <w:r w:rsidR="00B81FCA" w:rsidRPr="0032760F">
        <w:rPr>
          <w:rFonts w:asciiTheme="majorHAnsi" w:hAnsiTheme="majorHAnsi" w:cstheme="majorHAnsi"/>
          <w:lang w:val="es-CO"/>
        </w:rPr>
        <w:t xml:space="preserve">utilización de sistemas </w:t>
      </w:r>
      <w:r w:rsidR="00B918AF" w:rsidRPr="0032760F">
        <w:rPr>
          <w:rFonts w:asciiTheme="majorHAnsi" w:hAnsiTheme="majorHAnsi" w:cstheme="majorHAnsi"/>
          <w:lang w:val="es-CO"/>
        </w:rPr>
        <w:t xml:space="preserve">informáticos </w:t>
      </w:r>
      <w:r w:rsidR="00D3095D" w:rsidRPr="0032760F">
        <w:rPr>
          <w:rFonts w:asciiTheme="majorHAnsi" w:hAnsiTheme="majorHAnsi" w:cstheme="majorHAnsi"/>
          <w:lang w:val="es-CO"/>
        </w:rPr>
        <w:t xml:space="preserve">para </w:t>
      </w:r>
      <w:r w:rsidR="00B918AF" w:rsidRPr="0032760F">
        <w:rPr>
          <w:rFonts w:asciiTheme="majorHAnsi" w:hAnsiTheme="majorHAnsi" w:cstheme="majorHAnsi"/>
          <w:lang w:val="es-CO"/>
        </w:rPr>
        <w:t xml:space="preserve">el </w:t>
      </w:r>
      <w:r w:rsidR="008B0622" w:rsidRPr="0032760F">
        <w:rPr>
          <w:rFonts w:asciiTheme="majorHAnsi" w:hAnsiTheme="majorHAnsi" w:cstheme="majorHAnsi"/>
          <w:lang w:val="es-CO"/>
        </w:rPr>
        <w:t xml:space="preserve">gerenciamiento </w:t>
      </w:r>
      <w:r w:rsidR="00990BCD" w:rsidRPr="0032760F">
        <w:rPr>
          <w:rFonts w:asciiTheme="majorHAnsi" w:hAnsiTheme="majorHAnsi" w:cstheme="majorHAnsi"/>
          <w:lang w:val="es-CO"/>
        </w:rPr>
        <w:t xml:space="preserve">digital </w:t>
      </w:r>
      <w:r w:rsidR="008B0622" w:rsidRPr="0032760F">
        <w:rPr>
          <w:rFonts w:asciiTheme="majorHAnsi" w:hAnsiTheme="majorHAnsi" w:cstheme="majorHAnsi"/>
          <w:lang w:val="es-CO"/>
        </w:rPr>
        <w:t>de las solicitudes</w:t>
      </w:r>
      <w:r w:rsidR="00507094" w:rsidRPr="0032760F">
        <w:rPr>
          <w:rFonts w:asciiTheme="majorHAnsi" w:hAnsiTheme="majorHAnsi" w:cstheme="majorHAnsi"/>
          <w:lang w:val="es-CO"/>
        </w:rPr>
        <w:t xml:space="preserve"> de asilo</w:t>
      </w:r>
      <w:r w:rsidR="002F653D" w:rsidRPr="0032760F">
        <w:rPr>
          <w:rFonts w:asciiTheme="majorHAnsi" w:hAnsiTheme="majorHAnsi" w:cstheme="majorHAnsi"/>
          <w:lang w:val="es-CO"/>
        </w:rPr>
        <w:t>/refugio</w:t>
      </w:r>
      <w:r w:rsidR="008B0622" w:rsidRPr="0032760F">
        <w:rPr>
          <w:rFonts w:asciiTheme="majorHAnsi" w:hAnsiTheme="majorHAnsi" w:cstheme="majorHAnsi"/>
          <w:lang w:val="es-CO"/>
        </w:rPr>
        <w:t>;</w:t>
      </w:r>
      <w:r w:rsidR="00507094" w:rsidRPr="0032760F">
        <w:rPr>
          <w:rFonts w:asciiTheme="majorHAnsi" w:hAnsiTheme="majorHAnsi" w:cstheme="majorHAnsi"/>
          <w:lang w:val="es-CO"/>
        </w:rPr>
        <w:t xml:space="preserve"> 3)</w:t>
      </w:r>
      <w:r w:rsidR="008B0622" w:rsidRPr="0032760F">
        <w:rPr>
          <w:rFonts w:asciiTheme="majorHAnsi" w:hAnsiTheme="majorHAnsi" w:cstheme="majorHAnsi"/>
          <w:lang w:val="es-CO"/>
        </w:rPr>
        <w:t xml:space="preserve"> el establecimiento de </w:t>
      </w:r>
      <w:r w:rsidR="00F92A2A" w:rsidRPr="0032760F">
        <w:rPr>
          <w:rFonts w:asciiTheme="majorHAnsi" w:hAnsiTheme="majorHAnsi" w:cstheme="majorHAnsi"/>
          <w:lang w:val="es-CO"/>
        </w:rPr>
        <w:t>mecanismos</w:t>
      </w:r>
      <w:r w:rsidR="00336276">
        <w:rPr>
          <w:rFonts w:asciiTheme="majorHAnsi" w:hAnsiTheme="majorHAnsi" w:cstheme="majorHAnsi"/>
          <w:lang w:val="es-CO"/>
        </w:rPr>
        <w:t xml:space="preserve"> de </w:t>
      </w:r>
      <w:proofErr w:type="spellStart"/>
      <w:r w:rsidR="00336276">
        <w:rPr>
          <w:rFonts w:asciiTheme="majorHAnsi" w:hAnsiTheme="majorHAnsi" w:cstheme="majorHAnsi"/>
          <w:lang w:val="es-CO"/>
        </w:rPr>
        <w:t>triaje</w:t>
      </w:r>
      <w:proofErr w:type="spellEnd"/>
      <w:r w:rsidR="008B0622" w:rsidRPr="00C128C0">
        <w:rPr>
          <w:rFonts w:asciiTheme="majorHAnsi" w:hAnsiTheme="majorHAnsi" w:cstheme="majorHAnsi"/>
          <w:color w:val="FF0000"/>
          <w:lang w:val="es-CO"/>
        </w:rPr>
        <w:t xml:space="preserve"> </w:t>
      </w:r>
      <w:r w:rsidR="008B0622" w:rsidRPr="0032760F">
        <w:rPr>
          <w:rFonts w:asciiTheme="majorHAnsi" w:hAnsiTheme="majorHAnsi" w:cstheme="majorHAnsi"/>
          <w:lang w:val="es-CO"/>
        </w:rPr>
        <w:t>y de procedimientos acelerados, simplificados, fusionados y especiales de determinación de la condición de persona refugiad</w:t>
      </w:r>
      <w:r w:rsidR="00CD1E6C" w:rsidRPr="0032760F">
        <w:rPr>
          <w:rFonts w:asciiTheme="majorHAnsi" w:hAnsiTheme="majorHAnsi" w:cstheme="majorHAnsi"/>
          <w:lang w:val="es-CO"/>
        </w:rPr>
        <w:t>a</w:t>
      </w:r>
      <w:r w:rsidR="00397C9A" w:rsidRPr="0032760F">
        <w:rPr>
          <w:rFonts w:asciiTheme="majorHAnsi" w:hAnsiTheme="majorHAnsi" w:cstheme="majorHAnsi"/>
          <w:lang w:val="es-CO"/>
        </w:rPr>
        <w:t xml:space="preserve"> con salvaguardas de protección</w:t>
      </w:r>
      <w:r w:rsidR="00D25C2E" w:rsidRPr="001F2E65">
        <w:rPr>
          <w:rFonts w:asciiTheme="majorHAnsi" w:hAnsiTheme="majorHAnsi" w:cstheme="majorHAnsi"/>
          <w:lang w:val="es-CO"/>
        </w:rPr>
        <w:t>, según sea aplicable</w:t>
      </w:r>
      <w:r w:rsidR="00FE0774" w:rsidRPr="001F2E65">
        <w:rPr>
          <w:rFonts w:asciiTheme="majorHAnsi" w:hAnsiTheme="majorHAnsi" w:cstheme="majorHAnsi"/>
          <w:lang w:val="es-CO"/>
        </w:rPr>
        <w:t xml:space="preserve">; 4) </w:t>
      </w:r>
      <w:r w:rsidR="008B0622" w:rsidRPr="001F2E65">
        <w:rPr>
          <w:rFonts w:asciiTheme="majorHAnsi" w:hAnsiTheme="majorHAnsi" w:cstheme="majorHAnsi"/>
          <w:lang w:val="es-CO"/>
        </w:rPr>
        <w:t>la determinación grupal</w:t>
      </w:r>
      <w:r w:rsidR="000C6012" w:rsidRPr="001F2E65">
        <w:rPr>
          <w:rFonts w:asciiTheme="majorHAnsi" w:hAnsiTheme="majorHAnsi" w:cstheme="majorHAnsi"/>
          <w:lang w:val="es-CO"/>
        </w:rPr>
        <w:t xml:space="preserve"> de la condición de refugiado o </w:t>
      </w:r>
      <w:r w:rsidR="00690910" w:rsidRPr="001F2E65">
        <w:rPr>
          <w:rFonts w:asciiTheme="majorHAnsi" w:hAnsiTheme="majorHAnsi" w:cstheme="majorHAnsi"/>
          <w:lang w:val="es-CO"/>
        </w:rPr>
        <w:t xml:space="preserve">la utilización de una </w:t>
      </w:r>
      <w:r w:rsidR="000C6012" w:rsidRPr="001F2E65">
        <w:rPr>
          <w:rFonts w:asciiTheme="majorHAnsi" w:hAnsiTheme="majorHAnsi" w:cstheme="majorHAnsi"/>
          <w:lang w:val="es-CO"/>
        </w:rPr>
        <w:t>presunción de inclusión</w:t>
      </w:r>
      <w:r w:rsidR="00397C9A" w:rsidRPr="001F2E65">
        <w:rPr>
          <w:rFonts w:asciiTheme="majorHAnsi" w:hAnsiTheme="majorHAnsi" w:cstheme="majorHAnsi"/>
          <w:lang w:val="es-CO"/>
        </w:rPr>
        <w:t xml:space="preserve"> según sea aplicable</w:t>
      </w:r>
      <w:r w:rsidR="0011190F" w:rsidRPr="001F2E65">
        <w:rPr>
          <w:rFonts w:asciiTheme="majorHAnsi" w:hAnsiTheme="majorHAnsi" w:cstheme="majorHAnsi"/>
          <w:lang w:val="es-CO"/>
        </w:rPr>
        <w:t xml:space="preserve"> o</w:t>
      </w:r>
      <w:r w:rsidR="00100855" w:rsidRPr="001F2E65">
        <w:rPr>
          <w:rFonts w:asciiTheme="majorHAnsi" w:hAnsiTheme="majorHAnsi" w:cstheme="majorHAnsi"/>
          <w:lang w:val="es-CO"/>
        </w:rPr>
        <w:t xml:space="preserve"> </w:t>
      </w:r>
      <w:r w:rsidR="00743804" w:rsidRPr="001F2E65">
        <w:rPr>
          <w:rFonts w:asciiTheme="majorHAnsi" w:hAnsiTheme="majorHAnsi" w:cstheme="majorHAnsi"/>
          <w:lang w:val="es-CO"/>
        </w:rPr>
        <w:t>corresponda</w:t>
      </w:r>
      <w:r w:rsidR="00690910" w:rsidRPr="001F2E65">
        <w:rPr>
          <w:rFonts w:asciiTheme="majorHAnsi" w:hAnsiTheme="majorHAnsi" w:cstheme="majorHAnsi"/>
          <w:lang w:val="es-CO"/>
        </w:rPr>
        <w:t xml:space="preserve"> a la situación </w:t>
      </w:r>
      <w:r w:rsidR="00743804" w:rsidRPr="001F2E65">
        <w:rPr>
          <w:rFonts w:asciiTheme="majorHAnsi" w:hAnsiTheme="majorHAnsi" w:cstheme="majorHAnsi"/>
          <w:lang w:val="es-CO"/>
        </w:rPr>
        <w:t>humanitaria</w:t>
      </w:r>
      <w:r w:rsidR="00690910" w:rsidRPr="001F2E65">
        <w:rPr>
          <w:rFonts w:asciiTheme="majorHAnsi" w:hAnsiTheme="majorHAnsi" w:cstheme="majorHAnsi"/>
          <w:lang w:val="es-CO"/>
        </w:rPr>
        <w:t xml:space="preserve"> prevaleciente en el país de origen</w:t>
      </w:r>
      <w:r w:rsidR="008B0622" w:rsidRPr="001F2E65">
        <w:rPr>
          <w:rFonts w:asciiTheme="majorHAnsi" w:hAnsiTheme="majorHAnsi" w:cstheme="majorHAnsi"/>
          <w:lang w:val="es-CO"/>
        </w:rPr>
        <w:t>;</w:t>
      </w:r>
      <w:r w:rsidR="005C1B94" w:rsidRPr="001F2E65">
        <w:rPr>
          <w:rFonts w:asciiTheme="majorHAnsi" w:hAnsiTheme="majorHAnsi" w:cstheme="majorHAnsi"/>
          <w:lang w:val="es-CO"/>
        </w:rPr>
        <w:t xml:space="preserve"> </w:t>
      </w:r>
      <w:r w:rsidR="002C7295" w:rsidRPr="001F2E65">
        <w:rPr>
          <w:rFonts w:asciiTheme="majorHAnsi" w:hAnsiTheme="majorHAnsi" w:cstheme="majorHAnsi"/>
          <w:lang w:val="es-CO"/>
        </w:rPr>
        <w:t xml:space="preserve">y </w:t>
      </w:r>
      <w:r w:rsidR="00690910" w:rsidRPr="001F2E65">
        <w:rPr>
          <w:rFonts w:asciiTheme="majorHAnsi" w:hAnsiTheme="majorHAnsi" w:cstheme="majorHAnsi"/>
          <w:lang w:val="es-CO"/>
        </w:rPr>
        <w:t>5</w:t>
      </w:r>
      <w:r w:rsidR="005C1B94" w:rsidRPr="001F2E65">
        <w:rPr>
          <w:rFonts w:asciiTheme="majorHAnsi" w:hAnsiTheme="majorHAnsi" w:cstheme="majorHAnsi"/>
          <w:lang w:val="es-CO"/>
        </w:rPr>
        <w:t>)</w:t>
      </w:r>
      <w:r w:rsidR="008B0622" w:rsidRPr="001F2E65">
        <w:rPr>
          <w:rFonts w:asciiTheme="majorHAnsi" w:hAnsiTheme="majorHAnsi" w:cstheme="majorHAnsi"/>
          <w:lang w:val="es-CO"/>
        </w:rPr>
        <w:t xml:space="preserve"> la promoción de la identidad digital y la </w:t>
      </w:r>
      <w:r w:rsidR="0077353F" w:rsidRPr="001F2E65">
        <w:rPr>
          <w:rFonts w:asciiTheme="majorHAnsi" w:hAnsiTheme="majorHAnsi" w:cstheme="majorHAnsi"/>
          <w:lang w:val="es-CO"/>
        </w:rPr>
        <w:t xml:space="preserve">implementación de medidas apropiadas para </w:t>
      </w:r>
      <w:r w:rsidR="00C14A43" w:rsidRPr="001F2E65">
        <w:rPr>
          <w:rFonts w:asciiTheme="majorHAnsi" w:hAnsiTheme="majorHAnsi" w:cstheme="majorHAnsi"/>
          <w:lang w:val="es-CO"/>
        </w:rPr>
        <w:t xml:space="preserve">la </w:t>
      </w:r>
      <w:r w:rsidR="008B0622" w:rsidRPr="001F2E65">
        <w:rPr>
          <w:rFonts w:asciiTheme="majorHAnsi" w:hAnsiTheme="majorHAnsi" w:cstheme="majorHAnsi"/>
          <w:lang w:val="es-CO"/>
        </w:rPr>
        <w:t>interoperabilidad de los sistemas de asilo</w:t>
      </w:r>
      <w:r w:rsidR="002F653D" w:rsidRPr="001F2E65">
        <w:rPr>
          <w:rFonts w:asciiTheme="majorHAnsi" w:hAnsiTheme="majorHAnsi" w:cstheme="majorHAnsi"/>
          <w:lang w:val="es-CO"/>
        </w:rPr>
        <w:t>/refugio</w:t>
      </w:r>
      <w:r w:rsidR="008B0622" w:rsidRPr="001F2E65">
        <w:rPr>
          <w:rFonts w:asciiTheme="majorHAnsi" w:hAnsiTheme="majorHAnsi" w:cstheme="majorHAnsi"/>
          <w:lang w:val="es-CO"/>
        </w:rPr>
        <w:t xml:space="preserve"> con los sistemas de registro civiles</w:t>
      </w:r>
      <w:r w:rsidR="00D25C2E" w:rsidRPr="001F2E65">
        <w:rPr>
          <w:rFonts w:asciiTheme="majorHAnsi" w:hAnsiTheme="majorHAnsi" w:cstheme="majorHAnsi"/>
          <w:lang w:val="es-CO"/>
        </w:rPr>
        <w:t>, según sea aplicable</w:t>
      </w:r>
      <w:r w:rsidR="00743804" w:rsidRPr="001F2E65">
        <w:rPr>
          <w:rFonts w:asciiTheme="majorHAnsi" w:hAnsiTheme="majorHAnsi" w:cstheme="majorHAnsi"/>
          <w:lang w:val="es-CO"/>
        </w:rPr>
        <w:t>.</w:t>
      </w:r>
    </w:p>
    <w:p w14:paraId="7EB78E98" w14:textId="011582D2" w:rsidR="0085408D" w:rsidRPr="0032760F" w:rsidRDefault="0085408D" w:rsidP="00E0541F">
      <w:pPr>
        <w:pStyle w:val="Prrafodelista"/>
        <w:spacing w:before="240" w:after="240"/>
        <w:ind w:left="360"/>
        <w:jc w:val="both"/>
        <w:rPr>
          <w:lang w:val="es-CO"/>
        </w:rPr>
      </w:pPr>
    </w:p>
    <w:p w14:paraId="3B27419F" w14:textId="5CB24B56" w:rsidR="00AD1A73" w:rsidRPr="0032760F" w:rsidRDefault="00AD1A73" w:rsidP="003E002F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32760F">
        <w:rPr>
          <w:rFonts w:asciiTheme="majorHAnsi" w:hAnsiTheme="majorHAnsi" w:cstheme="majorHAnsi"/>
          <w:lang w:val="es-CO"/>
        </w:rPr>
        <w:t>Promover una respuesta coor</w:t>
      </w:r>
      <w:r w:rsidR="005E4384" w:rsidRPr="0032760F">
        <w:rPr>
          <w:rFonts w:asciiTheme="majorHAnsi" w:hAnsiTheme="majorHAnsi" w:cstheme="majorHAnsi"/>
          <w:lang w:val="es-CO"/>
        </w:rPr>
        <w:t>di</w:t>
      </w:r>
      <w:r w:rsidRPr="0032760F">
        <w:rPr>
          <w:rFonts w:asciiTheme="majorHAnsi" w:hAnsiTheme="majorHAnsi" w:cstheme="majorHAnsi"/>
          <w:lang w:val="es-CO"/>
        </w:rPr>
        <w:t xml:space="preserve">nada y colaborativa a los desafíos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que </w:t>
      </w:r>
      <w:r w:rsidR="00DD27DB" w:rsidRPr="00100855">
        <w:rPr>
          <w:rFonts w:asciiTheme="majorHAnsi" w:hAnsiTheme="majorHAnsi" w:cstheme="majorHAnsi"/>
          <w:color w:val="000000" w:themeColor="text1"/>
          <w:lang w:val="es-CO"/>
        </w:rPr>
        <w:t>plantean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 los </w:t>
      </w:r>
      <w:r w:rsidR="003603CE" w:rsidRPr="001F2E65">
        <w:rPr>
          <w:rFonts w:asciiTheme="majorHAnsi" w:hAnsiTheme="majorHAnsi" w:cstheme="majorHAnsi"/>
          <w:lang w:val="es-CO"/>
        </w:rPr>
        <w:t>movimientos</w:t>
      </w:r>
      <w:r w:rsidR="001F2E65" w:rsidRPr="001F2E65">
        <w:rPr>
          <w:rFonts w:asciiTheme="majorHAnsi" w:hAnsiTheme="majorHAnsi" w:cstheme="majorHAnsi"/>
          <w:lang w:val="es-CO"/>
        </w:rPr>
        <w:t xml:space="preserve"> migratorios </w:t>
      </w:r>
      <w:r w:rsidRPr="001F2E65">
        <w:rPr>
          <w:rFonts w:asciiTheme="majorHAnsi" w:hAnsiTheme="majorHAnsi" w:cstheme="majorHAnsi"/>
          <w:lang w:val="es-CO"/>
        </w:rPr>
        <w:t xml:space="preserve">mixtos </w:t>
      </w:r>
      <w:r w:rsidRPr="0032760F">
        <w:rPr>
          <w:rFonts w:asciiTheme="majorHAnsi" w:hAnsiTheme="majorHAnsi" w:cstheme="majorHAnsi"/>
          <w:lang w:val="es-CO"/>
        </w:rPr>
        <w:t>y sucesivos a gran escala en la región</w:t>
      </w:r>
      <w:r w:rsidR="00100855">
        <w:rPr>
          <w:rFonts w:asciiTheme="majorHAnsi" w:hAnsiTheme="majorHAnsi" w:cstheme="majorHAnsi"/>
          <w:lang w:val="es-CO"/>
        </w:rPr>
        <w:t>;</w:t>
      </w:r>
      <w:r w:rsidR="00100855">
        <w:rPr>
          <w:rFonts w:asciiTheme="majorHAnsi" w:hAnsiTheme="majorHAnsi" w:cstheme="majorHAnsi"/>
          <w:color w:val="FF0000"/>
          <w:lang w:val="es-CO"/>
        </w:rPr>
        <w:t xml:space="preserve"> </w:t>
      </w:r>
      <w:r w:rsidRPr="0032760F">
        <w:rPr>
          <w:rFonts w:asciiTheme="majorHAnsi" w:hAnsiTheme="majorHAnsi" w:cstheme="majorHAnsi"/>
          <w:lang w:val="es-CO"/>
        </w:rPr>
        <w:t>asegurar mecanismos de ingreso sensibles a la protección que favorezcan la identificación y adecuada referencia de personas solicitantes de</w:t>
      </w:r>
      <w:r w:rsidR="003D3048" w:rsidRPr="0032760F">
        <w:rPr>
          <w:rFonts w:asciiTheme="majorHAnsi" w:hAnsiTheme="majorHAnsi" w:cstheme="majorHAnsi"/>
          <w:lang w:val="es-CO"/>
        </w:rPr>
        <w:t xml:space="preserve"> la condición de </w:t>
      </w:r>
      <w:r w:rsidRPr="0032760F">
        <w:rPr>
          <w:rFonts w:asciiTheme="majorHAnsi" w:hAnsiTheme="majorHAnsi" w:cstheme="majorHAnsi"/>
          <w:lang w:val="es-CO"/>
        </w:rPr>
        <w:t xml:space="preserve"> </w:t>
      </w:r>
      <w:r w:rsidR="003D3048" w:rsidRPr="0032760F">
        <w:rPr>
          <w:rFonts w:asciiTheme="majorHAnsi" w:hAnsiTheme="majorHAnsi" w:cstheme="majorHAnsi"/>
          <w:lang w:val="es-CO"/>
        </w:rPr>
        <w:t>refugiado</w:t>
      </w:r>
      <w:r w:rsidRPr="0032760F">
        <w:rPr>
          <w:rFonts w:asciiTheme="majorHAnsi" w:hAnsiTheme="majorHAnsi" w:cstheme="majorHAnsi"/>
          <w:lang w:val="es-CO"/>
        </w:rPr>
        <w:t xml:space="preserve">, refugiadas y otras </w:t>
      </w:r>
      <w:r w:rsidR="00E0702A">
        <w:rPr>
          <w:rFonts w:asciiTheme="majorHAnsi" w:hAnsiTheme="majorHAnsi" w:cstheme="majorHAnsi"/>
          <w:lang w:val="es-CO"/>
        </w:rPr>
        <w:t xml:space="preserve">con </w:t>
      </w:r>
      <w:r w:rsidRPr="0032760F">
        <w:rPr>
          <w:rFonts w:asciiTheme="majorHAnsi" w:hAnsiTheme="majorHAnsi" w:cstheme="majorHAnsi"/>
          <w:lang w:val="es-CO"/>
        </w:rPr>
        <w:t>necesi</w:t>
      </w:r>
      <w:r w:rsidR="003D3048" w:rsidRPr="0032760F">
        <w:rPr>
          <w:rFonts w:asciiTheme="majorHAnsi" w:hAnsiTheme="majorHAnsi" w:cstheme="majorHAnsi"/>
          <w:lang w:val="es-CO"/>
        </w:rPr>
        <w:t>dades</w:t>
      </w:r>
      <w:r w:rsidRPr="0032760F">
        <w:rPr>
          <w:rFonts w:asciiTheme="majorHAnsi" w:hAnsiTheme="majorHAnsi" w:cstheme="majorHAnsi"/>
          <w:lang w:val="es-CO"/>
        </w:rPr>
        <w:t xml:space="preserve"> de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>protección</w:t>
      </w:r>
      <w:r w:rsidR="0011190F" w:rsidRPr="00100855">
        <w:rPr>
          <w:rFonts w:asciiTheme="majorHAnsi" w:hAnsiTheme="majorHAnsi" w:cstheme="majorHAnsi"/>
          <w:color w:val="000000" w:themeColor="text1"/>
          <w:lang w:val="es-CO"/>
        </w:rPr>
        <w:t xml:space="preserve">;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 así </w:t>
      </w:r>
      <w:r w:rsidRPr="0032760F">
        <w:rPr>
          <w:rFonts w:asciiTheme="majorHAnsi" w:hAnsiTheme="majorHAnsi" w:cstheme="majorHAnsi"/>
          <w:lang w:val="es-CO"/>
        </w:rPr>
        <w:t xml:space="preserve">como </w:t>
      </w:r>
      <w:r w:rsidR="005E4384" w:rsidRPr="0032760F">
        <w:rPr>
          <w:rFonts w:asciiTheme="majorHAnsi" w:hAnsiTheme="majorHAnsi" w:cstheme="majorHAnsi"/>
          <w:lang w:val="es-CO"/>
        </w:rPr>
        <w:t>fortalecer</w:t>
      </w:r>
      <w:r w:rsidRPr="0032760F">
        <w:rPr>
          <w:rFonts w:asciiTheme="majorHAnsi" w:hAnsiTheme="majorHAnsi" w:cstheme="majorHAnsi"/>
          <w:lang w:val="es-CO"/>
        </w:rPr>
        <w:t xml:space="preserve"> los mecanismos de recepció</w:t>
      </w:r>
      <w:r w:rsidR="003D3048" w:rsidRPr="0032760F">
        <w:rPr>
          <w:rFonts w:asciiTheme="majorHAnsi" w:hAnsiTheme="majorHAnsi" w:cstheme="majorHAnsi"/>
          <w:lang w:val="es-CO"/>
        </w:rPr>
        <w:t xml:space="preserve">n, </w:t>
      </w:r>
      <w:r w:rsidRPr="0032760F">
        <w:rPr>
          <w:rFonts w:asciiTheme="majorHAnsi" w:hAnsiTheme="majorHAnsi" w:cstheme="majorHAnsi"/>
          <w:lang w:val="es-CO"/>
        </w:rPr>
        <w:t>procesos y procedimientos diferenciados para la atención de los diversos perfiles de personas que se desplazan en</w:t>
      </w:r>
      <w:r w:rsidR="002F653D" w:rsidRPr="0032760F">
        <w:rPr>
          <w:rFonts w:asciiTheme="majorHAnsi" w:hAnsiTheme="majorHAnsi" w:cstheme="majorHAnsi"/>
          <w:lang w:val="es-CO"/>
        </w:rPr>
        <w:t xml:space="preserve"> </w:t>
      </w:r>
      <w:r w:rsidR="003D3048" w:rsidRPr="0032760F">
        <w:rPr>
          <w:rFonts w:asciiTheme="majorHAnsi" w:hAnsiTheme="majorHAnsi" w:cstheme="majorHAnsi"/>
          <w:lang w:val="es-CO"/>
        </w:rPr>
        <w:t>busca de protección,</w:t>
      </w:r>
      <w:r w:rsidRPr="0032760F">
        <w:rPr>
          <w:rFonts w:asciiTheme="majorHAnsi" w:hAnsiTheme="majorHAnsi" w:cstheme="majorHAnsi"/>
          <w:lang w:val="es-CO"/>
        </w:rPr>
        <w:t xml:space="preserve"> </w:t>
      </w:r>
      <w:r w:rsidR="002F653D" w:rsidRPr="0032760F">
        <w:rPr>
          <w:rFonts w:asciiTheme="majorHAnsi" w:hAnsiTheme="majorHAnsi" w:cstheme="majorHAnsi"/>
          <w:lang w:val="es-CO"/>
        </w:rPr>
        <w:t>implementando</w:t>
      </w:r>
      <w:r w:rsidR="00ED134B" w:rsidRPr="0032760F">
        <w:rPr>
          <w:rFonts w:asciiTheme="majorHAnsi" w:hAnsiTheme="majorHAnsi" w:cstheme="majorHAnsi"/>
          <w:lang w:val="es-CO"/>
        </w:rPr>
        <w:t xml:space="preserve"> estrategias de información </w:t>
      </w:r>
      <w:r w:rsidR="00D25C2E" w:rsidRPr="008815B6">
        <w:rPr>
          <w:rFonts w:asciiTheme="majorHAnsi" w:hAnsiTheme="majorHAnsi" w:cstheme="majorHAnsi"/>
          <w:lang w:val="es-CO"/>
        </w:rPr>
        <w:t xml:space="preserve">y sensibilización </w:t>
      </w:r>
      <w:r w:rsidR="00ED134B" w:rsidRPr="0032760F">
        <w:rPr>
          <w:rFonts w:asciiTheme="majorHAnsi" w:hAnsiTheme="majorHAnsi" w:cstheme="majorHAnsi"/>
          <w:lang w:val="es-CO"/>
        </w:rPr>
        <w:t>dirigidas a la protección y la prevención de la discriminación y xenofobia.</w:t>
      </w:r>
    </w:p>
    <w:p w14:paraId="59C09162" w14:textId="77777777" w:rsidR="00AD1A73" w:rsidRPr="0032760F" w:rsidRDefault="00AD1A73" w:rsidP="003E002F">
      <w:pPr>
        <w:pStyle w:val="Prrafodelista"/>
        <w:ind w:left="360"/>
        <w:rPr>
          <w:rFonts w:asciiTheme="majorHAnsi" w:hAnsiTheme="majorHAnsi" w:cstheme="majorHAnsi"/>
          <w:lang w:val="es-CO"/>
        </w:rPr>
      </w:pPr>
    </w:p>
    <w:p w14:paraId="3241BD2A" w14:textId="77777777" w:rsidR="00300675" w:rsidRDefault="00AD1A73" w:rsidP="00300675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32760F">
        <w:rPr>
          <w:rFonts w:asciiTheme="majorHAnsi" w:hAnsiTheme="majorHAnsi" w:cstheme="majorHAnsi"/>
          <w:lang w:val="es-CO"/>
        </w:rPr>
        <w:t>Reforzar</w:t>
      </w:r>
      <w:r w:rsidR="005E4384" w:rsidRPr="0032760F">
        <w:rPr>
          <w:rFonts w:asciiTheme="majorHAnsi" w:hAnsiTheme="majorHAnsi" w:cstheme="majorHAnsi"/>
          <w:lang w:val="es-CO"/>
        </w:rPr>
        <w:t xml:space="preserve">, en consonancia con las acciones desarrolladas por el Grupo de Trabajo sobre Desplazamiento </w:t>
      </w:r>
      <w:r w:rsidR="005E4384" w:rsidRPr="008815B6">
        <w:rPr>
          <w:rFonts w:asciiTheme="majorHAnsi" w:hAnsiTheme="majorHAnsi" w:cstheme="majorHAnsi"/>
          <w:lang w:val="es-CO"/>
        </w:rPr>
        <w:t>Interno</w:t>
      </w:r>
      <w:r w:rsidR="00334545" w:rsidRPr="008815B6">
        <w:rPr>
          <w:rStyle w:val="Refdenotaalpie"/>
          <w:rFonts w:asciiTheme="majorHAnsi" w:hAnsiTheme="majorHAnsi" w:cstheme="majorHAnsi"/>
          <w:lang w:val="es-CO"/>
        </w:rPr>
        <w:footnoteReference w:id="1"/>
      </w:r>
      <w:r w:rsidR="005E4384" w:rsidRPr="008815B6">
        <w:rPr>
          <w:rFonts w:asciiTheme="majorHAnsi" w:hAnsiTheme="majorHAnsi" w:cstheme="majorHAnsi"/>
          <w:lang w:val="es-CO"/>
        </w:rPr>
        <w:t>,</w:t>
      </w:r>
      <w:r w:rsidRPr="008815B6">
        <w:rPr>
          <w:rFonts w:asciiTheme="majorHAnsi" w:hAnsiTheme="majorHAnsi" w:cstheme="majorHAnsi"/>
          <w:lang w:val="es-CO"/>
        </w:rPr>
        <w:t xml:space="preserve"> </w:t>
      </w:r>
      <w:r w:rsidRPr="0032760F">
        <w:rPr>
          <w:rFonts w:asciiTheme="majorHAnsi" w:hAnsiTheme="majorHAnsi" w:cstheme="majorHAnsi"/>
          <w:lang w:val="es-CO"/>
        </w:rPr>
        <w:t>la cooperación y el intercambio de bu</w:t>
      </w:r>
      <w:r w:rsidR="00ED134B" w:rsidRPr="0032760F">
        <w:rPr>
          <w:rFonts w:asciiTheme="majorHAnsi" w:hAnsiTheme="majorHAnsi" w:cstheme="majorHAnsi"/>
          <w:lang w:val="es-CO"/>
        </w:rPr>
        <w:t>e</w:t>
      </w:r>
      <w:r w:rsidRPr="0032760F">
        <w:rPr>
          <w:rFonts w:asciiTheme="majorHAnsi" w:hAnsiTheme="majorHAnsi" w:cstheme="majorHAnsi"/>
          <w:lang w:val="es-CO"/>
        </w:rPr>
        <w:t xml:space="preserve">nas prácticas en materia de normativa, políticas institucionales y mecanismos nacionales de coordinación para la protección, y búsqueda de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soluciones </w:t>
      </w:r>
      <w:r w:rsidR="00477BE3" w:rsidRPr="00100855">
        <w:rPr>
          <w:rFonts w:asciiTheme="majorHAnsi" w:hAnsiTheme="majorHAnsi" w:cstheme="majorHAnsi"/>
          <w:color w:val="000000" w:themeColor="text1"/>
          <w:lang w:val="es-CO"/>
        </w:rPr>
        <w:t xml:space="preserve">integrales y sostenibles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a la </w:t>
      </w:r>
      <w:r w:rsidRPr="0032760F">
        <w:rPr>
          <w:rFonts w:asciiTheme="majorHAnsi" w:hAnsiTheme="majorHAnsi" w:cstheme="majorHAnsi"/>
          <w:lang w:val="es-CO"/>
        </w:rPr>
        <w:t xml:space="preserve">situación de </w:t>
      </w:r>
      <w:r w:rsidR="00ED134B" w:rsidRPr="0032760F">
        <w:rPr>
          <w:rFonts w:asciiTheme="majorHAnsi" w:hAnsiTheme="majorHAnsi" w:cstheme="majorHAnsi"/>
          <w:lang w:val="es-CO"/>
        </w:rPr>
        <w:t xml:space="preserve">las personas desplazadas </w:t>
      </w:r>
      <w:r w:rsidRPr="0032760F">
        <w:rPr>
          <w:rFonts w:asciiTheme="majorHAnsi" w:hAnsiTheme="majorHAnsi" w:cstheme="majorHAnsi"/>
          <w:lang w:val="es-CO"/>
        </w:rPr>
        <w:t xml:space="preserve">o en riesgo de desplazamiento, incluidos los esfuerzos dirigidos a mejorar la evidencia y manejo </w:t>
      </w:r>
      <w:r w:rsidR="00ED134B" w:rsidRPr="0032760F">
        <w:rPr>
          <w:rFonts w:asciiTheme="majorHAnsi" w:hAnsiTheme="majorHAnsi" w:cstheme="majorHAnsi"/>
          <w:lang w:val="es-CO"/>
        </w:rPr>
        <w:t>y atención de casos.</w:t>
      </w:r>
    </w:p>
    <w:p w14:paraId="1F02BF6A" w14:textId="77777777" w:rsidR="00300675" w:rsidRPr="00300675" w:rsidRDefault="00300675" w:rsidP="00300675">
      <w:pPr>
        <w:pStyle w:val="Prrafodelista"/>
        <w:rPr>
          <w:rFonts w:asciiTheme="majorHAnsi" w:hAnsiTheme="majorHAnsi" w:cstheme="majorHAnsi"/>
          <w:lang w:val="es-CO"/>
        </w:rPr>
      </w:pPr>
    </w:p>
    <w:p w14:paraId="1F6FBC3B" w14:textId="4946F61D" w:rsidR="008815B6" w:rsidRPr="008815B6" w:rsidRDefault="00C75E8A" w:rsidP="008815B6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8815B6">
        <w:rPr>
          <w:rFonts w:asciiTheme="majorHAnsi" w:hAnsiTheme="majorHAnsi" w:cstheme="majorHAnsi"/>
          <w:lang w:val="es-CO"/>
        </w:rPr>
        <w:t>Fortalecer</w:t>
      </w:r>
      <w:r w:rsidR="008815B6" w:rsidRPr="008815B6">
        <w:rPr>
          <w:rFonts w:asciiTheme="majorHAnsi" w:hAnsiTheme="majorHAnsi" w:cstheme="majorHAnsi"/>
          <w:lang w:val="es-CO"/>
        </w:rPr>
        <w:t>,</w:t>
      </w:r>
      <w:r w:rsidR="0085408D" w:rsidRPr="008815B6">
        <w:rPr>
          <w:rFonts w:asciiTheme="majorHAnsi" w:hAnsiTheme="majorHAnsi" w:cstheme="majorHAnsi"/>
          <w:lang w:val="es-CO"/>
        </w:rPr>
        <w:t xml:space="preserve"> </w:t>
      </w:r>
      <w:r w:rsidR="0096690A" w:rsidRPr="008815B6">
        <w:rPr>
          <w:rFonts w:asciiTheme="majorHAnsi" w:hAnsiTheme="majorHAnsi" w:cstheme="majorHAnsi"/>
          <w:lang w:val="es-CO"/>
        </w:rPr>
        <w:t>b</w:t>
      </w:r>
      <w:r w:rsidR="0085408D" w:rsidRPr="008815B6">
        <w:rPr>
          <w:rFonts w:asciiTheme="majorHAnsi" w:hAnsiTheme="majorHAnsi" w:cstheme="majorHAnsi"/>
          <w:lang w:val="es-CO"/>
        </w:rPr>
        <w:t xml:space="preserve">ajo el liderazgo del Equipo Técnico Nacional </w:t>
      </w:r>
      <w:r w:rsidR="002F653D" w:rsidRPr="008815B6">
        <w:rPr>
          <w:rFonts w:asciiTheme="majorHAnsi" w:hAnsiTheme="majorHAnsi" w:cstheme="majorHAnsi"/>
          <w:lang w:val="es-CO"/>
        </w:rPr>
        <w:t xml:space="preserve">de </w:t>
      </w:r>
      <w:r w:rsidR="0085408D" w:rsidRPr="008815B6">
        <w:rPr>
          <w:rFonts w:asciiTheme="majorHAnsi" w:hAnsiTheme="majorHAnsi" w:cstheme="majorHAnsi"/>
          <w:lang w:val="es-CO"/>
        </w:rPr>
        <w:t xml:space="preserve">cada Estado </w:t>
      </w:r>
      <w:r w:rsidR="008815B6" w:rsidRPr="008815B6">
        <w:rPr>
          <w:rFonts w:asciiTheme="majorHAnsi" w:hAnsiTheme="majorHAnsi" w:cstheme="majorHAnsi"/>
          <w:lang w:val="es-CO"/>
        </w:rPr>
        <w:t xml:space="preserve">y </w:t>
      </w:r>
      <w:r w:rsidR="002F653D" w:rsidRPr="008815B6">
        <w:rPr>
          <w:rFonts w:asciiTheme="majorHAnsi" w:hAnsiTheme="majorHAnsi" w:cstheme="majorHAnsi"/>
          <w:lang w:val="es-CO"/>
        </w:rPr>
        <w:t xml:space="preserve">con </w:t>
      </w:r>
      <w:r w:rsidR="005611F1" w:rsidRPr="008815B6">
        <w:rPr>
          <w:rFonts w:asciiTheme="majorHAnsi" w:hAnsiTheme="majorHAnsi" w:cstheme="majorHAnsi"/>
          <w:lang w:val="es-CO"/>
        </w:rPr>
        <w:t>el apoyo de la Secretar</w:t>
      </w:r>
      <w:r w:rsidR="008875E3" w:rsidRPr="008815B6">
        <w:rPr>
          <w:rFonts w:asciiTheme="majorHAnsi" w:hAnsiTheme="majorHAnsi" w:cstheme="majorHAnsi"/>
          <w:lang w:val="es-CO"/>
        </w:rPr>
        <w:t>í</w:t>
      </w:r>
      <w:r w:rsidR="005611F1" w:rsidRPr="008815B6">
        <w:rPr>
          <w:rFonts w:asciiTheme="majorHAnsi" w:hAnsiTheme="majorHAnsi" w:cstheme="majorHAnsi"/>
          <w:lang w:val="es-CO"/>
        </w:rPr>
        <w:t>a Técnica del MIRP</w:t>
      </w:r>
      <w:r w:rsidR="005E4384" w:rsidRPr="008815B6">
        <w:rPr>
          <w:rFonts w:asciiTheme="majorHAnsi" w:hAnsiTheme="majorHAnsi" w:cstheme="majorHAnsi"/>
          <w:lang w:val="es-CO"/>
        </w:rPr>
        <w:t>S</w:t>
      </w:r>
      <w:r w:rsidR="005611F1" w:rsidRPr="008815B6">
        <w:rPr>
          <w:rFonts w:asciiTheme="majorHAnsi" w:hAnsiTheme="majorHAnsi" w:cstheme="majorHAnsi"/>
          <w:lang w:val="es-CO"/>
        </w:rPr>
        <w:t xml:space="preserve">, </w:t>
      </w:r>
      <w:r w:rsidRPr="008815B6">
        <w:rPr>
          <w:rFonts w:asciiTheme="majorHAnsi" w:hAnsiTheme="majorHAnsi" w:cstheme="majorHAnsi"/>
          <w:lang w:val="es-CO"/>
        </w:rPr>
        <w:t xml:space="preserve">la coordinación </w:t>
      </w:r>
      <w:r w:rsidR="001F5496" w:rsidRPr="008815B6">
        <w:rPr>
          <w:rFonts w:asciiTheme="majorHAnsi" w:hAnsiTheme="majorHAnsi" w:cstheme="majorHAnsi"/>
          <w:lang w:val="es-CO"/>
        </w:rPr>
        <w:t xml:space="preserve">con </w:t>
      </w:r>
      <w:r w:rsidR="0085408D" w:rsidRPr="008815B6">
        <w:rPr>
          <w:rFonts w:asciiTheme="majorHAnsi" w:hAnsiTheme="majorHAnsi" w:cstheme="majorHAnsi"/>
          <w:lang w:val="es-CO"/>
        </w:rPr>
        <w:t>los actores humanitarios</w:t>
      </w:r>
      <w:r w:rsidR="00AF28C1" w:rsidRPr="008815B6">
        <w:rPr>
          <w:rFonts w:asciiTheme="majorHAnsi" w:hAnsiTheme="majorHAnsi" w:cstheme="majorHAnsi"/>
          <w:lang w:val="es-CO"/>
        </w:rPr>
        <w:t xml:space="preserve">, de desarrollo y </w:t>
      </w:r>
      <w:r w:rsidR="00397C9A" w:rsidRPr="008815B6">
        <w:rPr>
          <w:rFonts w:asciiTheme="majorHAnsi" w:hAnsiTheme="majorHAnsi" w:cstheme="majorHAnsi"/>
          <w:lang w:val="es-CO"/>
        </w:rPr>
        <w:t>financieros</w:t>
      </w:r>
      <w:r w:rsidR="00AF28C1" w:rsidRPr="008815B6">
        <w:rPr>
          <w:rFonts w:asciiTheme="majorHAnsi" w:hAnsiTheme="majorHAnsi" w:cstheme="majorHAnsi"/>
          <w:lang w:val="es-CO"/>
        </w:rPr>
        <w:t xml:space="preserve">, el </w:t>
      </w:r>
      <w:r w:rsidR="00397C9A" w:rsidRPr="008815B6">
        <w:rPr>
          <w:rFonts w:asciiTheme="majorHAnsi" w:hAnsiTheme="majorHAnsi" w:cstheme="majorHAnsi"/>
          <w:lang w:val="es-CO"/>
        </w:rPr>
        <w:t>sector privado</w:t>
      </w:r>
      <w:r w:rsidR="00AF28C1" w:rsidRPr="008815B6">
        <w:rPr>
          <w:rFonts w:asciiTheme="majorHAnsi" w:hAnsiTheme="majorHAnsi" w:cstheme="majorHAnsi"/>
          <w:lang w:val="es-CO"/>
        </w:rPr>
        <w:t xml:space="preserve"> y la sociedad civil</w:t>
      </w:r>
      <w:r w:rsidR="008815B6" w:rsidRPr="008815B6">
        <w:rPr>
          <w:rFonts w:asciiTheme="majorHAnsi" w:hAnsiTheme="majorHAnsi" w:cstheme="majorHAnsi"/>
          <w:lang w:val="es-CO"/>
        </w:rPr>
        <w:t xml:space="preserve">, </w:t>
      </w:r>
      <w:r w:rsidR="0017203E" w:rsidRPr="008815B6">
        <w:rPr>
          <w:rFonts w:asciiTheme="majorHAnsi" w:eastAsia="Times New Roman" w:hAnsiTheme="majorHAnsi" w:cstheme="majorHAnsi"/>
        </w:rPr>
        <w:t>entre otros</w:t>
      </w:r>
      <w:r w:rsidR="008815B6" w:rsidRPr="008815B6">
        <w:rPr>
          <w:rFonts w:asciiTheme="majorHAnsi" w:eastAsia="Times New Roman" w:hAnsiTheme="majorHAnsi" w:cstheme="majorHAnsi"/>
        </w:rPr>
        <w:t xml:space="preserve">, </w:t>
      </w:r>
      <w:r w:rsidR="0085408D" w:rsidRPr="008815B6">
        <w:rPr>
          <w:rFonts w:asciiTheme="majorHAnsi" w:hAnsiTheme="majorHAnsi" w:cstheme="majorHAnsi"/>
          <w:lang w:val="es-CO"/>
        </w:rPr>
        <w:t xml:space="preserve">la implementación </w:t>
      </w:r>
      <w:r w:rsidR="00AF28C1" w:rsidRPr="008815B6">
        <w:rPr>
          <w:rFonts w:asciiTheme="majorHAnsi" w:hAnsiTheme="majorHAnsi" w:cstheme="majorHAnsi"/>
          <w:lang w:val="es-CO"/>
        </w:rPr>
        <w:t>de</w:t>
      </w:r>
      <w:r w:rsidR="00397C9A" w:rsidRPr="008815B6">
        <w:rPr>
          <w:rFonts w:asciiTheme="majorHAnsi" w:hAnsiTheme="majorHAnsi" w:cstheme="majorHAnsi"/>
          <w:lang w:val="es-CO"/>
        </w:rPr>
        <w:t xml:space="preserve"> </w:t>
      </w:r>
      <w:r w:rsidR="0085408D" w:rsidRPr="008815B6">
        <w:rPr>
          <w:rFonts w:asciiTheme="majorHAnsi" w:hAnsiTheme="majorHAnsi" w:cstheme="majorHAnsi"/>
          <w:lang w:val="es-CO"/>
        </w:rPr>
        <w:t xml:space="preserve">los Planes de Acción Nacionales </w:t>
      </w:r>
      <w:r w:rsidR="00AF28C1" w:rsidRPr="008815B6">
        <w:rPr>
          <w:rFonts w:asciiTheme="majorHAnsi" w:hAnsiTheme="majorHAnsi" w:cstheme="majorHAnsi"/>
          <w:lang w:val="es-CO"/>
        </w:rPr>
        <w:t xml:space="preserve">del </w:t>
      </w:r>
      <w:r w:rsidR="0085408D" w:rsidRPr="008815B6">
        <w:rPr>
          <w:rFonts w:asciiTheme="majorHAnsi" w:hAnsiTheme="majorHAnsi" w:cstheme="majorHAnsi"/>
          <w:lang w:val="es-CO"/>
        </w:rPr>
        <w:t>MIRPS</w:t>
      </w:r>
      <w:r w:rsidR="008815B6" w:rsidRPr="008815B6">
        <w:rPr>
          <w:rFonts w:asciiTheme="majorHAnsi" w:hAnsiTheme="majorHAnsi" w:cstheme="majorHAnsi"/>
          <w:lang w:val="es-CO"/>
        </w:rPr>
        <w:t xml:space="preserve">, </w:t>
      </w:r>
      <w:r w:rsidR="00300675" w:rsidRPr="008815B6">
        <w:rPr>
          <w:rFonts w:asciiTheme="majorHAnsi" w:eastAsia="Times New Roman" w:hAnsiTheme="majorHAnsi" w:cstheme="majorHAnsi"/>
        </w:rPr>
        <w:t>de acuerdo a la legislación nacional de cada país según corresponda.</w:t>
      </w:r>
    </w:p>
    <w:p w14:paraId="1C94DD35" w14:textId="77777777" w:rsidR="008815B6" w:rsidRPr="008815B6" w:rsidRDefault="008815B6" w:rsidP="008815B6">
      <w:pPr>
        <w:pStyle w:val="Prrafodelista"/>
        <w:rPr>
          <w:rFonts w:asciiTheme="majorHAnsi" w:hAnsiTheme="majorHAnsi" w:cstheme="majorHAnsi"/>
          <w:lang w:val="es-CO"/>
        </w:rPr>
      </w:pPr>
    </w:p>
    <w:p w14:paraId="7C5E074C" w14:textId="24B3C3EA" w:rsidR="00E32DAE" w:rsidRPr="008815B6" w:rsidRDefault="0085408D" w:rsidP="008815B6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8815B6">
        <w:rPr>
          <w:rFonts w:asciiTheme="majorHAnsi" w:hAnsiTheme="majorHAnsi" w:cstheme="majorHAnsi"/>
          <w:lang w:val="es-CO"/>
        </w:rPr>
        <w:t xml:space="preserve">Implementar acciones que reflejen el contexto </w:t>
      </w:r>
      <w:r w:rsidR="00EA5E4B" w:rsidRPr="008815B6">
        <w:rPr>
          <w:rFonts w:asciiTheme="majorHAnsi" w:hAnsiTheme="majorHAnsi" w:cstheme="majorHAnsi"/>
          <w:lang w:val="es-CO"/>
        </w:rPr>
        <w:t xml:space="preserve">nacional </w:t>
      </w:r>
      <w:r w:rsidRPr="008815B6">
        <w:rPr>
          <w:rFonts w:asciiTheme="majorHAnsi" w:hAnsiTheme="majorHAnsi" w:cstheme="majorHAnsi"/>
          <w:lang w:val="es-CO"/>
        </w:rPr>
        <w:t xml:space="preserve">y </w:t>
      </w:r>
      <w:r w:rsidR="00EA5E4B" w:rsidRPr="008815B6">
        <w:rPr>
          <w:rFonts w:asciiTheme="majorHAnsi" w:hAnsiTheme="majorHAnsi" w:cstheme="majorHAnsi"/>
          <w:lang w:val="es-CO"/>
        </w:rPr>
        <w:t>regional</w:t>
      </w:r>
      <w:r w:rsidRPr="008815B6">
        <w:rPr>
          <w:rFonts w:asciiTheme="majorHAnsi" w:hAnsiTheme="majorHAnsi" w:cstheme="majorHAnsi"/>
          <w:lang w:val="es-CO"/>
        </w:rPr>
        <w:t xml:space="preserve"> para prevenir el desplazamiento, tomando en cuenta </w:t>
      </w:r>
      <w:r w:rsidR="00CF5189" w:rsidRPr="008815B6">
        <w:rPr>
          <w:rFonts w:asciiTheme="majorHAnsi" w:hAnsiTheme="majorHAnsi" w:cstheme="majorHAnsi"/>
          <w:lang w:val="es-CO"/>
        </w:rPr>
        <w:t xml:space="preserve">las causas </w:t>
      </w:r>
      <w:r w:rsidR="00E32DAE" w:rsidRPr="008815B6">
        <w:rPr>
          <w:rFonts w:asciiTheme="majorHAnsi" w:hAnsiTheme="majorHAnsi" w:cstheme="majorHAnsi"/>
          <w:lang w:val="es-CO"/>
        </w:rPr>
        <w:t>estructurales</w:t>
      </w:r>
      <w:r w:rsidRPr="008815B6">
        <w:rPr>
          <w:rFonts w:asciiTheme="majorHAnsi" w:hAnsiTheme="majorHAnsi" w:cstheme="majorHAnsi"/>
          <w:lang w:val="es-CO"/>
        </w:rPr>
        <w:t xml:space="preserve">, en colaboración </w:t>
      </w:r>
      <w:r w:rsidR="00EA5E4B" w:rsidRPr="008815B6">
        <w:rPr>
          <w:rFonts w:asciiTheme="majorHAnsi" w:hAnsiTheme="majorHAnsi" w:cstheme="majorHAnsi"/>
          <w:lang w:val="es-CO"/>
        </w:rPr>
        <w:t>con</w:t>
      </w:r>
      <w:r w:rsidR="005611F1" w:rsidRPr="008815B6">
        <w:rPr>
          <w:rFonts w:asciiTheme="majorHAnsi" w:hAnsiTheme="majorHAnsi" w:cstheme="majorHAnsi"/>
          <w:lang w:val="es-CO"/>
        </w:rPr>
        <w:t xml:space="preserve"> </w:t>
      </w:r>
      <w:r w:rsidRPr="008815B6">
        <w:rPr>
          <w:rFonts w:asciiTheme="majorHAnsi" w:hAnsiTheme="majorHAnsi" w:cstheme="majorHAnsi"/>
          <w:lang w:val="es-CO"/>
        </w:rPr>
        <w:t xml:space="preserve">la comunidad internacional, instituciones financieras, </w:t>
      </w:r>
      <w:r w:rsidR="005611F1" w:rsidRPr="008815B6">
        <w:rPr>
          <w:rFonts w:asciiTheme="majorHAnsi" w:hAnsiTheme="majorHAnsi" w:cstheme="majorHAnsi"/>
          <w:lang w:val="es-CO"/>
        </w:rPr>
        <w:t xml:space="preserve">sector privado y sociedad civil, </w:t>
      </w:r>
      <w:r w:rsidRPr="008815B6">
        <w:rPr>
          <w:rFonts w:asciiTheme="majorHAnsi" w:hAnsiTheme="majorHAnsi" w:cstheme="majorHAnsi"/>
          <w:lang w:val="es-CO"/>
        </w:rPr>
        <w:t>utilizando los mecanismos bilaterales y multilaterales existentes</w:t>
      </w:r>
      <w:r w:rsidR="005611F1" w:rsidRPr="008815B6">
        <w:rPr>
          <w:rFonts w:asciiTheme="majorHAnsi" w:hAnsiTheme="majorHAnsi" w:cstheme="majorHAnsi"/>
          <w:lang w:val="es-CO"/>
        </w:rPr>
        <w:t>.</w:t>
      </w:r>
    </w:p>
    <w:p w14:paraId="22F3471E" w14:textId="77777777" w:rsidR="00E0541F" w:rsidRPr="0032760F" w:rsidRDefault="00E0541F" w:rsidP="00E0541F">
      <w:pPr>
        <w:pStyle w:val="Prrafodelista"/>
        <w:rPr>
          <w:rFonts w:asciiTheme="majorHAnsi" w:hAnsiTheme="majorHAnsi" w:cstheme="majorHAnsi"/>
          <w:lang w:val="es-CO"/>
        </w:rPr>
      </w:pPr>
    </w:p>
    <w:p w14:paraId="49E3A060" w14:textId="77777777" w:rsidR="00392A93" w:rsidRPr="0032760F" w:rsidRDefault="00392A93" w:rsidP="00392A93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hAnsiTheme="majorHAnsi" w:cstheme="majorHAnsi"/>
          <w:lang w:val="es-CO"/>
        </w:rPr>
      </w:pPr>
      <w:r w:rsidRPr="0032760F">
        <w:rPr>
          <w:rFonts w:asciiTheme="majorHAnsi" w:hAnsiTheme="majorHAnsi" w:cstheme="majorHAnsi"/>
          <w:lang w:val="es-CO"/>
        </w:rPr>
        <w:lastRenderedPageBreak/>
        <w:t xml:space="preserve">Propiciar la complementariedad de los estatutos de protección internacional adoptados en la región, incluidos los estatutos de refugiado, asilado, apátrida y de protección complementaria y protección temporal o aquellos derivados de procesos de regularización, a modo de </w:t>
      </w:r>
      <w:r w:rsidRPr="00100855">
        <w:rPr>
          <w:rFonts w:asciiTheme="majorHAnsi" w:hAnsiTheme="majorHAnsi" w:cstheme="majorHAnsi"/>
          <w:color w:val="000000" w:themeColor="text1"/>
          <w:lang w:val="es-CO"/>
        </w:rPr>
        <w:t xml:space="preserve">facilitar y </w:t>
      </w:r>
      <w:r w:rsidRPr="0032760F">
        <w:rPr>
          <w:rFonts w:asciiTheme="majorHAnsi" w:hAnsiTheme="majorHAnsi" w:cstheme="majorHAnsi"/>
          <w:lang w:val="es-CO"/>
        </w:rPr>
        <w:t>expandir la inclusión y el acceso a soluciones para las personas con necesidades diversas de protección, de conformidad con el derecho internacional de los derechos humanos, el derecho internacional de los refugiados y los estándares interamericanos aplicables en la materia.</w:t>
      </w:r>
    </w:p>
    <w:p w14:paraId="71C3BFD6" w14:textId="77777777" w:rsidR="00141CA2" w:rsidRPr="0032760F" w:rsidRDefault="00141CA2" w:rsidP="003E002F">
      <w:pPr>
        <w:pStyle w:val="Prrafodelista"/>
        <w:spacing w:before="240" w:after="240"/>
        <w:ind w:left="0"/>
        <w:jc w:val="both"/>
        <w:rPr>
          <w:rFonts w:asciiTheme="majorHAnsi" w:hAnsiTheme="majorHAnsi" w:cstheme="majorHAnsi"/>
          <w:lang w:val="es-CO"/>
        </w:rPr>
      </w:pPr>
    </w:p>
    <w:p w14:paraId="520F3073" w14:textId="5AD26067" w:rsidR="00B76C6A" w:rsidRPr="007E391C" w:rsidRDefault="008972E6" w:rsidP="007E391C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color w:val="FF0000"/>
          <w:lang w:val="es-CO"/>
        </w:rPr>
      </w:pPr>
      <w:r w:rsidRPr="008815B6">
        <w:rPr>
          <w:rFonts w:asciiTheme="majorHAnsi" w:eastAsia="Times New Roman" w:hAnsiTheme="majorHAnsi" w:cstheme="majorHAnsi"/>
          <w:lang w:val="es-CO"/>
        </w:rPr>
        <w:t>Desarrollar soluciones duraderas, dignas y sostenibles para la personas desplazadas</w:t>
      </w:r>
      <w:r w:rsidR="00392A93" w:rsidRPr="008815B6">
        <w:rPr>
          <w:rFonts w:asciiTheme="majorHAnsi" w:eastAsia="Times New Roman" w:hAnsiTheme="majorHAnsi" w:cstheme="majorHAnsi"/>
          <w:lang w:val="es-CO"/>
        </w:rPr>
        <w:t>,</w:t>
      </w:r>
      <w:r w:rsidR="00D25C2E" w:rsidRPr="008815B6">
        <w:rPr>
          <w:rFonts w:asciiTheme="majorHAnsi" w:eastAsia="Times New Roman" w:hAnsiTheme="majorHAnsi" w:cstheme="majorHAnsi"/>
          <w:lang w:val="es-CO"/>
        </w:rPr>
        <w:t xml:space="preserve"> </w:t>
      </w:r>
      <w:r w:rsidR="00D25C2E" w:rsidRPr="008815B6">
        <w:rPr>
          <w:rFonts w:ascii="Calibri" w:eastAsia="Times New Roman" w:hAnsi="Calibri" w:cs="Times New Roman"/>
          <w:lang w:val="es-US" w:eastAsia="es-ES_tradnl"/>
        </w:rPr>
        <w:t>solicitantes de la condición de refugiado, refugiadas y retornadas</w:t>
      </w:r>
      <w:r w:rsidR="00DC4928" w:rsidRPr="008815B6">
        <w:rPr>
          <w:rFonts w:ascii="Calibri" w:eastAsia="Times New Roman" w:hAnsi="Calibri" w:cs="Times New Roman"/>
          <w:lang w:val="es-US" w:eastAsia="es-ES_tradnl"/>
        </w:rPr>
        <w:t xml:space="preserve"> </w:t>
      </w:r>
      <w:r w:rsidR="00D25C2E" w:rsidRPr="008815B6">
        <w:rPr>
          <w:rFonts w:ascii="Calibri" w:eastAsia="Times New Roman" w:hAnsi="Calibri" w:cs="Times New Roman"/>
          <w:lang w:val="es-US" w:eastAsia="es-ES_tradnl"/>
        </w:rPr>
        <w:t>con necesidades de protección</w:t>
      </w:r>
      <w:r w:rsidR="008815B6" w:rsidRPr="008815B6">
        <w:rPr>
          <w:rFonts w:ascii="Calibri" w:eastAsia="Times New Roman" w:hAnsi="Calibri" w:cs="Times New Roman"/>
          <w:lang w:val="es-US" w:eastAsia="es-ES_tradnl"/>
        </w:rPr>
        <w:t xml:space="preserve"> </w:t>
      </w:r>
      <w:r w:rsidRPr="008815B6">
        <w:rPr>
          <w:rFonts w:asciiTheme="majorHAnsi" w:eastAsia="Times New Roman" w:hAnsiTheme="majorHAnsi" w:cstheme="majorHAnsi"/>
          <w:lang w:val="es-CO"/>
        </w:rPr>
        <w:t xml:space="preserve">en conjunto </w:t>
      </w:r>
      <w:r w:rsidRPr="0032760F">
        <w:rPr>
          <w:rFonts w:asciiTheme="majorHAnsi" w:eastAsia="Times New Roman" w:hAnsiTheme="majorHAnsi" w:cstheme="majorHAnsi"/>
          <w:lang w:val="es-CO"/>
        </w:rPr>
        <w:t>con las comunidades de acogida, alineando la asistencia humanitaria</w:t>
      </w:r>
      <w:r w:rsidR="00B73C92" w:rsidRPr="0032760F">
        <w:rPr>
          <w:rFonts w:asciiTheme="majorHAnsi" w:eastAsia="Times New Roman" w:hAnsiTheme="majorHAnsi" w:cstheme="majorHAnsi"/>
          <w:lang w:val="es-CO"/>
        </w:rPr>
        <w:t>,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los procesos, planes, políticas</w:t>
      </w:r>
      <w:r w:rsidR="00B73C92" w:rsidRPr="0032760F">
        <w:rPr>
          <w:rFonts w:asciiTheme="majorHAnsi" w:eastAsia="Times New Roman" w:hAnsiTheme="majorHAnsi" w:cstheme="majorHAnsi"/>
          <w:lang w:val="es-CO"/>
        </w:rPr>
        <w:t>,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</w:t>
      </w:r>
      <w:r w:rsidR="00392A93" w:rsidRPr="0032760F">
        <w:rPr>
          <w:rFonts w:asciiTheme="majorHAnsi" w:eastAsia="Times New Roman" w:hAnsiTheme="majorHAnsi" w:cstheme="majorHAnsi"/>
          <w:lang w:val="es-CO"/>
        </w:rPr>
        <w:t>programas sociales, de protección y de desarrollo nacional, incluidas las medidas dirigidas a la integración, retorno, reasentamiento, reintegración, e inclusión socioeconómica permitiendo incrementar su resiliencia.</w:t>
      </w:r>
    </w:p>
    <w:p w14:paraId="2BC27E6D" w14:textId="77777777" w:rsidR="00B76C6A" w:rsidRPr="0032760F" w:rsidRDefault="00B76C6A" w:rsidP="003E002F">
      <w:pPr>
        <w:pStyle w:val="Prrafodelista"/>
        <w:ind w:left="360"/>
        <w:rPr>
          <w:rFonts w:asciiTheme="majorHAnsi" w:eastAsia="Times New Roman" w:hAnsiTheme="majorHAnsi" w:cstheme="majorHAnsi"/>
          <w:lang w:val="es-CO"/>
        </w:rPr>
      </w:pPr>
    </w:p>
    <w:p w14:paraId="6645D018" w14:textId="77777777" w:rsidR="00392A93" w:rsidRPr="0032760F" w:rsidRDefault="00392A93" w:rsidP="00392A93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>Continuar adoptando medidas y mecanismos para combatir las manifestaciones de violencia, xenofobia y estigmatización en contra de personas solicitantes de la condición de refugiado, refugiadas, apátridas, desplazadas  y retornadas  con necesidades de protección.</w:t>
      </w:r>
    </w:p>
    <w:p w14:paraId="1E8C2D4C" w14:textId="77777777" w:rsidR="00B76C6A" w:rsidRPr="0032760F" w:rsidRDefault="00B76C6A" w:rsidP="003E002F">
      <w:pPr>
        <w:pStyle w:val="Prrafodelista"/>
        <w:spacing w:before="240" w:after="240"/>
        <w:ind w:left="0"/>
        <w:jc w:val="both"/>
        <w:rPr>
          <w:rFonts w:asciiTheme="majorHAnsi" w:eastAsia="Times New Roman" w:hAnsiTheme="majorHAnsi" w:cstheme="majorHAnsi"/>
          <w:lang w:val="es-CO"/>
        </w:rPr>
      </w:pPr>
    </w:p>
    <w:p w14:paraId="72742B83" w14:textId="748340A1" w:rsidR="00392A93" w:rsidRPr="0032760F" w:rsidRDefault="00392A93" w:rsidP="00392A93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>Impulsar acciones para la inclusión de las personas desplazadas</w:t>
      </w:r>
      <w:r w:rsidRPr="008815B6">
        <w:rPr>
          <w:rFonts w:asciiTheme="majorHAnsi" w:eastAsia="Times New Roman" w:hAnsiTheme="majorHAnsi" w:cstheme="majorHAnsi"/>
          <w:lang w:val="es-CO"/>
        </w:rPr>
        <w:t xml:space="preserve">, </w:t>
      </w:r>
      <w:r w:rsidRPr="008815B6">
        <w:rPr>
          <w:rFonts w:ascii="Calibri" w:eastAsia="Times New Roman" w:hAnsi="Calibri" w:cs="Times New Roman"/>
          <w:lang w:val="es-US" w:eastAsia="es-ES_tradnl"/>
        </w:rPr>
        <w:t>solicitantes de la condición de refugiado, refugiadas, y retornadas con necesidades de protección</w:t>
      </w:r>
      <w:r w:rsidRPr="00D25C2E">
        <w:rPr>
          <w:rFonts w:asciiTheme="majorHAnsi" w:eastAsia="Times New Roman" w:hAnsiTheme="majorHAnsi" w:cstheme="majorHAnsi"/>
          <w:color w:val="FF0000"/>
          <w:lang w:val="es-CO"/>
        </w:rPr>
        <w:t xml:space="preserve"> 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en las políticas y planes de desarrollo nacionales, </w:t>
      </w:r>
      <w:proofErr w:type="spellStart"/>
      <w:r w:rsidRPr="0032760F">
        <w:rPr>
          <w:rFonts w:asciiTheme="majorHAnsi" w:eastAsia="Times New Roman" w:hAnsiTheme="majorHAnsi" w:cstheme="majorHAnsi"/>
          <w:lang w:val="es-CO"/>
        </w:rPr>
        <w:t>subnacionales</w:t>
      </w:r>
      <w:proofErr w:type="spellEnd"/>
      <w:r w:rsidRPr="0032760F">
        <w:rPr>
          <w:rFonts w:asciiTheme="majorHAnsi" w:eastAsia="Times New Roman" w:hAnsiTheme="majorHAnsi" w:cstheme="majorHAnsi"/>
          <w:lang w:val="es-CO"/>
        </w:rPr>
        <w:t xml:space="preserve"> y locales, las políticas y programas de protección social y las medidas de respuesta y de recuperación ante la pandemia del COVID-19, asegurando un enfoque integral de protección, asistencia humanitaria e inclusión socioeconómica.</w:t>
      </w:r>
    </w:p>
    <w:p w14:paraId="3C2A05AB" w14:textId="77777777" w:rsidR="00B76C6A" w:rsidRPr="0032760F" w:rsidRDefault="00B76C6A" w:rsidP="003E002F">
      <w:pPr>
        <w:pStyle w:val="Prrafodelista"/>
        <w:ind w:left="360"/>
        <w:rPr>
          <w:rFonts w:asciiTheme="majorHAnsi" w:eastAsia="Times New Roman" w:hAnsiTheme="majorHAnsi" w:cstheme="majorHAnsi"/>
          <w:lang w:val="es-CO"/>
        </w:rPr>
      </w:pPr>
    </w:p>
    <w:p w14:paraId="04CDF289" w14:textId="0E0BFC72" w:rsidR="00100855" w:rsidRPr="008815B6" w:rsidRDefault="00291B0A" w:rsidP="00100855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 xml:space="preserve">Ampliar las alianzas con los municipios y gobiernos locales </w:t>
      </w:r>
      <w:r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con miras </w:t>
      </w:r>
      <w:r w:rsidR="00985BF6"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a </w:t>
      </w:r>
      <w:r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reforzar </w:t>
      </w:r>
      <w:r w:rsidRPr="0032760F">
        <w:rPr>
          <w:rFonts w:asciiTheme="majorHAnsi" w:eastAsia="Times New Roman" w:hAnsiTheme="majorHAnsi" w:cstheme="majorHAnsi"/>
          <w:lang w:val="es-CO"/>
        </w:rPr>
        <w:t>el apoyo en el fortalecimiento de la gobernabilidad local, promoviendo la participación</w:t>
      </w:r>
      <w:r w:rsidR="00B73C92" w:rsidRPr="0032760F">
        <w:rPr>
          <w:rFonts w:asciiTheme="majorHAnsi" w:eastAsia="Times New Roman" w:hAnsiTheme="majorHAnsi" w:cstheme="majorHAnsi"/>
          <w:lang w:val="es-CO"/>
        </w:rPr>
        <w:t>, así como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explora</w:t>
      </w:r>
      <w:r w:rsidR="00B73C92" w:rsidRPr="0032760F">
        <w:rPr>
          <w:rFonts w:asciiTheme="majorHAnsi" w:eastAsia="Times New Roman" w:hAnsiTheme="majorHAnsi" w:cstheme="majorHAnsi"/>
          <w:lang w:val="es-CO"/>
        </w:rPr>
        <w:t>r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oportunidades para ampliar</w:t>
      </w:r>
      <w:r w:rsidR="008815B6">
        <w:rPr>
          <w:rFonts w:asciiTheme="majorHAnsi" w:eastAsia="Times New Roman" w:hAnsiTheme="majorHAnsi" w:cstheme="majorHAnsi"/>
          <w:lang w:val="es-CO"/>
        </w:rPr>
        <w:t xml:space="preserve"> </w:t>
      </w:r>
      <w:r w:rsidR="005A303F" w:rsidRPr="008815B6">
        <w:rPr>
          <w:rFonts w:asciiTheme="majorHAnsi" w:eastAsia="Times New Roman" w:hAnsiTheme="majorHAnsi" w:cstheme="majorHAnsi"/>
          <w:lang w:val="es-CO"/>
        </w:rPr>
        <w:t>el acceso a servicios esenciales</w:t>
      </w:r>
      <w:r w:rsidR="00100855" w:rsidRPr="008815B6">
        <w:rPr>
          <w:rFonts w:asciiTheme="majorHAnsi" w:eastAsia="Times New Roman" w:hAnsiTheme="majorHAnsi" w:cstheme="majorHAnsi"/>
          <w:lang w:val="es-CO"/>
        </w:rPr>
        <w:t xml:space="preserve">, </w:t>
      </w:r>
      <w:r w:rsidRPr="008815B6">
        <w:rPr>
          <w:rFonts w:asciiTheme="majorHAnsi" w:eastAsia="Times New Roman" w:hAnsiTheme="majorHAnsi" w:cstheme="majorHAnsi"/>
          <w:lang w:val="es-CO"/>
        </w:rPr>
        <w:t>complementarios</w:t>
      </w:r>
      <w:r w:rsidR="00AC7E06" w:rsidRPr="008815B6">
        <w:rPr>
          <w:rFonts w:asciiTheme="majorHAnsi" w:eastAsia="Times New Roman" w:hAnsiTheme="majorHAnsi" w:cstheme="majorHAnsi"/>
          <w:lang w:val="es-CO"/>
        </w:rPr>
        <w:t xml:space="preserve"> </w:t>
      </w:r>
      <w:r w:rsidR="00AC7E06"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y oportunidades económicas para </w:t>
      </w:r>
      <w:r w:rsidRPr="0032760F">
        <w:rPr>
          <w:rFonts w:asciiTheme="majorHAnsi" w:eastAsia="Times New Roman" w:hAnsiTheme="majorHAnsi" w:cstheme="majorHAnsi"/>
          <w:lang w:val="es-CO"/>
        </w:rPr>
        <w:t>las personas desplazadas</w:t>
      </w:r>
      <w:r w:rsidR="008815B6">
        <w:rPr>
          <w:rFonts w:asciiTheme="majorHAnsi" w:eastAsia="Times New Roman" w:hAnsiTheme="majorHAnsi" w:cstheme="majorHAnsi"/>
          <w:lang w:val="es-CO"/>
        </w:rPr>
        <w:t>,</w:t>
      </w:r>
      <w:r w:rsidR="00D25C2E">
        <w:rPr>
          <w:rFonts w:asciiTheme="majorHAnsi" w:eastAsia="Times New Roman" w:hAnsiTheme="majorHAnsi" w:cstheme="majorHAnsi"/>
          <w:lang w:val="es-CO"/>
        </w:rPr>
        <w:t xml:space="preserve"> </w:t>
      </w:r>
      <w:r w:rsidR="00D25C2E" w:rsidRPr="008815B6">
        <w:rPr>
          <w:rFonts w:ascii="Calibri" w:eastAsia="Times New Roman" w:hAnsi="Calibri" w:cs="Times New Roman"/>
          <w:lang w:val="es-US" w:eastAsia="es-ES_tradnl"/>
        </w:rPr>
        <w:t>solicitantes de la condición de refugiado, refugiadas y retornadas con necesidades de protección.</w:t>
      </w:r>
    </w:p>
    <w:p w14:paraId="6BDE1CDA" w14:textId="77777777" w:rsidR="00100855" w:rsidRPr="00100855" w:rsidRDefault="00100855" w:rsidP="00100855">
      <w:pPr>
        <w:pStyle w:val="Prrafodelista"/>
        <w:rPr>
          <w:rFonts w:ascii="Calibri" w:hAnsi="Calibri"/>
        </w:rPr>
      </w:pPr>
    </w:p>
    <w:p w14:paraId="45136EDA" w14:textId="15309B99" w:rsidR="00291B0A" w:rsidRPr="00100855" w:rsidRDefault="00291B0A" w:rsidP="00100855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100855">
        <w:rPr>
          <w:rFonts w:ascii="Calibri" w:hAnsi="Calibri"/>
        </w:rPr>
        <w:t xml:space="preserve">Hacer un llamado a la </w:t>
      </w:r>
      <w:r w:rsidRPr="00100855">
        <w:rPr>
          <w:rFonts w:ascii="Calibri" w:hAnsi="Calibri"/>
          <w:color w:val="000000" w:themeColor="text1"/>
        </w:rPr>
        <w:t xml:space="preserve">comunidad internacional para realizar </w:t>
      </w:r>
      <w:r w:rsidR="00CA49EC" w:rsidRPr="00100855">
        <w:rPr>
          <w:rFonts w:ascii="Calibri" w:hAnsi="Calibri"/>
          <w:color w:val="000000" w:themeColor="text1"/>
        </w:rPr>
        <w:t xml:space="preserve">aportes </w:t>
      </w:r>
      <w:r w:rsidRPr="00100855">
        <w:rPr>
          <w:rFonts w:ascii="Calibri" w:hAnsi="Calibri"/>
          <w:color w:val="000000" w:themeColor="text1"/>
        </w:rPr>
        <w:t>al Fondo</w:t>
      </w:r>
      <w:r w:rsidR="00CA49EC" w:rsidRPr="00100855">
        <w:rPr>
          <w:rFonts w:ascii="Calibri" w:hAnsi="Calibri"/>
          <w:color w:val="000000" w:themeColor="text1"/>
        </w:rPr>
        <w:t xml:space="preserve"> de contribuciones voluntarias</w:t>
      </w:r>
      <w:r w:rsidRPr="00100855">
        <w:rPr>
          <w:rFonts w:ascii="Calibri" w:hAnsi="Calibri"/>
          <w:color w:val="000000" w:themeColor="text1"/>
        </w:rPr>
        <w:t xml:space="preserve"> del Marco Integral Regional para la Protección y Soluciones, como instrumento de recaudación de fondos en el </w:t>
      </w:r>
      <w:r w:rsidRPr="00100855">
        <w:rPr>
          <w:rFonts w:ascii="Calibri" w:hAnsi="Calibri"/>
        </w:rPr>
        <w:t xml:space="preserve">marco de la OEA para apoyar los objetivos </w:t>
      </w:r>
      <w:r w:rsidR="00EA5E4B" w:rsidRPr="00100855">
        <w:rPr>
          <w:rFonts w:ascii="Calibri" w:hAnsi="Calibri"/>
        </w:rPr>
        <w:t>en la implementación de las actividades del MIRPS, para el fortalecimiento de este mecanismo regional</w:t>
      </w:r>
      <w:r w:rsidRPr="00100855">
        <w:rPr>
          <w:rFonts w:ascii="Calibri" w:hAnsi="Calibri"/>
        </w:rPr>
        <w:t>.</w:t>
      </w:r>
    </w:p>
    <w:p w14:paraId="4617E1E1" w14:textId="77777777" w:rsidR="00B76C6A" w:rsidRPr="0032760F" w:rsidRDefault="00B76C6A" w:rsidP="003E002F">
      <w:pPr>
        <w:pStyle w:val="Prrafodelista"/>
        <w:ind w:left="360"/>
        <w:rPr>
          <w:rFonts w:asciiTheme="majorHAnsi" w:eastAsia="Times New Roman" w:hAnsiTheme="majorHAnsi" w:cstheme="majorHAnsi"/>
        </w:rPr>
      </w:pPr>
    </w:p>
    <w:p w14:paraId="7B7176DA" w14:textId="5D9A61E2" w:rsidR="00B76C6A" w:rsidRPr="0032760F" w:rsidRDefault="00B76C6A" w:rsidP="003E002F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 xml:space="preserve">Explorar </w:t>
      </w:r>
      <w:r w:rsidR="00DE7B32" w:rsidRPr="0032760F">
        <w:rPr>
          <w:rFonts w:asciiTheme="majorHAnsi" w:eastAsia="Times New Roman" w:hAnsiTheme="majorHAnsi" w:cstheme="majorHAnsi"/>
          <w:lang w:val="es-CO"/>
        </w:rPr>
        <w:t xml:space="preserve">oportunidades con la Plataforma de </w:t>
      </w:r>
      <w:r w:rsidR="00DE7B32"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Apoyo </w:t>
      </w:r>
      <w:r w:rsidR="00CA49EC"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del </w:t>
      </w:r>
      <w:r w:rsidR="00DE7B32" w:rsidRPr="00100855">
        <w:rPr>
          <w:rFonts w:asciiTheme="majorHAnsi" w:eastAsia="Times New Roman" w:hAnsiTheme="majorHAnsi" w:cstheme="majorHAnsi"/>
          <w:color w:val="000000" w:themeColor="text1"/>
          <w:lang w:val="es-CO"/>
        </w:rPr>
        <w:t xml:space="preserve">MIRPS </w:t>
      </w:r>
      <w:r w:rsidR="00DE7B32" w:rsidRPr="0032760F">
        <w:rPr>
          <w:rFonts w:asciiTheme="majorHAnsi" w:eastAsia="Times New Roman" w:hAnsiTheme="majorHAnsi" w:cstheme="majorHAnsi"/>
          <w:lang w:val="es-CO"/>
        </w:rPr>
        <w:t xml:space="preserve">para convocar un evento de solidaridad internacional que brinde apoyo financiero y cooperación técnica para la implementación de planes de acción nacionales, y considerar opciones para avanzar </w:t>
      </w:r>
      <w:r w:rsidR="00EA5E4B" w:rsidRPr="0032760F">
        <w:rPr>
          <w:rFonts w:asciiTheme="majorHAnsi" w:eastAsia="Times New Roman" w:hAnsiTheme="majorHAnsi" w:cstheme="majorHAnsi"/>
          <w:lang w:val="es-CO"/>
        </w:rPr>
        <w:t xml:space="preserve">en el tema de </w:t>
      </w:r>
      <w:r w:rsidR="00DE7B32" w:rsidRPr="0032760F">
        <w:rPr>
          <w:rFonts w:asciiTheme="majorHAnsi" w:eastAsia="Times New Roman" w:hAnsiTheme="majorHAnsi" w:cstheme="majorHAnsi"/>
          <w:lang w:val="es-CO"/>
        </w:rPr>
        <w:t>reasentamiento, becas de educación, patrocinio privado, capacitación, programas de hermanamiento</w:t>
      </w:r>
      <w:r w:rsidR="00CA49EC">
        <w:rPr>
          <w:rFonts w:asciiTheme="majorHAnsi" w:eastAsia="Times New Roman" w:hAnsiTheme="majorHAnsi" w:cstheme="majorHAnsi"/>
          <w:lang w:val="es-CO"/>
        </w:rPr>
        <w:t>,</w:t>
      </w:r>
      <w:r w:rsidR="00DE7B32" w:rsidRPr="0032760F">
        <w:rPr>
          <w:rFonts w:asciiTheme="majorHAnsi" w:eastAsia="Times New Roman" w:hAnsiTheme="majorHAnsi" w:cstheme="majorHAnsi"/>
          <w:lang w:val="es-CO"/>
        </w:rPr>
        <w:t xml:space="preserve"> entre otros, de manera bilateral, multilateral o contribuciones voluntarias al Fondo MIRPS de la OEA</w:t>
      </w:r>
      <w:r w:rsidR="00291B0A" w:rsidRPr="0032760F">
        <w:rPr>
          <w:rFonts w:asciiTheme="majorHAnsi" w:eastAsia="Times New Roman" w:hAnsiTheme="majorHAnsi" w:cstheme="majorHAnsi"/>
          <w:lang w:val="es-CO"/>
        </w:rPr>
        <w:t>.</w:t>
      </w:r>
    </w:p>
    <w:p w14:paraId="4AE97E15" w14:textId="77777777" w:rsidR="00B76C6A" w:rsidRPr="0032760F" w:rsidRDefault="00B76C6A" w:rsidP="003E002F">
      <w:pPr>
        <w:pStyle w:val="Prrafodelista"/>
        <w:ind w:left="360"/>
        <w:rPr>
          <w:rFonts w:asciiTheme="majorHAnsi" w:eastAsia="Times New Roman" w:hAnsiTheme="majorHAnsi" w:cstheme="majorHAnsi"/>
          <w:lang w:val="es-CO"/>
        </w:rPr>
      </w:pPr>
    </w:p>
    <w:p w14:paraId="1CDD435E" w14:textId="2464CAC0" w:rsidR="002758F7" w:rsidRDefault="00B76C6A" w:rsidP="002758F7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lastRenderedPageBreak/>
        <w:t xml:space="preserve">Reconocer las contribuciones de la sociedad civil </w:t>
      </w:r>
      <w:r w:rsidR="00126494" w:rsidRPr="0032760F">
        <w:rPr>
          <w:rFonts w:asciiTheme="majorHAnsi" w:eastAsia="Times New Roman" w:hAnsiTheme="majorHAnsi" w:cstheme="majorHAnsi"/>
          <w:lang w:val="es-CO"/>
        </w:rPr>
        <w:t>y el</w:t>
      </w:r>
      <w:r w:rsidR="00B84D32" w:rsidRPr="0032760F">
        <w:rPr>
          <w:rFonts w:asciiTheme="majorHAnsi" w:eastAsia="Times New Roman" w:hAnsiTheme="majorHAnsi" w:cstheme="majorHAnsi"/>
          <w:lang w:val="es-CO"/>
        </w:rPr>
        <w:t xml:space="preserve"> sector privado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de la región a la protección y soluciones para las personas desplazadas</w:t>
      </w:r>
      <w:r w:rsidR="008815B6">
        <w:rPr>
          <w:rFonts w:asciiTheme="majorHAnsi" w:eastAsia="Times New Roman" w:hAnsiTheme="majorHAnsi" w:cstheme="majorHAnsi"/>
          <w:lang w:val="es-CO"/>
        </w:rPr>
        <w:t xml:space="preserve">, </w:t>
      </w:r>
      <w:r w:rsidR="00392A93" w:rsidRPr="008815B6">
        <w:rPr>
          <w:rFonts w:ascii="Calibri" w:eastAsia="Times New Roman" w:hAnsi="Calibri" w:cs="Times New Roman"/>
          <w:lang w:val="es-US" w:eastAsia="es-ES_tradnl"/>
        </w:rPr>
        <w:t>solicitantes de la condición de refugiado, refugiadas y retornadas con necesidades de protección,</w:t>
      </w:r>
      <w:r w:rsidR="00392A93" w:rsidRPr="008815B6">
        <w:rPr>
          <w:rFonts w:asciiTheme="majorHAnsi" w:eastAsia="Times New Roman" w:hAnsiTheme="majorHAnsi" w:cstheme="majorHAnsi"/>
          <w:lang w:val="es-US"/>
        </w:rPr>
        <w:t xml:space="preserve"> </w:t>
      </w:r>
      <w:r w:rsidR="00126494" w:rsidRPr="008815B6">
        <w:rPr>
          <w:rFonts w:asciiTheme="majorHAnsi" w:eastAsia="Times New Roman" w:hAnsiTheme="majorHAnsi" w:cstheme="majorHAnsi"/>
          <w:lang w:val="es-CO"/>
        </w:rPr>
        <w:t xml:space="preserve">explorando 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oportunidades </w:t>
      </w:r>
      <w:r w:rsidR="00126494" w:rsidRPr="0032760F">
        <w:rPr>
          <w:rFonts w:asciiTheme="majorHAnsi" w:eastAsia="Times New Roman" w:hAnsiTheme="majorHAnsi" w:cstheme="majorHAnsi"/>
          <w:lang w:val="es-CO"/>
        </w:rPr>
        <w:t xml:space="preserve">de sinergias </w:t>
      </w:r>
      <w:r w:rsidR="008F0E8E" w:rsidRPr="0032760F">
        <w:rPr>
          <w:rFonts w:asciiTheme="majorHAnsi" w:eastAsia="Times New Roman" w:hAnsiTheme="majorHAnsi" w:cstheme="majorHAnsi"/>
          <w:lang w:val="es-CO"/>
        </w:rPr>
        <w:t>en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la implementación de los compromisos definidos en los Planes </w:t>
      </w:r>
      <w:r w:rsidR="006307CC" w:rsidRPr="0032760F">
        <w:rPr>
          <w:rFonts w:asciiTheme="majorHAnsi" w:eastAsia="Times New Roman" w:hAnsiTheme="majorHAnsi" w:cstheme="majorHAnsi"/>
          <w:lang w:val="es-CO"/>
        </w:rPr>
        <w:t>Nacionales</w:t>
      </w:r>
      <w:r w:rsidR="00CA49EC">
        <w:rPr>
          <w:rFonts w:asciiTheme="majorHAnsi" w:eastAsia="Times New Roman" w:hAnsiTheme="majorHAnsi" w:cstheme="majorHAnsi"/>
          <w:lang w:val="es-CO"/>
        </w:rPr>
        <w:t xml:space="preserve"> </w:t>
      </w:r>
      <w:r w:rsidRPr="0032760F">
        <w:rPr>
          <w:rFonts w:asciiTheme="majorHAnsi" w:eastAsia="Times New Roman" w:hAnsiTheme="majorHAnsi" w:cstheme="majorHAnsi"/>
          <w:lang w:val="es-CO"/>
        </w:rPr>
        <w:t>MIRPS</w:t>
      </w:r>
      <w:r w:rsidR="006307CC" w:rsidRPr="0032760F">
        <w:rPr>
          <w:rFonts w:asciiTheme="majorHAnsi" w:eastAsia="Times New Roman" w:hAnsiTheme="majorHAnsi" w:cstheme="majorHAnsi"/>
          <w:lang w:val="es-CO"/>
        </w:rPr>
        <w:t>.</w:t>
      </w:r>
    </w:p>
    <w:p w14:paraId="231D8812" w14:textId="77777777" w:rsidR="002758F7" w:rsidRPr="002758F7" w:rsidRDefault="002758F7" w:rsidP="002758F7">
      <w:pPr>
        <w:pStyle w:val="Prrafodelista"/>
        <w:rPr>
          <w:rFonts w:asciiTheme="majorHAnsi" w:eastAsia="Times New Roman" w:hAnsiTheme="majorHAnsi" w:cstheme="majorHAnsi"/>
          <w:lang w:val="es-CO"/>
        </w:rPr>
      </w:pPr>
    </w:p>
    <w:p w14:paraId="657A8330" w14:textId="3C9B59C3" w:rsidR="00392A93" w:rsidRPr="00392A93" w:rsidRDefault="00B76C6A" w:rsidP="00392A93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 xml:space="preserve">Continuar impulsando la cooperación, colaboración y solidaridad regional a través de los Grupos de Trabajo, como espacios de intercambio de información, buenas prácticas y estrategias conjuntas para abordar los desafíos comunes y las necesidades comparables de </w:t>
      </w:r>
      <w:r w:rsidR="008F0E8E" w:rsidRPr="0032760F">
        <w:rPr>
          <w:rFonts w:asciiTheme="majorHAnsi" w:eastAsia="Times New Roman" w:hAnsiTheme="majorHAnsi" w:cstheme="majorHAnsi"/>
          <w:lang w:val="es-CO"/>
        </w:rPr>
        <w:t>las poblaciones desplazadas</w:t>
      </w:r>
      <w:r w:rsidR="005A303F" w:rsidRPr="008815B6">
        <w:rPr>
          <w:rFonts w:asciiTheme="majorHAnsi" w:eastAsia="Times New Roman" w:hAnsiTheme="majorHAnsi" w:cstheme="majorHAnsi"/>
          <w:lang w:val="es-CO"/>
        </w:rPr>
        <w:t xml:space="preserve">, </w:t>
      </w:r>
      <w:r w:rsidR="005A303F" w:rsidRPr="008815B6">
        <w:rPr>
          <w:rFonts w:ascii="Calibri" w:eastAsia="Times New Roman" w:hAnsi="Calibri" w:cs="Times New Roman"/>
          <w:lang w:val="es-US" w:eastAsia="es-ES_tradnl"/>
        </w:rPr>
        <w:t>solicitantes de la condición de refugiado, refugiadas</w:t>
      </w:r>
      <w:r w:rsidR="008815B6" w:rsidRPr="008815B6">
        <w:rPr>
          <w:rFonts w:ascii="Calibri" w:eastAsia="Times New Roman" w:hAnsi="Calibri" w:cs="Times New Roman"/>
          <w:lang w:val="es-US" w:eastAsia="es-ES_tradnl"/>
        </w:rPr>
        <w:t xml:space="preserve"> </w:t>
      </w:r>
      <w:r w:rsidR="005A303F" w:rsidRPr="008815B6">
        <w:rPr>
          <w:rFonts w:ascii="Calibri" w:eastAsia="Times New Roman" w:hAnsi="Calibri" w:cs="Times New Roman"/>
          <w:lang w:val="es-US" w:eastAsia="es-ES_tradnl"/>
        </w:rPr>
        <w:t>y retornadas con necesidades de protección</w:t>
      </w:r>
      <w:r w:rsidR="005A303F" w:rsidRPr="008815B6">
        <w:rPr>
          <w:rFonts w:asciiTheme="majorHAnsi" w:eastAsia="Times New Roman" w:hAnsiTheme="majorHAnsi" w:cstheme="majorHAnsi"/>
          <w:lang w:val="es-CO"/>
        </w:rPr>
        <w:t xml:space="preserve"> </w:t>
      </w:r>
      <w:r w:rsidR="00EA5E4B" w:rsidRPr="008815B6">
        <w:rPr>
          <w:rFonts w:asciiTheme="majorHAnsi" w:eastAsia="Times New Roman" w:hAnsiTheme="majorHAnsi" w:cstheme="majorHAnsi"/>
          <w:lang w:val="es-CO"/>
        </w:rPr>
        <w:t>par</w:t>
      </w:r>
      <w:r w:rsidR="00EA5E4B" w:rsidRPr="0032760F">
        <w:rPr>
          <w:rFonts w:asciiTheme="majorHAnsi" w:eastAsia="Times New Roman" w:hAnsiTheme="majorHAnsi" w:cstheme="majorHAnsi"/>
          <w:lang w:val="es-CO"/>
        </w:rPr>
        <w:t>a brindar</w:t>
      </w:r>
      <w:r w:rsidR="00E91B26" w:rsidRPr="0032760F">
        <w:rPr>
          <w:rFonts w:asciiTheme="majorHAnsi" w:eastAsia="Times New Roman" w:hAnsiTheme="majorHAnsi" w:cstheme="majorHAnsi"/>
          <w:lang w:val="es-CO"/>
        </w:rPr>
        <w:t xml:space="preserve"> una respuesta regional integral</w:t>
      </w:r>
      <w:r w:rsidR="003D340E" w:rsidRPr="0032760F">
        <w:rPr>
          <w:rFonts w:asciiTheme="majorHAnsi" w:eastAsia="Times New Roman" w:hAnsiTheme="majorHAnsi" w:cstheme="majorHAnsi"/>
          <w:lang w:val="es-CO"/>
        </w:rPr>
        <w:t xml:space="preserve"> a los retos que presentan los movimientos de personas en búsqueda de protección internacional. </w:t>
      </w:r>
      <w:r w:rsidR="008400FE" w:rsidRPr="0032760F">
        <w:rPr>
          <w:rFonts w:asciiTheme="majorHAnsi" w:eastAsia="Times New Roman" w:hAnsiTheme="majorHAnsi" w:cstheme="majorHAnsi"/>
          <w:lang w:val="es-CO"/>
        </w:rPr>
        <w:t xml:space="preserve"> </w:t>
      </w:r>
    </w:p>
    <w:p w14:paraId="2511A451" w14:textId="77777777" w:rsidR="00392A93" w:rsidRDefault="00392A93" w:rsidP="00392A93">
      <w:pPr>
        <w:pStyle w:val="Prrafodelista"/>
        <w:spacing w:before="240" w:after="240"/>
        <w:ind w:left="360"/>
        <w:jc w:val="both"/>
        <w:rPr>
          <w:rFonts w:asciiTheme="majorHAnsi" w:eastAsia="Times New Roman" w:hAnsiTheme="majorHAnsi" w:cstheme="majorHAnsi"/>
          <w:lang w:val="es-CO"/>
        </w:rPr>
      </w:pPr>
    </w:p>
    <w:p w14:paraId="1A0E0105" w14:textId="4AE3ED41" w:rsidR="00E91B26" w:rsidRPr="0032760F" w:rsidRDefault="00066974" w:rsidP="003E002F">
      <w:pPr>
        <w:pStyle w:val="Prrafodelista"/>
        <w:numPr>
          <w:ilvl w:val="0"/>
          <w:numId w:val="8"/>
        </w:numPr>
        <w:spacing w:before="240" w:after="240"/>
        <w:jc w:val="both"/>
        <w:rPr>
          <w:rFonts w:asciiTheme="majorHAnsi" w:eastAsia="Times New Roman" w:hAnsiTheme="majorHAnsi" w:cstheme="majorHAnsi"/>
          <w:lang w:val="es-CO"/>
        </w:rPr>
      </w:pPr>
      <w:r w:rsidRPr="0032760F">
        <w:rPr>
          <w:rFonts w:asciiTheme="majorHAnsi" w:eastAsia="Times New Roman" w:hAnsiTheme="majorHAnsi" w:cstheme="majorHAnsi"/>
          <w:lang w:val="es-CO"/>
        </w:rPr>
        <w:t xml:space="preserve">Fortalecer la </w:t>
      </w:r>
      <w:r w:rsidR="00F023B5" w:rsidRPr="0032760F">
        <w:rPr>
          <w:rFonts w:asciiTheme="majorHAnsi" w:eastAsia="Times New Roman" w:hAnsiTheme="majorHAnsi" w:cstheme="majorHAnsi"/>
          <w:lang w:val="es-CO"/>
        </w:rPr>
        <w:t xml:space="preserve">generación de datos sobre los avances y desafíos en la implementación de los </w:t>
      </w:r>
      <w:r w:rsidR="00314720">
        <w:rPr>
          <w:rFonts w:asciiTheme="majorHAnsi" w:eastAsia="Times New Roman" w:hAnsiTheme="majorHAnsi" w:cstheme="majorHAnsi"/>
          <w:lang w:val="es-CO"/>
        </w:rPr>
        <w:t>P</w:t>
      </w:r>
      <w:r w:rsidR="00F023B5" w:rsidRPr="0032760F">
        <w:rPr>
          <w:rFonts w:asciiTheme="majorHAnsi" w:eastAsia="Times New Roman" w:hAnsiTheme="majorHAnsi" w:cstheme="majorHAnsi"/>
          <w:lang w:val="es-CO"/>
        </w:rPr>
        <w:t xml:space="preserve">lanes </w:t>
      </w:r>
      <w:r w:rsidR="00314720">
        <w:rPr>
          <w:rFonts w:asciiTheme="majorHAnsi" w:eastAsia="Times New Roman" w:hAnsiTheme="majorHAnsi" w:cstheme="majorHAnsi"/>
          <w:lang w:val="es-CO"/>
        </w:rPr>
        <w:t>N</w:t>
      </w:r>
      <w:r w:rsidR="00F023B5" w:rsidRPr="0032760F">
        <w:rPr>
          <w:rFonts w:asciiTheme="majorHAnsi" w:eastAsia="Times New Roman" w:hAnsiTheme="majorHAnsi" w:cstheme="majorHAnsi"/>
          <w:lang w:val="es-CO"/>
        </w:rPr>
        <w:t xml:space="preserve">acionales del MIRPS que permitan visibilizar </w:t>
      </w:r>
      <w:r w:rsidR="00867B33" w:rsidRPr="0032760F">
        <w:rPr>
          <w:rFonts w:asciiTheme="majorHAnsi" w:eastAsia="Times New Roman" w:hAnsiTheme="majorHAnsi" w:cstheme="majorHAnsi"/>
          <w:lang w:val="es-CO"/>
        </w:rPr>
        <w:t xml:space="preserve">los progresos </w:t>
      </w:r>
      <w:r w:rsidR="00877345" w:rsidRPr="0032760F">
        <w:rPr>
          <w:rFonts w:asciiTheme="majorHAnsi" w:eastAsia="Times New Roman" w:hAnsiTheme="majorHAnsi" w:cstheme="majorHAnsi"/>
          <w:lang w:val="es-CO"/>
        </w:rPr>
        <w:t xml:space="preserve">y </w:t>
      </w:r>
      <w:r w:rsidR="00867B33" w:rsidRPr="0032760F">
        <w:rPr>
          <w:rFonts w:asciiTheme="majorHAnsi" w:eastAsia="Times New Roman" w:hAnsiTheme="majorHAnsi" w:cstheme="majorHAnsi"/>
          <w:lang w:val="es-CO"/>
        </w:rPr>
        <w:t>las brechas persistentes, de modo que se focalicen mejor los</w:t>
      </w:r>
      <w:r w:rsidRPr="0032760F">
        <w:rPr>
          <w:rFonts w:asciiTheme="majorHAnsi" w:eastAsia="Times New Roman" w:hAnsiTheme="majorHAnsi" w:cstheme="majorHAnsi"/>
          <w:lang w:val="es-CO"/>
        </w:rPr>
        <w:t xml:space="preserve"> </w:t>
      </w:r>
      <w:r w:rsidR="00B76C6A" w:rsidRPr="0032760F">
        <w:rPr>
          <w:rFonts w:asciiTheme="majorHAnsi" w:eastAsia="Times New Roman" w:hAnsiTheme="majorHAnsi" w:cstheme="majorHAnsi"/>
          <w:lang w:val="es-CO"/>
        </w:rPr>
        <w:t>apoyo</w:t>
      </w:r>
      <w:r w:rsidR="00867B33" w:rsidRPr="0032760F">
        <w:rPr>
          <w:rFonts w:asciiTheme="majorHAnsi" w:eastAsia="Times New Roman" w:hAnsiTheme="majorHAnsi" w:cstheme="majorHAnsi"/>
          <w:lang w:val="es-CO"/>
        </w:rPr>
        <w:t>s</w:t>
      </w:r>
      <w:r w:rsidR="00B76C6A" w:rsidRPr="0032760F">
        <w:rPr>
          <w:rFonts w:asciiTheme="majorHAnsi" w:eastAsia="Times New Roman" w:hAnsiTheme="majorHAnsi" w:cstheme="majorHAnsi"/>
          <w:lang w:val="es-CO"/>
        </w:rPr>
        <w:t xml:space="preserve"> internacional</w:t>
      </w:r>
      <w:r w:rsidR="00867B33" w:rsidRPr="0032760F">
        <w:rPr>
          <w:rFonts w:asciiTheme="majorHAnsi" w:eastAsia="Times New Roman" w:hAnsiTheme="majorHAnsi" w:cstheme="majorHAnsi"/>
          <w:lang w:val="es-CO"/>
        </w:rPr>
        <w:t>es</w:t>
      </w:r>
      <w:r w:rsidR="00B76C6A" w:rsidRPr="0032760F">
        <w:rPr>
          <w:rFonts w:asciiTheme="majorHAnsi" w:eastAsia="Times New Roman" w:hAnsiTheme="majorHAnsi" w:cstheme="majorHAnsi"/>
          <w:lang w:val="es-CO"/>
        </w:rPr>
        <w:t xml:space="preserve"> </w:t>
      </w:r>
      <w:r w:rsidR="002D2C31" w:rsidRPr="0032760F">
        <w:rPr>
          <w:rFonts w:asciiTheme="majorHAnsi" w:eastAsia="Times New Roman" w:hAnsiTheme="majorHAnsi" w:cstheme="majorHAnsi"/>
          <w:lang w:val="es-CO"/>
        </w:rPr>
        <w:t>y</w:t>
      </w:r>
      <w:r w:rsidR="00B76C6A" w:rsidRPr="0032760F">
        <w:rPr>
          <w:rFonts w:asciiTheme="majorHAnsi" w:eastAsia="Times New Roman" w:hAnsiTheme="majorHAnsi" w:cstheme="majorHAnsi"/>
          <w:lang w:val="es-CO"/>
        </w:rPr>
        <w:t xml:space="preserve"> </w:t>
      </w:r>
      <w:r w:rsidR="00C1675B" w:rsidRPr="0032760F">
        <w:rPr>
          <w:rFonts w:asciiTheme="majorHAnsi" w:eastAsia="Times New Roman" w:hAnsiTheme="majorHAnsi" w:cstheme="majorHAnsi"/>
          <w:lang w:val="es-CO"/>
        </w:rPr>
        <w:t>contribuciones de los socios estratégicos del MIRPS</w:t>
      </w:r>
      <w:r w:rsidR="00291B0A" w:rsidRPr="0032760F">
        <w:rPr>
          <w:rFonts w:asciiTheme="majorHAnsi" w:eastAsia="Times New Roman" w:hAnsiTheme="majorHAnsi" w:cstheme="majorHAnsi"/>
          <w:lang w:val="es-CO"/>
        </w:rPr>
        <w:t>.</w:t>
      </w:r>
    </w:p>
    <w:p w14:paraId="3BF5F078" w14:textId="77777777" w:rsidR="00392A93" w:rsidRPr="0032760F" w:rsidRDefault="00392A93" w:rsidP="00392A93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  <w:lang w:val="es-ES"/>
        </w:rPr>
      </w:pPr>
      <w:r w:rsidRPr="0032760F">
        <w:rPr>
          <w:color w:val="auto"/>
          <w:sz w:val="22"/>
          <w:szCs w:val="22"/>
          <w:lang w:val="es-ES"/>
        </w:rPr>
        <w:t xml:space="preserve">Agradecer al ACNUR y a la OEA su </w:t>
      </w:r>
      <w:r w:rsidRPr="00100855">
        <w:rPr>
          <w:color w:val="000000" w:themeColor="text1"/>
          <w:sz w:val="22"/>
          <w:szCs w:val="22"/>
          <w:lang w:val="es-ES"/>
        </w:rPr>
        <w:t xml:space="preserve">apoyo como Secretaría </w:t>
      </w:r>
      <w:r w:rsidRPr="0032760F">
        <w:rPr>
          <w:color w:val="auto"/>
          <w:sz w:val="22"/>
          <w:szCs w:val="22"/>
          <w:lang w:val="es-ES"/>
        </w:rPr>
        <w:t xml:space="preserve">Técnica del MIRPS, bajo el liderazgo de la Presidencia Pro-Témpore, y sus continuos esfuerzos por generar un espacio regional de trabajo conjunto que fortalece la cooperación regional; asimismo, solicitar la continuidad del apoyo y el monitoreo en la implementación de las respuestas nacionales y regionales, por medio del intercambio de buenas prácticas y lecciones aprendidas. </w:t>
      </w:r>
    </w:p>
    <w:p w14:paraId="034439E6" w14:textId="77777777" w:rsidR="00E91B26" w:rsidRPr="0032760F" w:rsidRDefault="00E91B26" w:rsidP="003E002F">
      <w:pPr>
        <w:pStyle w:val="Default"/>
        <w:jc w:val="both"/>
        <w:rPr>
          <w:color w:val="auto"/>
          <w:sz w:val="22"/>
          <w:szCs w:val="22"/>
          <w:lang w:val="es-ES"/>
        </w:rPr>
      </w:pPr>
    </w:p>
    <w:p w14:paraId="527A19CA" w14:textId="3410D3EA" w:rsidR="00392A93" w:rsidRDefault="00392A93" w:rsidP="00392A93">
      <w:pPr>
        <w:pStyle w:val="Default"/>
        <w:numPr>
          <w:ilvl w:val="0"/>
          <w:numId w:val="8"/>
        </w:numPr>
        <w:jc w:val="both"/>
        <w:rPr>
          <w:strike/>
          <w:color w:val="000000" w:themeColor="text1"/>
          <w:sz w:val="22"/>
          <w:szCs w:val="22"/>
          <w:lang w:val="es-ES"/>
        </w:rPr>
      </w:pPr>
      <w:r w:rsidRPr="0032760F">
        <w:rPr>
          <w:color w:val="auto"/>
          <w:sz w:val="22"/>
          <w:szCs w:val="22"/>
          <w:lang w:val="es-ES"/>
        </w:rPr>
        <w:t>Reconocer la gestión</w:t>
      </w:r>
      <w:r w:rsidR="00D7717E">
        <w:rPr>
          <w:color w:val="auto"/>
          <w:sz w:val="22"/>
          <w:szCs w:val="22"/>
          <w:lang w:val="es-ES"/>
        </w:rPr>
        <w:t xml:space="preserve"> y el liderazgo ejercido</w:t>
      </w:r>
      <w:r w:rsidRPr="0032760F">
        <w:rPr>
          <w:color w:val="auto"/>
          <w:sz w:val="22"/>
          <w:szCs w:val="22"/>
          <w:lang w:val="es-ES"/>
        </w:rPr>
        <w:t xml:space="preserve"> </w:t>
      </w:r>
      <w:r w:rsidR="00D7717E">
        <w:rPr>
          <w:color w:val="000000" w:themeColor="text1"/>
          <w:sz w:val="22"/>
          <w:szCs w:val="22"/>
          <w:lang w:val="es-ES"/>
        </w:rPr>
        <w:t>por</w:t>
      </w:r>
      <w:r w:rsidRPr="00100855">
        <w:rPr>
          <w:color w:val="000000" w:themeColor="text1"/>
          <w:sz w:val="22"/>
          <w:szCs w:val="22"/>
          <w:lang w:val="es-ES"/>
        </w:rPr>
        <w:t xml:space="preserve"> la </w:t>
      </w:r>
      <w:r>
        <w:rPr>
          <w:color w:val="000000" w:themeColor="text1"/>
          <w:sz w:val="22"/>
          <w:szCs w:val="22"/>
          <w:lang w:val="es-ES"/>
        </w:rPr>
        <w:t>T</w:t>
      </w:r>
      <w:r w:rsidRPr="00100855">
        <w:rPr>
          <w:color w:val="000000" w:themeColor="text1"/>
          <w:sz w:val="22"/>
          <w:szCs w:val="22"/>
          <w:lang w:val="es-ES"/>
        </w:rPr>
        <w:t xml:space="preserve">ercera Presidencia </w:t>
      </w:r>
      <w:r w:rsidRPr="0032760F">
        <w:rPr>
          <w:color w:val="auto"/>
          <w:sz w:val="22"/>
          <w:szCs w:val="22"/>
          <w:lang w:val="es-ES"/>
        </w:rPr>
        <w:t>Pro-Témpore del MIRPS a cargo del Gobierno de Guatemala</w:t>
      </w:r>
      <w:r w:rsidRPr="00100855">
        <w:rPr>
          <w:color w:val="000000" w:themeColor="text1"/>
          <w:sz w:val="22"/>
          <w:szCs w:val="22"/>
          <w:lang w:val="es-ES"/>
        </w:rPr>
        <w:t xml:space="preserve"> y agradecer al Gobierno de Canadá por</w:t>
      </w:r>
      <w:r w:rsidR="00864EE3">
        <w:rPr>
          <w:color w:val="000000" w:themeColor="text1"/>
          <w:sz w:val="22"/>
          <w:szCs w:val="22"/>
          <w:lang w:val="es-ES"/>
        </w:rPr>
        <w:t xml:space="preserve"> asumir y</w:t>
      </w:r>
      <w:r w:rsidRPr="00100855">
        <w:rPr>
          <w:color w:val="000000" w:themeColor="text1"/>
          <w:sz w:val="22"/>
          <w:szCs w:val="22"/>
          <w:lang w:val="es-ES"/>
        </w:rPr>
        <w:t xml:space="preserve"> ejercer la Segunda Presidencia Pro-Témpore de la Plataforma de Apoyo al MIRPS.</w:t>
      </w:r>
      <w:r w:rsidRPr="00100855">
        <w:rPr>
          <w:strike/>
          <w:color w:val="000000" w:themeColor="text1"/>
          <w:sz w:val="22"/>
          <w:szCs w:val="22"/>
          <w:lang w:val="es-ES"/>
        </w:rPr>
        <w:t xml:space="preserve"> </w:t>
      </w:r>
    </w:p>
    <w:p w14:paraId="313C4887" w14:textId="77777777" w:rsidR="00392A93" w:rsidRDefault="00392A93" w:rsidP="00392A93">
      <w:pPr>
        <w:pStyle w:val="Prrafodelista"/>
        <w:rPr>
          <w:color w:val="000000" w:themeColor="text1"/>
          <w:lang w:val="es-ES"/>
        </w:rPr>
      </w:pPr>
    </w:p>
    <w:p w14:paraId="220265DD" w14:textId="6A1381FA" w:rsidR="0091743F" w:rsidRPr="00392A93" w:rsidRDefault="00392A93" w:rsidP="00392A93">
      <w:pPr>
        <w:pStyle w:val="Default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es-ES"/>
        </w:rPr>
      </w:pPr>
      <w:r w:rsidRPr="00392A93">
        <w:rPr>
          <w:color w:val="000000" w:themeColor="text1"/>
          <w:sz w:val="22"/>
          <w:szCs w:val="22"/>
          <w:lang w:val="es-ES"/>
        </w:rPr>
        <w:t>Dar la bienvenida al Gobierno de Honduras como nueva Presidencia Pro-Témpore del MIRPS.</w:t>
      </w:r>
    </w:p>
    <w:p w14:paraId="2A65E4AC" w14:textId="77777777" w:rsidR="0091743F" w:rsidRPr="0032760F" w:rsidRDefault="0091743F" w:rsidP="0091743F">
      <w:pPr>
        <w:pStyle w:val="Default"/>
        <w:ind w:left="360"/>
        <w:jc w:val="both"/>
        <w:rPr>
          <w:color w:val="auto"/>
          <w:sz w:val="22"/>
          <w:szCs w:val="22"/>
          <w:lang w:val="es-ES"/>
        </w:rPr>
      </w:pPr>
    </w:p>
    <w:sectPr w:rsidR="0091743F" w:rsidRPr="0032760F">
      <w:headerReference w:type="default" r:id="rId11"/>
      <w:footerReference w:type="even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558D" w14:textId="77777777" w:rsidR="00EE140B" w:rsidRDefault="00EE140B" w:rsidP="00EA5E4B">
      <w:pPr>
        <w:spacing w:line="240" w:lineRule="auto"/>
      </w:pPr>
      <w:r>
        <w:separator/>
      </w:r>
    </w:p>
  </w:endnote>
  <w:endnote w:type="continuationSeparator" w:id="0">
    <w:p w14:paraId="1743795C" w14:textId="77777777" w:rsidR="00EE140B" w:rsidRDefault="00EE140B" w:rsidP="00EA5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75769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D45270" w14:textId="65D06CFB" w:rsidR="00D7717E" w:rsidRDefault="00D7717E" w:rsidP="004414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EF0660" w14:textId="77777777" w:rsidR="00D7717E" w:rsidRDefault="00D7717E" w:rsidP="00D771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388026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8DDBE7" w14:textId="004F48F6" w:rsidR="00D7717E" w:rsidRDefault="00D7717E" w:rsidP="004414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F030D4" w14:textId="77777777" w:rsidR="00D7717E" w:rsidRDefault="00D7717E" w:rsidP="00D771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AF45" w14:textId="77777777" w:rsidR="00EE140B" w:rsidRDefault="00EE140B" w:rsidP="00EA5E4B">
      <w:pPr>
        <w:spacing w:line="240" w:lineRule="auto"/>
      </w:pPr>
      <w:r>
        <w:separator/>
      </w:r>
    </w:p>
  </w:footnote>
  <w:footnote w:type="continuationSeparator" w:id="0">
    <w:p w14:paraId="2A6E11AF" w14:textId="77777777" w:rsidR="00EE140B" w:rsidRDefault="00EE140B" w:rsidP="00EA5E4B">
      <w:pPr>
        <w:spacing w:line="240" w:lineRule="auto"/>
      </w:pPr>
      <w:r>
        <w:continuationSeparator/>
      </w:r>
    </w:p>
  </w:footnote>
  <w:footnote w:id="1">
    <w:p w14:paraId="02366C1D" w14:textId="028028C0" w:rsidR="00334545" w:rsidRPr="002F6132" w:rsidRDefault="00334545" w:rsidP="002F6132">
      <w:pPr>
        <w:pStyle w:val="Textonotapie"/>
        <w:jc w:val="both"/>
        <w:rPr>
          <w:rFonts w:asciiTheme="majorHAnsi" w:hAnsiTheme="majorHAnsi" w:cstheme="majorHAnsi"/>
          <w:color w:val="FF0000"/>
          <w:sz w:val="18"/>
          <w:szCs w:val="18"/>
          <w:lang w:val="es-419"/>
        </w:rPr>
      </w:pPr>
      <w:r w:rsidRPr="008815B6">
        <w:rPr>
          <w:rStyle w:val="Refdenotaalpie"/>
        </w:rPr>
        <w:footnoteRef/>
      </w:r>
      <w:r w:rsidRPr="008815B6">
        <w:t xml:space="preserve"> </w:t>
      </w:r>
      <w:r w:rsidR="002F6132" w:rsidRPr="008815B6">
        <w:rPr>
          <w:rFonts w:asciiTheme="majorHAnsi" w:hAnsiTheme="majorHAnsi" w:cstheme="majorHAnsi"/>
          <w:sz w:val="18"/>
          <w:szCs w:val="18"/>
          <w:lang w:val="es-GT"/>
        </w:rPr>
        <w:t xml:space="preserve">El Grupo de Trabajo </w:t>
      </w:r>
      <w:r w:rsidR="008815B6" w:rsidRPr="008815B6">
        <w:rPr>
          <w:rFonts w:asciiTheme="majorHAnsi" w:hAnsiTheme="majorHAnsi" w:cstheme="majorHAnsi"/>
          <w:sz w:val="18"/>
          <w:szCs w:val="18"/>
          <w:lang w:val="es-GT"/>
        </w:rPr>
        <w:t>sobre</w:t>
      </w:r>
      <w:r w:rsidR="002F6132" w:rsidRPr="008815B6">
        <w:rPr>
          <w:rFonts w:asciiTheme="majorHAnsi" w:hAnsiTheme="majorHAnsi" w:cstheme="majorHAnsi"/>
          <w:sz w:val="18"/>
          <w:szCs w:val="18"/>
          <w:lang w:val="es-GT"/>
        </w:rPr>
        <w:t xml:space="preserve"> Desplazamiento Interno</w:t>
      </w:r>
      <w:r w:rsidR="008815B6" w:rsidRPr="008815B6">
        <w:rPr>
          <w:rFonts w:asciiTheme="majorHAnsi" w:hAnsiTheme="majorHAnsi" w:cstheme="majorHAnsi"/>
          <w:sz w:val="18"/>
          <w:szCs w:val="18"/>
          <w:lang w:val="es-GT"/>
        </w:rPr>
        <w:t xml:space="preserve"> del MIRPS</w:t>
      </w:r>
      <w:r w:rsidR="002F6132" w:rsidRPr="008815B6">
        <w:rPr>
          <w:rFonts w:asciiTheme="majorHAnsi" w:hAnsiTheme="majorHAnsi" w:cstheme="majorHAnsi"/>
          <w:sz w:val="18"/>
          <w:szCs w:val="18"/>
          <w:lang w:val="es-GT"/>
        </w:rPr>
        <w:t xml:space="preserve"> está conformado por El Salvador, Honduras y México</w:t>
      </w:r>
      <w:r w:rsidR="00027C2D" w:rsidRPr="008815B6">
        <w:rPr>
          <w:rFonts w:asciiTheme="majorHAnsi" w:hAnsiTheme="majorHAnsi" w:cstheme="majorHAnsi"/>
          <w:sz w:val="18"/>
          <w:szCs w:val="18"/>
          <w:lang w:val="es-G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BCD5" w14:textId="4196F9AA" w:rsidR="0028392D" w:rsidRDefault="00BA0A80" w:rsidP="0028392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US" w:eastAsia="es-ES_tradnl"/>
      </w:rPr>
    </w:pPr>
    <w:r w:rsidRPr="0028392D">
      <w:rPr>
        <w:noProof/>
      </w:rPr>
      <w:drawing>
        <wp:anchor distT="0" distB="0" distL="114300" distR="114300" simplePos="0" relativeHeight="251659264" behindDoc="1" locked="0" layoutInCell="1" allowOverlap="1" wp14:anchorId="3805E79A" wp14:editId="29BFF957">
          <wp:simplePos x="0" y="0"/>
          <wp:positionH relativeFrom="column">
            <wp:posOffset>3213698</wp:posOffset>
          </wp:positionH>
          <wp:positionV relativeFrom="paragraph">
            <wp:posOffset>174625</wp:posOffset>
          </wp:positionV>
          <wp:extent cx="2554942" cy="473710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"/>
                  <a:stretch/>
                </pic:blipFill>
                <pic:spPr bwMode="auto">
                  <a:xfrm>
                    <a:off x="0" y="0"/>
                    <a:ext cx="2554942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92D">
      <w:rPr>
        <w:noProof/>
      </w:rPr>
      <w:drawing>
        <wp:anchor distT="0" distB="0" distL="114300" distR="114300" simplePos="0" relativeHeight="251658240" behindDoc="1" locked="0" layoutInCell="1" allowOverlap="1" wp14:anchorId="3116ACB6" wp14:editId="1BE3D906">
          <wp:simplePos x="0" y="0"/>
          <wp:positionH relativeFrom="column">
            <wp:posOffset>1</wp:posOffset>
          </wp:positionH>
          <wp:positionV relativeFrom="paragraph">
            <wp:posOffset>-80682</wp:posOffset>
          </wp:positionV>
          <wp:extent cx="1882588" cy="851729"/>
          <wp:effectExtent l="0" t="0" r="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29" cy="86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576AD" w14:textId="54A5FFBD" w:rsidR="0028392D" w:rsidRDefault="0028392D" w:rsidP="0028392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US" w:eastAsia="es-ES_tradnl"/>
      </w:rPr>
    </w:pPr>
  </w:p>
  <w:p w14:paraId="4DEC967C" w14:textId="7E7E2DF9" w:rsidR="0028392D" w:rsidRPr="0028392D" w:rsidRDefault="0028392D" w:rsidP="0028392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US" w:eastAsia="es-ES_tradnl"/>
      </w:rPr>
    </w:pPr>
  </w:p>
  <w:p w14:paraId="5592CB25" w14:textId="0C4F71EC" w:rsidR="0028392D" w:rsidRPr="0028392D" w:rsidRDefault="0028392D" w:rsidP="0028392D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s-US" w:eastAsia="es-ES_tradnl"/>
      </w:rPr>
    </w:pPr>
  </w:p>
  <w:p w14:paraId="337F5CC0" w14:textId="77777777" w:rsidR="0028392D" w:rsidRDefault="00283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0E3"/>
    <w:multiLevelType w:val="hybridMultilevel"/>
    <w:tmpl w:val="D54EB9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76E32"/>
    <w:multiLevelType w:val="hybridMultilevel"/>
    <w:tmpl w:val="7B3E972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521"/>
    <w:multiLevelType w:val="hybridMultilevel"/>
    <w:tmpl w:val="A790D718"/>
    <w:lvl w:ilvl="0" w:tplc="5FA253D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266C"/>
    <w:multiLevelType w:val="hybridMultilevel"/>
    <w:tmpl w:val="75748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B56F5"/>
    <w:multiLevelType w:val="hybridMultilevel"/>
    <w:tmpl w:val="CA1E9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010B0"/>
    <w:multiLevelType w:val="hybridMultilevel"/>
    <w:tmpl w:val="CFBC0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C170F"/>
    <w:multiLevelType w:val="hybridMultilevel"/>
    <w:tmpl w:val="E1DEC7FE"/>
    <w:lvl w:ilvl="0" w:tplc="D33E8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G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EA3F80"/>
    <w:multiLevelType w:val="hybridMultilevel"/>
    <w:tmpl w:val="A42E26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1735"/>
    <w:multiLevelType w:val="hybridMultilevel"/>
    <w:tmpl w:val="910610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E0885"/>
    <w:multiLevelType w:val="hybridMultilevel"/>
    <w:tmpl w:val="2244C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MDIwNjQwsTQ3NrBQ0lEKTi0uzszPAykwqgUAMX302ywAAAA="/>
  </w:docVars>
  <w:rsids>
    <w:rsidRoot w:val="00D36F5E"/>
    <w:rsid w:val="000009E2"/>
    <w:rsid w:val="000220B5"/>
    <w:rsid w:val="00023225"/>
    <w:rsid w:val="00027C2D"/>
    <w:rsid w:val="000313A2"/>
    <w:rsid w:val="00031EA7"/>
    <w:rsid w:val="000320C5"/>
    <w:rsid w:val="00032272"/>
    <w:rsid w:val="00034E3C"/>
    <w:rsid w:val="00035B5B"/>
    <w:rsid w:val="0003784D"/>
    <w:rsid w:val="00046829"/>
    <w:rsid w:val="000504FC"/>
    <w:rsid w:val="00055314"/>
    <w:rsid w:val="00060DA6"/>
    <w:rsid w:val="00064850"/>
    <w:rsid w:val="00066974"/>
    <w:rsid w:val="00066EB6"/>
    <w:rsid w:val="00070967"/>
    <w:rsid w:val="00085848"/>
    <w:rsid w:val="000A0CE8"/>
    <w:rsid w:val="000A1910"/>
    <w:rsid w:val="000B2E5F"/>
    <w:rsid w:val="000C110E"/>
    <w:rsid w:val="000C285E"/>
    <w:rsid w:val="000C6012"/>
    <w:rsid w:val="000C643D"/>
    <w:rsid w:val="000D5CE4"/>
    <w:rsid w:val="000D7CC2"/>
    <w:rsid w:val="000E0D10"/>
    <w:rsid w:val="000E2C71"/>
    <w:rsid w:val="000E33A4"/>
    <w:rsid w:val="000E44A7"/>
    <w:rsid w:val="000E6E4C"/>
    <w:rsid w:val="000F23C2"/>
    <w:rsid w:val="000F36EF"/>
    <w:rsid w:val="000F3E24"/>
    <w:rsid w:val="00100855"/>
    <w:rsid w:val="00101E70"/>
    <w:rsid w:val="0011190F"/>
    <w:rsid w:val="00126494"/>
    <w:rsid w:val="001301A9"/>
    <w:rsid w:val="0013095E"/>
    <w:rsid w:val="00141CA2"/>
    <w:rsid w:val="00142E29"/>
    <w:rsid w:val="00147650"/>
    <w:rsid w:val="0015370F"/>
    <w:rsid w:val="00157D3F"/>
    <w:rsid w:val="0017203E"/>
    <w:rsid w:val="00172DBE"/>
    <w:rsid w:val="00173F34"/>
    <w:rsid w:val="0017526D"/>
    <w:rsid w:val="00177C0C"/>
    <w:rsid w:val="00180BB8"/>
    <w:rsid w:val="00184131"/>
    <w:rsid w:val="0018772A"/>
    <w:rsid w:val="0019683B"/>
    <w:rsid w:val="001975DB"/>
    <w:rsid w:val="001A11FD"/>
    <w:rsid w:val="001A3153"/>
    <w:rsid w:val="001B4D51"/>
    <w:rsid w:val="001C158E"/>
    <w:rsid w:val="001C7675"/>
    <w:rsid w:val="001D0BB7"/>
    <w:rsid w:val="001D295C"/>
    <w:rsid w:val="001D51B5"/>
    <w:rsid w:val="001D5233"/>
    <w:rsid w:val="001D7C24"/>
    <w:rsid w:val="001E6E80"/>
    <w:rsid w:val="001E72FB"/>
    <w:rsid w:val="001F0314"/>
    <w:rsid w:val="001F2E65"/>
    <w:rsid w:val="001F5496"/>
    <w:rsid w:val="00201978"/>
    <w:rsid w:val="00210ADB"/>
    <w:rsid w:val="002128D8"/>
    <w:rsid w:val="00216D78"/>
    <w:rsid w:val="0022374C"/>
    <w:rsid w:val="00224545"/>
    <w:rsid w:val="002251B9"/>
    <w:rsid w:val="00226091"/>
    <w:rsid w:val="00231B99"/>
    <w:rsid w:val="002337A8"/>
    <w:rsid w:val="00234AEE"/>
    <w:rsid w:val="0023622F"/>
    <w:rsid w:val="002432E6"/>
    <w:rsid w:val="002453F6"/>
    <w:rsid w:val="00246A9C"/>
    <w:rsid w:val="00246F2D"/>
    <w:rsid w:val="0025644C"/>
    <w:rsid w:val="002758F7"/>
    <w:rsid w:val="002805EE"/>
    <w:rsid w:val="0028392D"/>
    <w:rsid w:val="002847CA"/>
    <w:rsid w:val="002848B3"/>
    <w:rsid w:val="002863F7"/>
    <w:rsid w:val="0028779C"/>
    <w:rsid w:val="00290710"/>
    <w:rsid w:val="00291B0A"/>
    <w:rsid w:val="00294066"/>
    <w:rsid w:val="0029618E"/>
    <w:rsid w:val="00297DA1"/>
    <w:rsid w:val="002A2224"/>
    <w:rsid w:val="002A25BF"/>
    <w:rsid w:val="002A25FE"/>
    <w:rsid w:val="002A3146"/>
    <w:rsid w:val="002A61F5"/>
    <w:rsid w:val="002B6C45"/>
    <w:rsid w:val="002B768D"/>
    <w:rsid w:val="002C4EF4"/>
    <w:rsid w:val="002C7295"/>
    <w:rsid w:val="002D2C31"/>
    <w:rsid w:val="002F080D"/>
    <w:rsid w:val="002F4EA8"/>
    <w:rsid w:val="002F6132"/>
    <w:rsid w:val="002F63C6"/>
    <w:rsid w:val="002F653D"/>
    <w:rsid w:val="002F6A3C"/>
    <w:rsid w:val="00300675"/>
    <w:rsid w:val="00302DA9"/>
    <w:rsid w:val="003034DF"/>
    <w:rsid w:val="00303BBD"/>
    <w:rsid w:val="00303FA5"/>
    <w:rsid w:val="003122B7"/>
    <w:rsid w:val="00314720"/>
    <w:rsid w:val="003226A4"/>
    <w:rsid w:val="00323EE9"/>
    <w:rsid w:val="003275E6"/>
    <w:rsid w:val="0032760F"/>
    <w:rsid w:val="003305B9"/>
    <w:rsid w:val="00334545"/>
    <w:rsid w:val="00335091"/>
    <w:rsid w:val="00336276"/>
    <w:rsid w:val="00337651"/>
    <w:rsid w:val="00340F67"/>
    <w:rsid w:val="0034490C"/>
    <w:rsid w:val="00357B25"/>
    <w:rsid w:val="003603CE"/>
    <w:rsid w:val="003658CA"/>
    <w:rsid w:val="00366036"/>
    <w:rsid w:val="003663A2"/>
    <w:rsid w:val="00372BEC"/>
    <w:rsid w:val="00373565"/>
    <w:rsid w:val="0037386A"/>
    <w:rsid w:val="00382208"/>
    <w:rsid w:val="00384C96"/>
    <w:rsid w:val="00391530"/>
    <w:rsid w:val="00392A93"/>
    <w:rsid w:val="00393D0D"/>
    <w:rsid w:val="00394285"/>
    <w:rsid w:val="003944C3"/>
    <w:rsid w:val="00397C9A"/>
    <w:rsid w:val="003A0693"/>
    <w:rsid w:val="003B32F1"/>
    <w:rsid w:val="003B4BBB"/>
    <w:rsid w:val="003C3226"/>
    <w:rsid w:val="003D05D0"/>
    <w:rsid w:val="003D2DBA"/>
    <w:rsid w:val="003D3048"/>
    <w:rsid w:val="003D340E"/>
    <w:rsid w:val="003D3D8E"/>
    <w:rsid w:val="003D3F1A"/>
    <w:rsid w:val="003D4B89"/>
    <w:rsid w:val="003E002F"/>
    <w:rsid w:val="003E5677"/>
    <w:rsid w:val="003F0627"/>
    <w:rsid w:val="003F19FD"/>
    <w:rsid w:val="003F3F41"/>
    <w:rsid w:val="003F53AD"/>
    <w:rsid w:val="003F5C38"/>
    <w:rsid w:val="003F7EA0"/>
    <w:rsid w:val="00403E91"/>
    <w:rsid w:val="0040488D"/>
    <w:rsid w:val="004061BA"/>
    <w:rsid w:val="00415972"/>
    <w:rsid w:val="004238F7"/>
    <w:rsid w:val="004260DE"/>
    <w:rsid w:val="00427955"/>
    <w:rsid w:val="00427CD3"/>
    <w:rsid w:val="00430CB1"/>
    <w:rsid w:val="0043562E"/>
    <w:rsid w:val="00444443"/>
    <w:rsid w:val="00445A88"/>
    <w:rsid w:val="00447694"/>
    <w:rsid w:val="00452F8A"/>
    <w:rsid w:val="0045313F"/>
    <w:rsid w:val="00453748"/>
    <w:rsid w:val="00453B79"/>
    <w:rsid w:val="00457A99"/>
    <w:rsid w:val="00457DB3"/>
    <w:rsid w:val="00461037"/>
    <w:rsid w:val="0046132B"/>
    <w:rsid w:val="00461F66"/>
    <w:rsid w:val="0046526C"/>
    <w:rsid w:val="00465FC1"/>
    <w:rsid w:val="0047113F"/>
    <w:rsid w:val="004753E6"/>
    <w:rsid w:val="00475BAD"/>
    <w:rsid w:val="00477BE3"/>
    <w:rsid w:val="00483D95"/>
    <w:rsid w:val="004845E2"/>
    <w:rsid w:val="00492431"/>
    <w:rsid w:val="004952C8"/>
    <w:rsid w:val="004A556F"/>
    <w:rsid w:val="004A7519"/>
    <w:rsid w:val="004B693C"/>
    <w:rsid w:val="004C09C4"/>
    <w:rsid w:val="004C2E9B"/>
    <w:rsid w:val="004C619C"/>
    <w:rsid w:val="004D1A5D"/>
    <w:rsid w:val="004E2A8B"/>
    <w:rsid w:val="004E5471"/>
    <w:rsid w:val="004E6A6A"/>
    <w:rsid w:val="004F6DBF"/>
    <w:rsid w:val="004F727E"/>
    <w:rsid w:val="00502FB2"/>
    <w:rsid w:val="00505859"/>
    <w:rsid w:val="00507094"/>
    <w:rsid w:val="00511867"/>
    <w:rsid w:val="005132DE"/>
    <w:rsid w:val="005211B3"/>
    <w:rsid w:val="0053245B"/>
    <w:rsid w:val="00540986"/>
    <w:rsid w:val="00546227"/>
    <w:rsid w:val="005574CB"/>
    <w:rsid w:val="005611F1"/>
    <w:rsid w:val="00562866"/>
    <w:rsid w:val="0056762C"/>
    <w:rsid w:val="00567E8F"/>
    <w:rsid w:val="005753F9"/>
    <w:rsid w:val="00586D8E"/>
    <w:rsid w:val="005916A8"/>
    <w:rsid w:val="0059454E"/>
    <w:rsid w:val="0059746F"/>
    <w:rsid w:val="005A1041"/>
    <w:rsid w:val="005A1FD7"/>
    <w:rsid w:val="005A303F"/>
    <w:rsid w:val="005B5DF7"/>
    <w:rsid w:val="005B78E1"/>
    <w:rsid w:val="005C1B94"/>
    <w:rsid w:val="005C6AC9"/>
    <w:rsid w:val="005D5150"/>
    <w:rsid w:val="005D61CF"/>
    <w:rsid w:val="005E4384"/>
    <w:rsid w:val="005F347C"/>
    <w:rsid w:val="005F42A3"/>
    <w:rsid w:val="005F6264"/>
    <w:rsid w:val="005F675D"/>
    <w:rsid w:val="00601CFA"/>
    <w:rsid w:val="00602242"/>
    <w:rsid w:val="006049DD"/>
    <w:rsid w:val="006162D5"/>
    <w:rsid w:val="0062052F"/>
    <w:rsid w:val="00621CC9"/>
    <w:rsid w:val="00623A31"/>
    <w:rsid w:val="00624438"/>
    <w:rsid w:val="00625D92"/>
    <w:rsid w:val="00626080"/>
    <w:rsid w:val="006275E3"/>
    <w:rsid w:val="006307CC"/>
    <w:rsid w:val="006312C6"/>
    <w:rsid w:val="00632D6B"/>
    <w:rsid w:val="006442BF"/>
    <w:rsid w:val="00644876"/>
    <w:rsid w:val="006452DE"/>
    <w:rsid w:val="006455A1"/>
    <w:rsid w:val="00656C9E"/>
    <w:rsid w:val="00665F4E"/>
    <w:rsid w:val="006664CF"/>
    <w:rsid w:val="006721BF"/>
    <w:rsid w:val="00672DC3"/>
    <w:rsid w:val="006731CF"/>
    <w:rsid w:val="00673C7C"/>
    <w:rsid w:val="0068221A"/>
    <w:rsid w:val="0068233A"/>
    <w:rsid w:val="00690910"/>
    <w:rsid w:val="00694BD2"/>
    <w:rsid w:val="0069668D"/>
    <w:rsid w:val="006A2E25"/>
    <w:rsid w:val="006A4193"/>
    <w:rsid w:val="006A596B"/>
    <w:rsid w:val="006A603B"/>
    <w:rsid w:val="006A6E84"/>
    <w:rsid w:val="006B2126"/>
    <w:rsid w:val="006B7D78"/>
    <w:rsid w:val="006C17E5"/>
    <w:rsid w:val="006C2AF2"/>
    <w:rsid w:val="006C493F"/>
    <w:rsid w:val="006D10C1"/>
    <w:rsid w:val="006D1223"/>
    <w:rsid w:val="006D23E8"/>
    <w:rsid w:val="006E152A"/>
    <w:rsid w:val="006E1F5E"/>
    <w:rsid w:val="006F354C"/>
    <w:rsid w:val="006F483A"/>
    <w:rsid w:val="006F5508"/>
    <w:rsid w:val="00700E73"/>
    <w:rsid w:val="00702725"/>
    <w:rsid w:val="00707B92"/>
    <w:rsid w:val="0071156F"/>
    <w:rsid w:val="00720489"/>
    <w:rsid w:val="0072132A"/>
    <w:rsid w:val="00726144"/>
    <w:rsid w:val="007307D9"/>
    <w:rsid w:val="00735008"/>
    <w:rsid w:val="007367FB"/>
    <w:rsid w:val="00743804"/>
    <w:rsid w:val="00745128"/>
    <w:rsid w:val="00745C78"/>
    <w:rsid w:val="00745D01"/>
    <w:rsid w:val="007510D9"/>
    <w:rsid w:val="00751F83"/>
    <w:rsid w:val="00762F50"/>
    <w:rsid w:val="00763FA9"/>
    <w:rsid w:val="00764C81"/>
    <w:rsid w:val="0077353F"/>
    <w:rsid w:val="007746E3"/>
    <w:rsid w:val="00782FEC"/>
    <w:rsid w:val="00783AEB"/>
    <w:rsid w:val="00787854"/>
    <w:rsid w:val="00794BBD"/>
    <w:rsid w:val="0079623F"/>
    <w:rsid w:val="00797965"/>
    <w:rsid w:val="007A473F"/>
    <w:rsid w:val="007A69DC"/>
    <w:rsid w:val="007B2E52"/>
    <w:rsid w:val="007D12D6"/>
    <w:rsid w:val="007D2BA8"/>
    <w:rsid w:val="007D51BD"/>
    <w:rsid w:val="007D673B"/>
    <w:rsid w:val="007E2E24"/>
    <w:rsid w:val="007E391C"/>
    <w:rsid w:val="007E5459"/>
    <w:rsid w:val="007E724D"/>
    <w:rsid w:val="007F47BF"/>
    <w:rsid w:val="007F54D8"/>
    <w:rsid w:val="0080069E"/>
    <w:rsid w:val="008040A7"/>
    <w:rsid w:val="00804F16"/>
    <w:rsid w:val="008113D5"/>
    <w:rsid w:val="00837227"/>
    <w:rsid w:val="008400FE"/>
    <w:rsid w:val="0085408D"/>
    <w:rsid w:val="00864EE3"/>
    <w:rsid w:val="00867B33"/>
    <w:rsid w:val="00870A7F"/>
    <w:rsid w:val="00873D0E"/>
    <w:rsid w:val="00877345"/>
    <w:rsid w:val="0088087B"/>
    <w:rsid w:val="00880A3C"/>
    <w:rsid w:val="008815B6"/>
    <w:rsid w:val="0088227F"/>
    <w:rsid w:val="0088239D"/>
    <w:rsid w:val="00885E5F"/>
    <w:rsid w:val="008875E3"/>
    <w:rsid w:val="00894388"/>
    <w:rsid w:val="0089499E"/>
    <w:rsid w:val="008972E6"/>
    <w:rsid w:val="008A00B8"/>
    <w:rsid w:val="008A181B"/>
    <w:rsid w:val="008A43B4"/>
    <w:rsid w:val="008A4B60"/>
    <w:rsid w:val="008B0622"/>
    <w:rsid w:val="008B25DC"/>
    <w:rsid w:val="008B6E32"/>
    <w:rsid w:val="008B76EE"/>
    <w:rsid w:val="008D183C"/>
    <w:rsid w:val="008D449B"/>
    <w:rsid w:val="008D4B3B"/>
    <w:rsid w:val="008E33A3"/>
    <w:rsid w:val="008E389E"/>
    <w:rsid w:val="008F0E8E"/>
    <w:rsid w:val="008F1906"/>
    <w:rsid w:val="008F2314"/>
    <w:rsid w:val="008F3F49"/>
    <w:rsid w:val="008F7EEB"/>
    <w:rsid w:val="0090101F"/>
    <w:rsid w:val="009015AD"/>
    <w:rsid w:val="00902B60"/>
    <w:rsid w:val="0091149C"/>
    <w:rsid w:val="009123C0"/>
    <w:rsid w:val="0091743F"/>
    <w:rsid w:val="00920442"/>
    <w:rsid w:val="00920FC1"/>
    <w:rsid w:val="00921437"/>
    <w:rsid w:val="00924882"/>
    <w:rsid w:val="00926130"/>
    <w:rsid w:val="0093235C"/>
    <w:rsid w:val="00933027"/>
    <w:rsid w:val="009365DF"/>
    <w:rsid w:val="00937DF4"/>
    <w:rsid w:val="0094418C"/>
    <w:rsid w:val="009508F3"/>
    <w:rsid w:val="00953FC1"/>
    <w:rsid w:val="0095567F"/>
    <w:rsid w:val="009561E5"/>
    <w:rsid w:val="00956FD6"/>
    <w:rsid w:val="009614BF"/>
    <w:rsid w:val="00962117"/>
    <w:rsid w:val="009649EF"/>
    <w:rsid w:val="00965510"/>
    <w:rsid w:val="0096690A"/>
    <w:rsid w:val="00977775"/>
    <w:rsid w:val="00977FD8"/>
    <w:rsid w:val="00985BF6"/>
    <w:rsid w:val="00990BCD"/>
    <w:rsid w:val="009927C4"/>
    <w:rsid w:val="009A0CEB"/>
    <w:rsid w:val="009A0F5A"/>
    <w:rsid w:val="009A6B6E"/>
    <w:rsid w:val="009B17F9"/>
    <w:rsid w:val="009B3282"/>
    <w:rsid w:val="009C0374"/>
    <w:rsid w:val="009C4031"/>
    <w:rsid w:val="009D66DD"/>
    <w:rsid w:val="009E4FC9"/>
    <w:rsid w:val="009F0160"/>
    <w:rsid w:val="00A077E3"/>
    <w:rsid w:val="00A1018E"/>
    <w:rsid w:val="00A1078A"/>
    <w:rsid w:val="00A2680F"/>
    <w:rsid w:val="00A32B4C"/>
    <w:rsid w:val="00A3467C"/>
    <w:rsid w:val="00A40E0F"/>
    <w:rsid w:val="00A4446B"/>
    <w:rsid w:val="00A4483D"/>
    <w:rsid w:val="00A45960"/>
    <w:rsid w:val="00A53D8E"/>
    <w:rsid w:val="00A548A0"/>
    <w:rsid w:val="00A556FE"/>
    <w:rsid w:val="00A62E9E"/>
    <w:rsid w:val="00A719E4"/>
    <w:rsid w:val="00A73890"/>
    <w:rsid w:val="00A75731"/>
    <w:rsid w:val="00A839F3"/>
    <w:rsid w:val="00A85FBC"/>
    <w:rsid w:val="00A95AD6"/>
    <w:rsid w:val="00A96B3B"/>
    <w:rsid w:val="00A96FB8"/>
    <w:rsid w:val="00AA0574"/>
    <w:rsid w:val="00AA0B77"/>
    <w:rsid w:val="00AB1DCC"/>
    <w:rsid w:val="00AB32C8"/>
    <w:rsid w:val="00AC18E9"/>
    <w:rsid w:val="00AC7E06"/>
    <w:rsid w:val="00AD1A73"/>
    <w:rsid w:val="00AD3660"/>
    <w:rsid w:val="00AD6B13"/>
    <w:rsid w:val="00AD6E53"/>
    <w:rsid w:val="00AE7EDF"/>
    <w:rsid w:val="00AF28C1"/>
    <w:rsid w:val="00B04C7F"/>
    <w:rsid w:val="00B077B5"/>
    <w:rsid w:val="00B20479"/>
    <w:rsid w:val="00B204D6"/>
    <w:rsid w:val="00B36027"/>
    <w:rsid w:val="00B40B76"/>
    <w:rsid w:val="00B47331"/>
    <w:rsid w:val="00B539BC"/>
    <w:rsid w:val="00B55096"/>
    <w:rsid w:val="00B554C1"/>
    <w:rsid w:val="00B57D59"/>
    <w:rsid w:val="00B671FB"/>
    <w:rsid w:val="00B70C33"/>
    <w:rsid w:val="00B73C92"/>
    <w:rsid w:val="00B76C6A"/>
    <w:rsid w:val="00B80AB1"/>
    <w:rsid w:val="00B81D44"/>
    <w:rsid w:val="00B81FCA"/>
    <w:rsid w:val="00B83C9A"/>
    <w:rsid w:val="00B84D32"/>
    <w:rsid w:val="00B850E3"/>
    <w:rsid w:val="00B918AF"/>
    <w:rsid w:val="00BA0A80"/>
    <w:rsid w:val="00BA21E2"/>
    <w:rsid w:val="00BA2ED0"/>
    <w:rsid w:val="00BA73CF"/>
    <w:rsid w:val="00BB2F08"/>
    <w:rsid w:val="00BB72D9"/>
    <w:rsid w:val="00BC0902"/>
    <w:rsid w:val="00BE08ED"/>
    <w:rsid w:val="00BE59B7"/>
    <w:rsid w:val="00BF0211"/>
    <w:rsid w:val="00BF4C97"/>
    <w:rsid w:val="00BF6DB7"/>
    <w:rsid w:val="00C02E27"/>
    <w:rsid w:val="00C05CA6"/>
    <w:rsid w:val="00C05D41"/>
    <w:rsid w:val="00C128C0"/>
    <w:rsid w:val="00C146D9"/>
    <w:rsid w:val="00C14A43"/>
    <w:rsid w:val="00C1675B"/>
    <w:rsid w:val="00C1760E"/>
    <w:rsid w:val="00C2725F"/>
    <w:rsid w:val="00C33072"/>
    <w:rsid w:val="00C331CD"/>
    <w:rsid w:val="00C367BE"/>
    <w:rsid w:val="00C406B2"/>
    <w:rsid w:val="00C47175"/>
    <w:rsid w:val="00C50853"/>
    <w:rsid w:val="00C52658"/>
    <w:rsid w:val="00C54695"/>
    <w:rsid w:val="00C54C32"/>
    <w:rsid w:val="00C54FCE"/>
    <w:rsid w:val="00C554D9"/>
    <w:rsid w:val="00C57BFC"/>
    <w:rsid w:val="00C61989"/>
    <w:rsid w:val="00C6261E"/>
    <w:rsid w:val="00C64676"/>
    <w:rsid w:val="00C66118"/>
    <w:rsid w:val="00C721A3"/>
    <w:rsid w:val="00C725BE"/>
    <w:rsid w:val="00C72E46"/>
    <w:rsid w:val="00C74217"/>
    <w:rsid w:val="00C75E8A"/>
    <w:rsid w:val="00C824CF"/>
    <w:rsid w:val="00C96305"/>
    <w:rsid w:val="00CA0740"/>
    <w:rsid w:val="00CA49EC"/>
    <w:rsid w:val="00CA5463"/>
    <w:rsid w:val="00CB555D"/>
    <w:rsid w:val="00CB5CDC"/>
    <w:rsid w:val="00CB6A6A"/>
    <w:rsid w:val="00CB7EE8"/>
    <w:rsid w:val="00CC5DF7"/>
    <w:rsid w:val="00CD1E6C"/>
    <w:rsid w:val="00CD3CF9"/>
    <w:rsid w:val="00CD45BF"/>
    <w:rsid w:val="00CE16ED"/>
    <w:rsid w:val="00CE4330"/>
    <w:rsid w:val="00CE61F4"/>
    <w:rsid w:val="00CE7B60"/>
    <w:rsid w:val="00CF36AD"/>
    <w:rsid w:val="00CF5189"/>
    <w:rsid w:val="00CF5F62"/>
    <w:rsid w:val="00CF6021"/>
    <w:rsid w:val="00D01B08"/>
    <w:rsid w:val="00D05506"/>
    <w:rsid w:val="00D079B8"/>
    <w:rsid w:val="00D1629F"/>
    <w:rsid w:val="00D21114"/>
    <w:rsid w:val="00D23B68"/>
    <w:rsid w:val="00D23DCE"/>
    <w:rsid w:val="00D25242"/>
    <w:rsid w:val="00D25C2E"/>
    <w:rsid w:val="00D3095D"/>
    <w:rsid w:val="00D345A1"/>
    <w:rsid w:val="00D34DBA"/>
    <w:rsid w:val="00D360A0"/>
    <w:rsid w:val="00D36F5E"/>
    <w:rsid w:val="00D42A0A"/>
    <w:rsid w:val="00D5400A"/>
    <w:rsid w:val="00D54ED1"/>
    <w:rsid w:val="00D62EDF"/>
    <w:rsid w:val="00D63213"/>
    <w:rsid w:val="00D654F7"/>
    <w:rsid w:val="00D65E63"/>
    <w:rsid w:val="00D728F4"/>
    <w:rsid w:val="00D72C9B"/>
    <w:rsid w:val="00D7717E"/>
    <w:rsid w:val="00D779B8"/>
    <w:rsid w:val="00D82FE9"/>
    <w:rsid w:val="00D83609"/>
    <w:rsid w:val="00D848A2"/>
    <w:rsid w:val="00D84A1C"/>
    <w:rsid w:val="00D85300"/>
    <w:rsid w:val="00D8673A"/>
    <w:rsid w:val="00D871EA"/>
    <w:rsid w:val="00D90A42"/>
    <w:rsid w:val="00D9529F"/>
    <w:rsid w:val="00D96F31"/>
    <w:rsid w:val="00DA1AAD"/>
    <w:rsid w:val="00DA2C6B"/>
    <w:rsid w:val="00DA2E79"/>
    <w:rsid w:val="00DA73DC"/>
    <w:rsid w:val="00DB4E62"/>
    <w:rsid w:val="00DC0767"/>
    <w:rsid w:val="00DC0903"/>
    <w:rsid w:val="00DC4928"/>
    <w:rsid w:val="00DC58A8"/>
    <w:rsid w:val="00DC5D21"/>
    <w:rsid w:val="00DD27DB"/>
    <w:rsid w:val="00DD5F38"/>
    <w:rsid w:val="00DE24A4"/>
    <w:rsid w:val="00DE5511"/>
    <w:rsid w:val="00DE799A"/>
    <w:rsid w:val="00DE7B32"/>
    <w:rsid w:val="00DF5705"/>
    <w:rsid w:val="00DF7A37"/>
    <w:rsid w:val="00E00A0B"/>
    <w:rsid w:val="00E046B5"/>
    <w:rsid w:val="00E0541F"/>
    <w:rsid w:val="00E0702A"/>
    <w:rsid w:val="00E074A7"/>
    <w:rsid w:val="00E1159B"/>
    <w:rsid w:val="00E16946"/>
    <w:rsid w:val="00E265B3"/>
    <w:rsid w:val="00E27473"/>
    <w:rsid w:val="00E32DAE"/>
    <w:rsid w:val="00E34762"/>
    <w:rsid w:val="00E351B0"/>
    <w:rsid w:val="00E3739B"/>
    <w:rsid w:val="00E4193C"/>
    <w:rsid w:val="00E4197C"/>
    <w:rsid w:val="00E45D5D"/>
    <w:rsid w:val="00E45D97"/>
    <w:rsid w:val="00E47613"/>
    <w:rsid w:val="00E54BEC"/>
    <w:rsid w:val="00E57BC9"/>
    <w:rsid w:val="00E668BE"/>
    <w:rsid w:val="00E67E9A"/>
    <w:rsid w:val="00E704A5"/>
    <w:rsid w:val="00E73F9B"/>
    <w:rsid w:val="00E7776F"/>
    <w:rsid w:val="00E82045"/>
    <w:rsid w:val="00E8240B"/>
    <w:rsid w:val="00E8378B"/>
    <w:rsid w:val="00E87C52"/>
    <w:rsid w:val="00E91B26"/>
    <w:rsid w:val="00EA5E4B"/>
    <w:rsid w:val="00EA7E20"/>
    <w:rsid w:val="00EB0A7E"/>
    <w:rsid w:val="00EB1B75"/>
    <w:rsid w:val="00EB587F"/>
    <w:rsid w:val="00EB63A3"/>
    <w:rsid w:val="00EC06EB"/>
    <w:rsid w:val="00EC6F89"/>
    <w:rsid w:val="00ED0A78"/>
    <w:rsid w:val="00ED134B"/>
    <w:rsid w:val="00ED2B4E"/>
    <w:rsid w:val="00ED7ACB"/>
    <w:rsid w:val="00EE0A05"/>
    <w:rsid w:val="00EE140B"/>
    <w:rsid w:val="00EE251C"/>
    <w:rsid w:val="00EE3E14"/>
    <w:rsid w:val="00EE3E9E"/>
    <w:rsid w:val="00EE61D7"/>
    <w:rsid w:val="00EE6D2E"/>
    <w:rsid w:val="00EF6575"/>
    <w:rsid w:val="00EF7200"/>
    <w:rsid w:val="00EF7CD6"/>
    <w:rsid w:val="00F023B5"/>
    <w:rsid w:val="00F056D0"/>
    <w:rsid w:val="00F07109"/>
    <w:rsid w:val="00F14776"/>
    <w:rsid w:val="00F1631F"/>
    <w:rsid w:val="00F173E2"/>
    <w:rsid w:val="00F22CEA"/>
    <w:rsid w:val="00F254F9"/>
    <w:rsid w:val="00F27BC6"/>
    <w:rsid w:val="00F340AD"/>
    <w:rsid w:val="00F46343"/>
    <w:rsid w:val="00F526C2"/>
    <w:rsid w:val="00F57786"/>
    <w:rsid w:val="00F66C28"/>
    <w:rsid w:val="00F73757"/>
    <w:rsid w:val="00F92A2A"/>
    <w:rsid w:val="00F96EBD"/>
    <w:rsid w:val="00FA7E06"/>
    <w:rsid w:val="00FA7FB7"/>
    <w:rsid w:val="00FB196D"/>
    <w:rsid w:val="00FB2A70"/>
    <w:rsid w:val="00FB4C29"/>
    <w:rsid w:val="00FB6EB9"/>
    <w:rsid w:val="00FC2BA4"/>
    <w:rsid w:val="00FD07BA"/>
    <w:rsid w:val="00FD7527"/>
    <w:rsid w:val="00FE0774"/>
    <w:rsid w:val="00FE2064"/>
    <w:rsid w:val="00FE79BF"/>
    <w:rsid w:val="0125D422"/>
    <w:rsid w:val="018A92CB"/>
    <w:rsid w:val="01C3129D"/>
    <w:rsid w:val="02D7D72C"/>
    <w:rsid w:val="03228248"/>
    <w:rsid w:val="046E8A41"/>
    <w:rsid w:val="0709F8D8"/>
    <w:rsid w:val="07B70009"/>
    <w:rsid w:val="08E3CFBC"/>
    <w:rsid w:val="0920C70A"/>
    <w:rsid w:val="0940C018"/>
    <w:rsid w:val="0BBDE8AA"/>
    <w:rsid w:val="100C4FE0"/>
    <w:rsid w:val="10C20FE4"/>
    <w:rsid w:val="11F522EE"/>
    <w:rsid w:val="1241A1C1"/>
    <w:rsid w:val="137B4A58"/>
    <w:rsid w:val="1646F772"/>
    <w:rsid w:val="172F920C"/>
    <w:rsid w:val="18F8F70B"/>
    <w:rsid w:val="19069AD6"/>
    <w:rsid w:val="1A42F0E3"/>
    <w:rsid w:val="1F5F4F46"/>
    <w:rsid w:val="2119DA12"/>
    <w:rsid w:val="23EFDEC6"/>
    <w:rsid w:val="2477EA29"/>
    <w:rsid w:val="24D1B25C"/>
    <w:rsid w:val="25BE5212"/>
    <w:rsid w:val="266A00E3"/>
    <w:rsid w:val="2914EA62"/>
    <w:rsid w:val="293E65D3"/>
    <w:rsid w:val="2DB3265A"/>
    <w:rsid w:val="2DF7C33A"/>
    <w:rsid w:val="30C046A5"/>
    <w:rsid w:val="32D5CEA9"/>
    <w:rsid w:val="32D87DBD"/>
    <w:rsid w:val="354738F5"/>
    <w:rsid w:val="38E0651C"/>
    <w:rsid w:val="3A81A813"/>
    <w:rsid w:val="3AC69F02"/>
    <w:rsid w:val="3BBBE58A"/>
    <w:rsid w:val="3C2BBDA1"/>
    <w:rsid w:val="3C5856CE"/>
    <w:rsid w:val="3C59E757"/>
    <w:rsid w:val="3DD0AACA"/>
    <w:rsid w:val="40CF2739"/>
    <w:rsid w:val="423FA3AD"/>
    <w:rsid w:val="43A7CC89"/>
    <w:rsid w:val="4531B608"/>
    <w:rsid w:val="457B85C7"/>
    <w:rsid w:val="46CA048F"/>
    <w:rsid w:val="4823C863"/>
    <w:rsid w:val="487A6EFF"/>
    <w:rsid w:val="4A962E5B"/>
    <w:rsid w:val="4B9D75B2"/>
    <w:rsid w:val="4C236E99"/>
    <w:rsid w:val="4F6DB7F0"/>
    <w:rsid w:val="50EB0E1E"/>
    <w:rsid w:val="51FAF8D7"/>
    <w:rsid w:val="53F8E1D7"/>
    <w:rsid w:val="5533B9FA"/>
    <w:rsid w:val="562A93C4"/>
    <w:rsid w:val="58496197"/>
    <w:rsid w:val="58BB2337"/>
    <w:rsid w:val="59FE0946"/>
    <w:rsid w:val="5AC62050"/>
    <w:rsid w:val="5AF45D11"/>
    <w:rsid w:val="5C73BD9A"/>
    <w:rsid w:val="5CB85A7A"/>
    <w:rsid w:val="5CDB85AB"/>
    <w:rsid w:val="5D7F6A79"/>
    <w:rsid w:val="5E8A76A9"/>
    <w:rsid w:val="6122C0D1"/>
    <w:rsid w:val="615AB4C9"/>
    <w:rsid w:val="62996B42"/>
    <w:rsid w:val="65A2F342"/>
    <w:rsid w:val="6753972B"/>
    <w:rsid w:val="678338F6"/>
    <w:rsid w:val="69854FA1"/>
    <w:rsid w:val="6A055896"/>
    <w:rsid w:val="6E6331CA"/>
    <w:rsid w:val="6EA30CE6"/>
    <w:rsid w:val="709EB805"/>
    <w:rsid w:val="71003AED"/>
    <w:rsid w:val="743B858F"/>
    <w:rsid w:val="74439BCE"/>
    <w:rsid w:val="748D553A"/>
    <w:rsid w:val="76752EB4"/>
    <w:rsid w:val="769F9DDE"/>
    <w:rsid w:val="7798B576"/>
    <w:rsid w:val="7B9B779E"/>
    <w:rsid w:val="7C07BE2B"/>
    <w:rsid w:val="7C0D393E"/>
    <w:rsid w:val="7CCBAC82"/>
    <w:rsid w:val="7EF187DE"/>
    <w:rsid w:val="7F9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E90DB"/>
  <w15:docId w15:val="{1102C83C-7AED-4445-8491-D6BF2FB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C0903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Fuentedeprrafopredeter"/>
    <w:rsid w:val="00DC0903"/>
  </w:style>
  <w:style w:type="paragraph" w:styleId="Prrafodelista">
    <w:name w:val="List Paragraph"/>
    <w:basedOn w:val="Normal"/>
    <w:uiPriority w:val="34"/>
    <w:qFormat/>
    <w:rsid w:val="00157D3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7EE8"/>
    <w:rPr>
      <w:b/>
      <w:bCs/>
      <w:sz w:val="20"/>
      <w:szCs w:val="20"/>
    </w:rPr>
  </w:style>
  <w:style w:type="paragraph" w:customStyle="1" w:styleId="Default">
    <w:name w:val="Default"/>
    <w:rsid w:val="006452D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5E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E4B"/>
  </w:style>
  <w:style w:type="paragraph" w:styleId="Piedepgina">
    <w:name w:val="footer"/>
    <w:basedOn w:val="Normal"/>
    <w:link w:val="PiedepginaCar"/>
    <w:uiPriority w:val="99"/>
    <w:unhideWhenUsed/>
    <w:rsid w:val="00EA5E4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4B"/>
  </w:style>
  <w:style w:type="paragraph" w:styleId="Textonotapie">
    <w:name w:val="footnote text"/>
    <w:basedOn w:val="Normal"/>
    <w:link w:val="TextonotapieCar"/>
    <w:uiPriority w:val="99"/>
    <w:semiHidden/>
    <w:unhideWhenUsed/>
    <w:rsid w:val="0033454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454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7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f56e55-e33e-44de-8fc2-f05c5dbf960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2" ma:contentTypeDescription="Create a new document." ma:contentTypeScope="" ma:versionID="997c98fcca36e42e1f9e0061f81e4c15">
  <xsd:schema xmlns:xsd="http://www.w3.org/2001/XMLSchema" xmlns:xs="http://www.w3.org/2001/XMLSchema" xmlns:p="http://schemas.microsoft.com/office/2006/metadata/properties" xmlns:ns2="3af56e55-e33e-44de-8fc2-f05c5dbf9606" targetNamespace="http://schemas.microsoft.com/office/2006/metadata/properties" ma:root="true" ma:fieldsID="14314161e29df52be8bf6fbf33f52cd9" ns2:_="">
    <xsd:import namespace="3af56e55-e33e-44de-8fc2-f05c5dbf9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D60A3-1544-42B2-95FA-1EDAEAC8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40AA9-3F8D-4798-914D-347173B68A46}">
  <ds:schemaRefs>
    <ds:schemaRef ds:uri="http://schemas.microsoft.com/office/2006/metadata/properties"/>
    <ds:schemaRef ds:uri="http://schemas.microsoft.com/office/infopath/2007/PartnerControls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6532E2D9-9FAE-4582-B017-0ADCE238E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13B7A-B44F-481F-A23D-FEAB9692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2203</Words>
  <Characters>12118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White</dc:creator>
  <cp:lastModifiedBy>Sarah Fernanda Meneses Pajuelo</cp:lastModifiedBy>
  <cp:revision>3</cp:revision>
  <cp:lastPrinted>2021-10-25T15:00:00Z</cp:lastPrinted>
  <dcterms:created xsi:type="dcterms:W3CDTF">2021-11-29T22:17:00Z</dcterms:created>
  <dcterms:modified xsi:type="dcterms:W3CDTF">2021-11-29T22:18:00Z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