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80" w:rsidRPr="00217726" w:rsidRDefault="004F5680" w:rsidP="004F5680">
      <w:pPr>
        <w:spacing w:after="0" w:line="240" w:lineRule="auto"/>
        <w:jc w:val="center"/>
        <w:rPr>
          <w:rFonts w:ascii="Cambria" w:hAnsi="Cambria"/>
          <w:b/>
          <w:color w:val="000000"/>
          <w:szCs w:val="21"/>
          <w:lang w:val="es-ES"/>
        </w:rPr>
      </w:pPr>
      <w:r w:rsidRPr="00217726">
        <w:rPr>
          <w:rFonts w:ascii="Cambria" w:hAnsi="Cambria"/>
          <w:b/>
          <w:color w:val="000000"/>
          <w:szCs w:val="21"/>
          <w:lang w:val="es-ES"/>
        </w:rPr>
        <w:t>COMISIÓN INTERAMERICANA DE DERECHOS HUMANOS</w:t>
      </w:r>
    </w:p>
    <w:p w:rsidR="004F5680" w:rsidRPr="00217726" w:rsidRDefault="006035B6" w:rsidP="004F5680">
      <w:pPr>
        <w:spacing w:after="0" w:line="240" w:lineRule="auto"/>
        <w:jc w:val="center"/>
        <w:rPr>
          <w:rFonts w:ascii="Cambria" w:hAnsi="Cambria"/>
          <w:color w:val="000000"/>
          <w:szCs w:val="21"/>
          <w:lang w:val="es-ES"/>
        </w:rPr>
      </w:pPr>
      <w:r w:rsidRPr="00217726">
        <w:rPr>
          <w:rFonts w:ascii="Cambria" w:hAnsi="Cambria"/>
          <w:b/>
          <w:color w:val="000000"/>
          <w:szCs w:val="21"/>
          <w:lang w:val="es-ES"/>
        </w:rPr>
        <w:t xml:space="preserve">RESOLUCIÓN </w:t>
      </w:r>
      <w:r w:rsidR="004957D9">
        <w:rPr>
          <w:rFonts w:ascii="Cambria" w:hAnsi="Cambria"/>
          <w:b/>
          <w:color w:val="000000"/>
          <w:szCs w:val="21"/>
          <w:lang w:val="es-ES"/>
        </w:rPr>
        <w:t>26</w:t>
      </w:r>
      <w:r w:rsidR="004F5680" w:rsidRPr="00217726">
        <w:rPr>
          <w:rFonts w:ascii="Cambria" w:hAnsi="Cambria"/>
          <w:b/>
          <w:color w:val="000000"/>
          <w:szCs w:val="21"/>
          <w:lang w:val="es-ES"/>
        </w:rPr>
        <w:t>/201</w:t>
      </w:r>
      <w:r w:rsidR="00977878">
        <w:rPr>
          <w:rFonts w:ascii="Cambria" w:hAnsi="Cambria"/>
          <w:b/>
          <w:color w:val="000000"/>
          <w:szCs w:val="21"/>
          <w:lang w:val="es-ES"/>
        </w:rPr>
        <w:t>8</w:t>
      </w:r>
      <w:r w:rsidR="0093558D">
        <w:rPr>
          <w:rFonts w:ascii="Cambria" w:hAnsi="Cambria"/>
          <w:b/>
          <w:color w:val="000000"/>
          <w:szCs w:val="21"/>
          <w:lang w:val="es-ES"/>
        </w:rPr>
        <w:t xml:space="preserve"> DE OTORGAMIENTO</w:t>
      </w:r>
    </w:p>
    <w:p w:rsidR="004F5680" w:rsidRPr="00217726" w:rsidRDefault="00F84D34" w:rsidP="004F5680">
      <w:pPr>
        <w:spacing w:after="0" w:line="240" w:lineRule="auto"/>
        <w:jc w:val="center"/>
        <w:rPr>
          <w:rFonts w:ascii="Cambria" w:hAnsi="Cambria"/>
          <w:color w:val="000000"/>
          <w:szCs w:val="21"/>
          <w:lang w:val="es-ES"/>
        </w:rPr>
      </w:pPr>
      <w:r w:rsidRPr="00217726">
        <w:rPr>
          <w:rFonts w:ascii="Cambria" w:hAnsi="Cambria"/>
          <w:color w:val="000000"/>
          <w:szCs w:val="21"/>
          <w:lang w:val="es-ES"/>
        </w:rPr>
        <w:t xml:space="preserve">Medida cautelar </w:t>
      </w:r>
      <w:r w:rsidR="006035B6" w:rsidRPr="00217726">
        <w:rPr>
          <w:rFonts w:ascii="Cambria" w:hAnsi="Cambria"/>
          <w:color w:val="000000"/>
          <w:szCs w:val="21"/>
          <w:lang w:val="es-ES"/>
        </w:rPr>
        <w:t xml:space="preserve">No. </w:t>
      </w:r>
      <w:r w:rsidR="00404C75">
        <w:rPr>
          <w:rFonts w:ascii="Cambria" w:hAnsi="Cambria"/>
          <w:color w:val="000000"/>
          <w:szCs w:val="21"/>
          <w:lang w:val="es-ES"/>
        </w:rPr>
        <w:t>170</w:t>
      </w:r>
      <w:r w:rsidR="004F5680" w:rsidRPr="00217726">
        <w:rPr>
          <w:rFonts w:ascii="Cambria" w:hAnsi="Cambria"/>
          <w:color w:val="000000"/>
          <w:szCs w:val="21"/>
          <w:lang w:val="es-ES"/>
        </w:rPr>
        <w:t>-1</w:t>
      </w:r>
      <w:r w:rsidR="00404C75">
        <w:rPr>
          <w:rFonts w:ascii="Cambria" w:hAnsi="Cambria"/>
          <w:color w:val="000000"/>
          <w:szCs w:val="21"/>
          <w:lang w:val="es-ES"/>
        </w:rPr>
        <w:t>8</w:t>
      </w:r>
    </w:p>
    <w:p w:rsidR="004F5680" w:rsidRPr="00217726" w:rsidRDefault="004F5680" w:rsidP="004F5680">
      <w:pPr>
        <w:spacing w:after="0" w:line="240" w:lineRule="auto"/>
        <w:jc w:val="center"/>
        <w:rPr>
          <w:rFonts w:ascii="Cambria" w:hAnsi="Cambria"/>
          <w:color w:val="000000"/>
          <w:sz w:val="21"/>
          <w:szCs w:val="21"/>
          <w:lang w:val="es-ES"/>
        </w:rPr>
      </w:pPr>
    </w:p>
    <w:p w:rsidR="004F5680" w:rsidRPr="00217726" w:rsidRDefault="00404C75" w:rsidP="004F5680">
      <w:pPr>
        <w:spacing w:after="0" w:line="240" w:lineRule="auto"/>
        <w:jc w:val="center"/>
        <w:rPr>
          <w:rFonts w:ascii="Cambria" w:hAnsi="Cambria"/>
          <w:color w:val="000000"/>
          <w:sz w:val="26"/>
          <w:szCs w:val="26"/>
          <w:lang w:val="es-ES"/>
        </w:rPr>
      </w:pPr>
      <w:r>
        <w:rPr>
          <w:rFonts w:ascii="Cambria" w:hAnsi="Cambria"/>
          <w:color w:val="000000"/>
          <w:sz w:val="26"/>
          <w:szCs w:val="26"/>
          <w:lang w:val="es-ES"/>
        </w:rPr>
        <w:t>Óscar Álvarez Rubio</w:t>
      </w:r>
      <w:r w:rsidR="006035B6" w:rsidRPr="00217726">
        <w:rPr>
          <w:rFonts w:ascii="Cambria" w:hAnsi="Cambria"/>
          <w:color w:val="000000"/>
          <w:sz w:val="26"/>
          <w:szCs w:val="26"/>
          <w:lang w:val="es-ES"/>
        </w:rPr>
        <w:t xml:space="preserve"> </w:t>
      </w:r>
      <w:r w:rsidR="004F5680" w:rsidRPr="00217726">
        <w:rPr>
          <w:rFonts w:ascii="Cambria" w:hAnsi="Cambria"/>
          <w:color w:val="000000"/>
          <w:sz w:val="26"/>
          <w:szCs w:val="26"/>
          <w:lang w:val="es-ES"/>
        </w:rPr>
        <w:t xml:space="preserve">respecto de </w:t>
      </w:r>
      <w:r>
        <w:rPr>
          <w:rFonts w:ascii="Cambria" w:hAnsi="Cambria"/>
          <w:color w:val="000000"/>
          <w:sz w:val="26"/>
          <w:szCs w:val="26"/>
          <w:lang w:val="es-ES"/>
        </w:rPr>
        <w:t>El Salvador</w:t>
      </w:r>
    </w:p>
    <w:p w:rsidR="004F5680" w:rsidRPr="00217726" w:rsidRDefault="004957D9" w:rsidP="004F5680">
      <w:pPr>
        <w:spacing w:after="0" w:line="240" w:lineRule="auto"/>
        <w:jc w:val="center"/>
        <w:rPr>
          <w:rFonts w:ascii="Cambria" w:hAnsi="Cambria"/>
          <w:color w:val="000000"/>
          <w:sz w:val="20"/>
          <w:szCs w:val="21"/>
          <w:lang w:val="es-ES"/>
        </w:rPr>
      </w:pPr>
      <w:r>
        <w:rPr>
          <w:rFonts w:ascii="Cambria" w:hAnsi="Cambria"/>
          <w:color w:val="000000"/>
          <w:sz w:val="20"/>
          <w:szCs w:val="21"/>
          <w:lang w:val="es-ES"/>
        </w:rPr>
        <w:t>3</w:t>
      </w:r>
      <w:r w:rsidR="004F5680" w:rsidRPr="00217726">
        <w:rPr>
          <w:rFonts w:ascii="Cambria" w:hAnsi="Cambria"/>
          <w:color w:val="000000"/>
          <w:sz w:val="20"/>
          <w:szCs w:val="21"/>
          <w:lang w:val="es-ES"/>
        </w:rPr>
        <w:t xml:space="preserve"> de </w:t>
      </w:r>
      <w:r w:rsidR="00DC1E01">
        <w:rPr>
          <w:rFonts w:ascii="Cambria" w:hAnsi="Cambria"/>
          <w:color w:val="000000"/>
          <w:sz w:val="20"/>
          <w:szCs w:val="21"/>
          <w:lang w:val="es-ES"/>
        </w:rPr>
        <w:t xml:space="preserve">mayo </w:t>
      </w:r>
      <w:r w:rsidR="00F84D34" w:rsidRPr="00217726">
        <w:rPr>
          <w:rFonts w:ascii="Cambria" w:hAnsi="Cambria"/>
          <w:color w:val="000000"/>
          <w:sz w:val="20"/>
          <w:szCs w:val="21"/>
          <w:lang w:val="es-ES"/>
        </w:rPr>
        <w:t>de 201</w:t>
      </w:r>
      <w:r w:rsidR="00977878">
        <w:rPr>
          <w:rFonts w:ascii="Cambria" w:hAnsi="Cambria"/>
          <w:color w:val="000000"/>
          <w:sz w:val="20"/>
          <w:szCs w:val="21"/>
          <w:lang w:val="es-ES"/>
        </w:rPr>
        <w:t>8</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F84D34">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INTRODUCCIÓN</w:t>
      </w:r>
    </w:p>
    <w:p w:rsidR="00F84D34" w:rsidRPr="00217726" w:rsidRDefault="00F84D34" w:rsidP="00F84D34">
      <w:pPr>
        <w:spacing w:after="0" w:line="240" w:lineRule="auto"/>
        <w:ind w:left="720"/>
        <w:jc w:val="both"/>
        <w:rPr>
          <w:rFonts w:ascii="Cambria" w:hAnsi="Cambria"/>
          <w:b/>
          <w:color w:val="000000"/>
          <w:sz w:val="21"/>
          <w:szCs w:val="21"/>
          <w:lang w:val="es-ES"/>
        </w:rPr>
      </w:pPr>
    </w:p>
    <w:p w:rsidR="00E17DB4" w:rsidRPr="00217726" w:rsidRDefault="006035B6" w:rsidP="00F84D34">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El </w:t>
      </w:r>
      <w:r w:rsidR="00D4452A">
        <w:rPr>
          <w:rFonts w:ascii="Cambria" w:hAnsi="Cambria"/>
          <w:color w:val="000000"/>
          <w:sz w:val="21"/>
          <w:szCs w:val="21"/>
          <w:lang w:val="es-ES"/>
        </w:rPr>
        <w:t>6</w:t>
      </w:r>
      <w:r w:rsidRPr="00217726">
        <w:rPr>
          <w:rFonts w:ascii="Cambria" w:hAnsi="Cambria"/>
          <w:color w:val="000000"/>
          <w:sz w:val="21"/>
          <w:szCs w:val="21"/>
          <w:lang w:val="es-ES"/>
        </w:rPr>
        <w:t xml:space="preserve"> de </w:t>
      </w:r>
      <w:r w:rsidR="00D4452A">
        <w:rPr>
          <w:rFonts w:ascii="Cambria" w:hAnsi="Cambria"/>
          <w:color w:val="000000"/>
          <w:sz w:val="21"/>
          <w:szCs w:val="21"/>
          <w:lang w:val="es-ES"/>
        </w:rPr>
        <w:t>marzo</w:t>
      </w:r>
      <w:r w:rsidR="00F84D34" w:rsidRPr="00217726">
        <w:rPr>
          <w:rFonts w:ascii="Cambria" w:hAnsi="Cambria"/>
          <w:color w:val="000000"/>
          <w:sz w:val="21"/>
          <w:szCs w:val="21"/>
          <w:lang w:val="es-ES"/>
        </w:rPr>
        <w:t xml:space="preserve"> de 201</w:t>
      </w:r>
      <w:r w:rsidR="00D4452A">
        <w:rPr>
          <w:rFonts w:ascii="Cambria" w:hAnsi="Cambria"/>
          <w:color w:val="000000"/>
          <w:sz w:val="21"/>
          <w:szCs w:val="21"/>
          <w:lang w:val="es-ES"/>
        </w:rPr>
        <w:t>8</w:t>
      </w:r>
      <w:r w:rsidR="004F5680" w:rsidRPr="00217726">
        <w:rPr>
          <w:rFonts w:ascii="Cambria" w:hAnsi="Cambria"/>
          <w:color w:val="000000"/>
          <w:sz w:val="21"/>
          <w:szCs w:val="21"/>
          <w:lang w:val="es-ES"/>
        </w:rPr>
        <w:t>, la Comisión Interamericana de Derechos Humanos (“la Comisión Interamericana”, “la Comisión” o “la CIDH”) recibió una solicitud de medid</w:t>
      </w:r>
      <w:r w:rsidR="00F84D34" w:rsidRPr="00217726">
        <w:rPr>
          <w:rFonts w:ascii="Cambria" w:hAnsi="Cambria"/>
          <w:color w:val="000000"/>
          <w:sz w:val="21"/>
          <w:szCs w:val="21"/>
          <w:lang w:val="es-ES"/>
        </w:rPr>
        <w:t xml:space="preserve">as cautelares presentada por </w:t>
      </w:r>
      <w:r w:rsidR="00D4452A">
        <w:rPr>
          <w:rFonts w:ascii="Cambria" w:hAnsi="Cambria"/>
          <w:color w:val="000000"/>
          <w:sz w:val="21"/>
          <w:szCs w:val="21"/>
          <w:lang w:val="es-ES"/>
        </w:rPr>
        <w:t>un solicitante cuya identidad requirió se mantuviera bajo reserva</w:t>
      </w:r>
      <w:r w:rsidR="00136590">
        <w:rPr>
          <w:rFonts w:ascii="Cambria" w:hAnsi="Cambria"/>
          <w:color w:val="000000"/>
          <w:sz w:val="21"/>
          <w:szCs w:val="21"/>
          <w:lang w:val="es-ES"/>
        </w:rPr>
        <w:t xml:space="preserve"> </w:t>
      </w:r>
      <w:r w:rsidR="004F5680" w:rsidRPr="00217726">
        <w:rPr>
          <w:rFonts w:ascii="Cambria" w:hAnsi="Cambria"/>
          <w:color w:val="000000"/>
          <w:sz w:val="21"/>
          <w:szCs w:val="21"/>
          <w:lang w:val="es-ES"/>
        </w:rPr>
        <w:t>(</w:t>
      </w:r>
      <w:r w:rsidR="00D4452A">
        <w:rPr>
          <w:rFonts w:ascii="Cambria" w:hAnsi="Cambria"/>
          <w:color w:val="000000"/>
          <w:sz w:val="21"/>
          <w:szCs w:val="21"/>
          <w:lang w:val="es-ES"/>
        </w:rPr>
        <w:t>“el solicitante</w:t>
      </w:r>
      <w:r w:rsidR="004F5680" w:rsidRPr="00217726">
        <w:rPr>
          <w:rFonts w:ascii="Cambria" w:hAnsi="Cambria"/>
          <w:color w:val="000000"/>
          <w:sz w:val="21"/>
          <w:szCs w:val="21"/>
          <w:lang w:val="es-ES"/>
        </w:rPr>
        <w:t xml:space="preserve">”), </w:t>
      </w:r>
      <w:r w:rsidR="00E17DB4" w:rsidRPr="00217726">
        <w:rPr>
          <w:rFonts w:ascii="Cambria" w:hAnsi="Cambria"/>
          <w:color w:val="000000"/>
          <w:sz w:val="21"/>
          <w:szCs w:val="21"/>
          <w:lang w:val="es-ES"/>
        </w:rPr>
        <w:t>instando a la Comisión que requiera</w:t>
      </w:r>
      <w:r w:rsidR="00D4452A">
        <w:rPr>
          <w:rFonts w:ascii="Cambria" w:hAnsi="Cambria"/>
          <w:color w:val="000000"/>
          <w:sz w:val="21"/>
          <w:szCs w:val="21"/>
          <w:lang w:val="es-ES"/>
        </w:rPr>
        <w:t xml:space="preserve"> a la República </w:t>
      </w:r>
      <w:r w:rsidR="004F5680" w:rsidRPr="00217726">
        <w:rPr>
          <w:rFonts w:ascii="Cambria" w:hAnsi="Cambria"/>
          <w:color w:val="000000"/>
          <w:sz w:val="21"/>
          <w:szCs w:val="21"/>
          <w:lang w:val="es-ES"/>
        </w:rPr>
        <w:t xml:space="preserve">de </w:t>
      </w:r>
      <w:r w:rsidR="00D4452A">
        <w:rPr>
          <w:rFonts w:ascii="Cambria" w:hAnsi="Cambria"/>
          <w:color w:val="000000"/>
          <w:sz w:val="21"/>
          <w:szCs w:val="21"/>
          <w:lang w:val="es-ES"/>
        </w:rPr>
        <w:t>El Salvador</w:t>
      </w:r>
      <w:r w:rsidR="004F5680" w:rsidRPr="00217726">
        <w:rPr>
          <w:rFonts w:ascii="Cambria" w:hAnsi="Cambria"/>
          <w:color w:val="000000"/>
          <w:sz w:val="21"/>
          <w:szCs w:val="21"/>
          <w:lang w:val="es-ES"/>
        </w:rPr>
        <w:t xml:space="preserve"> (“</w:t>
      </w:r>
      <w:r w:rsidR="00D4452A">
        <w:rPr>
          <w:rFonts w:ascii="Cambria" w:hAnsi="Cambria"/>
          <w:color w:val="000000"/>
          <w:sz w:val="21"/>
          <w:szCs w:val="21"/>
          <w:lang w:val="es-ES"/>
        </w:rPr>
        <w:t>El Salvador</w:t>
      </w:r>
      <w:r w:rsidR="004F5680" w:rsidRPr="00217726">
        <w:rPr>
          <w:rFonts w:ascii="Cambria" w:hAnsi="Cambria"/>
          <w:color w:val="000000"/>
          <w:sz w:val="21"/>
          <w:szCs w:val="21"/>
          <w:lang w:val="es-ES"/>
        </w:rPr>
        <w:t xml:space="preserve">” o “el Estado”) </w:t>
      </w:r>
      <w:r w:rsidR="00E17DB4" w:rsidRPr="00217726">
        <w:rPr>
          <w:rFonts w:ascii="Cambria" w:hAnsi="Cambria"/>
          <w:color w:val="000000"/>
          <w:sz w:val="21"/>
          <w:szCs w:val="21"/>
          <w:lang w:val="es-ES"/>
        </w:rPr>
        <w:t>la adopción de</w:t>
      </w:r>
      <w:r w:rsidR="004F5680" w:rsidRPr="00217726">
        <w:rPr>
          <w:rFonts w:ascii="Cambria" w:hAnsi="Cambria"/>
          <w:color w:val="000000"/>
          <w:sz w:val="21"/>
          <w:szCs w:val="21"/>
          <w:lang w:val="es-ES"/>
        </w:rPr>
        <w:t xml:space="preserve"> las medidas de protección necesarias para garantizar l</w:t>
      </w:r>
      <w:r w:rsidRPr="00217726">
        <w:rPr>
          <w:rFonts w:ascii="Cambria" w:hAnsi="Cambria"/>
          <w:color w:val="000000"/>
          <w:sz w:val="21"/>
          <w:szCs w:val="21"/>
          <w:lang w:val="es-ES"/>
        </w:rPr>
        <w:t xml:space="preserve">a vida e integridad personal </w:t>
      </w:r>
      <w:r w:rsidR="0039244A">
        <w:rPr>
          <w:rFonts w:ascii="Cambria" w:hAnsi="Cambria"/>
          <w:color w:val="000000"/>
          <w:sz w:val="21"/>
          <w:szCs w:val="21"/>
          <w:lang w:val="es-ES"/>
        </w:rPr>
        <w:t>de</w:t>
      </w:r>
      <w:r w:rsidR="00AE3295">
        <w:rPr>
          <w:rFonts w:ascii="Cambria" w:hAnsi="Cambria"/>
          <w:color w:val="000000"/>
          <w:sz w:val="21"/>
          <w:szCs w:val="21"/>
          <w:lang w:val="es-ES"/>
        </w:rPr>
        <w:t>l señor Óscar Álvarez Rubio</w:t>
      </w:r>
      <w:r w:rsidR="00C84B0D">
        <w:rPr>
          <w:rFonts w:ascii="Cambria" w:hAnsi="Cambria"/>
          <w:color w:val="000000"/>
          <w:sz w:val="21"/>
          <w:szCs w:val="21"/>
          <w:lang w:val="es-ES"/>
        </w:rPr>
        <w:t xml:space="preserve"> </w:t>
      </w:r>
      <w:r w:rsidR="004F5680" w:rsidRPr="00217726">
        <w:rPr>
          <w:rFonts w:ascii="Cambria" w:hAnsi="Cambria"/>
          <w:color w:val="000000"/>
          <w:sz w:val="21"/>
          <w:szCs w:val="21"/>
          <w:lang w:val="es-ES"/>
        </w:rPr>
        <w:t>(“</w:t>
      </w:r>
      <w:r w:rsidR="00AE3295">
        <w:rPr>
          <w:rFonts w:ascii="Cambria" w:hAnsi="Cambria"/>
          <w:color w:val="000000"/>
          <w:sz w:val="21"/>
          <w:szCs w:val="21"/>
          <w:lang w:val="es-ES"/>
        </w:rPr>
        <w:t>el propuesto beneficiario</w:t>
      </w:r>
      <w:r w:rsidR="004F5680" w:rsidRPr="00217726">
        <w:rPr>
          <w:rFonts w:ascii="Cambria" w:hAnsi="Cambria"/>
          <w:color w:val="000000"/>
          <w:sz w:val="21"/>
          <w:szCs w:val="21"/>
          <w:lang w:val="es-ES"/>
        </w:rPr>
        <w:t>”). Según la solicitud</w:t>
      </w:r>
      <w:r w:rsidR="00E17DB4" w:rsidRPr="00217726">
        <w:rPr>
          <w:rFonts w:ascii="Cambria" w:hAnsi="Cambria"/>
          <w:color w:val="000000"/>
          <w:sz w:val="21"/>
          <w:szCs w:val="21"/>
          <w:lang w:val="es-ES"/>
        </w:rPr>
        <w:t xml:space="preserve">, </w:t>
      </w:r>
      <w:r w:rsidR="00AE3295">
        <w:rPr>
          <w:rFonts w:ascii="Cambria" w:hAnsi="Cambria"/>
          <w:color w:val="000000"/>
          <w:sz w:val="21"/>
          <w:szCs w:val="21"/>
          <w:lang w:val="es-ES"/>
        </w:rPr>
        <w:t>el propuesto beneficiario fue deportado de Estados Unidos en septiembre de 2017 y, desde el 4 de enero de 2018, se desconocería s</w:t>
      </w:r>
      <w:r w:rsidR="002D7581">
        <w:rPr>
          <w:rFonts w:ascii="Cambria" w:hAnsi="Cambria"/>
          <w:color w:val="000000"/>
          <w:sz w:val="21"/>
          <w:szCs w:val="21"/>
          <w:lang w:val="es-ES"/>
        </w:rPr>
        <w:t>u</w:t>
      </w:r>
      <w:r w:rsidR="00AE3295">
        <w:rPr>
          <w:rFonts w:ascii="Cambria" w:hAnsi="Cambria"/>
          <w:color w:val="000000"/>
          <w:sz w:val="21"/>
          <w:szCs w:val="21"/>
          <w:lang w:val="es-ES"/>
        </w:rPr>
        <w:t xml:space="preserve"> paradero o destino. </w:t>
      </w:r>
    </w:p>
    <w:p w:rsidR="00E17DB4" w:rsidRPr="00217726" w:rsidRDefault="00E17DB4" w:rsidP="00E17DB4">
      <w:pPr>
        <w:spacing w:after="0" w:line="240" w:lineRule="auto"/>
        <w:ind w:left="360"/>
        <w:jc w:val="both"/>
        <w:rPr>
          <w:rFonts w:ascii="Cambria" w:hAnsi="Cambria"/>
          <w:color w:val="000000"/>
          <w:sz w:val="21"/>
          <w:szCs w:val="21"/>
          <w:lang w:val="es-ES"/>
        </w:rPr>
      </w:pPr>
    </w:p>
    <w:p w:rsidR="004F5680" w:rsidRPr="00CE06F4" w:rsidRDefault="006035B6" w:rsidP="00CE06F4">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 </w:t>
      </w:r>
      <w:r w:rsidR="004957D9">
        <w:rPr>
          <w:rFonts w:ascii="Cambria" w:hAnsi="Cambria"/>
          <w:color w:val="000000"/>
          <w:sz w:val="21"/>
          <w:szCs w:val="21"/>
          <w:lang w:val="es-ES"/>
        </w:rPr>
        <w:t xml:space="preserve">Tras haber solicitado información al Estado </w:t>
      </w:r>
      <w:r w:rsidR="00AE3295">
        <w:rPr>
          <w:rFonts w:ascii="Cambria" w:hAnsi="Cambria"/>
          <w:color w:val="000000"/>
          <w:sz w:val="21"/>
          <w:szCs w:val="21"/>
          <w:lang w:val="es-ES"/>
        </w:rPr>
        <w:t>conforme al artículo 25 de su Reglamento</w:t>
      </w:r>
      <w:r w:rsidR="004957D9">
        <w:rPr>
          <w:rFonts w:ascii="Cambria" w:hAnsi="Cambria"/>
          <w:color w:val="000000"/>
          <w:sz w:val="21"/>
          <w:szCs w:val="21"/>
          <w:lang w:val="es-ES"/>
        </w:rPr>
        <w:t xml:space="preserve">, la Comisión recibió su respuesta el 25 de abril de 2018. </w:t>
      </w:r>
    </w:p>
    <w:p w:rsidR="004F5680" w:rsidRPr="00217726" w:rsidRDefault="004F5680" w:rsidP="004F5680">
      <w:pPr>
        <w:spacing w:after="0" w:line="240" w:lineRule="auto"/>
        <w:jc w:val="both"/>
        <w:rPr>
          <w:rFonts w:ascii="Cambria" w:hAnsi="Cambria"/>
          <w:color w:val="000000"/>
          <w:sz w:val="21"/>
          <w:szCs w:val="21"/>
          <w:lang w:val="es-ES"/>
        </w:rPr>
      </w:pPr>
    </w:p>
    <w:p w:rsidR="00C46006" w:rsidRPr="00C46006" w:rsidRDefault="004F5680" w:rsidP="00C460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Tras analizar las alegaciones de hecho y de derecho presentadas por </w:t>
      </w:r>
      <w:r w:rsidR="00DE4361">
        <w:rPr>
          <w:rFonts w:ascii="Cambria" w:hAnsi="Cambria"/>
          <w:color w:val="000000"/>
          <w:sz w:val="21"/>
          <w:szCs w:val="21"/>
          <w:lang w:val="es-ES"/>
        </w:rPr>
        <w:t>las partes</w:t>
      </w:r>
      <w:r w:rsidRPr="00217726">
        <w:rPr>
          <w:rFonts w:ascii="Cambria" w:hAnsi="Cambria"/>
          <w:color w:val="000000"/>
          <w:sz w:val="21"/>
          <w:szCs w:val="21"/>
          <w:lang w:val="es-ES"/>
        </w:rPr>
        <w:t xml:space="preserve">, la Comisión considera que la información presentada demuestra </w:t>
      </w:r>
      <w:r w:rsidRPr="00217726">
        <w:rPr>
          <w:rFonts w:ascii="Cambria" w:hAnsi="Cambria"/>
          <w:i/>
          <w:color w:val="000000"/>
          <w:sz w:val="21"/>
          <w:szCs w:val="21"/>
          <w:lang w:val="es-ES"/>
        </w:rPr>
        <w:t>prima facie</w:t>
      </w:r>
      <w:r w:rsidRPr="00217726">
        <w:rPr>
          <w:rFonts w:ascii="Cambria" w:hAnsi="Cambria"/>
          <w:color w:val="000000"/>
          <w:sz w:val="21"/>
          <w:szCs w:val="21"/>
          <w:lang w:val="es-ES"/>
        </w:rPr>
        <w:t xml:space="preserve"> que </w:t>
      </w:r>
      <w:r w:rsidR="00226253">
        <w:rPr>
          <w:rFonts w:ascii="Cambria" w:hAnsi="Cambria"/>
          <w:color w:val="000000"/>
          <w:sz w:val="21"/>
          <w:szCs w:val="21"/>
          <w:lang w:val="es-ES"/>
        </w:rPr>
        <w:t>el señor Oscar Álvarez Rubio se encuentra</w:t>
      </w:r>
      <w:r w:rsidR="00176C04">
        <w:rPr>
          <w:rFonts w:ascii="Cambria" w:hAnsi="Cambria"/>
          <w:color w:val="000000"/>
          <w:sz w:val="21"/>
          <w:szCs w:val="21"/>
          <w:lang w:val="es-ES"/>
        </w:rPr>
        <w:t xml:space="preserve"> en una situación de </w:t>
      </w:r>
      <w:r w:rsidR="005E70F4" w:rsidRPr="00217726">
        <w:rPr>
          <w:rFonts w:ascii="Cambria" w:hAnsi="Cambria"/>
          <w:color w:val="000000"/>
          <w:sz w:val="21"/>
          <w:szCs w:val="21"/>
          <w:lang w:val="es-ES"/>
        </w:rPr>
        <w:t>gravedad y urgencia</w:t>
      </w:r>
      <w:r w:rsidRPr="00217726">
        <w:rPr>
          <w:rFonts w:ascii="Cambria" w:hAnsi="Cambria"/>
          <w:color w:val="000000"/>
          <w:sz w:val="21"/>
          <w:szCs w:val="21"/>
          <w:lang w:val="es-ES"/>
        </w:rPr>
        <w:t xml:space="preserve">, </w:t>
      </w:r>
      <w:r w:rsidR="005E70F4" w:rsidRPr="00217726">
        <w:rPr>
          <w:rFonts w:ascii="Cambria" w:hAnsi="Cambria"/>
          <w:color w:val="000000"/>
          <w:sz w:val="21"/>
          <w:szCs w:val="21"/>
          <w:lang w:val="es-ES"/>
        </w:rPr>
        <w:t>toda vez que</w:t>
      </w:r>
      <w:r w:rsidRPr="00217726">
        <w:rPr>
          <w:rFonts w:ascii="Cambria" w:hAnsi="Cambria"/>
          <w:color w:val="000000"/>
          <w:sz w:val="21"/>
          <w:szCs w:val="21"/>
          <w:lang w:val="es-ES"/>
        </w:rPr>
        <w:t xml:space="preserve"> sus</w:t>
      </w:r>
      <w:r w:rsidR="005E70F4" w:rsidRPr="00217726">
        <w:rPr>
          <w:rFonts w:ascii="Cambria" w:hAnsi="Cambria"/>
          <w:color w:val="000000"/>
          <w:sz w:val="21"/>
          <w:szCs w:val="21"/>
          <w:lang w:val="es-ES"/>
        </w:rPr>
        <w:t xml:space="preserve"> derechos a la vida</w:t>
      </w:r>
      <w:r w:rsidRPr="00217726">
        <w:rPr>
          <w:rFonts w:ascii="Cambria" w:hAnsi="Cambria"/>
          <w:color w:val="000000"/>
          <w:sz w:val="21"/>
          <w:szCs w:val="21"/>
          <w:lang w:val="es-ES"/>
        </w:rPr>
        <w:t xml:space="preserve"> e integridad personal </w:t>
      </w:r>
      <w:r w:rsidR="005E70F4" w:rsidRPr="00217726">
        <w:rPr>
          <w:rFonts w:ascii="Cambria" w:hAnsi="Cambria"/>
          <w:color w:val="000000"/>
          <w:sz w:val="21"/>
          <w:szCs w:val="21"/>
          <w:lang w:val="es-ES"/>
        </w:rPr>
        <w:t>enfrentan un</w:t>
      </w:r>
      <w:r w:rsidRPr="00217726">
        <w:rPr>
          <w:rFonts w:ascii="Cambria" w:hAnsi="Cambria"/>
          <w:color w:val="000000"/>
          <w:sz w:val="21"/>
          <w:szCs w:val="21"/>
          <w:lang w:val="es-ES"/>
        </w:rPr>
        <w:t xml:space="preserve"> riesgo</w:t>
      </w:r>
      <w:r w:rsidR="005E70F4" w:rsidRPr="00217726">
        <w:rPr>
          <w:rFonts w:ascii="Cambria" w:hAnsi="Cambria"/>
          <w:color w:val="000000"/>
          <w:sz w:val="21"/>
          <w:szCs w:val="21"/>
          <w:lang w:val="es-ES"/>
        </w:rPr>
        <w:t xml:space="preserve"> de daño irreparable</w:t>
      </w:r>
      <w:r w:rsidRPr="00217726">
        <w:rPr>
          <w:rFonts w:ascii="Cambria" w:hAnsi="Cambria"/>
          <w:color w:val="000000"/>
          <w:sz w:val="21"/>
          <w:szCs w:val="21"/>
          <w:lang w:val="es-ES"/>
        </w:rPr>
        <w:t xml:space="preserve">. En </w:t>
      </w:r>
      <w:r w:rsidRPr="00C46006">
        <w:rPr>
          <w:rFonts w:ascii="Cambria" w:eastAsia="Cambria" w:hAnsi="Cambria" w:cs="Cambria"/>
          <w:color w:val="000000"/>
          <w:sz w:val="21"/>
          <w:szCs w:val="21"/>
          <w:u w:color="000000"/>
          <w:bdr w:val="nil"/>
          <w:lang w:val="es-ES" w:eastAsia="es-ES"/>
        </w:rPr>
        <w:t xml:space="preserve">consecuencia, de acuerdo con el </w:t>
      </w:r>
      <w:r w:rsidR="00562A8E" w:rsidRPr="00C46006">
        <w:rPr>
          <w:rFonts w:ascii="Cambria" w:eastAsia="Cambria" w:hAnsi="Cambria" w:cs="Cambria"/>
          <w:color w:val="000000"/>
          <w:sz w:val="21"/>
          <w:szCs w:val="21"/>
          <w:u w:color="000000"/>
          <w:bdr w:val="nil"/>
          <w:lang w:val="es-ES" w:eastAsia="es-ES"/>
        </w:rPr>
        <w:t>a</w:t>
      </w:r>
      <w:r w:rsidRPr="00C46006">
        <w:rPr>
          <w:rFonts w:ascii="Cambria" w:eastAsia="Cambria" w:hAnsi="Cambria" w:cs="Cambria"/>
          <w:color w:val="000000"/>
          <w:sz w:val="21"/>
          <w:szCs w:val="21"/>
          <w:u w:color="000000"/>
          <w:bdr w:val="nil"/>
          <w:lang w:val="es-ES" w:eastAsia="es-ES"/>
        </w:rPr>
        <w:t xml:space="preserve">rtículo 25 del Reglamento de la CIDH, la Comisión solicita a </w:t>
      </w:r>
      <w:r w:rsidR="00226253" w:rsidRPr="00C46006">
        <w:rPr>
          <w:rFonts w:ascii="Cambria" w:eastAsia="Cambria" w:hAnsi="Cambria" w:cs="Cambria"/>
          <w:color w:val="000000"/>
          <w:sz w:val="21"/>
          <w:szCs w:val="21"/>
          <w:u w:color="000000"/>
          <w:bdr w:val="nil"/>
          <w:lang w:val="es-ES" w:eastAsia="es-ES"/>
        </w:rPr>
        <w:t>El Salvador</w:t>
      </w:r>
      <w:r w:rsidRPr="00C46006">
        <w:rPr>
          <w:rFonts w:ascii="Cambria" w:eastAsia="Cambria" w:hAnsi="Cambria" w:cs="Cambria"/>
          <w:color w:val="000000"/>
          <w:sz w:val="21"/>
          <w:szCs w:val="21"/>
          <w:u w:color="000000"/>
          <w:bdr w:val="nil"/>
          <w:lang w:val="es-ES" w:eastAsia="es-ES"/>
        </w:rPr>
        <w:t xml:space="preserve"> que: a) </w:t>
      </w:r>
      <w:r w:rsidR="005E70F4" w:rsidRPr="00C46006">
        <w:rPr>
          <w:rFonts w:ascii="Cambria" w:eastAsia="Cambria" w:hAnsi="Cambria" w:cs="Cambria"/>
          <w:color w:val="000000"/>
          <w:sz w:val="21"/>
          <w:szCs w:val="21"/>
          <w:u w:color="000000"/>
          <w:bdr w:val="nil"/>
          <w:lang w:val="es-ES" w:eastAsia="es-ES"/>
        </w:rPr>
        <w:t>a</w:t>
      </w:r>
      <w:r w:rsidRPr="00C46006">
        <w:rPr>
          <w:rFonts w:ascii="Cambria" w:eastAsia="Cambria" w:hAnsi="Cambria" w:cs="Cambria"/>
          <w:color w:val="000000"/>
          <w:sz w:val="21"/>
          <w:szCs w:val="21"/>
          <w:u w:color="000000"/>
          <w:bdr w:val="nil"/>
          <w:lang w:val="es-ES" w:eastAsia="es-ES"/>
        </w:rPr>
        <w:t xml:space="preserve">dopte las medidas necesarias para </w:t>
      </w:r>
      <w:r w:rsidR="00562A8E" w:rsidRPr="00C46006">
        <w:rPr>
          <w:rFonts w:ascii="Cambria" w:eastAsia="Cambria" w:hAnsi="Cambria" w:cs="Cambria"/>
          <w:color w:val="000000"/>
          <w:sz w:val="21"/>
          <w:szCs w:val="21"/>
          <w:u w:color="000000"/>
          <w:bdr w:val="nil"/>
          <w:lang w:val="es-ES" w:eastAsia="es-ES"/>
        </w:rPr>
        <w:t>proteger</w:t>
      </w:r>
      <w:r w:rsidR="00F40385" w:rsidRPr="00C46006">
        <w:rPr>
          <w:rFonts w:ascii="Cambria" w:eastAsia="Cambria" w:hAnsi="Cambria" w:cs="Cambria"/>
          <w:color w:val="000000"/>
          <w:sz w:val="21"/>
          <w:szCs w:val="21"/>
          <w:u w:color="000000"/>
          <w:bdr w:val="nil"/>
          <w:lang w:val="es-ES" w:eastAsia="es-ES"/>
        </w:rPr>
        <w:t xml:space="preserve"> los derechos a</w:t>
      </w:r>
      <w:r w:rsidRPr="00C46006">
        <w:rPr>
          <w:rFonts w:ascii="Cambria" w:eastAsia="Cambria" w:hAnsi="Cambria" w:cs="Cambria"/>
          <w:color w:val="000000"/>
          <w:sz w:val="21"/>
          <w:szCs w:val="21"/>
          <w:u w:color="000000"/>
          <w:bdr w:val="nil"/>
          <w:lang w:val="es-ES" w:eastAsia="es-ES"/>
        </w:rPr>
        <w:t xml:space="preserve"> la vida </w:t>
      </w:r>
      <w:r w:rsidR="00F40385" w:rsidRPr="00C46006">
        <w:rPr>
          <w:rFonts w:ascii="Cambria" w:eastAsia="Cambria" w:hAnsi="Cambria" w:cs="Cambria"/>
          <w:color w:val="000000"/>
          <w:sz w:val="21"/>
          <w:szCs w:val="21"/>
          <w:u w:color="000000"/>
          <w:bdr w:val="nil"/>
          <w:lang w:val="es-ES" w:eastAsia="es-ES"/>
        </w:rPr>
        <w:t>e</w:t>
      </w:r>
      <w:r w:rsidRPr="00C46006">
        <w:rPr>
          <w:rFonts w:ascii="Cambria" w:eastAsia="Cambria" w:hAnsi="Cambria" w:cs="Cambria"/>
          <w:color w:val="000000"/>
          <w:sz w:val="21"/>
          <w:szCs w:val="21"/>
          <w:u w:color="000000"/>
          <w:bdr w:val="nil"/>
          <w:lang w:val="es-ES" w:eastAsia="es-ES"/>
        </w:rPr>
        <w:t xml:space="preserve"> integridad personal </w:t>
      </w:r>
      <w:r w:rsidR="005E70F4" w:rsidRPr="00C46006">
        <w:rPr>
          <w:rFonts w:ascii="Cambria" w:eastAsia="Cambria" w:hAnsi="Cambria" w:cs="Cambria"/>
          <w:color w:val="000000"/>
          <w:sz w:val="21"/>
          <w:szCs w:val="21"/>
          <w:u w:color="000000"/>
          <w:bdr w:val="nil"/>
          <w:lang w:val="es-ES" w:eastAsia="es-ES"/>
        </w:rPr>
        <w:t>de</w:t>
      </w:r>
      <w:r w:rsidR="00226253" w:rsidRPr="00C46006">
        <w:rPr>
          <w:rFonts w:ascii="Cambria" w:eastAsia="Cambria" w:hAnsi="Cambria" w:cs="Cambria"/>
          <w:color w:val="000000"/>
          <w:sz w:val="21"/>
          <w:szCs w:val="21"/>
          <w:u w:color="000000"/>
          <w:bdr w:val="nil"/>
          <w:lang w:val="es-ES" w:eastAsia="es-ES"/>
        </w:rPr>
        <w:t xml:space="preserve">l señor Oscar Álvarez Rubio y, en particular, </w:t>
      </w:r>
      <w:r w:rsidR="00C46006" w:rsidRPr="00C46006">
        <w:rPr>
          <w:rFonts w:ascii="Cambria" w:eastAsia="Cambria" w:hAnsi="Cambria" w:cs="Cambria"/>
          <w:color w:val="000000"/>
          <w:sz w:val="21"/>
          <w:szCs w:val="21"/>
          <w:u w:color="000000"/>
          <w:bdr w:val="nil"/>
          <w:lang w:val="es-ES" w:eastAsia="es-ES"/>
        </w:rPr>
        <w:t xml:space="preserve">para </w:t>
      </w:r>
      <w:r w:rsidR="00226253" w:rsidRPr="00C46006">
        <w:rPr>
          <w:rFonts w:ascii="Cambria" w:eastAsia="Cambria" w:hAnsi="Cambria" w:cs="Cambria"/>
          <w:color w:val="000000"/>
          <w:sz w:val="21"/>
          <w:szCs w:val="21"/>
          <w:u w:color="000000"/>
          <w:bdr w:val="nil"/>
          <w:lang w:val="es-ES" w:eastAsia="es-ES"/>
        </w:rPr>
        <w:t xml:space="preserve">determinar su paradero o destino; </w:t>
      </w:r>
      <w:r w:rsidR="005E70F4" w:rsidRPr="00C46006">
        <w:rPr>
          <w:rFonts w:ascii="Cambria" w:eastAsia="Cambria" w:hAnsi="Cambria" w:cs="Cambria"/>
          <w:color w:val="000000"/>
          <w:sz w:val="21"/>
          <w:szCs w:val="21"/>
          <w:u w:color="000000"/>
          <w:bdr w:val="nil"/>
          <w:lang w:val="es-ES" w:eastAsia="es-ES"/>
        </w:rPr>
        <w:t xml:space="preserve">y </w:t>
      </w:r>
      <w:r w:rsidR="00C46006" w:rsidRPr="00C46006">
        <w:rPr>
          <w:rFonts w:ascii="Cambria" w:eastAsia="Cambria" w:hAnsi="Cambria" w:cs="Cambria"/>
          <w:color w:val="000000"/>
          <w:sz w:val="21"/>
          <w:szCs w:val="21"/>
          <w:u w:color="000000"/>
          <w:bdr w:val="nil"/>
          <w:lang w:val="es-ES" w:eastAsia="es-ES"/>
        </w:rPr>
        <w:t>b</w:t>
      </w:r>
      <w:r w:rsidR="005E70F4" w:rsidRPr="00C46006">
        <w:rPr>
          <w:rFonts w:ascii="Cambria" w:eastAsia="Cambria" w:hAnsi="Cambria" w:cs="Cambria"/>
          <w:color w:val="000000"/>
          <w:sz w:val="21"/>
          <w:szCs w:val="21"/>
          <w:u w:color="000000"/>
          <w:bdr w:val="nil"/>
          <w:lang w:val="es-ES" w:eastAsia="es-ES"/>
        </w:rPr>
        <w:t xml:space="preserve">) </w:t>
      </w:r>
      <w:r w:rsidR="00C46006" w:rsidRPr="00C46006">
        <w:rPr>
          <w:rFonts w:ascii="Cambria" w:eastAsia="Cambria" w:hAnsi="Cambria" w:cs="Cambria"/>
          <w:color w:val="000000"/>
          <w:sz w:val="21"/>
          <w:szCs w:val="21"/>
          <w:u w:color="000000"/>
          <w:bdr w:val="nil"/>
          <w:lang w:val="es-ES" w:eastAsia="es-ES"/>
        </w:rPr>
        <w:t>informe sobre las acciones adoptadas a fin de investigar los presuntos hechos que dieron lugar a la adopción de la presente medida cautelar.</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2878E3">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 xml:space="preserve">RESUMEN DE HECHOS Y ARGUMENTOS </w:t>
      </w:r>
    </w:p>
    <w:p w:rsidR="00F43F00" w:rsidRPr="00217726" w:rsidRDefault="00F43F00" w:rsidP="00F43F00">
      <w:pPr>
        <w:spacing w:after="0" w:line="240" w:lineRule="auto"/>
        <w:jc w:val="both"/>
        <w:rPr>
          <w:rFonts w:ascii="Cambria" w:hAnsi="Cambria"/>
          <w:b/>
          <w:color w:val="000000"/>
          <w:sz w:val="21"/>
          <w:szCs w:val="21"/>
          <w:lang w:val="es-ES"/>
        </w:rPr>
      </w:pPr>
    </w:p>
    <w:p w:rsidR="00F43F00" w:rsidRPr="00217726" w:rsidRDefault="00F43F00" w:rsidP="00F43F00">
      <w:pPr>
        <w:numPr>
          <w:ilvl w:val="0"/>
          <w:numId w:val="11"/>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 xml:space="preserve">Información alegada por </w:t>
      </w:r>
      <w:r w:rsidR="00226253">
        <w:rPr>
          <w:rFonts w:ascii="Cambria" w:hAnsi="Cambria"/>
          <w:b/>
          <w:color w:val="000000"/>
          <w:sz w:val="21"/>
          <w:szCs w:val="21"/>
          <w:lang w:val="es-ES"/>
        </w:rPr>
        <w:t>el solicitante</w:t>
      </w:r>
    </w:p>
    <w:p w:rsidR="002878E3" w:rsidRPr="00217726" w:rsidRDefault="002878E3" w:rsidP="002878E3">
      <w:pPr>
        <w:spacing w:after="0" w:line="240" w:lineRule="auto"/>
        <w:ind w:left="720"/>
        <w:jc w:val="both"/>
        <w:rPr>
          <w:rFonts w:ascii="Cambria" w:hAnsi="Cambria"/>
          <w:b/>
          <w:color w:val="000000"/>
          <w:sz w:val="21"/>
          <w:szCs w:val="21"/>
          <w:lang w:val="es-ES"/>
        </w:rPr>
      </w:pPr>
    </w:p>
    <w:p w:rsidR="00F07C8B" w:rsidRDefault="00226253" w:rsidP="00226253">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El propuesto beneficiario – de dieciocho años de edad – habría estado viviendo en la ciudad de Arlington, estado de Virginia, Estados Unidos. </w:t>
      </w:r>
      <w:r w:rsidR="00184B22">
        <w:rPr>
          <w:rFonts w:ascii="Cambria" w:eastAsia="Times New Roman" w:hAnsi="Cambria"/>
          <w:color w:val="000000"/>
          <w:sz w:val="21"/>
          <w:szCs w:val="21"/>
          <w:lang w:val="es-CO"/>
        </w:rPr>
        <w:t xml:space="preserve">Cuando todavía era menor de edad, el propuesto beneficiario habría participado en una riña en su escuela y, por consiguiente, habría sido detenido y posteriormente puesto en libertad condicional, teniendo que acudir a firmar periódicamente ante el juez. Al </w:t>
      </w:r>
      <w:r w:rsidR="00F20BC6">
        <w:rPr>
          <w:rFonts w:ascii="Cambria" w:eastAsia="Times New Roman" w:hAnsi="Cambria"/>
          <w:color w:val="000000"/>
          <w:sz w:val="21"/>
          <w:szCs w:val="21"/>
          <w:lang w:val="es-CO"/>
        </w:rPr>
        <w:t>alcanzar</w:t>
      </w:r>
      <w:r w:rsidR="00184B22">
        <w:rPr>
          <w:rFonts w:ascii="Cambria" w:eastAsia="Times New Roman" w:hAnsi="Cambria"/>
          <w:color w:val="000000"/>
          <w:sz w:val="21"/>
          <w:szCs w:val="21"/>
          <w:lang w:val="es-CO"/>
        </w:rPr>
        <w:t xml:space="preserve"> la mayoría de edad, el propuesto beneficiario habría sido deportado a El Salvador en septiembre de 2017.</w:t>
      </w:r>
    </w:p>
    <w:p w:rsidR="00184B22" w:rsidRDefault="00184B22" w:rsidP="00184B22">
      <w:pPr>
        <w:spacing w:after="0" w:line="240" w:lineRule="auto"/>
        <w:ind w:left="360"/>
        <w:jc w:val="both"/>
        <w:rPr>
          <w:rFonts w:ascii="Cambria" w:eastAsia="Times New Roman" w:hAnsi="Cambria"/>
          <w:color w:val="000000"/>
          <w:sz w:val="21"/>
          <w:szCs w:val="21"/>
          <w:lang w:val="es-CO"/>
        </w:rPr>
      </w:pPr>
    </w:p>
    <w:p w:rsidR="00184B22" w:rsidRDefault="00184B22" w:rsidP="00226253">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Según el solicitante, una vez deportado, el propuesto beneficiario estuvo viviendo por tres meses en casa de una tía</w:t>
      </w:r>
      <w:r w:rsidR="00492ED1">
        <w:rPr>
          <w:rFonts w:ascii="Cambria" w:eastAsia="Times New Roman" w:hAnsi="Cambria"/>
          <w:color w:val="000000"/>
          <w:sz w:val="21"/>
          <w:szCs w:val="21"/>
          <w:lang w:val="es-CO"/>
        </w:rPr>
        <w:t xml:space="preserve">, en la “colonia 15 de septiembre, pasaje nº 3, casa nº 5”, </w:t>
      </w:r>
      <w:r w:rsidR="002D7581">
        <w:rPr>
          <w:rFonts w:ascii="Cambria" w:eastAsia="Times New Roman" w:hAnsi="Cambria"/>
          <w:color w:val="000000"/>
          <w:sz w:val="21"/>
          <w:szCs w:val="21"/>
          <w:lang w:val="es-CO"/>
        </w:rPr>
        <w:t>constando en el expediente</w:t>
      </w:r>
      <w:r w:rsidR="000D358D">
        <w:rPr>
          <w:rFonts w:ascii="Cambria" w:eastAsia="Times New Roman" w:hAnsi="Cambria"/>
          <w:color w:val="000000"/>
          <w:sz w:val="21"/>
          <w:szCs w:val="21"/>
          <w:lang w:val="es-CO"/>
        </w:rPr>
        <w:t xml:space="preserve"> </w:t>
      </w:r>
      <w:r w:rsidR="00492ED1">
        <w:rPr>
          <w:rFonts w:ascii="Cambria" w:eastAsia="Times New Roman" w:hAnsi="Cambria"/>
          <w:color w:val="000000"/>
          <w:sz w:val="21"/>
          <w:szCs w:val="21"/>
          <w:lang w:val="es-CO"/>
        </w:rPr>
        <w:t>información de contacto telefónico</w:t>
      </w:r>
      <w:r>
        <w:rPr>
          <w:rFonts w:ascii="Cambria" w:eastAsia="Times New Roman" w:hAnsi="Cambria"/>
          <w:color w:val="000000"/>
          <w:sz w:val="21"/>
          <w:szCs w:val="21"/>
          <w:lang w:val="es-CO"/>
        </w:rPr>
        <w:t xml:space="preserve">. El 4 de enero de 2018, “[…] unos muchachos [habrían llegado] a sacarlo de la casa”, y desde ese día no se tendrían noticias sobre su destino o paradero. El solicitante indicó que familiares en El Salvador acudieron ante diversas instituciones públicas pero no obtuvieron información, denunciando que las labores de búsqueda solamente empezaron hasta cuatro </w:t>
      </w:r>
      <w:r>
        <w:rPr>
          <w:rFonts w:ascii="Cambria" w:eastAsia="Times New Roman" w:hAnsi="Cambria"/>
          <w:color w:val="000000"/>
          <w:sz w:val="21"/>
          <w:szCs w:val="21"/>
          <w:lang w:val="es-CO"/>
        </w:rPr>
        <w:lastRenderedPageBreak/>
        <w:t xml:space="preserve">días después de la alegada desaparición. </w:t>
      </w:r>
      <w:r w:rsidR="00492ED1">
        <w:rPr>
          <w:rFonts w:ascii="Cambria" w:eastAsia="Times New Roman" w:hAnsi="Cambria"/>
          <w:color w:val="000000"/>
          <w:sz w:val="21"/>
          <w:szCs w:val="21"/>
          <w:lang w:val="es-CO"/>
        </w:rPr>
        <w:t>El solicitante sostiene que los presuntos autores son integrantes de alguna pandilla que opera en la zona (sin especificar cuál).</w:t>
      </w:r>
    </w:p>
    <w:p w:rsidR="00492ED1" w:rsidRDefault="00492ED1" w:rsidP="00492ED1">
      <w:pPr>
        <w:spacing w:after="0" w:line="240" w:lineRule="auto"/>
        <w:ind w:left="360"/>
        <w:jc w:val="both"/>
        <w:rPr>
          <w:rFonts w:ascii="Cambria" w:eastAsia="Times New Roman" w:hAnsi="Cambria"/>
          <w:color w:val="000000"/>
          <w:sz w:val="21"/>
          <w:szCs w:val="21"/>
          <w:lang w:val="es-CO"/>
        </w:rPr>
      </w:pPr>
    </w:p>
    <w:p w:rsidR="00492ED1" w:rsidRDefault="00492ED1" w:rsidP="00226253">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Adicionalmente, el solicitante indicó que un primo del propuesto beneficiario también desapareci</w:t>
      </w:r>
      <w:r w:rsidR="000D358D">
        <w:rPr>
          <w:rFonts w:ascii="Cambria" w:eastAsia="Times New Roman" w:hAnsi="Cambria"/>
          <w:color w:val="000000"/>
          <w:sz w:val="21"/>
          <w:szCs w:val="21"/>
          <w:lang w:val="es-CO"/>
        </w:rPr>
        <w:t>ó estas últimas semanas</w:t>
      </w:r>
      <w:r w:rsidR="00F20BC6">
        <w:rPr>
          <w:rFonts w:ascii="Cambria" w:eastAsia="Times New Roman" w:hAnsi="Cambria"/>
          <w:color w:val="000000"/>
          <w:sz w:val="21"/>
          <w:szCs w:val="21"/>
          <w:lang w:val="es-CO"/>
        </w:rPr>
        <w:t xml:space="preserve"> (sin detallarse las circunstancias o posibles motivos)</w:t>
      </w:r>
      <w:r>
        <w:rPr>
          <w:rFonts w:ascii="Cambria" w:eastAsia="Times New Roman" w:hAnsi="Cambria"/>
          <w:color w:val="000000"/>
          <w:sz w:val="21"/>
          <w:szCs w:val="21"/>
          <w:lang w:val="es-CO"/>
        </w:rPr>
        <w:t xml:space="preserve"> y que los miembros de la familia recibieron amenazas de parte de “las pandillas”</w:t>
      </w:r>
      <w:r w:rsidR="000D358D">
        <w:rPr>
          <w:rFonts w:ascii="Cambria" w:eastAsia="Times New Roman" w:hAnsi="Cambria"/>
          <w:color w:val="000000"/>
          <w:sz w:val="21"/>
          <w:szCs w:val="21"/>
          <w:lang w:val="es-CO"/>
        </w:rPr>
        <w:t xml:space="preserve">. </w:t>
      </w:r>
    </w:p>
    <w:p w:rsidR="00226253" w:rsidRPr="00217726" w:rsidRDefault="00226253" w:rsidP="00AC0602">
      <w:pPr>
        <w:spacing w:after="0" w:line="240" w:lineRule="auto"/>
        <w:jc w:val="both"/>
        <w:rPr>
          <w:rFonts w:ascii="Cambria" w:eastAsia="Times New Roman" w:hAnsi="Cambria"/>
          <w:color w:val="000000"/>
          <w:sz w:val="21"/>
          <w:szCs w:val="21"/>
          <w:lang w:val="es-CO"/>
        </w:rPr>
      </w:pPr>
    </w:p>
    <w:p w:rsidR="0016708C" w:rsidRDefault="00F43F00" w:rsidP="00F43F00">
      <w:pPr>
        <w:numPr>
          <w:ilvl w:val="0"/>
          <w:numId w:val="11"/>
        </w:numPr>
        <w:spacing w:after="0" w:line="240" w:lineRule="auto"/>
        <w:jc w:val="both"/>
        <w:rPr>
          <w:rFonts w:ascii="Cambria" w:eastAsia="Times New Roman" w:hAnsi="Cambria"/>
          <w:b/>
          <w:color w:val="000000"/>
          <w:sz w:val="21"/>
          <w:szCs w:val="21"/>
          <w:lang w:val="es-CO"/>
        </w:rPr>
      </w:pPr>
      <w:r w:rsidRPr="00217726">
        <w:rPr>
          <w:rFonts w:ascii="Cambria" w:eastAsia="Times New Roman" w:hAnsi="Cambria"/>
          <w:b/>
          <w:color w:val="000000"/>
          <w:sz w:val="21"/>
          <w:szCs w:val="21"/>
          <w:lang w:val="es-CO"/>
        </w:rPr>
        <w:t>Respuesta del Estado</w:t>
      </w:r>
    </w:p>
    <w:p w:rsidR="007D34F9" w:rsidRDefault="007D34F9" w:rsidP="007D34F9">
      <w:pPr>
        <w:spacing w:after="0" w:line="240" w:lineRule="auto"/>
        <w:jc w:val="both"/>
        <w:rPr>
          <w:rFonts w:ascii="Cambria" w:eastAsia="Times New Roman" w:hAnsi="Cambria"/>
          <w:b/>
          <w:color w:val="000000"/>
          <w:sz w:val="21"/>
          <w:szCs w:val="21"/>
          <w:lang w:val="es-CO"/>
        </w:rPr>
      </w:pPr>
    </w:p>
    <w:p w:rsidR="007D34F9" w:rsidRPr="007D34F9" w:rsidRDefault="00DE4361" w:rsidP="007D34F9">
      <w:pPr>
        <w:numPr>
          <w:ilvl w:val="0"/>
          <w:numId w:val="9"/>
        </w:numPr>
        <w:spacing w:after="0" w:line="240" w:lineRule="auto"/>
        <w:ind w:left="0" w:firstLine="360"/>
        <w:jc w:val="both"/>
        <w:rPr>
          <w:rFonts w:ascii="Cambria" w:eastAsia="Times New Roman" w:hAnsi="Cambria"/>
          <w:color w:val="000000"/>
          <w:sz w:val="21"/>
          <w:szCs w:val="21"/>
          <w:lang w:val="es-CO"/>
        </w:rPr>
      </w:pPr>
      <w:r>
        <w:rPr>
          <w:rFonts w:ascii="Cambria" w:eastAsia="Times New Roman" w:hAnsi="Cambria"/>
          <w:color w:val="000000"/>
          <w:sz w:val="21"/>
          <w:szCs w:val="21"/>
          <w:lang w:val="es-CO"/>
        </w:rPr>
        <w:t xml:space="preserve">El Estado confirmó en primer lugar la deportación del propuesto beneficiario, indicando que el 22 de septiembre de 2017 regresó a El Salvador “en calidad de retornado procedente de los Estados Unidos de América”. Por otra parte, informó que el 7 de enero de 2018 se registró una denuncia por su desaparición, por lo que la Unidad de Vida e Integridad Física de la Oficina del Fiscal de San Miguel inició una investigación por el delito de “privación de libertad en perjuicio del señor Álvarez Rubio”. En este marco, se habrían girado direcciones funcionales a la División Central de Investigaciones de la Policía Nacional Civil de San Miguel, con el fin de averiguar su paradero. A la fecha, el Estado informó que todavía no se tiene información sobre dónde se encontraría. </w:t>
      </w:r>
    </w:p>
    <w:p w:rsidR="00120371" w:rsidRPr="00937C3B" w:rsidRDefault="00120371" w:rsidP="0016698B">
      <w:pPr>
        <w:spacing w:after="0" w:line="240" w:lineRule="auto"/>
        <w:jc w:val="both"/>
        <w:rPr>
          <w:rFonts w:ascii="Cambria" w:hAnsi="Cambria"/>
          <w:color w:val="000000"/>
          <w:sz w:val="21"/>
          <w:szCs w:val="21"/>
          <w:lang w:val="es-CO"/>
        </w:rPr>
      </w:pPr>
    </w:p>
    <w:p w:rsidR="004F5680" w:rsidRPr="00217726" w:rsidRDefault="004F5680" w:rsidP="001F2B90">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ANALISIS SOBRE LOS ELEMENTOS DE GRAVEDAD, URGENCIA E IRREPARABILIDAD</w:t>
      </w:r>
    </w:p>
    <w:p w:rsidR="001F2B90" w:rsidRPr="00217726" w:rsidRDefault="001F2B90" w:rsidP="001F2B90">
      <w:pPr>
        <w:spacing w:after="0" w:line="240" w:lineRule="auto"/>
        <w:ind w:left="720"/>
        <w:jc w:val="both"/>
        <w:rPr>
          <w:rFonts w:ascii="Cambria" w:hAnsi="Cambria"/>
          <w:b/>
          <w:color w:val="000000"/>
          <w:sz w:val="21"/>
          <w:szCs w:val="21"/>
          <w:lang w:val="es-ES"/>
        </w:rPr>
      </w:pPr>
    </w:p>
    <w:p w:rsidR="004F5680" w:rsidRPr="00217726" w:rsidRDefault="004F5680" w:rsidP="001F2B90">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El mecanismo de medidas cautelares es parte de la función de la Comisión de supervisar el cumplimiento con las </w:t>
      </w:r>
      <w:r w:rsidRPr="00217726">
        <w:rPr>
          <w:rFonts w:ascii="Cambria" w:eastAsia="Times New Roman" w:hAnsi="Cambria"/>
          <w:color w:val="000000"/>
          <w:sz w:val="21"/>
          <w:szCs w:val="21"/>
          <w:lang w:val="es-CO"/>
        </w:rPr>
        <w:t>obligaciones</w:t>
      </w:r>
      <w:r w:rsidRPr="00217726">
        <w:rPr>
          <w:rFonts w:ascii="Cambria" w:hAnsi="Cambria"/>
          <w:color w:val="000000"/>
          <w:sz w:val="21"/>
          <w:szCs w:val="21"/>
          <w:lang w:val="es-ES"/>
        </w:rPr>
        <w:t xml:space="preserve"> de derechos humanos establecidas en el artículo 106 de la Carta de la Organización de Estados Americanos. Estas funciones generales de supervisión están establecidas en el artículo 41 (b) de la Convención Americana sobre Derechos Humanos, recogido también en el artículo 1</w:t>
      </w:r>
      <w:r w:rsidR="001F2B90" w:rsidRPr="00217726">
        <w:rPr>
          <w:rFonts w:ascii="Cambria" w:hAnsi="Cambria"/>
          <w:color w:val="000000"/>
          <w:sz w:val="21"/>
          <w:szCs w:val="21"/>
          <w:lang w:val="es-ES"/>
        </w:rPr>
        <w:t>8 (b) del Estatuto de la CIDH. E</w:t>
      </w:r>
      <w:r w:rsidRPr="00217726">
        <w:rPr>
          <w:rFonts w:ascii="Cambria" w:hAnsi="Cambria"/>
          <w:color w:val="000000"/>
          <w:sz w:val="21"/>
          <w:szCs w:val="21"/>
          <w:lang w:val="es-ES"/>
        </w:rPr>
        <w:t>l mecanismo de medidas cautelares es</w:t>
      </w:r>
      <w:r w:rsidR="001F2B90" w:rsidRPr="00217726">
        <w:rPr>
          <w:rFonts w:ascii="Cambria" w:hAnsi="Cambria"/>
          <w:color w:val="000000"/>
          <w:sz w:val="21"/>
          <w:szCs w:val="21"/>
          <w:lang w:val="es-ES"/>
        </w:rPr>
        <w:t>tá</w:t>
      </w:r>
      <w:r w:rsidRPr="00217726">
        <w:rPr>
          <w:rFonts w:ascii="Cambria" w:hAnsi="Cambria"/>
          <w:color w:val="000000"/>
          <w:sz w:val="21"/>
          <w:szCs w:val="21"/>
          <w:lang w:val="es-ES"/>
        </w:rPr>
        <w:t xml:space="preserve">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1F2B90">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La Comisión Interamericana y la Corte Interamericana de Derechos Humanos (en adelante “la Corte Interamericana” o “</w:t>
      </w:r>
      <w:r w:rsidRPr="00217726">
        <w:rPr>
          <w:rFonts w:ascii="Cambria" w:eastAsia="Times New Roman" w:hAnsi="Cambria"/>
          <w:color w:val="000000"/>
          <w:sz w:val="21"/>
          <w:szCs w:val="21"/>
          <w:lang w:val="es-CO"/>
        </w:rPr>
        <w:t>Corte</w:t>
      </w:r>
      <w:r w:rsidRPr="00217726">
        <w:rPr>
          <w:rFonts w:ascii="Cambria" w:hAnsi="Cambria"/>
          <w:color w:val="000000"/>
          <w:sz w:val="21"/>
          <w:szCs w:val="21"/>
          <w:lang w:val="es-ES"/>
        </w:rPr>
        <w:t xml:space="preserv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217726">
        <w:rPr>
          <w:rFonts w:ascii="Cambria" w:hAnsi="Cambria"/>
          <w:i/>
          <w:color w:val="000000"/>
          <w:sz w:val="21"/>
          <w:szCs w:val="21"/>
          <w:lang w:val="es-ES"/>
        </w:rPr>
        <w:t>effet utile</w:t>
      </w:r>
      <w:r w:rsidRPr="00217726">
        <w:rPr>
          <w:rFonts w:ascii="Cambria" w:hAnsi="Cambria"/>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B705C5">
      <w:pPr>
        <w:numPr>
          <w:ilvl w:val="0"/>
          <w:numId w:val="4"/>
        </w:numPr>
        <w:spacing w:after="0" w:line="240" w:lineRule="auto"/>
        <w:jc w:val="both"/>
        <w:rPr>
          <w:rFonts w:ascii="Cambria" w:hAnsi="Cambria"/>
          <w:color w:val="000000"/>
          <w:sz w:val="18"/>
          <w:szCs w:val="21"/>
          <w:lang w:val="es-ES"/>
        </w:rPr>
      </w:pPr>
      <w:r w:rsidRPr="00217726">
        <w:rPr>
          <w:rFonts w:ascii="Cambria" w:hAnsi="Cambria"/>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B705C5" w:rsidRPr="00217726" w:rsidRDefault="00B705C5" w:rsidP="00B705C5">
      <w:pPr>
        <w:spacing w:after="0" w:line="240" w:lineRule="auto"/>
        <w:ind w:left="720"/>
        <w:jc w:val="both"/>
        <w:rPr>
          <w:rFonts w:ascii="Cambria" w:hAnsi="Cambria"/>
          <w:color w:val="000000"/>
          <w:sz w:val="18"/>
          <w:szCs w:val="21"/>
          <w:lang w:val="es-ES"/>
        </w:rPr>
      </w:pPr>
    </w:p>
    <w:p w:rsidR="004F5680" w:rsidRPr="00217726" w:rsidRDefault="004F5680" w:rsidP="004F5680">
      <w:pPr>
        <w:numPr>
          <w:ilvl w:val="0"/>
          <w:numId w:val="4"/>
        </w:numPr>
        <w:spacing w:after="0" w:line="240" w:lineRule="auto"/>
        <w:jc w:val="both"/>
        <w:rPr>
          <w:rFonts w:ascii="Cambria" w:hAnsi="Cambria"/>
          <w:color w:val="000000"/>
          <w:sz w:val="18"/>
          <w:szCs w:val="21"/>
          <w:lang w:val="es-ES"/>
        </w:rPr>
      </w:pPr>
      <w:r w:rsidRPr="00217726">
        <w:rPr>
          <w:rFonts w:ascii="Cambria" w:hAnsi="Cambria"/>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rsidR="00B705C5" w:rsidRPr="00217726" w:rsidRDefault="00B705C5" w:rsidP="00B705C5">
      <w:pPr>
        <w:spacing w:after="0" w:line="240" w:lineRule="auto"/>
        <w:ind w:left="720"/>
        <w:jc w:val="both"/>
        <w:rPr>
          <w:rFonts w:ascii="Cambria" w:hAnsi="Cambria"/>
          <w:color w:val="000000"/>
          <w:sz w:val="18"/>
          <w:szCs w:val="21"/>
          <w:lang w:val="es-ES"/>
        </w:rPr>
      </w:pPr>
    </w:p>
    <w:p w:rsidR="004F5680" w:rsidRPr="00217726" w:rsidRDefault="004F5680" w:rsidP="004F5680">
      <w:pPr>
        <w:numPr>
          <w:ilvl w:val="0"/>
          <w:numId w:val="4"/>
        </w:numPr>
        <w:spacing w:after="0" w:line="240" w:lineRule="auto"/>
        <w:jc w:val="both"/>
        <w:rPr>
          <w:rFonts w:ascii="Cambria" w:hAnsi="Cambria"/>
          <w:color w:val="000000"/>
          <w:sz w:val="18"/>
          <w:szCs w:val="21"/>
          <w:lang w:val="es-ES"/>
        </w:rPr>
      </w:pPr>
      <w:r w:rsidRPr="00217726">
        <w:rPr>
          <w:rFonts w:ascii="Cambria" w:hAnsi="Cambria"/>
          <w:color w:val="000000"/>
          <w:sz w:val="18"/>
          <w:szCs w:val="21"/>
          <w:lang w:val="es-ES"/>
        </w:rPr>
        <w:t>El “daño irreparable” consiste en la afectación sobre derechos que, por su propia naturaleza, no son susceptibles de reparación, restauración o adecuada indemnización.</w:t>
      </w:r>
    </w:p>
    <w:p w:rsidR="004F5680" w:rsidRPr="00217726" w:rsidRDefault="004F5680" w:rsidP="004F5680">
      <w:pPr>
        <w:spacing w:after="0" w:line="240" w:lineRule="auto"/>
        <w:jc w:val="both"/>
        <w:rPr>
          <w:rFonts w:ascii="Cambria" w:hAnsi="Cambria"/>
          <w:color w:val="000000"/>
          <w:sz w:val="21"/>
          <w:szCs w:val="21"/>
          <w:lang w:val="es-ES"/>
        </w:rPr>
      </w:pPr>
    </w:p>
    <w:p w:rsidR="00BD07BD" w:rsidRPr="004B08B4" w:rsidRDefault="00BD07BD" w:rsidP="004E1C1E">
      <w:pPr>
        <w:numPr>
          <w:ilvl w:val="0"/>
          <w:numId w:val="9"/>
        </w:numPr>
        <w:spacing w:after="0" w:line="240" w:lineRule="auto"/>
        <w:ind w:left="0" w:firstLine="360"/>
        <w:jc w:val="both"/>
        <w:rPr>
          <w:rFonts w:ascii="Cambria" w:hAnsi="Cambria"/>
          <w:color w:val="000000"/>
          <w:sz w:val="21"/>
          <w:szCs w:val="21"/>
          <w:lang w:val="es-ES_tradnl"/>
        </w:rPr>
      </w:pPr>
      <w:r w:rsidRPr="004B08B4">
        <w:rPr>
          <w:rFonts w:ascii="Cambria" w:hAnsi="Cambria"/>
          <w:color w:val="000000"/>
          <w:sz w:val="21"/>
          <w:szCs w:val="21"/>
          <w:lang w:val="es-MX"/>
        </w:rPr>
        <w:lastRenderedPageBreak/>
        <w:t xml:space="preserve">En el análisis de los mencionados requisitos, la Comisión reitera que los hechos que motivan una solicitud de medidas cautelares no requieren estar plenamente comprobados, sino que la </w:t>
      </w:r>
      <w:r w:rsidRPr="004B08B4">
        <w:rPr>
          <w:rFonts w:ascii="Cambria" w:hAnsi="Cambria"/>
          <w:color w:val="000000"/>
          <w:sz w:val="21"/>
          <w:szCs w:val="21"/>
          <w:lang w:val="es-ES"/>
        </w:rPr>
        <w:t>información</w:t>
      </w:r>
      <w:r w:rsidRPr="004B08B4">
        <w:rPr>
          <w:rFonts w:ascii="Cambria" w:hAnsi="Cambria"/>
          <w:color w:val="000000"/>
          <w:sz w:val="21"/>
          <w:szCs w:val="21"/>
          <w:lang w:val="es-MX"/>
        </w:rPr>
        <w:t xml:space="preserve"> proporcionada debe ser apreciada desde una perspectiva </w:t>
      </w:r>
      <w:r w:rsidRPr="004B08B4">
        <w:rPr>
          <w:rFonts w:ascii="Cambria" w:hAnsi="Cambria"/>
          <w:i/>
          <w:color w:val="000000"/>
          <w:sz w:val="21"/>
          <w:szCs w:val="21"/>
          <w:lang w:val="es-MX"/>
        </w:rPr>
        <w:t>prima facie</w:t>
      </w:r>
      <w:r w:rsidRPr="004B08B4">
        <w:rPr>
          <w:rFonts w:ascii="Cambria" w:hAnsi="Cambria"/>
          <w:color w:val="000000"/>
          <w:sz w:val="21"/>
          <w:szCs w:val="21"/>
          <w:lang w:val="es-MX"/>
        </w:rPr>
        <w:t xml:space="preserve"> que permita identificar una situación de gravedad y urgencia de daño irreparable a los derechos</w:t>
      </w:r>
      <w:r w:rsidRPr="004B08B4">
        <w:rPr>
          <w:rFonts w:ascii="Cambria" w:hAnsi="Cambria"/>
          <w:color w:val="000000"/>
          <w:sz w:val="21"/>
          <w:szCs w:val="21"/>
          <w:vertAlign w:val="superscript"/>
        </w:rPr>
        <w:footnoteReference w:id="1"/>
      </w:r>
      <w:r w:rsidRPr="004B08B4">
        <w:rPr>
          <w:rFonts w:ascii="Cambria" w:hAnsi="Cambria"/>
          <w:color w:val="000000"/>
          <w:sz w:val="21"/>
          <w:szCs w:val="21"/>
          <w:lang w:val="es-MX"/>
        </w:rPr>
        <w:t xml:space="preserve">. </w:t>
      </w:r>
    </w:p>
    <w:p w:rsidR="00BD07BD" w:rsidRPr="004B08B4" w:rsidRDefault="00BD07BD" w:rsidP="004E1C1E">
      <w:pPr>
        <w:spacing w:after="0" w:line="240" w:lineRule="auto"/>
        <w:ind w:left="360"/>
        <w:jc w:val="both"/>
        <w:rPr>
          <w:rFonts w:ascii="Cambria" w:hAnsi="Cambria"/>
          <w:color w:val="000000"/>
          <w:sz w:val="21"/>
          <w:szCs w:val="21"/>
          <w:lang w:val="es-ES_tradnl"/>
        </w:rPr>
      </w:pPr>
    </w:p>
    <w:p w:rsidR="00D52A42" w:rsidRDefault="000A5CCE" w:rsidP="00DA328E">
      <w:pPr>
        <w:numPr>
          <w:ilvl w:val="0"/>
          <w:numId w:val="9"/>
        </w:numPr>
        <w:spacing w:after="0" w:line="240" w:lineRule="auto"/>
        <w:ind w:left="0" w:firstLine="360"/>
        <w:jc w:val="both"/>
        <w:rPr>
          <w:rFonts w:ascii="Cambria" w:hAnsi="Cambria"/>
          <w:color w:val="000000"/>
          <w:sz w:val="21"/>
          <w:szCs w:val="21"/>
          <w:lang w:val="es-ES_tradnl"/>
        </w:rPr>
      </w:pPr>
      <w:r>
        <w:rPr>
          <w:rFonts w:ascii="Cambria" w:hAnsi="Cambria"/>
          <w:color w:val="000000"/>
          <w:sz w:val="21"/>
          <w:szCs w:val="21"/>
          <w:lang w:val="es-ES_tradnl"/>
        </w:rPr>
        <w:t xml:space="preserve">En relación con el requisito de gravedad, la Comisión observa que los </w:t>
      </w:r>
      <w:r w:rsidR="00F20BC6">
        <w:rPr>
          <w:rFonts w:ascii="Cambria" w:hAnsi="Cambria"/>
          <w:color w:val="000000"/>
          <w:sz w:val="21"/>
          <w:szCs w:val="21"/>
          <w:lang w:val="es-ES_tradnl"/>
        </w:rPr>
        <w:t>alegatos del solicitante se basan en la presunta desaparición del propuesto beneficiario, la cual habría ocurrido el 4 de enero de 2018. Si bien el expediente no contiene información más detallada sobre las circunstancias de lo acaecido</w:t>
      </w:r>
      <w:r w:rsidR="00FA6596">
        <w:rPr>
          <w:rFonts w:ascii="Cambria" w:hAnsi="Cambria"/>
          <w:color w:val="000000"/>
          <w:sz w:val="21"/>
          <w:szCs w:val="21"/>
          <w:lang w:val="es-ES_tradnl"/>
        </w:rPr>
        <w:t xml:space="preserve">, </w:t>
      </w:r>
      <w:r w:rsidR="002C6498">
        <w:rPr>
          <w:rFonts w:ascii="Cambria" w:hAnsi="Cambria"/>
          <w:color w:val="000000"/>
          <w:sz w:val="21"/>
          <w:szCs w:val="21"/>
          <w:lang w:val="es-ES_tradnl"/>
        </w:rPr>
        <w:t>los motivos de la misma</w:t>
      </w:r>
      <w:r w:rsidR="00FA6596">
        <w:rPr>
          <w:rFonts w:ascii="Cambria" w:hAnsi="Cambria"/>
          <w:color w:val="000000"/>
          <w:sz w:val="21"/>
          <w:szCs w:val="21"/>
          <w:lang w:val="es-ES_tradnl"/>
        </w:rPr>
        <w:t xml:space="preserve"> o la identidad de los presuntos autores,</w:t>
      </w:r>
      <w:r w:rsidR="00F20BC6">
        <w:rPr>
          <w:rFonts w:ascii="Cambria" w:hAnsi="Cambria"/>
          <w:color w:val="000000"/>
          <w:sz w:val="21"/>
          <w:szCs w:val="21"/>
          <w:lang w:val="es-ES_tradnl"/>
        </w:rPr>
        <w:t xml:space="preserve"> la Comisión entiende que </w:t>
      </w:r>
      <w:r w:rsidR="002C6498">
        <w:rPr>
          <w:rFonts w:ascii="Cambria" w:hAnsi="Cambria"/>
          <w:color w:val="000000"/>
          <w:sz w:val="21"/>
          <w:szCs w:val="21"/>
          <w:lang w:val="es-ES_tradnl"/>
        </w:rPr>
        <w:t>existen indicios suficientes para apreciar una situación de riesgo</w:t>
      </w:r>
      <w:r w:rsidR="00FA6596">
        <w:rPr>
          <w:rFonts w:ascii="Cambria" w:hAnsi="Cambria"/>
          <w:color w:val="000000"/>
          <w:sz w:val="21"/>
          <w:szCs w:val="21"/>
          <w:lang w:val="es-ES_tradnl"/>
        </w:rPr>
        <w:t xml:space="preserve">. En </w:t>
      </w:r>
      <w:r w:rsidR="00D52A42">
        <w:rPr>
          <w:rFonts w:ascii="Cambria" w:hAnsi="Cambria"/>
          <w:color w:val="000000"/>
          <w:sz w:val="21"/>
          <w:szCs w:val="21"/>
          <w:lang w:val="es-ES_tradnl"/>
        </w:rPr>
        <w:t>efecto</w:t>
      </w:r>
      <w:r w:rsidR="00FA6596">
        <w:rPr>
          <w:rFonts w:ascii="Cambria" w:hAnsi="Cambria"/>
          <w:color w:val="000000"/>
          <w:sz w:val="21"/>
          <w:szCs w:val="21"/>
          <w:lang w:val="es-ES_tradnl"/>
        </w:rPr>
        <w:t xml:space="preserve">, el solicitante indicó que el propuesto beneficiario </w:t>
      </w:r>
      <w:r w:rsidR="007E7958">
        <w:rPr>
          <w:rFonts w:ascii="Cambria" w:hAnsi="Cambria"/>
          <w:color w:val="000000"/>
          <w:sz w:val="21"/>
          <w:szCs w:val="21"/>
          <w:lang w:val="es-ES_tradnl"/>
        </w:rPr>
        <w:t>fue</w:t>
      </w:r>
      <w:r w:rsidR="00FA6596">
        <w:rPr>
          <w:rFonts w:ascii="Cambria" w:hAnsi="Cambria"/>
          <w:color w:val="000000"/>
          <w:sz w:val="21"/>
          <w:szCs w:val="21"/>
          <w:lang w:val="es-ES_tradnl"/>
        </w:rPr>
        <w:t xml:space="preserve"> “sacado de la casa” en la que vivía con su tía por unos “muchachos”, sugiriendo que los presuntos agresores conocían su lugar de residencia y que </w:t>
      </w:r>
      <w:r w:rsidR="007E7958">
        <w:rPr>
          <w:rFonts w:ascii="Cambria" w:hAnsi="Cambria"/>
          <w:color w:val="000000"/>
          <w:sz w:val="21"/>
          <w:szCs w:val="21"/>
          <w:lang w:val="es-ES_tradnl"/>
        </w:rPr>
        <w:t xml:space="preserve">no contaban con su consentimiento. </w:t>
      </w:r>
      <w:r w:rsidR="00D52A42">
        <w:rPr>
          <w:rFonts w:ascii="Cambria" w:hAnsi="Cambria"/>
          <w:color w:val="000000"/>
          <w:sz w:val="21"/>
          <w:szCs w:val="21"/>
          <w:lang w:val="es-ES_tradnl"/>
        </w:rPr>
        <w:t>Adicionalmente</w:t>
      </w:r>
      <w:r w:rsidR="007E7958">
        <w:rPr>
          <w:rFonts w:ascii="Cambria" w:hAnsi="Cambria"/>
          <w:color w:val="000000"/>
          <w:sz w:val="21"/>
          <w:szCs w:val="21"/>
          <w:lang w:val="es-ES_tradnl"/>
        </w:rPr>
        <w:t>, la Comisión nota que el propuesto beneficiario no se habría vuelto a poner</w:t>
      </w:r>
      <w:r w:rsidR="0079082C">
        <w:rPr>
          <w:rFonts w:ascii="Cambria" w:hAnsi="Cambria"/>
          <w:color w:val="000000"/>
          <w:sz w:val="21"/>
          <w:szCs w:val="21"/>
          <w:lang w:val="es-ES_tradnl"/>
        </w:rPr>
        <w:t xml:space="preserve"> en contacto con sus familiares – quienes también habrían sido amenazados por integrantes de pandillas – desde hace casi cuatro meses</w:t>
      </w:r>
      <w:r w:rsidR="007E7958">
        <w:rPr>
          <w:rFonts w:ascii="Cambria" w:hAnsi="Cambria"/>
          <w:color w:val="000000"/>
          <w:sz w:val="21"/>
          <w:szCs w:val="21"/>
          <w:lang w:val="es-ES_tradnl"/>
        </w:rPr>
        <w:t xml:space="preserve">, y que éstos no habrían logrado conocer cuál sería su paradero o destino. </w:t>
      </w:r>
      <w:r w:rsidR="0079082C">
        <w:rPr>
          <w:rFonts w:ascii="Cambria" w:hAnsi="Cambria"/>
          <w:color w:val="000000"/>
          <w:sz w:val="21"/>
          <w:szCs w:val="21"/>
          <w:lang w:val="es-ES_tradnl"/>
        </w:rPr>
        <w:t>En este sentido</w:t>
      </w:r>
      <w:r w:rsidR="007E7958">
        <w:rPr>
          <w:rFonts w:ascii="Cambria" w:hAnsi="Cambria"/>
          <w:color w:val="000000"/>
          <w:sz w:val="21"/>
          <w:szCs w:val="21"/>
          <w:lang w:val="es-ES_tradnl"/>
        </w:rPr>
        <w:t xml:space="preserve">, en la solicitud no se adujo a cualquier otra posibilidad o hipótesis que explicase la desaparición del propuesto beneficiario. </w:t>
      </w:r>
    </w:p>
    <w:p w:rsidR="00D52A42" w:rsidRDefault="00D52A42" w:rsidP="00D52A42">
      <w:pPr>
        <w:spacing w:after="0" w:line="240" w:lineRule="auto"/>
        <w:ind w:left="360"/>
        <w:jc w:val="both"/>
        <w:rPr>
          <w:rFonts w:ascii="Cambria" w:hAnsi="Cambria"/>
          <w:color w:val="000000"/>
          <w:sz w:val="21"/>
          <w:szCs w:val="21"/>
          <w:lang w:val="es-ES_tradnl"/>
        </w:rPr>
      </w:pPr>
    </w:p>
    <w:p w:rsidR="00813886" w:rsidRDefault="00D52A42" w:rsidP="00DA328E">
      <w:pPr>
        <w:numPr>
          <w:ilvl w:val="0"/>
          <w:numId w:val="9"/>
        </w:numPr>
        <w:spacing w:after="0" w:line="240" w:lineRule="auto"/>
        <w:ind w:left="0" w:firstLine="360"/>
        <w:jc w:val="both"/>
        <w:rPr>
          <w:rFonts w:ascii="Cambria" w:hAnsi="Cambria"/>
          <w:color w:val="000000"/>
          <w:sz w:val="21"/>
          <w:szCs w:val="21"/>
          <w:lang w:val="es-ES_tradnl"/>
        </w:rPr>
      </w:pPr>
      <w:r>
        <w:rPr>
          <w:rFonts w:ascii="Cambria" w:hAnsi="Cambria"/>
          <w:color w:val="000000"/>
          <w:sz w:val="21"/>
          <w:szCs w:val="21"/>
          <w:lang w:val="es-ES_tradnl"/>
        </w:rPr>
        <w:t>L</w:t>
      </w:r>
      <w:r w:rsidR="0079082C">
        <w:rPr>
          <w:rFonts w:ascii="Cambria" w:hAnsi="Cambria"/>
          <w:color w:val="000000"/>
          <w:sz w:val="21"/>
          <w:szCs w:val="21"/>
          <w:lang w:val="es-ES_tradnl"/>
        </w:rPr>
        <w:t xml:space="preserve">a Comisión advierte que, según se desprende del relato del solicitante, las personas que acudieron a la casa del propuesto beneficiario o bien eran integrantes de maras locales o bien estaban relacionadas con éstas. </w:t>
      </w:r>
      <w:r w:rsidR="007A2056">
        <w:rPr>
          <w:rFonts w:ascii="Cambria" w:hAnsi="Cambria"/>
          <w:color w:val="000000"/>
          <w:sz w:val="21"/>
          <w:szCs w:val="21"/>
          <w:lang w:val="es-ES_tradnl"/>
        </w:rPr>
        <w:t>Dicha</w:t>
      </w:r>
      <w:r w:rsidR="005D7B31">
        <w:rPr>
          <w:rFonts w:ascii="Cambria" w:hAnsi="Cambria"/>
          <w:color w:val="000000"/>
          <w:sz w:val="21"/>
          <w:szCs w:val="21"/>
          <w:lang w:val="es-ES_tradnl"/>
        </w:rPr>
        <w:t xml:space="preserve"> posibilidad reviste especial preocupación, por cuanto </w:t>
      </w:r>
      <w:r w:rsidR="007A2056">
        <w:rPr>
          <w:rFonts w:ascii="Cambria" w:hAnsi="Cambria"/>
          <w:color w:val="000000"/>
          <w:sz w:val="21"/>
          <w:szCs w:val="21"/>
          <w:lang w:val="es-ES_tradnl"/>
        </w:rPr>
        <w:t>la</w:t>
      </w:r>
      <w:r w:rsidR="005D7B31">
        <w:rPr>
          <w:rFonts w:ascii="Cambria" w:hAnsi="Cambria"/>
          <w:color w:val="000000"/>
          <w:sz w:val="21"/>
          <w:szCs w:val="21"/>
          <w:lang w:val="es-ES_tradnl"/>
        </w:rPr>
        <w:t xml:space="preserve"> peligrosidad </w:t>
      </w:r>
      <w:r w:rsidR="007A2056">
        <w:rPr>
          <w:rFonts w:ascii="Cambria" w:hAnsi="Cambria"/>
          <w:color w:val="000000"/>
          <w:sz w:val="21"/>
          <w:szCs w:val="21"/>
          <w:lang w:val="es-ES_tradnl"/>
        </w:rPr>
        <w:t xml:space="preserve">de estos grupos </w:t>
      </w:r>
      <w:r w:rsidR="00806211">
        <w:rPr>
          <w:rFonts w:ascii="Cambria" w:hAnsi="Cambria"/>
          <w:color w:val="000000"/>
          <w:sz w:val="21"/>
          <w:szCs w:val="21"/>
          <w:lang w:val="es-ES_tradnl"/>
        </w:rPr>
        <w:t xml:space="preserve">ya </w:t>
      </w:r>
      <w:r w:rsidR="005D7B31">
        <w:rPr>
          <w:rFonts w:ascii="Cambria" w:hAnsi="Cambria"/>
          <w:color w:val="000000"/>
          <w:sz w:val="21"/>
          <w:szCs w:val="21"/>
          <w:lang w:val="es-ES_tradnl"/>
        </w:rPr>
        <w:t>ha quedado reflejada en varios informes tanto de la Comisión como de otros organismos internacionales</w:t>
      </w:r>
      <w:r w:rsidR="005D7B31">
        <w:rPr>
          <w:rStyle w:val="FootnoteReference"/>
          <w:rFonts w:ascii="Cambria" w:hAnsi="Cambria"/>
          <w:color w:val="000000"/>
          <w:sz w:val="21"/>
          <w:szCs w:val="21"/>
          <w:lang w:val="es-ES_tradnl"/>
        </w:rPr>
        <w:footnoteReference w:id="2"/>
      </w:r>
      <w:r w:rsidR="005D7B31">
        <w:rPr>
          <w:rFonts w:ascii="Cambria" w:hAnsi="Cambria"/>
          <w:color w:val="000000"/>
          <w:sz w:val="21"/>
          <w:szCs w:val="21"/>
          <w:lang w:val="es-ES_tradnl"/>
        </w:rPr>
        <w:t>.</w:t>
      </w:r>
      <w:r w:rsidR="0079082C">
        <w:rPr>
          <w:rFonts w:ascii="Cambria" w:hAnsi="Cambria"/>
          <w:color w:val="000000"/>
          <w:sz w:val="21"/>
          <w:szCs w:val="21"/>
          <w:lang w:val="es-ES_tradnl"/>
        </w:rPr>
        <w:t xml:space="preserve"> </w:t>
      </w:r>
      <w:r w:rsidR="00C90C4D">
        <w:rPr>
          <w:rFonts w:ascii="Cambria" w:hAnsi="Cambria"/>
          <w:color w:val="000000"/>
          <w:sz w:val="21"/>
          <w:szCs w:val="21"/>
          <w:lang w:val="es-ES_tradnl"/>
        </w:rPr>
        <w:t xml:space="preserve">Uno de los aspectos señalados, por ejemplo, consiste en el reclutamiento forzoso de personas – especialmente jóvenes – que residen en el barrio o área de influencia o control de estas bandas, </w:t>
      </w:r>
      <w:r w:rsidR="00E50766">
        <w:rPr>
          <w:rFonts w:ascii="Cambria" w:hAnsi="Cambria"/>
          <w:color w:val="000000"/>
          <w:sz w:val="21"/>
          <w:szCs w:val="21"/>
          <w:lang w:val="es-ES_tradnl"/>
        </w:rPr>
        <w:t xml:space="preserve">quienes una vez en su seno son sometidos de manera constante a diversos actos de violencia tanto para demostrar su integración </w:t>
      </w:r>
      <w:r w:rsidR="007C1385">
        <w:rPr>
          <w:rFonts w:ascii="Cambria" w:hAnsi="Cambria"/>
          <w:color w:val="000000"/>
          <w:sz w:val="21"/>
          <w:szCs w:val="21"/>
          <w:lang w:val="es-ES_tradnl"/>
        </w:rPr>
        <w:t>en</w:t>
      </w:r>
      <w:r w:rsidR="00E50766">
        <w:rPr>
          <w:rFonts w:ascii="Cambria" w:hAnsi="Cambria"/>
          <w:color w:val="000000"/>
          <w:sz w:val="21"/>
          <w:szCs w:val="21"/>
          <w:lang w:val="es-ES_tradnl"/>
        </w:rPr>
        <w:t xml:space="preserve"> la pandilla como su lealtad a lo largo del tiempo, resaltando la imposibilidad de desvincularse de ellas sin sufrir algún tipo de afectación a sus derechos a la vida e integridad personal</w:t>
      </w:r>
      <w:r w:rsidR="00E50766">
        <w:rPr>
          <w:rStyle w:val="FootnoteReference"/>
          <w:rFonts w:ascii="Cambria" w:hAnsi="Cambria"/>
          <w:color w:val="000000"/>
          <w:sz w:val="21"/>
          <w:szCs w:val="21"/>
          <w:lang w:val="es-ES_tradnl"/>
        </w:rPr>
        <w:footnoteReference w:id="3"/>
      </w:r>
      <w:r w:rsidR="00E50766">
        <w:rPr>
          <w:rFonts w:ascii="Cambria" w:hAnsi="Cambria"/>
          <w:color w:val="000000"/>
          <w:sz w:val="21"/>
          <w:szCs w:val="21"/>
          <w:lang w:val="es-ES_tradnl"/>
        </w:rPr>
        <w:t>.</w:t>
      </w:r>
    </w:p>
    <w:p w:rsidR="007A2056" w:rsidRDefault="007A2056" w:rsidP="007A2056">
      <w:pPr>
        <w:spacing w:after="0" w:line="240" w:lineRule="auto"/>
        <w:ind w:left="360"/>
        <w:jc w:val="both"/>
        <w:rPr>
          <w:rFonts w:ascii="Cambria" w:hAnsi="Cambria"/>
          <w:color w:val="000000"/>
          <w:sz w:val="21"/>
          <w:szCs w:val="21"/>
          <w:lang w:val="es-ES_tradnl"/>
        </w:rPr>
      </w:pPr>
    </w:p>
    <w:p w:rsidR="00E95487" w:rsidRPr="00806211" w:rsidRDefault="007A2056" w:rsidP="00806211">
      <w:pPr>
        <w:numPr>
          <w:ilvl w:val="0"/>
          <w:numId w:val="9"/>
        </w:numPr>
        <w:spacing w:after="0" w:line="240" w:lineRule="auto"/>
        <w:ind w:left="0" w:firstLine="360"/>
        <w:jc w:val="both"/>
        <w:rPr>
          <w:rFonts w:ascii="Cambria" w:hAnsi="Cambria"/>
          <w:color w:val="000000"/>
          <w:sz w:val="21"/>
          <w:szCs w:val="21"/>
          <w:lang w:val="es-ES_tradnl"/>
        </w:rPr>
      </w:pPr>
      <w:r>
        <w:rPr>
          <w:rFonts w:ascii="Cambria" w:hAnsi="Cambria"/>
          <w:color w:val="000000"/>
          <w:sz w:val="21"/>
          <w:szCs w:val="21"/>
          <w:lang w:val="es-ES_tradnl"/>
        </w:rPr>
        <w:t xml:space="preserve">La Comisión observa que, según la solicitud, los familiares del propuesto beneficiario acudieron ante diversas autoridades a fin de denunciar su alegada desaparición; no obstante lo anterior, las labores de búsqueda solamente habrían comenzado hasta cuatro días después de los presuntos hechos. </w:t>
      </w:r>
      <w:r w:rsidR="00DF07E8">
        <w:rPr>
          <w:rFonts w:ascii="Cambria" w:hAnsi="Cambria"/>
          <w:color w:val="000000"/>
          <w:sz w:val="21"/>
          <w:szCs w:val="21"/>
          <w:lang w:val="es-ES_tradnl"/>
        </w:rPr>
        <w:t xml:space="preserve">Al día de la fecha, ni los familiares ni el solicitante tendrían </w:t>
      </w:r>
      <w:r w:rsidR="00B039B3">
        <w:rPr>
          <w:rFonts w:ascii="Cambria" w:hAnsi="Cambria"/>
          <w:color w:val="000000"/>
          <w:sz w:val="21"/>
          <w:szCs w:val="21"/>
          <w:lang w:val="es-ES_tradnl"/>
        </w:rPr>
        <w:t>conocimiento</w:t>
      </w:r>
      <w:r w:rsidR="00DF07E8">
        <w:rPr>
          <w:rFonts w:ascii="Cambria" w:hAnsi="Cambria"/>
          <w:color w:val="000000"/>
          <w:sz w:val="21"/>
          <w:szCs w:val="21"/>
          <w:lang w:val="es-ES_tradnl"/>
        </w:rPr>
        <w:t xml:space="preserve"> sobre el paradero o destino del propuesto beneficiario. Al resp</w:t>
      </w:r>
      <w:r w:rsidR="00B039B3">
        <w:rPr>
          <w:rFonts w:ascii="Cambria" w:hAnsi="Cambria"/>
          <w:color w:val="000000"/>
          <w:sz w:val="21"/>
          <w:szCs w:val="21"/>
          <w:lang w:val="es-ES_tradnl"/>
        </w:rPr>
        <w:t>ecto, la Comisión toma nota de la</w:t>
      </w:r>
      <w:r w:rsidR="00806211">
        <w:rPr>
          <w:rFonts w:ascii="Cambria" w:hAnsi="Cambria"/>
          <w:color w:val="000000"/>
          <w:sz w:val="21"/>
          <w:szCs w:val="21"/>
          <w:lang w:val="es-ES_tradnl"/>
        </w:rPr>
        <w:t xml:space="preserve"> </w:t>
      </w:r>
      <w:r w:rsidR="00B039B3">
        <w:rPr>
          <w:rFonts w:ascii="Cambria" w:hAnsi="Cambria"/>
          <w:color w:val="000000"/>
          <w:sz w:val="21"/>
          <w:szCs w:val="21"/>
          <w:lang w:val="es-ES_tradnl"/>
        </w:rPr>
        <w:t xml:space="preserve">información proporcionada por el Estado, en el sentido de que las autoridades habrían iniciado una investigación y girado oficios a fin de dar con su paradero. No obstante, advierte que el Estado también señaló que el propuesto beneficiario seguía desaparecido al día de la fecha; esto es, desde hace casi cuatro meses. </w:t>
      </w:r>
    </w:p>
    <w:p w:rsidR="00DA328E" w:rsidRDefault="00DA328E" w:rsidP="00DA328E">
      <w:pPr>
        <w:spacing w:after="0" w:line="240" w:lineRule="auto"/>
        <w:ind w:left="360"/>
        <w:jc w:val="both"/>
        <w:rPr>
          <w:rFonts w:ascii="Cambria" w:hAnsi="Cambria"/>
          <w:color w:val="000000"/>
          <w:sz w:val="21"/>
          <w:szCs w:val="21"/>
          <w:lang w:val="es-ES_tradnl"/>
        </w:rPr>
      </w:pPr>
    </w:p>
    <w:p w:rsidR="006816A0" w:rsidRDefault="00806211" w:rsidP="00601E97">
      <w:pPr>
        <w:numPr>
          <w:ilvl w:val="0"/>
          <w:numId w:val="9"/>
        </w:numPr>
        <w:spacing w:after="0" w:line="240" w:lineRule="auto"/>
        <w:ind w:left="0" w:firstLine="360"/>
        <w:jc w:val="both"/>
        <w:rPr>
          <w:rFonts w:ascii="Cambria" w:hAnsi="Cambria"/>
          <w:color w:val="000000"/>
          <w:sz w:val="21"/>
          <w:szCs w:val="21"/>
          <w:lang w:val="es-MX"/>
        </w:rPr>
      </w:pPr>
      <w:r>
        <w:rPr>
          <w:rFonts w:ascii="Cambria" w:hAnsi="Cambria"/>
          <w:color w:val="000000"/>
          <w:sz w:val="21"/>
          <w:szCs w:val="21"/>
          <w:lang w:val="es-MX"/>
        </w:rPr>
        <w:t>En consecuencia</w:t>
      </w:r>
      <w:r w:rsidR="00601E97" w:rsidRPr="00601E97">
        <w:rPr>
          <w:rFonts w:ascii="Cambria" w:hAnsi="Cambria"/>
          <w:color w:val="000000"/>
          <w:sz w:val="21"/>
          <w:szCs w:val="21"/>
          <w:lang w:val="es-MX"/>
        </w:rPr>
        <w:t xml:space="preserve">, la Comisión </w:t>
      </w:r>
      <w:r>
        <w:rPr>
          <w:rFonts w:ascii="Cambria" w:hAnsi="Cambria"/>
          <w:color w:val="000000"/>
          <w:sz w:val="21"/>
          <w:szCs w:val="21"/>
          <w:lang w:val="es-MX"/>
        </w:rPr>
        <w:t>concluye</w:t>
      </w:r>
      <w:r w:rsidR="00601E97" w:rsidRPr="00601E97">
        <w:rPr>
          <w:rFonts w:ascii="Cambria" w:hAnsi="Cambria"/>
          <w:color w:val="000000"/>
          <w:sz w:val="21"/>
          <w:szCs w:val="21"/>
          <w:lang w:val="es-MX"/>
        </w:rPr>
        <w:t xml:space="preserve"> que</w:t>
      </w:r>
      <w:r>
        <w:rPr>
          <w:rFonts w:ascii="Cambria" w:hAnsi="Cambria"/>
          <w:color w:val="000000"/>
          <w:sz w:val="21"/>
          <w:szCs w:val="21"/>
          <w:lang w:val="es-MX"/>
        </w:rPr>
        <w:t xml:space="preserve">, desde una perspectiva </w:t>
      </w:r>
      <w:r w:rsidRPr="00806211">
        <w:rPr>
          <w:rFonts w:ascii="Cambria" w:hAnsi="Cambria"/>
          <w:i/>
          <w:color w:val="000000"/>
          <w:sz w:val="21"/>
          <w:szCs w:val="21"/>
          <w:lang w:val="es-MX"/>
        </w:rPr>
        <w:t>prima facie</w:t>
      </w:r>
      <w:r>
        <w:rPr>
          <w:rFonts w:ascii="Cambria" w:hAnsi="Cambria"/>
          <w:color w:val="000000"/>
          <w:sz w:val="21"/>
          <w:szCs w:val="21"/>
          <w:lang w:val="es-MX"/>
        </w:rPr>
        <w:t>,</w:t>
      </w:r>
      <w:r w:rsidR="00601E97" w:rsidRPr="00601E97">
        <w:rPr>
          <w:rFonts w:ascii="Cambria" w:hAnsi="Cambria"/>
          <w:color w:val="000000"/>
          <w:sz w:val="21"/>
          <w:szCs w:val="21"/>
          <w:lang w:val="es-MX"/>
        </w:rPr>
        <w:t xml:space="preserve"> los derechos a la vida e integridad personal </w:t>
      </w:r>
      <w:r>
        <w:rPr>
          <w:rFonts w:ascii="Cambria" w:hAnsi="Cambria"/>
          <w:color w:val="000000"/>
          <w:sz w:val="21"/>
          <w:szCs w:val="21"/>
          <w:lang w:val="es-MX"/>
        </w:rPr>
        <w:t xml:space="preserve">del señor Oscar Álvarez Rubio </w:t>
      </w:r>
      <w:r w:rsidR="00426910" w:rsidRPr="00426910">
        <w:rPr>
          <w:rFonts w:ascii="Cambria" w:hAnsi="Cambria"/>
          <w:color w:val="000000"/>
          <w:sz w:val="21"/>
          <w:szCs w:val="21"/>
          <w:lang w:val="es-ES"/>
        </w:rPr>
        <w:t xml:space="preserve">se encuentran </w:t>
      </w:r>
      <w:r>
        <w:rPr>
          <w:rFonts w:ascii="Cambria" w:hAnsi="Cambria"/>
          <w:color w:val="000000"/>
          <w:sz w:val="21"/>
          <w:szCs w:val="21"/>
          <w:lang w:val="es-MX"/>
        </w:rPr>
        <w:t>en una situación de grave riesgo</w:t>
      </w:r>
      <w:r w:rsidR="00601E97" w:rsidRPr="00601E97">
        <w:rPr>
          <w:rFonts w:ascii="Cambria" w:hAnsi="Cambria"/>
          <w:color w:val="000000"/>
          <w:sz w:val="21"/>
          <w:szCs w:val="21"/>
          <w:lang w:val="es-MX"/>
        </w:rPr>
        <w:t>.</w:t>
      </w:r>
    </w:p>
    <w:p w:rsidR="00601E97" w:rsidRPr="00806211" w:rsidRDefault="00601E97" w:rsidP="00601E97">
      <w:pPr>
        <w:spacing w:after="0" w:line="240" w:lineRule="auto"/>
        <w:jc w:val="both"/>
        <w:rPr>
          <w:rFonts w:ascii="Cambria" w:hAnsi="Cambria"/>
          <w:color w:val="000000"/>
          <w:sz w:val="21"/>
          <w:szCs w:val="21"/>
          <w:lang w:val="es-MX"/>
        </w:rPr>
      </w:pPr>
    </w:p>
    <w:p w:rsidR="006816A0" w:rsidRPr="00217726" w:rsidRDefault="006816A0" w:rsidP="00BD07BD">
      <w:pPr>
        <w:numPr>
          <w:ilvl w:val="0"/>
          <w:numId w:val="9"/>
        </w:numPr>
        <w:spacing w:after="0" w:line="240" w:lineRule="auto"/>
        <w:ind w:left="0" w:firstLine="360"/>
        <w:jc w:val="both"/>
        <w:rPr>
          <w:rFonts w:ascii="Cambria" w:hAnsi="Cambria"/>
          <w:color w:val="000000"/>
          <w:sz w:val="21"/>
          <w:szCs w:val="21"/>
          <w:lang w:val="es-ES_tradnl"/>
        </w:rPr>
      </w:pPr>
      <w:r w:rsidRPr="00217726">
        <w:rPr>
          <w:rFonts w:ascii="Cambria" w:hAnsi="Cambria"/>
          <w:color w:val="000000"/>
          <w:sz w:val="21"/>
          <w:szCs w:val="21"/>
          <w:lang w:val="es-ES_tradnl"/>
        </w:rPr>
        <w:t xml:space="preserve">En cuanto al requisito de urgencia, la Comisión </w:t>
      </w:r>
      <w:r w:rsidR="00806211">
        <w:rPr>
          <w:rFonts w:ascii="Cambria" w:hAnsi="Cambria"/>
          <w:color w:val="000000"/>
          <w:sz w:val="21"/>
          <w:szCs w:val="21"/>
          <w:lang w:val="es-ES_tradnl"/>
        </w:rPr>
        <w:t>considera</w:t>
      </w:r>
      <w:r w:rsidR="0039244A">
        <w:rPr>
          <w:rFonts w:ascii="Cambria" w:hAnsi="Cambria"/>
          <w:color w:val="000000"/>
          <w:sz w:val="21"/>
          <w:szCs w:val="21"/>
          <w:lang w:val="es-ES_tradnl"/>
        </w:rPr>
        <w:t xml:space="preserve"> que se encuentra igualmente cumplido, </w:t>
      </w:r>
      <w:r w:rsidR="00806211">
        <w:rPr>
          <w:rFonts w:ascii="Cambria" w:hAnsi="Cambria"/>
          <w:color w:val="000000"/>
          <w:sz w:val="21"/>
          <w:szCs w:val="21"/>
          <w:lang w:val="es-ES_tradnl"/>
        </w:rPr>
        <w:t xml:space="preserve">ello debido a la alegada desaparición del propuesto beneficiario cuya materialización, de </w:t>
      </w:r>
      <w:r w:rsidR="00806211">
        <w:rPr>
          <w:rFonts w:ascii="Cambria" w:hAnsi="Cambria"/>
          <w:color w:val="000000"/>
          <w:sz w:val="21"/>
          <w:szCs w:val="21"/>
          <w:lang w:val="es-ES_tradnl"/>
        </w:rPr>
        <w:lastRenderedPageBreak/>
        <w:t xml:space="preserve">prolongarse en el tiempo, es susceptible de </w:t>
      </w:r>
      <w:r w:rsidR="00B32650">
        <w:rPr>
          <w:rFonts w:ascii="Cambria" w:hAnsi="Cambria"/>
          <w:color w:val="000000"/>
          <w:sz w:val="21"/>
          <w:szCs w:val="21"/>
          <w:lang w:val="es-ES_tradnl"/>
        </w:rPr>
        <w:t xml:space="preserve">provocar </w:t>
      </w:r>
      <w:r w:rsidR="00F40BC3">
        <w:rPr>
          <w:rFonts w:ascii="Cambria" w:hAnsi="Cambria"/>
          <w:color w:val="000000"/>
          <w:sz w:val="21"/>
          <w:szCs w:val="21"/>
          <w:lang w:val="es-ES_tradnl"/>
        </w:rPr>
        <w:t xml:space="preserve">mayores </w:t>
      </w:r>
      <w:r w:rsidR="00B32650">
        <w:rPr>
          <w:rFonts w:ascii="Cambria" w:hAnsi="Cambria"/>
          <w:color w:val="000000"/>
          <w:sz w:val="21"/>
          <w:szCs w:val="21"/>
          <w:lang w:val="es-ES_tradnl"/>
        </w:rPr>
        <w:t>afectaciones a los derechos a la vida e integridad personal del propuesto beneficiario</w:t>
      </w:r>
      <w:r w:rsidR="00F40BC3">
        <w:rPr>
          <w:rFonts w:ascii="Cambria" w:hAnsi="Cambria"/>
          <w:color w:val="000000"/>
          <w:sz w:val="21"/>
          <w:szCs w:val="21"/>
          <w:lang w:val="es-ES_tradnl"/>
        </w:rPr>
        <w:t xml:space="preserve">. </w:t>
      </w:r>
    </w:p>
    <w:p w:rsidR="00960706" w:rsidRPr="00217726" w:rsidRDefault="00960706" w:rsidP="00960706">
      <w:pPr>
        <w:spacing w:after="0" w:line="240" w:lineRule="auto"/>
        <w:ind w:left="360"/>
        <w:jc w:val="both"/>
        <w:rPr>
          <w:rFonts w:ascii="Cambria" w:hAnsi="Cambria"/>
          <w:color w:val="000000"/>
          <w:sz w:val="21"/>
          <w:szCs w:val="21"/>
          <w:lang w:val="es-ES_tradnl"/>
        </w:rPr>
      </w:pPr>
    </w:p>
    <w:p w:rsidR="00DD287F" w:rsidRDefault="00960706" w:rsidP="00DD287F">
      <w:pPr>
        <w:numPr>
          <w:ilvl w:val="0"/>
          <w:numId w:val="9"/>
        </w:numPr>
        <w:spacing w:after="0" w:line="240" w:lineRule="auto"/>
        <w:ind w:left="0" w:firstLine="360"/>
        <w:jc w:val="both"/>
        <w:rPr>
          <w:rFonts w:ascii="Cambria" w:hAnsi="Cambria"/>
          <w:color w:val="000000"/>
          <w:sz w:val="21"/>
          <w:szCs w:val="21"/>
          <w:lang w:val="es-ES_tradnl"/>
        </w:rPr>
      </w:pPr>
      <w:r w:rsidRPr="00217726">
        <w:rPr>
          <w:rFonts w:ascii="Cambria" w:hAnsi="Cambria"/>
          <w:color w:val="000000"/>
          <w:sz w:val="21"/>
          <w:szCs w:val="21"/>
          <w:lang w:val="es-ES_tradnl"/>
        </w:rPr>
        <w:t xml:space="preserve">En cuanto al requisito de irreparabilidad, la Comisión considera que se encuentra cumplido, en la medida que la posible afectación de los derechos a la vida e integridad personal constituye la máxima situación de irreparabilidad. </w:t>
      </w:r>
    </w:p>
    <w:p w:rsidR="00B039B3" w:rsidRPr="00217726" w:rsidRDefault="00B039B3" w:rsidP="004927E0">
      <w:pPr>
        <w:spacing w:after="0" w:line="240" w:lineRule="auto"/>
        <w:jc w:val="both"/>
        <w:rPr>
          <w:rFonts w:ascii="Cambria" w:hAnsi="Cambria"/>
          <w:color w:val="000000"/>
          <w:sz w:val="21"/>
          <w:szCs w:val="21"/>
          <w:lang w:val="es-ES_tradnl"/>
        </w:rPr>
      </w:pPr>
    </w:p>
    <w:p w:rsidR="004F5680" w:rsidRPr="00217726" w:rsidRDefault="004F5680" w:rsidP="00960706">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BENEFICIARIOS</w:t>
      </w:r>
    </w:p>
    <w:p w:rsidR="00960706" w:rsidRPr="00217726" w:rsidRDefault="00960706" w:rsidP="00960706">
      <w:pPr>
        <w:spacing w:after="0" w:line="240" w:lineRule="auto"/>
        <w:ind w:left="720"/>
        <w:jc w:val="both"/>
        <w:rPr>
          <w:rFonts w:ascii="Cambria" w:hAnsi="Cambria"/>
          <w:b/>
          <w:color w:val="000000"/>
          <w:sz w:val="21"/>
          <w:szCs w:val="21"/>
          <w:lang w:val="es-ES"/>
        </w:rPr>
      </w:pPr>
    </w:p>
    <w:p w:rsidR="00C10692" w:rsidRPr="0021772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w:t>
      </w:r>
      <w:r w:rsidR="00960706" w:rsidRPr="00217726">
        <w:rPr>
          <w:rFonts w:ascii="Cambria" w:hAnsi="Cambria"/>
          <w:color w:val="000000"/>
          <w:sz w:val="21"/>
          <w:szCs w:val="21"/>
          <w:lang w:val="es-ES"/>
        </w:rPr>
        <w:t xml:space="preserve">Comisión declara que </w:t>
      </w:r>
      <w:r w:rsidR="00B32650">
        <w:rPr>
          <w:rFonts w:ascii="Cambria" w:hAnsi="Cambria"/>
          <w:color w:val="000000"/>
          <w:sz w:val="21"/>
          <w:szCs w:val="21"/>
          <w:lang w:val="es-ES"/>
        </w:rPr>
        <w:t xml:space="preserve">el beneficiario de esta medida cautelar es el señor Oscar Álvarez Rubio, quien se halla identificado en este procedimiento. </w:t>
      </w:r>
      <w:r w:rsidR="00DD0E3B">
        <w:rPr>
          <w:rFonts w:ascii="Cambria" w:hAnsi="Cambria"/>
          <w:color w:val="000000"/>
          <w:sz w:val="21"/>
          <w:szCs w:val="21"/>
          <w:lang w:val="es-ES"/>
        </w:rPr>
        <w:t xml:space="preserve"> </w:t>
      </w:r>
    </w:p>
    <w:p w:rsidR="00C10692" w:rsidRPr="00217726" w:rsidRDefault="00C10692" w:rsidP="004F5680">
      <w:pPr>
        <w:spacing w:after="0" w:line="240" w:lineRule="auto"/>
        <w:jc w:val="both"/>
        <w:rPr>
          <w:rFonts w:ascii="Cambria" w:hAnsi="Cambria"/>
          <w:color w:val="000000"/>
          <w:sz w:val="21"/>
          <w:szCs w:val="21"/>
          <w:lang w:val="es-ES"/>
        </w:rPr>
      </w:pPr>
    </w:p>
    <w:p w:rsidR="004F5680" w:rsidRPr="00217726" w:rsidRDefault="00960706" w:rsidP="00960706">
      <w:pPr>
        <w:numPr>
          <w:ilvl w:val="0"/>
          <w:numId w:val="8"/>
        </w:numPr>
        <w:spacing w:after="0" w:line="240" w:lineRule="auto"/>
        <w:jc w:val="both"/>
        <w:rPr>
          <w:rFonts w:ascii="Cambria" w:hAnsi="Cambria"/>
          <w:b/>
          <w:color w:val="000000"/>
          <w:sz w:val="21"/>
          <w:szCs w:val="21"/>
          <w:lang w:val="es-ES"/>
        </w:rPr>
      </w:pPr>
      <w:r w:rsidRPr="00217726">
        <w:rPr>
          <w:rFonts w:ascii="Cambria" w:hAnsi="Cambria"/>
          <w:b/>
          <w:color w:val="000000"/>
          <w:sz w:val="21"/>
          <w:szCs w:val="21"/>
          <w:lang w:val="es-ES"/>
        </w:rPr>
        <w:t>DECISIÓ</w:t>
      </w:r>
      <w:r w:rsidR="004F5680" w:rsidRPr="00217726">
        <w:rPr>
          <w:rFonts w:ascii="Cambria" w:hAnsi="Cambria"/>
          <w:b/>
          <w:color w:val="000000"/>
          <w:sz w:val="21"/>
          <w:szCs w:val="21"/>
          <w:lang w:val="es-ES"/>
        </w:rPr>
        <w:t xml:space="preserve">N </w:t>
      </w:r>
    </w:p>
    <w:p w:rsidR="00960706" w:rsidRPr="00217726" w:rsidRDefault="00960706" w:rsidP="00960706">
      <w:pPr>
        <w:spacing w:after="0" w:line="240" w:lineRule="auto"/>
        <w:ind w:left="720"/>
        <w:jc w:val="both"/>
        <w:rPr>
          <w:rFonts w:ascii="Cambria" w:hAnsi="Cambria"/>
          <w:b/>
          <w:color w:val="000000"/>
          <w:sz w:val="21"/>
          <w:szCs w:val="21"/>
          <w:lang w:val="es-ES"/>
        </w:rPr>
      </w:pPr>
    </w:p>
    <w:p w:rsidR="00960706" w:rsidRPr="00217726" w:rsidRDefault="00960706"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Comisión considera que el presente asunto reúne </w:t>
      </w:r>
      <w:r w:rsidRPr="00217726">
        <w:rPr>
          <w:rFonts w:ascii="Cambria" w:hAnsi="Cambria"/>
          <w:i/>
          <w:color w:val="000000"/>
          <w:sz w:val="21"/>
          <w:szCs w:val="21"/>
          <w:lang w:val="es-ES"/>
        </w:rPr>
        <w:t>prima facie</w:t>
      </w:r>
      <w:r w:rsidRPr="00217726">
        <w:rPr>
          <w:rFonts w:ascii="Cambria" w:hAnsi="Cambria"/>
          <w:color w:val="000000"/>
          <w:sz w:val="21"/>
          <w:szCs w:val="21"/>
          <w:lang w:val="es-ES"/>
        </w:rPr>
        <w:t xml:space="preserve"> los requisitos de gravedad, urgencia e irreparabilidad contenidos en el artículo 25 de su Reglamento. En consecuencia, la Comisión solicita a </w:t>
      </w:r>
      <w:r w:rsidR="00B32650">
        <w:rPr>
          <w:rFonts w:ascii="Cambria" w:hAnsi="Cambria"/>
          <w:color w:val="000000"/>
          <w:sz w:val="21"/>
          <w:szCs w:val="21"/>
          <w:lang w:val="es-ES"/>
        </w:rPr>
        <w:t>El Salvador</w:t>
      </w:r>
      <w:r w:rsidRPr="00217726">
        <w:rPr>
          <w:rFonts w:ascii="Cambria" w:hAnsi="Cambria"/>
          <w:color w:val="000000"/>
          <w:sz w:val="21"/>
          <w:szCs w:val="21"/>
          <w:lang w:val="es-ES"/>
        </w:rPr>
        <w:t xml:space="preserve"> que: </w:t>
      </w:r>
    </w:p>
    <w:p w:rsidR="00271587" w:rsidRDefault="00271587" w:rsidP="004F5680">
      <w:pPr>
        <w:spacing w:after="0" w:line="240" w:lineRule="auto"/>
        <w:jc w:val="both"/>
        <w:rPr>
          <w:rFonts w:ascii="Cambria" w:hAnsi="Cambria"/>
          <w:color w:val="000000"/>
          <w:sz w:val="21"/>
          <w:szCs w:val="21"/>
          <w:lang w:val="es-ES"/>
        </w:rPr>
      </w:pPr>
    </w:p>
    <w:p w:rsidR="00B32650" w:rsidRDefault="00B32650" w:rsidP="00B32650">
      <w:pPr>
        <w:pStyle w:val="ListParagraph"/>
        <w:numPr>
          <w:ilvl w:val="0"/>
          <w:numId w:val="23"/>
        </w:numPr>
        <w:jc w:val="both"/>
        <w:rPr>
          <w:sz w:val="21"/>
          <w:szCs w:val="21"/>
          <w:lang w:val="es-ES"/>
        </w:rPr>
      </w:pPr>
      <w:r w:rsidRPr="00B32650">
        <w:rPr>
          <w:sz w:val="21"/>
          <w:szCs w:val="21"/>
          <w:lang w:val="es-ES"/>
        </w:rPr>
        <w:t xml:space="preserve">adopte las medidas necesarias para proteger los derechos a la vida e integridad personal del señor Oscar Álvarez Rubio y, en particular, </w:t>
      </w:r>
      <w:r w:rsidR="00C46006">
        <w:rPr>
          <w:sz w:val="21"/>
          <w:szCs w:val="21"/>
          <w:lang w:val="es-ES"/>
        </w:rPr>
        <w:t xml:space="preserve">para </w:t>
      </w:r>
      <w:r w:rsidRPr="00B32650">
        <w:rPr>
          <w:sz w:val="21"/>
          <w:szCs w:val="21"/>
          <w:lang w:val="es-ES"/>
        </w:rPr>
        <w:t>deter</w:t>
      </w:r>
      <w:r>
        <w:rPr>
          <w:sz w:val="21"/>
          <w:szCs w:val="21"/>
          <w:lang w:val="es-ES"/>
        </w:rPr>
        <w:t>minar su paradero o destino;</w:t>
      </w:r>
    </w:p>
    <w:p w:rsidR="00B32650" w:rsidRDefault="00B32650" w:rsidP="00B32650">
      <w:pPr>
        <w:pStyle w:val="ListParagraph"/>
        <w:jc w:val="both"/>
        <w:rPr>
          <w:sz w:val="21"/>
          <w:szCs w:val="21"/>
          <w:lang w:val="es-ES"/>
        </w:rPr>
      </w:pPr>
    </w:p>
    <w:p w:rsidR="00DD0E3B" w:rsidRDefault="00B32650" w:rsidP="00B32650">
      <w:pPr>
        <w:pStyle w:val="ListParagraph"/>
        <w:numPr>
          <w:ilvl w:val="0"/>
          <w:numId w:val="23"/>
        </w:numPr>
        <w:jc w:val="both"/>
        <w:rPr>
          <w:sz w:val="21"/>
          <w:szCs w:val="21"/>
          <w:lang w:val="es-ES"/>
        </w:rPr>
      </w:pPr>
      <w:r w:rsidRPr="00B32650">
        <w:rPr>
          <w:sz w:val="21"/>
          <w:szCs w:val="21"/>
          <w:lang w:val="es-ES"/>
        </w:rPr>
        <w:t xml:space="preserve">informe sobre las acciones </w:t>
      </w:r>
      <w:r w:rsidR="00C46006">
        <w:rPr>
          <w:sz w:val="21"/>
          <w:szCs w:val="21"/>
          <w:lang w:val="es-ES"/>
        </w:rPr>
        <w:t xml:space="preserve">adoptadas </w:t>
      </w:r>
      <w:r w:rsidRPr="00B32650">
        <w:rPr>
          <w:sz w:val="21"/>
          <w:szCs w:val="21"/>
          <w:lang w:val="es-ES"/>
        </w:rPr>
        <w:t xml:space="preserve">a </w:t>
      </w:r>
      <w:r w:rsidR="00C46006">
        <w:rPr>
          <w:sz w:val="21"/>
          <w:szCs w:val="21"/>
          <w:lang w:val="es-ES"/>
        </w:rPr>
        <w:t xml:space="preserve">fin de </w:t>
      </w:r>
      <w:r w:rsidRPr="00B32650">
        <w:rPr>
          <w:sz w:val="21"/>
          <w:szCs w:val="21"/>
          <w:lang w:val="es-ES"/>
        </w:rPr>
        <w:t xml:space="preserve">investigar los </w:t>
      </w:r>
      <w:r w:rsidR="00C46006">
        <w:rPr>
          <w:sz w:val="21"/>
          <w:szCs w:val="21"/>
          <w:lang w:val="es-ES"/>
        </w:rPr>
        <w:t xml:space="preserve">presuntos </w:t>
      </w:r>
      <w:r w:rsidRPr="00B32650">
        <w:rPr>
          <w:sz w:val="21"/>
          <w:szCs w:val="21"/>
          <w:lang w:val="es-ES"/>
        </w:rPr>
        <w:t>hechos que dieron lugar a la adopción de la presente medida cautelar.</w:t>
      </w:r>
    </w:p>
    <w:p w:rsidR="00B32650" w:rsidRPr="00B32650" w:rsidRDefault="00B32650" w:rsidP="00B32650">
      <w:pPr>
        <w:pStyle w:val="ListParagraph"/>
        <w:jc w:val="both"/>
        <w:rPr>
          <w:sz w:val="21"/>
          <w:szCs w:val="21"/>
          <w:lang w:val="es-ES"/>
        </w:rPr>
      </w:pPr>
    </w:p>
    <w:p w:rsidR="004F5680" w:rsidRPr="00217726" w:rsidRDefault="00B32650" w:rsidP="00960706">
      <w:pPr>
        <w:numPr>
          <w:ilvl w:val="0"/>
          <w:numId w:val="9"/>
        </w:numPr>
        <w:spacing w:after="0" w:line="240" w:lineRule="auto"/>
        <w:ind w:left="0" w:firstLine="360"/>
        <w:jc w:val="both"/>
        <w:rPr>
          <w:rFonts w:ascii="Cambria" w:hAnsi="Cambria"/>
          <w:color w:val="000000"/>
          <w:sz w:val="21"/>
          <w:szCs w:val="21"/>
          <w:lang w:val="es-ES"/>
        </w:rPr>
      </w:pPr>
      <w:r>
        <w:rPr>
          <w:rFonts w:ascii="Cambria" w:hAnsi="Cambria"/>
          <w:color w:val="000000"/>
          <w:sz w:val="21"/>
          <w:szCs w:val="21"/>
          <w:lang w:val="es-ES"/>
        </w:rPr>
        <w:t xml:space="preserve">La Comisión solicita a El Salvador </w:t>
      </w:r>
      <w:r w:rsidR="00960706" w:rsidRPr="00217726">
        <w:rPr>
          <w:rFonts w:ascii="Cambria" w:hAnsi="Cambria"/>
          <w:color w:val="000000"/>
          <w:sz w:val="21"/>
          <w:szCs w:val="21"/>
          <w:lang w:val="es-ES"/>
        </w:rPr>
        <w:t xml:space="preserve">que </w:t>
      </w:r>
      <w:r w:rsidR="004F5680" w:rsidRPr="00217726">
        <w:rPr>
          <w:rFonts w:ascii="Cambria" w:hAnsi="Cambria"/>
          <w:color w:val="000000"/>
          <w:sz w:val="21"/>
          <w:szCs w:val="21"/>
          <w:lang w:val="es-ES"/>
        </w:rPr>
        <w:t>tenga a bien informar a la</w:t>
      </w:r>
      <w:r w:rsidR="00C10692" w:rsidRPr="00217726">
        <w:rPr>
          <w:rFonts w:ascii="Cambria" w:hAnsi="Cambria"/>
          <w:color w:val="000000"/>
          <w:sz w:val="21"/>
          <w:szCs w:val="21"/>
          <w:lang w:val="es-ES"/>
        </w:rPr>
        <w:t xml:space="preserve"> Comisión dentro del plazo de </w:t>
      </w:r>
      <w:r>
        <w:rPr>
          <w:rFonts w:ascii="Cambria" w:hAnsi="Cambria"/>
          <w:color w:val="000000"/>
          <w:sz w:val="21"/>
          <w:szCs w:val="21"/>
          <w:lang w:val="es-ES"/>
        </w:rPr>
        <w:t>15</w:t>
      </w:r>
      <w:r w:rsidR="004F5680" w:rsidRPr="00217726">
        <w:rPr>
          <w:rFonts w:ascii="Cambria" w:hAnsi="Cambria"/>
          <w:color w:val="000000"/>
          <w:sz w:val="21"/>
          <w:szCs w:val="21"/>
          <w:lang w:val="es-ES"/>
        </w:rPr>
        <w:t xml:space="preserve"> días</w:t>
      </w:r>
      <w:r w:rsidR="00960706" w:rsidRPr="00217726">
        <w:rPr>
          <w:rFonts w:ascii="Cambria" w:hAnsi="Cambria"/>
          <w:color w:val="000000"/>
          <w:sz w:val="21"/>
          <w:szCs w:val="21"/>
          <w:lang w:val="es-ES"/>
        </w:rPr>
        <w:t>,</w:t>
      </w:r>
      <w:r w:rsidR="004F5680" w:rsidRPr="00217726">
        <w:rPr>
          <w:rFonts w:ascii="Cambria" w:hAnsi="Cambria"/>
          <w:color w:val="000000"/>
          <w:sz w:val="21"/>
          <w:szCs w:val="21"/>
          <w:lang w:val="es-ES"/>
        </w:rPr>
        <w:t xml:space="preserve"> contados a partir de la fecha de la presente comunicación, sobre la adopción de las medidas cautelares y actualizar dicha información en forma periódica. </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La Comisión resalta que, de conformidad con el artículo 25(8) del Reglamento de la Comisión, el otorgamiento de medidas cautelares y su adopción por el Estado no constituye</w:t>
      </w:r>
      <w:r w:rsidR="00960706" w:rsidRPr="00217726">
        <w:rPr>
          <w:rFonts w:ascii="Cambria" w:hAnsi="Cambria"/>
          <w:color w:val="000000"/>
          <w:sz w:val="21"/>
          <w:szCs w:val="21"/>
          <w:lang w:val="es-ES"/>
        </w:rPr>
        <w:t>n</w:t>
      </w:r>
      <w:r w:rsidRPr="00217726">
        <w:rPr>
          <w:rFonts w:ascii="Cambria" w:hAnsi="Cambria"/>
          <w:color w:val="000000"/>
          <w:sz w:val="21"/>
          <w:szCs w:val="21"/>
          <w:lang w:val="es-ES"/>
        </w:rPr>
        <w:t xml:space="preserve"> prejuzgamiento sobre la posible violación de los derechos protegidos en la Convención Americana y otros instrumentos aplicables.</w:t>
      </w:r>
    </w:p>
    <w:p w:rsidR="004F5680" w:rsidRPr="00217726" w:rsidRDefault="004F5680" w:rsidP="004F5680">
      <w:pPr>
        <w:spacing w:after="0" w:line="240" w:lineRule="auto"/>
        <w:jc w:val="both"/>
        <w:rPr>
          <w:rFonts w:ascii="Cambria" w:hAnsi="Cambria"/>
          <w:color w:val="000000"/>
          <w:sz w:val="21"/>
          <w:szCs w:val="21"/>
          <w:lang w:val="es-ES"/>
        </w:rPr>
      </w:pPr>
    </w:p>
    <w:p w:rsidR="004F5680" w:rsidRPr="0021772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217726">
        <w:rPr>
          <w:rFonts w:ascii="Cambria" w:hAnsi="Cambria"/>
          <w:color w:val="000000"/>
          <w:sz w:val="21"/>
          <w:szCs w:val="21"/>
          <w:lang w:val="es-ES"/>
        </w:rPr>
        <w:t xml:space="preserve">La Comisión </w:t>
      </w:r>
      <w:r w:rsidR="00B32650">
        <w:rPr>
          <w:rFonts w:ascii="Cambria" w:hAnsi="Cambria"/>
          <w:color w:val="000000"/>
          <w:sz w:val="21"/>
          <w:szCs w:val="21"/>
          <w:lang w:val="es-ES"/>
        </w:rPr>
        <w:t>instruye</w:t>
      </w:r>
      <w:r w:rsidR="00960706" w:rsidRPr="00217726">
        <w:rPr>
          <w:rFonts w:ascii="Cambria" w:hAnsi="Cambria"/>
          <w:color w:val="000000"/>
          <w:sz w:val="21"/>
          <w:szCs w:val="21"/>
          <w:lang w:val="es-ES"/>
        </w:rPr>
        <w:t xml:space="preserve"> a</w:t>
      </w:r>
      <w:r w:rsidRPr="00217726">
        <w:rPr>
          <w:rFonts w:ascii="Cambria" w:hAnsi="Cambria"/>
          <w:color w:val="000000"/>
          <w:sz w:val="21"/>
          <w:szCs w:val="21"/>
          <w:lang w:val="es-ES"/>
        </w:rPr>
        <w:t xml:space="preserve"> la Secretaría </w:t>
      </w:r>
      <w:r w:rsidR="00960706" w:rsidRPr="00217726">
        <w:rPr>
          <w:rFonts w:ascii="Cambria" w:hAnsi="Cambria"/>
          <w:color w:val="000000"/>
          <w:sz w:val="21"/>
          <w:szCs w:val="21"/>
          <w:lang w:val="es-ES"/>
        </w:rPr>
        <w:t>Ejecutiva</w:t>
      </w:r>
      <w:r w:rsidR="00C144CA" w:rsidRPr="00217726">
        <w:rPr>
          <w:rFonts w:ascii="Cambria" w:hAnsi="Cambria"/>
          <w:color w:val="000000"/>
          <w:sz w:val="21"/>
          <w:szCs w:val="21"/>
          <w:lang w:val="es-ES"/>
        </w:rPr>
        <w:t xml:space="preserve"> que notifique la presente r</w:t>
      </w:r>
      <w:r w:rsidR="00B32650">
        <w:rPr>
          <w:rFonts w:ascii="Cambria" w:hAnsi="Cambria"/>
          <w:color w:val="000000"/>
          <w:sz w:val="21"/>
          <w:szCs w:val="21"/>
          <w:lang w:val="es-ES"/>
        </w:rPr>
        <w:t xml:space="preserve">esolución a El Salvador </w:t>
      </w:r>
      <w:r w:rsidRPr="00217726">
        <w:rPr>
          <w:rFonts w:ascii="Cambria" w:hAnsi="Cambria"/>
          <w:color w:val="000000"/>
          <w:sz w:val="21"/>
          <w:szCs w:val="21"/>
          <w:lang w:val="es-ES"/>
        </w:rPr>
        <w:t>y a</w:t>
      </w:r>
      <w:r w:rsidR="00B32650">
        <w:rPr>
          <w:rFonts w:ascii="Cambria" w:hAnsi="Cambria"/>
          <w:color w:val="000000"/>
          <w:sz w:val="21"/>
          <w:szCs w:val="21"/>
          <w:lang w:val="es-ES"/>
        </w:rPr>
        <w:t>l solicitante</w:t>
      </w:r>
      <w:r w:rsidRPr="00217726">
        <w:rPr>
          <w:rFonts w:ascii="Cambria" w:hAnsi="Cambria"/>
          <w:color w:val="000000"/>
          <w:sz w:val="21"/>
          <w:szCs w:val="21"/>
          <w:lang w:val="es-ES"/>
        </w:rPr>
        <w:t>.</w:t>
      </w:r>
    </w:p>
    <w:p w:rsidR="00190EE0" w:rsidRPr="00217726" w:rsidRDefault="00190EE0" w:rsidP="00190EE0">
      <w:pPr>
        <w:spacing w:after="0" w:line="240" w:lineRule="auto"/>
        <w:ind w:left="360"/>
        <w:jc w:val="both"/>
        <w:rPr>
          <w:rFonts w:ascii="Cambria" w:hAnsi="Cambria"/>
          <w:color w:val="000000"/>
          <w:sz w:val="21"/>
          <w:szCs w:val="21"/>
          <w:lang w:val="es-ES"/>
        </w:rPr>
      </w:pPr>
    </w:p>
    <w:p w:rsidR="005F1139" w:rsidRPr="004957D9" w:rsidRDefault="00C144CA" w:rsidP="005F1139">
      <w:pPr>
        <w:numPr>
          <w:ilvl w:val="0"/>
          <w:numId w:val="9"/>
        </w:numPr>
        <w:spacing w:after="0" w:line="240" w:lineRule="auto"/>
        <w:ind w:left="0" w:firstLine="360"/>
        <w:jc w:val="both"/>
        <w:rPr>
          <w:rFonts w:ascii="Cambria" w:hAnsi="Cambria"/>
          <w:color w:val="000000"/>
          <w:sz w:val="21"/>
          <w:szCs w:val="21"/>
          <w:lang w:val="es-CO"/>
        </w:rPr>
      </w:pPr>
      <w:r w:rsidRPr="00271587">
        <w:rPr>
          <w:rFonts w:ascii="Cambria" w:hAnsi="Cambria"/>
          <w:color w:val="000000"/>
          <w:sz w:val="21"/>
          <w:szCs w:val="21"/>
          <w:lang w:val="es-ES"/>
        </w:rPr>
        <w:t xml:space="preserve">Aprobado el </w:t>
      </w:r>
      <w:r w:rsidR="004957D9">
        <w:rPr>
          <w:rFonts w:ascii="Cambria" w:hAnsi="Cambria"/>
          <w:color w:val="000000"/>
          <w:sz w:val="21"/>
          <w:szCs w:val="21"/>
          <w:lang w:val="es-ES"/>
        </w:rPr>
        <w:t>3</w:t>
      </w:r>
      <w:r w:rsidRPr="00271587">
        <w:rPr>
          <w:rFonts w:ascii="Cambria" w:hAnsi="Cambria"/>
          <w:color w:val="000000"/>
          <w:sz w:val="21"/>
          <w:szCs w:val="21"/>
          <w:lang w:val="es-ES"/>
        </w:rPr>
        <w:t xml:space="preserve"> de </w:t>
      </w:r>
      <w:r w:rsidR="005E223C">
        <w:rPr>
          <w:rFonts w:ascii="Cambria" w:hAnsi="Cambria"/>
          <w:color w:val="000000"/>
          <w:sz w:val="21"/>
          <w:szCs w:val="21"/>
          <w:lang w:val="es-ES"/>
        </w:rPr>
        <w:t xml:space="preserve">mayo </w:t>
      </w:r>
      <w:r w:rsidRPr="00271587">
        <w:rPr>
          <w:rFonts w:ascii="Cambria" w:hAnsi="Cambria"/>
          <w:color w:val="000000"/>
          <w:sz w:val="21"/>
          <w:szCs w:val="21"/>
          <w:lang w:val="es-ES"/>
        </w:rPr>
        <w:t>de 201</w:t>
      </w:r>
      <w:r w:rsidR="004927E0" w:rsidRPr="00271587">
        <w:rPr>
          <w:rFonts w:ascii="Cambria" w:hAnsi="Cambria"/>
          <w:color w:val="000000"/>
          <w:sz w:val="21"/>
          <w:szCs w:val="21"/>
          <w:lang w:val="es-ES"/>
        </w:rPr>
        <w:t>8</w:t>
      </w:r>
      <w:r w:rsidRPr="00271587">
        <w:rPr>
          <w:rFonts w:ascii="Cambria" w:hAnsi="Cambria"/>
          <w:color w:val="000000"/>
          <w:sz w:val="21"/>
          <w:szCs w:val="21"/>
          <w:lang w:val="es-ES"/>
        </w:rPr>
        <w:t xml:space="preserve"> por: </w:t>
      </w:r>
      <w:r w:rsidR="004957D9">
        <w:rPr>
          <w:rFonts w:ascii="Cambria" w:hAnsi="Cambria"/>
          <w:color w:val="000000"/>
          <w:sz w:val="21"/>
          <w:szCs w:val="21"/>
          <w:lang w:val="es-ES"/>
        </w:rPr>
        <w:t xml:space="preserve">Margarette May Macaulay, Presidenta; Esmeralda Arosemena de Troitiño; Primera Vicepresidenta; Francisco José Eguiguren Praeli; Joel Hernández; </w:t>
      </w:r>
      <w:r w:rsidR="00466699">
        <w:rPr>
          <w:rFonts w:ascii="Cambria" w:hAnsi="Cambria"/>
          <w:color w:val="000000"/>
          <w:sz w:val="21"/>
          <w:szCs w:val="21"/>
          <w:lang w:val="es-ES"/>
        </w:rPr>
        <w:t xml:space="preserve">Antonia Urrejola; </w:t>
      </w:r>
      <w:r w:rsidR="004957D9">
        <w:rPr>
          <w:rFonts w:ascii="Cambria" w:hAnsi="Cambria"/>
          <w:color w:val="000000"/>
          <w:sz w:val="21"/>
          <w:szCs w:val="21"/>
          <w:lang w:val="es-ES"/>
        </w:rPr>
        <w:t xml:space="preserve">Flávia Piovesan, miembros de la CIDH. </w:t>
      </w:r>
    </w:p>
    <w:p w:rsidR="004957D9" w:rsidRDefault="004957D9" w:rsidP="004957D9">
      <w:pPr>
        <w:spacing w:after="0" w:line="240" w:lineRule="auto"/>
        <w:jc w:val="both"/>
        <w:rPr>
          <w:rFonts w:ascii="Cambria" w:hAnsi="Cambria"/>
          <w:color w:val="000000"/>
          <w:sz w:val="21"/>
          <w:szCs w:val="21"/>
          <w:lang w:val="es-ES"/>
        </w:rPr>
      </w:pPr>
    </w:p>
    <w:p w:rsidR="004957D9" w:rsidRDefault="004957D9" w:rsidP="004957D9">
      <w:pPr>
        <w:spacing w:after="0" w:line="240" w:lineRule="auto"/>
        <w:jc w:val="both"/>
        <w:rPr>
          <w:rFonts w:ascii="Cambria" w:hAnsi="Cambria"/>
          <w:color w:val="000000"/>
          <w:sz w:val="21"/>
          <w:szCs w:val="21"/>
          <w:lang w:val="es-ES"/>
        </w:rPr>
      </w:pPr>
    </w:p>
    <w:p w:rsidR="004957D9" w:rsidRDefault="004957D9" w:rsidP="004957D9">
      <w:pPr>
        <w:spacing w:after="0" w:line="240" w:lineRule="auto"/>
        <w:jc w:val="both"/>
        <w:rPr>
          <w:rFonts w:ascii="Cambria" w:hAnsi="Cambria"/>
          <w:color w:val="000000"/>
          <w:sz w:val="21"/>
          <w:szCs w:val="21"/>
          <w:lang w:val="es-ES"/>
        </w:rPr>
      </w:pPr>
    </w:p>
    <w:p w:rsidR="004957D9" w:rsidRDefault="004957D9" w:rsidP="004957D9">
      <w:pPr>
        <w:spacing w:after="0" w:line="240" w:lineRule="auto"/>
        <w:jc w:val="both"/>
        <w:rPr>
          <w:rFonts w:ascii="Cambria" w:hAnsi="Cambria"/>
          <w:color w:val="000000"/>
          <w:sz w:val="21"/>
          <w:szCs w:val="21"/>
          <w:lang w:val="es-ES"/>
        </w:rPr>
      </w:pPr>
    </w:p>
    <w:p w:rsidR="004957D9" w:rsidRDefault="004957D9" w:rsidP="004957D9">
      <w:pPr>
        <w:spacing w:after="0" w:line="240" w:lineRule="auto"/>
        <w:jc w:val="center"/>
        <w:rPr>
          <w:rFonts w:ascii="Cambria" w:hAnsi="Cambria"/>
          <w:color w:val="000000"/>
          <w:sz w:val="21"/>
          <w:szCs w:val="21"/>
          <w:lang w:val="es-ES"/>
        </w:rPr>
      </w:pPr>
    </w:p>
    <w:p w:rsidR="004957D9" w:rsidRDefault="00C34089" w:rsidP="004957D9">
      <w:pPr>
        <w:spacing w:after="0" w:line="240" w:lineRule="auto"/>
        <w:jc w:val="center"/>
        <w:rPr>
          <w:rFonts w:ascii="Cambria" w:hAnsi="Cambria"/>
          <w:color w:val="000000"/>
          <w:sz w:val="21"/>
          <w:szCs w:val="21"/>
          <w:lang w:val="es-ES"/>
        </w:rPr>
      </w:pPr>
      <w:r>
        <w:rPr>
          <w:rFonts w:ascii="Cambria" w:hAnsi="Cambria"/>
          <w:color w:val="000000"/>
          <w:sz w:val="21"/>
          <w:szCs w:val="21"/>
          <w:lang w:val="es-ES"/>
        </w:rPr>
        <w:t xml:space="preserve">Mario López </w:t>
      </w:r>
      <w:proofErr w:type="spellStart"/>
      <w:r>
        <w:rPr>
          <w:rFonts w:ascii="Cambria" w:hAnsi="Cambria"/>
          <w:color w:val="000000"/>
          <w:sz w:val="21"/>
          <w:szCs w:val="21"/>
          <w:lang w:val="es-ES"/>
        </w:rPr>
        <w:t>Garelli</w:t>
      </w:r>
      <w:proofErr w:type="spellEnd"/>
    </w:p>
    <w:p w:rsidR="004957D9" w:rsidRPr="00271587" w:rsidRDefault="00C34089" w:rsidP="004957D9">
      <w:pPr>
        <w:spacing w:after="0" w:line="240" w:lineRule="auto"/>
        <w:jc w:val="center"/>
        <w:rPr>
          <w:rFonts w:ascii="Cambria" w:hAnsi="Cambria"/>
          <w:color w:val="000000"/>
          <w:sz w:val="21"/>
          <w:szCs w:val="21"/>
          <w:lang w:val="es-CO"/>
        </w:rPr>
      </w:pPr>
      <w:r>
        <w:rPr>
          <w:rFonts w:ascii="Cambria" w:hAnsi="Cambria"/>
          <w:color w:val="000000"/>
          <w:sz w:val="21"/>
          <w:szCs w:val="21"/>
          <w:lang w:val="es-ES"/>
        </w:rPr>
        <w:t>Por autorización del Secretario Ejecutivo</w:t>
      </w:r>
      <w:bookmarkStart w:id="0" w:name="_GoBack"/>
      <w:bookmarkEnd w:id="0"/>
    </w:p>
    <w:p w:rsidR="004927E0" w:rsidRPr="004927E0" w:rsidRDefault="004927E0" w:rsidP="005F1139">
      <w:pPr>
        <w:spacing w:after="0" w:line="240" w:lineRule="auto"/>
        <w:jc w:val="center"/>
        <w:rPr>
          <w:rFonts w:ascii="Cambria" w:hAnsi="Cambria"/>
          <w:sz w:val="21"/>
          <w:szCs w:val="21"/>
          <w:lang w:val="es-CO"/>
        </w:rPr>
      </w:pPr>
    </w:p>
    <w:sectPr w:rsidR="004927E0" w:rsidRPr="004927E0" w:rsidSect="00C144CA">
      <w:headerReference w:type="default" r:id="rId9"/>
      <w:footerReference w:type="default" r:id="rId10"/>
      <w:headerReference w:type="first" r:id="rId11"/>
      <w:footerReference w:type="first" r:id="rId12"/>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86" w:rsidRDefault="00431286" w:rsidP="00A343FF">
      <w:pPr>
        <w:spacing w:after="0" w:line="240" w:lineRule="auto"/>
      </w:pPr>
      <w:r>
        <w:separator/>
      </w:r>
    </w:p>
  </w:endnote>
  <w:endnote w:type="continuationSeparator" w:id="0">
    <w:p w:rsidR="00431286" w:rsidRDefault="00431286"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700401878"/>
      <w:docPartObj>
        <w:docPartGallery w:val="Page Numbers (Bottom of Page)"/>
        <w:docPartUnique/>
      </w:docPartObj>
    </w:sdtPr>
    <w:sdtEndPr>
      <w:rPr>
        <w:noProof/>
      </w:rPr>
    </w:sdtEndPr>
    <w:sdtContent>
      <w:p w:rsidR="00DA328E" w:rsidRPr="00DA328E" w:rsidRDefault="00DA328E" w:rsidP="00DA328E">
        <w:pPr>
          <w:pStyle w:val="Footer"/>
          <w:jc w:val="center"/>
          <w:rPr>
            <w:rFonts w:ascii="Calibri Light" w:hAnsi="Calibri Light"/>
            <w:sz w:val="16"/>
          </w:rPr>
        </w:pPr>
        <w:r w:rsidRPr="00DA328E">
          <w:rPr>
            <w:rFonts w:ascii="Calibri Light" w:hAnsi="Calibri Light"/>
            <w:sz w:val="16"/>
          </w:rPr>
          <w:fldChar w:fldCharType="begin"/>
        </w:r>
        <w:r w:rsidRPr="00DA328E">
          <w:rPr>
            <w:rFonts w:ascii="Calibri Light" w:hAnsi="Calibri Light"/>
            <w:sz w:val="16"/>
          </w:rPr>
          <w:instrText xml:space="preserve"> PAGE   \* MERGEFORMAT </w:instrText>
        </w:r>
        <w:r w:rsidRPr="00DA328E">
          <w:rPr>
            <w:rFonts w:ascii="Calibri Light" w:hAnsi="Calibri Light"/>
            <w:sz w:val="16"/>
          </w:rPr>
          <w:fldChar w:fldCharType="separate"/>
        </w:r>
        <w:r w:rsidR="00C34089">
          <w:rPr>
            <w:rFonts w:ascii="Calibri Light" w:hAnsi="Calibri Light"/>
            <w:noProof/>
            <w:sz w:val="16"/>
          </w:rPr>
          <w:t>- 4 -</w:t>
        </w:r>
        <w:r w:rsidRPr="00DA328E">
          <w:rPr>
            <w:rFonts w:ascii="Calibri Light" w:hAnsi="Calibri Light"/>
            <w:noProof/>
            <w:sz w:val="16"/>
          </w:rPr>
          <w:fldChar w:fldCharType="end"/>
        </w:r>
      </w:p>
    </w:sdtContent>
  </w:sdt>
  <w:p w:rsidR="00A72869" w:rsidRDefault="00A7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B7" w:rsidRDefault="00431286" w:rsidP="00D222B7">
    <w:pPr>
      <w:pStyle w:val="Footer"/>
      <w:spacing w:line="360" w:lineRule="auto"/>
    </w:pPr>
    <w:r>
      <w:pict>
        <v:rect id="_x0000_i1026" style="width:0;height:1.5pt" o:hralign="center" o:hrstd="t" o:hr="t" fillcolor="#a0a0a0" stroked="f"/>
      </w:pict>
    </w:r>
  </w:p>
  <w:p w:rsidR="00D13990" w:rsidRDefault="00D8634C" w:rsidP="00604F1C">
    <w:pPr>
      <w:pStyle w:val="Footer"/>
      <w:jc w:val="center"/>
    </w:pPr>
    <w:r>
      <w:rPr>
        <w:noProof/>
      </w:rPr>
      <w:drawing>
        <wp:inline distT="0" distB="0" distL="0" distR="0">
          <wp:extent cx="5118100" cy="317500"/>
          <wp:effectExtent l="0" t="0" r="6350" b="6350"/>
          <wp:docPr id="6"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86" w:rsidRDefault="00431286" w:rsidP="00A343FF">
      <w:pPr>
        <w:spacing w:after="0" w:line="240" w:lineRule="auto"/>
      </w:pPr>
      <w:r>
        <w:separator/>
      </w:r>
    </w:p>
  </w:footnote>
  <w:footnote w:type="continuationSeparator" w:id="0">
    <w:p w:rsidR="00431286" w:rsidRDefault="00431286" w:rsidP="00A343FF">
      <w:pPr>
        <w:spacing w:after="0" w:line="240" w:lineRule="auto"/>
      </w:pPr>
      <w:r>
        <w:continuationSeparator/>
      </w:r>
    </w:p>
  </w:footnote>
  <w:footnote w:id="1">
    <w:p w:rsidR="00BD07BD" w:rsidRPr="00E50766" w:rsidRDefault="00BD07BD" w:rsidP="00E50766">
      <w:pPr>
        <w:pStyle w:val="FootnoteText"/>
        <w:spacing w:after="0" w:line="240" w:lineRule="auto"/>
        <w:rPr>
          <w:rFonts w:ascii="Calibri Light" w:hAnsi="Calibri Light"/>
          <w:sz w:val="16"/>
          <w:szCs w:val="16"/>
          <w:lang w:val="es-MX"/>
        </w:rPr>
      </w:pPr>
      <w:r w:rsidRPr="00E50766">
        <w:rPr>
          <w:rStyle w:val="FootnoteReference"/>
          <w:rFonts w:ascii="Calibri Light" w:hAnsi="Calibri Light"/>
          <w:sz w:val="16"/>
          <w:szCs w:val="16"/>
        </w:rPr>
        <w:footnoteRef/>
      </w:r>
      <w:r w:rsidRPr="00E50766">
        <w:rPr>
          <w:rFonts w:ascii="Calibri Light" w:hAnsi="Calibri Light"/>
          <w:sz w:val="16"/>
          <w:szCs w:val="16"/>
          <w:lang w:val="es-MX"/>
        </w:rPr>
        <w:t xml:space="preserve"> Al respecto, por ejemplo, refiriéndose a las medidas provisionales, la Corte Interamericana ha considera</w:t>
      </w:r>
      <w:r w:rsidR="00223AAE" w:rsidRPr="00E50766">
        <w:rPr>
          <w:rFonts w:ascii="Calibri Light" w:hAnsi="Calibri Light"/>
          <w:sz w:val="16"/>
          <w:szCs w:val="16"/>
          <w:lang w:val="es-MX"/>
        </w:rPr>
        <w:t>do</w:t>
      </w:r>
      <w:r w:rsidRPr="00E50766">
        <w:rPr>
          <w:rFonts w:ascii="Calibri Light" w:hAnsi="Calibri Light"/>
          <w:sz w:val="16"/>
          <w:szCs w:val="16"/>
          <w:lang w:val="es-MX"/>
        </w:rPr>
        <w:t xml:space="preserve"> que tal estándar requiere un mínimo de detalle e información que permitan apreciar </w:t>
      </w:r>
      <w:r w:rsidRPr="00E50766">
        <w:rPr>
          <w:rFonts w:ascii="Calibri Light" w:hAnsi="Calibri Light"/>
          <w:i/>
          <w:sz w:val="16"/>
          <w:szCs w:val="16"/>
          <w:lang w:val="es-MX"/>
        </w:rPr>
        <w:t>prima facie</w:t>
      </w:r>
      <w:r w:rsidRPr="00E50766">
        <w:rPr>
          <w:rFonts w:ascii="Calibri Light" w:hAnsi="Calibri Light"/>
          <w:sz w:val="16"/>
          <w:szCs w:val="16"/>
          <w:lang w:val="es-MX"/>
        </w:rPr>
        <w:t xml:space="preserve"> la situación de riesgo y urgencia. Corte IDH, </w:t>
      </w:r>
      <w:r w:rsidRPr="00E50766">
        <w:rPr>
          <w:rFonts w:ascii="Calibri Light" w:hAnsi="Calibri Light"/>
          <w:i/>
          <w:sz w:val="16"/>
          <w:szCs w:val="16"/>
          <w:lang w:val="es-MX"/>
        </w:rPr>
        <w:t xml:space="preserve">Asunto de los niños y adolescentes privados de libertad en el “Complexo do </w:t>
      </w:r>
      <w:proofErr w:type="spellStart"/>
      <w:r w:rsidRPr="00E50766">
        <w:rPr>
          <w:rFonts w:ascii="Calibri Light" w:hAnsi="Calibri Light"/>
          <w:i/>
          <w:sz w:val="16"/>
          <w:szCs w:val="16"/>
          <w:lang w:val="es-MX"/>
        </w:rPr>
        <w:t>Tatuapé</w:t>
      </w:r>
      <w:proofErr w:type="spellEnd"/>
      <w:r w:rsidRPr="00E50766">
        <w:rPr>
          <w:rFonts w:ascii="Calibri Light" w:hAnsi="Calibri Light"/>
          <w:i/>
          <w:sz w:val="16"/>
          <w:szCs w:val="16"/>
          <w:lang w:val="es-MX"/>
        </w:rPr>
        <w:t xml:space="preserve">” de la </w:t>
      </w:r>
      <w:proofErr w:type="spellStart"/>
      <w:r w:rsidRPr="00E50766">
        <w:rPr>
          <w:rFonts w:ascii="Calibri Light" w:hAnsi="Calibri Light"/>
          <w:i/>
          <w:sz w:val="16"/>
          <w:szCs w:val="16"/>
          <w:lang w:val="es-MX"/>
        </w:rPr>
        <w:t>Fundação</w:t>
      </w:r>
      <w:proofErr w:type="spellEnd"/>
      <w:r w:rsidRPr="00E50766">
        <w:rPr>
          <w:rFonts w:ascii="Calibri Light" w:hAnsi="Calibri Light"/>
          <w:i/>
          <w:sz w:val="16"/>
          <w:szCs w:val="16"/>
          <w:lang w:val="es-MX"/>
        </w:rPr>
        <w:t xml:space="preserve"> CASA</w:t>
      </w:r>
      <w:r w:rsidRPr="00E50766">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2">
    <w:p w:rsidR="005D7B31" w:rsidRPr="00E50766" w:rsidRDefault="005D7B31" w:rsidP="00E50766">
      <w:pPr>
        <w:pStyle w:val="FootnoteText"/>
        <w:spacing w:after="0" w:line="240" w:lineRule="auto"/>
        <w:rPr>
          <w:rFonts w:ascii="Calibri Light" w:hAnsi="Calibri Light"/>
          <w:sz w:val="16"/>
          <w:szCs w:val="16"/>
          <w:lang w:val="es-ES_tradnl"/>
        </w:rPr>
      </w:pPr>
      <w:r w:rsidRPr="00E50766">
        <w:rPr>
          <w:rStyle w:val="FootnoteReference"/>
          <w:rFonts w:ascii="Calibri Light" w:hAnsi="Calibri Light"/>
          <w:sz w:val="16"/>
          <w:szCs w:val="16"/>
        </w:rPr>
        <w:footnoteRef/>
      </w:r>
      <w:r w:rsidRPr="00E50766">
        <w:rPr>
          <w:rFonts w:ascii="Calibri Light" w:hAnsi="Calibri Light"/>
          <w:sz w:val="16"/>
          <w:szCs w:val="16"/>
          <w:lang w:val="es-ES_tradnl"/>
        </w:rPr>
        <w:t xml:space="preserve"> ACNUR, Directrices de elegibilidad para la evaluación de las necesidades de protección internacional de los solicitantes de asilo procedentes de El Salvador, marzo de 20167, HCR/EG/SLV/16/01, páginas 7-19. Disponible en: http://www.refworld.org.es/cgi-bin/texis/vtx/rwmain/opendocpdf.pdf?reldoc=y&amp;docid=57c8289d4. </w:t>
      </w:r>
    </w:p>
  </w:footnote>
  <w:footnote w:id="3">
    <w:p w:rsidR="00E50766" w:rsidRPr="00E50766" w:rsidRDefault="00E50766" w:rsidP="00E50766">
      <w:pPr>
        <w:pStyle w:val="FootnoteText"/>
        <w:spacing w:after="0" w:line="240" w:lineRule="auto"/>
        <w:rPr>
          <w:rFonts w:ascii="Calibri Light" w:hAnsi="Calibri Light"/>
          <w:sz w:val="16"/>
          <w:szCs w:val="16"/>
          <w:lang w:val="es-ES_tradnl"/>
        </w:rPr>
      </w:pPr>
      <w:r w:rsidRPr="00E50766">
        <w:rPr>
          <w:rStyle w:val="FootnoteReference"/>
          <w:rFonts w:ascii="Calibri Light" w:hAnsi="Calibri Light"/>
          <w:sz w:val="16"/>
          <w:szCs w:val="16"/>
        </w:rPr>
        <w:footnoteRef/>
      </w:r>
      <w:r w:rsidRPr="00E50766">
        <w:rPr>
          <w:rFonts w:ascii="Calibri Light" w:hAnsi="Calibri Light"/>
          <w:sz w:val="16"/>
          <w:szCs w:val="16"/>
          <w:lang w:val="es-ES_tradnl"/>
        </w:rPr>
        <w:t xml:space="preserve"> CIDH, Violencia, niñez y crimen organizado, OEA/</w:t>
      </w:r>
      <w:proofErr w:type="spellStart"/>
      <w:r w:rsidRPr="00E50766">
        <w:rPr>
          <w:rFonts w:ascii="Calibri Light" w:hAnsi="Calibri Light"/>
          <w:sz w:val="16"/>
          <w:szCs w:val="16"/>
          <w:lang w:val="es-ES_tradnl"/>
        </w:rPr>
        <w:t>Ser.L</w:t>
      </w:r>
      <w:proofErr w:type="spellEnd"/>
      <w:r w:rsidRPr="00E50766">
        <w:rPr>
          <w:rFonts w:ascii="Calibri Light" w:hAnsi="Calibri Light"/>
          <w:sz w:val="16"/>
          <w:szCs w:val="16"/>
          <w:lang w:val="es-ES_tradnl"/>
        </w:rPr>
        <w:t xml:space="preserve">/V/II., Doc. 40/15, 11 noviembre 2015, para. 173-174. Disponible en: http://www.oas.org/es/cidh/informes/pdfs/ViolenciaNinez2016.pdf.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FF" w:rsidRPr="0058688A" w:rsidRDefault="00D8634C" w:rsidP="00ED4C58">
    <w:pPr>
      <w:pStyle w:val="Header"/>
      <w:jc w:val="center"/>
      <w:rPr>
        <w:lang w:val="es-ES_tradnl"/>
      </w:rPr>
    </w:pPr>
    <w:r>
      <w:rPr>
        <w:noProof/>
      </w:rPr>
      <w:drawing>
        <wp:inline distT="0" distB="0" distL="0" distR="0">
          <wp:extent cx="2286000" cy="120650"/>
          <wp:effectExtent l="0" t="0" r="0" b="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rsidR="00A343FF" w:rsidRDefault="00431286">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B9" w:rsidRPr="00255FB9" w:rsidRDefault="00D8634C" w:rsidP="00255FB9">
    <w:pPr>
      <w:tabs>
        <w:tab w:val="left" w:pos="4040"/>
        <w:tab w:val="left" w:pos="4333"/>
        <w:tab w:val="center" w:pos="4680"/>
        <w:tab w:val="right" w:pos="9360"/>
      </w:tabs>
      <w:spacing w:after="0" w:line="240" w:lineRule="auto"/>
      <w:jc w:val="both"/>
    </w:pPr>
    <w:r>
      <w:rPr>
        <w:noProof/>
      </w:rPr>
      <w:drawing>
        <wp:inline distT="0" distB="0" distL="0" distR="0">
          <wp:extent cx="2355850" cy="450850"/>
          <wp:effectExtent l="0" t="0" r="6350" b="6350"/>
          <wp:docPr id="4"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00255FB9" w:rsidRPr="00255FB9">
      <w:tab/>
    </w:r>
    <w:r w:rsidR="00255FB9" w:rsidRPr="00255FB9">
      <w:tab/>
    </w:r>
    <w:r w:rsidR="00255FB9" w:rsidRPr="00255FB9">
      <w:tab/>
    </w:r>
    <w:r w:rsidR="00255FB9" w:rsidRPr="00255FB9">
      <w:tab/>
    </w:r>
    <w:r>
      <w:rPr>
        <w:noProof/>
      </w:rPr>
      <w:drawing>
        <wp:inline distT="0" distB="0" distL="0" distR="0">
          <wp:extent cx="2101850" cy="539750"/>
          <wp:effectExtent l="0" t="0" r="0" b="0"/>
          <wp:docPr id="5"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255FB9" w:rsidRPr="00255FB9" w:rsidRDefault="00255FB9" w:rsidP="00255FB9">
    <w:pPr>
      <w:pBdr>
        <w:bottom w:val="single" w:sz="6" w:space="1" w:color="auto"/>
      </w:pBdr>
      <w:tabs>
        <w:tab w:val="center" w:pos="4680"/>
        <w:tab w:val="right" w:pos="9360"/>
      </w:tabs>
      <w:spacing w:after="0" w:line="240" w:lineRule="auto"/>
      <w:rPr>
        <w:rFonts w:eastAsia="Batang"/>
        <w:lang w:val="es-ES"/>
      </w:rPr>
    </w:pPr>
  </w:p>
  <w:p w:rsidR="00D13990" w:rsidRPr="00255FB9" w:rsidRDefault="00D13990" w:rsidP="00255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19"/>
    <w:multiLevelType w:val="hybridMultilevel"/>
    <w:tmpl w:val="883282FC"/>
    <w:lvl w:ilvl="0" w:tplc="8F509C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3142"/>
    <w:multiLevelType w:val="hybridMultilevel"/>
    <w:tmpl w:val="FCC60214"/>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C06534"/>
    <w:multiLevelType w:val="hybridMultilevel"/>
    <w:tmpl w:val="A3709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3220A"/>
    <w:multiLevelType w:val="hybridMultilevel"/>
    <w:tmpl w:val="0A4C5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46D23"/>
    <w:multiLevelType w:val="hybridMultilevel"/>
    <w:tmpl w:val="578E623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B5312"/>
    <w:multiLevelType w:val="hybridMultilevel"/>
    <w:tmpl w:val="41885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32945"/>
    <w:multiLevelType w:val="hybridMultilevel"/>
    <w:tmpl w:val="F0B28D6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F69EF"/>
    <w:multiLevelType w:val="hybridMultilevel"/>
    <w:tmpl w:val="8CB8E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611F0"/>
    <w:multiLevelType w:val="hybridMultilevel"/>
    <w:tmpl w:val="9C6EA0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41409"/>
    <w:multiLevelType w:val="hybridMultilevel"/>
    <w:tmpl w:val="BF2EC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0416A"/>
    <w:multiLevelType w:val="hybridMultilevel"/>
    <w:tmpl w:val="B6C8BC66"/>
    <w:lvl w:ilvl="0" w:tplc="4CEA24A8">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D5CF2"/>
    <w:multiLevelType w:val="hybridMultilevel"/>
    <w:tmpl w:val="F3BE46CC"/>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97B36"/>
    <w:multiLevelType w:val="hybridMultilevel"/>
    <w:tmpl w:val="5254C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C429D"/>
    <w:multiLevelType w:val="hybridMultilevel"/>
    <w:tmpl w:val="841A45B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D1C6B"/>
    <w:multiLevelType w:val="hybridMultilevel"/>
    <w:tmpl w:val="F3E8CE10"/>
    <w:lvl w:ilvl="0" w:tplc="04090015">
      <w:start w:val="1"/>
      <w:numFmt w:val="upp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55AB4913"/>
    <w:multiLevelType w:val="hybridMultilevel"/>
    <w:tmpl w:val="0352C700"/>
    <w:lvl w:ilvl="0" w:tplc="C8A62C9C">
      <w:start w:val="1"/>
      <w:numFmt w:val="decimal"/>
      <w:lvlText w:val="%1."/>
      <w:lvlJc w:val="left"/>
      <w:pPr>
        <w:ind w:left="720" w:hanging="360"/>
      </w:pPr>
      <w:rPr>
        <w:rFonts w:ascii="Calibri" w:eastAsia="Calibri" w:hAnsi="Calibri"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DE4394C"/>
    <w:multiLevelType w:val="hybridMultilevel"/>
    <w:tmpl w:val="958A5AC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230E2F"/>
    <w:multiLevelType w:val="hybridMultilevel"/>
    <w:tmpl w:val="ADC29DDE"/>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B323BB"/>
    <w:multiLevelType w:val="hybridMultilevel"/>
    <w:tmpl w:val="CF129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0C01CC"/>
    <w:multiLevelType w:val="hybridMultilevel"/>
    <w:tmpl w:val="4B6CD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64094"/>
    <w:multiLevelType w:val="hybridMultilevel"/>
    <w:tmpl w:val="3FFCF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4340A6"/>
    <w:multiLevelType w:val="hybridMultilevel"/>
    <w:tmpl w:val="8C74E4EC"/>
    <w:lvl w:ilvl="0" w:tplc="D5525D20">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3"/>
  </w:num>
  <w:num w:numId="4">
    <w:abstractNumId w:val="1"/>
  </w:num>
  <w:num w:numId="5">
    <w:abstractNumId w:val="2"/>
  </w:num>
  <w:num w:numId="6">
    <w:abstractNumId w:val="15"/>
  </w:num>
  <w:num w:numId="7">
    <w:abstractNumId w:val="7"/>
  </w:num>
  <w:num w:numId="8">
    <w:abstractNumId w:val="8"/>
  </w:num>
  <w:num w:numId="9">
    <w:abstractNumId w:val="17"/>
  </w:num>
  <w:num w:numId="10">
    <w:abstractNumId w:val="18"/>
  </w:num>
  <w:num w:numId="11">
    <w:abstractNumId w:val="4"/>
  </w:num>
  <w:num w:numId="12">
    <w:abstractNumId w:val="0"/>
  </w:num>
  <w:num w:numId="13">
    <w:abstractNumId w:val="12"/>
  </w:num>
  <w:num w:numId="14">
    <w:abstractNumId w:val="19"/>
  </w:num>
  <w:num w:numId="15">
    <w:abstractNumId w:val="11"/>
  </w:num>
  <w:num w:numId="16">
    <w:abstractNumId w:val="21"/>
  </w:num>
  <w:num w:numId="17">
    <w:abstractNumId w:val="22"/>
  </w:num>
  <w:num w:numId="18">
    <w:abstractNumId w:val="9"/>
  </w:num>
  <w:num w:numId="19">
    <w:abstractNumId w:val="14"/>
  </w:num>
  <w:num w:numId="20">
    <w:abstractNumId w:val="13"/>
  </w:num>
  <w:num w:numId="21">
    <w:abstractNumId w:val="6"/>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11A15"/>
    <w:rsid w:val="00012766"/>
    <w:rsid w:val="0001720F"/>
    <w:rsid w:val="000218FB"/>
    <w:rsid w:val="0002596C"/>
    <w:rsid w:val="00027D27"/>
    <w:rsid w:val="00041486"/>
    <w:rsid w:val="00041AE8"/>
    <w:rsid w:val="00042DEE"/>
    <w:rsid w:val="00047C0E"/>
    <w:rsid w:val="0005228B"/>
    <w:rsid w:val="00061867"/>
    <w:rsid w:val="000652FE"/>
    <w:rsid w:val="0006625E"/>
    <w:rsid w:val="0008146A"/>
    <w:rsid w:val="00082E7F"/>
    <w:rsid w:val="00084268"/>
    <w:rsid w:val="00092CB5"/>
    <w:rsid w:val="00096BE7"/>
    <w:rsid w:val="000A5CCE"/>
    <w:rsid w:val="000B7CDC"/>
    <w:rsid w:val="000C7750"/>
    <w:rsid w:val="000D358D"/>
    <w:rsid w:val="000D658A"/>
    <w:rsid w:val="000F3A56"/>
    <w:rsid w:val="000F4969"/>
    <w:rsid w:val="000F6985"/>
    <w:rsid w:val="00101504"/>
    <w:rsid w:val="001122A0"/>
    <w:rsid w:val="001134F5"/>
    <w:rsid w:val="00120371"/>
    <w:rsid w:val="0012101E"/>
    <w:rsid w:val="0012536B"/>
    <w:rsid w:val="00130869"/>
    <w:rsid w:val="00136590"/>
    <w:rsid w:val="0013767C"/>
    <w:rsid w:val="00146D5C"/>
    <w:rsid w:val="00154A28"/>
    <w:rsid w:val="0016698B"/>
    <w:rsid w:val="001669AD"/>
    <w:rsid w:val="0016708C"/>
    <w:rsid w:val="00167DA0"/>
    <w:rsid w:val="00176C04"/>
    <w:rsid w:val="00184B22"/>
    <w:rsid w:val="00190EE0"/>
    <w:rsid w:val="00192EFB"/>
    <w:rsid w:val="00193425"/>
    <w:rsid w:val="001A2FA6"/>
    <w:rsid w:val="001A6526"/>
    <w:rsid w:val="001A7511"/>
    <w:rsid w:val="001B6755"/>
    <w:rsid w:val="001C0A6D"/>
    <w:rsid w:val="001C1908"/>
    <w:rsid w:val="001D28E6"/>
    <w:rsid w:val="001E084C"/>
    <w:rsid w:val="001E4FCE"/>
    <w:rsid w:val="001E7E97"/>
    <w:rsid w:val="001F0032"/>
    <w:rsid w:val="001F0774"/>
    <w:rsid w:val="001F25C8"/>
    <w:rsid w:val="001F2B90"/>
    <w:rsid w:val="001F4945"/>
    <w:rsid w:val="001F495A"/>
    <w:rsid w:val="00201F9C"/>
    <w:rsid w:val="002024C6"/>
    <w:rsid w:val="00202A02"/>
    <w:rsid w:val="00206C29"/>
    <w:rsid w:val="00212AB0"/>
    <w:rsid w:val="00213B3E"/>
    <w:rsid w:val="0021669C"/>
    <w:rsid w:val="00217726"/>
    <w:rsid w:val="00217A39"/>
    <w:rsid w:val="00223AAE"/>
    <w:rsid w:val="00226253"/>
    <w:rsid w:val="00234042"/>
    <w:rsid w:val="00245571"/>
    <w:rsid w:val="00247A9C"/>
    <w:rsid w:val="00250058"/>
    <w:rsid w:val="00255FB9"/>
    <w:rsid w:val="0027114E"/>
    <w:rsid w:val="002714AA"/>
    <w:rsid w:val="00271587"/>
    <w:rsid w:val="00271E22"/>
    <w:rsid w:val="00272672"/>
    <w:rsid w:val="0027361A"/>
    <w:rsid w:val="00273D24"/>
    <w:rsid w:val="002878E3"/>
    <w:rsid w:val="00290C9B"/>
    <w:rsid w:val="002A259B"/>
    <w:rsid w:val="002A3966"/>
    <w:rsid w:val="002A39B2"/>
    <w:rsid w:val="002B0B2A"/>
    <w:rsid w:val="002C6498"/>
    <w:rsid w:val="002D7581"/>
    <w:rsid w:val="002E21F5"/>
    <w:rsid w:val="0031619F"/>
    <w:rsid w:val="0033020B"/>
    <w:rsid w:val="00331D9C"/>
    <w:rsid w:val="0034046E"/>
    <w:rsid w:val="00344607"/>
    <w:rsid w:val="00356DF2"/>
    <w:rsid w:val="00366C5B"/>
    <w:rsid w:val="00367259"/>
    <w:rsid w:val="003846C0"/>
    <w:rsid w:val="00384BDE"/>
    <w:rsid w:val="00385337"/>
    <w:rsid w:val="00386472"/>
    <w:rsid w:val="0039244A"/>
    <w:rsid w:val="00393310"/>
    <w:rsid w:val="00393898"/>
    <w:rsid w:val="003B6972"/>
    <w:rsid w:val="003C656B"/>
    <w:rsid w:val="003D2391"/>
    <w:rsid w:val="003D7263"/>
    <w:rsid w:val="003D7786"/>
    <w:rsid w:val="003E3690"/>
    <w:rsid w:val="003E3CEB"/>
    <w:rsid w:val="003E59D9"/>
    <w:rsid w:val="00404C75"/>
    <w:rsid w:val="004108EA"/>
    <w:rsid w:val="00413644"/>
    <w:rsid w:val="0042078F"/>
    <w:rsid w:val="004215BB"/>
    <w:rsid w:val="00424BC7"/>
    <w:rsid w:val="00426910"/>
    <w:rsid w:val="00431286"/>
    <w:rsid w:val="00435A07"/>
    <w:rsid w:val="00443F1D"/>
    <w:rsid w:val="00447B4B"/>
    <w:rsid w:val="004665F0"/>
    <w:rsid w:val="00466699"/>
    <w:rsid w:val="00473AD9"/>
    <w:rsid w:val="0047508E"/>
    <w:rsid w:val="004758E6"/>
    <w:rsid w:val="00484926"/>
    <w:rsid w:val="00485683"/>
    <w:rsid w:val="00491B78"/>
    <w:rsid w:val="004922A8"/>
    <w:rsid w:val="004927E0"/>
    <w:rsid w:val="00492ED1"/>
    <w:rsid w:val="004957D9"/>
    <w:rsid w:val="004A15BA"/>
    <w:rsid w:val="004B08B4"/>
    <w:rsid w:val="004B44D9"/>
    <w:rsid w:val="004B5113"/>
    <w:rsid w:val="004D7999"/>
    <w:rsid w:val="004E1C1E"/>
    <w:rsid w:val="004E3490"/>
    <w:rsid w:val="004E595F"/>
    <w:rsid w:val="004E6CDF"/>
    <w:rsid w:val="004F25D1"/>
    <w:rsid w:val="004F5680"/>
    <w:rsid w:val="005000D9"/>
    <w:rsid w:val="00514EF4"/>
    <w:rsid w:val="00514FAA"/>
    <w:rsid w:val="005210FB"/>
    <w:rsid w:val="00521950"/>
    <w:rsid w:val="00524564"/>
    <w:rsid w:val="005332F9"/>
    <w:rsid w:val="0053504E"/>
    <w:rsid w:val="0053543F"/>
    <w:rsid w:val="00544BCA"/>
    <w:rsid w:val="0054794B"/>
    <w:rsid w:val="00562A8E"/>
    <w:rsid w:val="00564542"/>
    <w:rsid w:val="00584B29"/>
    <w:rsid w:val="00584BA5"/>
    <w:rsid w:val="0058688A"/>
    <w:rsid w:val="00587768"/>
    <w:rsid w:val="00590BCD"/>
    <w:rsid w:val="00595299"/>
    <w:rsid w:val="005B23B6"/>
    <w:rsid w:val="005B2EC8"/>
    <w:rsid w:val="005B6763"/>
    <w:rsid w:val="005C5563"/>
    <w:rsid w:val="005D068D"/>
    <w:rsid w:val="005D1C1B"/>
    <w:rsid w:val="005D7B31"/>
    <w:rsid w:val="005E223C"/>
    <w:rsid w:val="005E70F4"/>
    <w:rsid w:val="005F0947"/>
    <w:rsid w:val="005F1139"/>
    <w:rsid w:val="005F4AAA"/>
    <w:rsid w:val="00601E97"/>
    <w:rsid w:val="006035B6"/>
    <w:rsid w:val="00604132"/>
    <w:rsid w:val="00604F1C"/>
    <w:rsid w:val="006133EA"/>
    <w:rsid w:val="00620484"/>
    <w:rsid w:val="00644293"/>
    <w:rsid w:val="006457D3"/>
    <w:rsid w:val="006630B0"/>
    <w:rsid w:val="00667486"/>
    <w:rsid w:val="00667EE8"/>
    <w:rsid w:val="00670004"/>
    <w:rsid w:val="0068102C"/>
    <w:rsid w:val="006816A0"/>
    <w:rsid w:val="006820EA"/>
    <w:rsid w:val="00686900"/>
    <w:rsid w:val="006964C0"/>
    <w:rsid w:val="006966D9"/>
    <w:rsid w:val="0069701D"/>
    <w:rsid w:val="00697869"/>
    <w:rsid w:val="006A0A29"/>
    <w:rsid w:val="006A1DFD"/>
    <w:rsid w:val="006B0E62"/>
    <w:rsid w:val="006C079D"/>
    <w:rsid w:val="006E25E4"/>
    <w:rsid w:val="006F0429"/>
    <w:rsid w:val="007040C4"/>
    <w:rsid w:val="007070C8"/>
    <w:rsid w:val="00714DD1"/>
    <w:rsid w:val="007178DA"/>
    <w:rsid w:val="0073677B"/>
    <w:rsid w:val="00744CBF"/>
    <w:rsid w:val="007466C1"/>
    <w:rsid w:val="00750258"/>
    <w:rsid w:val="00752E06"/>
    <w:rsid w:val="00781152"/>
    <w:rsid w:val="00786119"/>
    <w:rsid w:val="0079082C"/>
    <w:rsid w:val="00796159"/>
    <w:rsid w:val="00796594"/>
    <w:rsid w:val="007A2056"/>
    <w:rsid w:val="007C10EC"/>
    <w:rsid w:val="007C1385"/>
    <w:rsid w:val="007C2CC3"/>
    <w:rsid w:val="007C351D"/>
    <w:rsid w:val="007D1965"/>
    <w:rsid w:val="007D34F9"/>
    <w:rsid w:val="007D4132"/>
    <w:rsid w:val="007D543E"/>
    <w:rsid w:val="007E4ED5"/>
    <w:rsid w:val="007E586B"/>
    <w:rsid w:val="007E77B8"/>
    <w:rsid w:val="007E7958"/>
    <w:rsid w:val="007F5F4E"/>
    <w:rsid w:val="007F6DA8"/>
    <w:rsid w:val="0080429F"/>
    <w:rsid w:val="00806211"/>
    <w:rsid w:val="00806328"/>
    <w:rsid w:val="00807BAA"/>
    <w:rsid w:val="00811B74"/>
    <w:rsid w:val="00813886"/>
    <w:rsid w:val="00815091"/>
    <w:rsid w:val="00816F68"/>
    <w:rsid w:val="008267AE"/>
    <w:rsid w:val="008267E2"/>
    <w:rsid w:val="00834C8B"/>
    <w:rsid w:val="00837F90"/>
    <w:rsid w:val="00843A7D"/>
    <w:rsid w:val="008550EF"/>
    <w:rsid w:val="008707C1"/>
    <w:rsid w:val="00872019"/>
    <w:rsid w:val="008727DD"/>
    <w:rsid w:val="0087362B"/>
    <w:rsid w:val="008801A0"/>
    <w:rsid w:val="00887306"/>
    <w:rsid w:val="008970EA"/>
    <w:rsid w:val="008A02B5"/>
    <w:rsid w:val="008D1503"/>
    <w:rsid w:val="008D46B3"/>
    <w:rsid w:val="008E7444"/>
    <w:rsid w:val="008F15D4"/>
    <w:rsid w:val="008F3C92"/>
    <w:rsid w:val="00900692"/>
    <w:rsid w:val="00900938"/>
    <w:rsid w:val="00900DFF"/>
    <w:rsid w:val="009029B5"/>
    <w:rsid w:val="00907FAC"/>
    <w:rsid w:val="00920B90"/>
    <w:rsid w:val="0093236F"/>
    <w:rsid w:val="009331A5"/>
    <w:rsid w:val="0093558D"/>
    <w:rsid w:val="00937C3B"/>
    <w:rsid w:val="009509A7"/>
    <w:rsid w:val="00960706"/>
    <w:rsid w:val="00970ACA"/>
    <w:rsid w:val="00974384"/>
    <w:rsid w:val="00975F12"/>
    <w:rsid w:val="00977878"/>
    <w:rsid w:val="00994D44"/>
    <w:rsid w:val="0099766E"/>
    <w:rsid w:val="009A0504"/>
    <w:rsid w:val="009A3951"/>
    <w:rsid w:val="009B3F86"/>
    <w:rsid w:val="009B7D7E"/>
    <w:rsid w:val="009C4021"/>
    <w:rsid w:val="009C4D87"/>
    <w:rsid w:val="009C6A5B"/>
    <w:rsid w:val="009C700C"/>
    <w:rsid w:val="009D1B2C"/>
    <w:rsid w:val="009D7109"/>
    <w:rsid w:val="009E25B4"/>
    <w:rsid w:val="009E2B84"/>
    <w:rsid w:val="009E4370"/>
    <w:rsid w:val="009E5BBD"/>
    <w:rsid w:val="009E6340"/>
    <w:rsid w:val="009F022A"/>
    <w:rsid w:val="009F5DBF"/>
    <w:rsid w:val="00A11A31"/>
    <w:rsid w:val="00A124E0"/>
    <w:rsid w:val="00A13780"/>
    <w:rsid w:val="00A147ED"/>
    <w:rsid w:val="00A16BCF"/>
    <w:rsid w:val="00A174FA"/>
    <w:rsid w:val="00A25CA7"/>
    <w:rsid w:val="00A31F58"/>
    <w:rsid w:val="00A3213D"/>
    <w:rsid w:val="00A343FF"/>
    <w:rsid w:val="00A4736F"/>
    <w:rsid w:val="00A52077"/>
    <w:rsid w:val="00A540EF"/>
    <w:rsid w:val="00A561C8"/>
    <w:rsid w:val="00A570B8"/>
    <w:rsid w:val="00A57448"/>
    <w:rsid w:val="00A60AAA"/>
    <w:rsid w:val="00A6316A"/>
    <w:rsid w:val="00A66A20"/>
    <w:rsid w:val="00A7058F"/>
    <w:rsid w:val="00A72869"/>
    <w:rsid w:val="00A75E41"/>
    <w:rsid w:val="00A833DA"/>
    <w:rsid w:val="00A83501"/>
    <w:rsid w:val="00A83D3B"/>
    <w:rsid w:val="00A911E8"/>
    <w:rsid w:val="00A9416E"/>
    <w:rsid w:val="00A9460B"/>
    <w:rsid w:val="00AA5E39"/>
    <w:rsid w:val="00AB68BE"/>
    <w:rsid w:val="00AC0602"/>
    <w:rsid w:val="00AC090E"/>
    <w:rsid w:val="00AC2AD6"/>
    <w:rsid w:val="00AD3DEC"/>
    <w:rsid w:val="00AE1B0F"/>
    <w:rsid w:val="00AE3295"/>
    <w:rsid w:val="00AE48C0"/>
    <w:rsid w:val="00AF408D"/>
    <w:rsid w:val="00B02BB2"/>
    <w:rsid w:val="00B039B3"/>
    <w:rsid w:val="00B056D9"/>
    <w:rsid w:val="00B2161A"/>
    <w:rsid w:val="00B309BE"/>
    <w:rsid w:val="00B32650"/>
    <w:rsid w:val="00B32AC5"/>
    <w:rsid w:val="00B379D2"/>
    <w:rsid w:val="00B40B32"/>
    <w:rsid w:val="00B42884"/>
    <w:rsid w:val="00B45611"/>
    <w:rsid w:val="00B522B0"/>
    <w:rsid w:val="00B528BF"/>
    <w:rsid w:val="00B5381C"/>
    <w:rsid w:val="00B53D6E"/>
    <w:rsid w:val="00B705C5"/>
    <w:rsid w:val="00B806AC"/>
    <w:rsid w:val="00B93993"/>
    <w:rsid w:val="00BA11E8"/>
    <w:rsid w:val="00BA29D8"/>
    <w:rsid w:val="00BA44B9"/>
    <w:rsid w:val="00BA6C4B"/>
    <w:rsid w:val="00BB5EDB"/>
    <w:rsid w:val="00BD07BD"/>
    <w:rsid w:val="00BD3CD3"/>
    <w:rsid w:val="00BF39C1"/>
    <w:rsid w:val="00C01EA3"/>
    <w:rsid w:val="00C0379C"/>
    <w:rsid w:val="00C04C07"/>
    <w:rsid w:val="00C064CD"/>
    <w:rsid w:val="00C07DFB"/>
    <w:rsid w:val="00C10692"/>
    <w:rsid w:val="00C144CA"/>
    <w:rsid w:val="00C17612"/>
    <w:rsid w:val="00C20AC0"/>
    <w:rsid w:val="00C34089"/>
    <w:rsid w:val="00C455B0"/>
    <w:rsid w:val="00C46006"/>
    <w:rsid w:val="00C810ED"/>
    <w:rsid w:val="00C84B0D"/>
    <w:rsid w:val="00C86C76"/>
    <w:rsid w:val="00C90C4D"/>
    <w:rsid w:val="00C933E6"/>
    <w:rsid w:val="00C94640"/>
    <w:rsid w:val="00C97A08"/>
    <w:rsid w:val="00CA2777"/>
    <w:rsid w:val="00CB206D"/>
    <w:rsid w:val="00CB3CDE"/>
    <w:rsid w:val="00CC1577"/>
    <w:rsid w:val="00CC4274"/>
    <w:rsid w:val="00CE06F4"/>
    <w:rsid w:val="00CE1706"/>
    <w:rsid w:val="00CF263E"/>
    <w:rsid w:val="00D01DE0"/>
    <w:rsid w:val="00D05BCC"/>
    <w:rsid w:val="00D13990"/>
    <w:rsid w:val="00D16763"/>
    <w:rsid w:val="00D222B7"/>
    <w:rsid w:val="00D23B30"/>
    <w:rsid w:val="00D252A1"/>
    <w:rsid w:val="00D267A3"/>
    <w:rsid w:val="00D275F4"/>
    <w:rsid w:val="00D43CB7"/>
    <w:rsid w:val="00D4452A"/>
    <w:rsid w:val="00D474CD"/>
    <w:rsid w:val="00D5166A"/>
    <w:rsid w:val="00D52A42"/>
    <w:rsid w:val="00D56010"/>
    <w:rsid w:val="00D60C44"/>
    <w:rsid w:val="00D64370"/>
    <w:rsid w:val="00D643F8"/>
    <w:rsid w:val="00D67D4B"/>
    <w:rsid w:val="00D70CDA"/>
    <w:rsid w:val="00D74ED8"/>
    <w:rsid w:val="00D82E91"/>
    <w:rsid w:val="00D83BEE"/>
    <w:rsid w:val="00D8634C"/>
    <w:rsid w:val="00D908D0"/>
    <w:rsid w:val="00D92363"/>
    <w:rsid w:val="00DA18C8"/>
    <w:rsid w:val="00DA328E"/>
    <w:rsid w:val="00DA545F"/>
    <w:rsid w:val="00DA642A"/>
    <w:rsid w:val="00DA68EC"/>
    <w:rsid w:val="00DC1981"/>
    <w:rsid w:val="00DC1E01"/>
    <w:rsid w:val="00DC4FB3"/>
    <w:rsid w:val="00DD0E3B"/>
    <w:rsid w:val="00DD1599"/>
    <w:rsid w:val="00DD17FD"/>
    <w:rsid w:val="00DD287F"/>
    <w:rsid w:val="00DD68BE"/>
    <w:rsid w:val="00DE4361"/>
    <w:rsid w:val="00DF07E8"/>
    <w:rsid w:val="00DF0FE5"/>
    <w:rsid w:val="00DF392A"/>
    <w:rsid w:val="00DF39BC"/>
    <w:rsid w:val="00DF6805"/>
    <w:rsid w:val="00E02980"/>
    <w:rsid w:val="00E04605"/>
    <w:rsid w:val="00E06831"/>
    <w:rsid w:val="00E07345"/>
    <w:rsid w:val="00E17DB4"/>
    <w:rsid w:val="00E24DFC"/>
    <w:rsid w:val="00E27EA6"/>
    <w:rsid w:val="00E3040C"/>
    <w:rsid w:val="00E33FDE"/>
    <w:rsid w:val="00E40A9E"/>
    <w:rsid w:val="00E41352"/>
    <w:rsid w:val="00E42FF6"/>
    <w:rsid w:val="00E4427D"/>
    <w:rsid w:val="00E50766"/>
    <w:rsid w:val="00E567E2"/>
    <w:rsid w:val="00E60391"/>
    <w:rsid w:val="00E6406A"/>
    <w:rsid w:val="00E716EC"/>
    <w:rsid w:val="00E85252"/>
    <w:rsid w:val="00E919AF"/>
    <w:rsid w:val="00E95487"/>
    <w:rsid w:val="00EA6CB4"/>
    <w:rsid w:val="00EC5C3E"/>
    <w:rsid w:val="00ED17EF"/>
    <w:rsid w:val="00ED38AB"/>
    <w:rsid w:val="00ED4C58"/>
    <w:rsid w:val="00EE205C"/>
    <w:rsid w:val="00EE65C0"/>
    <w:rsid w:val="00EF1BD7"/>
    <w:rsid w:val="00EF7552"/>
    <w:rsid w:val="00F006D8"/>
    <w:rsid w:val="00F06E69"/>
    <w:rsid w:val="00F07C8B"/>
    <w:rsid w:val="00F13137"/>
    <w:rsid w:val="00F142AC"/>
    <w:rsid w:val="00F14985"/>
    <w:rsid w:val="00F20BC6"/>
    <w:rsid w:val="00F21A83"/>
    <w:rsid w:val="00F223B9"/>
    <w:rsid w:val="00F22613"/>
    <w:rsid w:val="00F23181"/>
    <w:rsid w:val="00F3394E"/>
    <w:rsid w:val="00F361CB"/>
    <w:rsid w:val="00F40385"/>
    <w:rsid w:val="00F405CE"/>
    <w:rsid w:val="00F40BC3"/>
    <w:rsid w:val="00F43F00"/>
    <w:rsid w:val="00F44F5B"/>
    <w:rsid w:val="00F466BD"/>
    <w:rsid w:val="00F50170"/>
    <w:rsid w:val="00F52F31"/>
    <w:rsid w:val="00F54590"/>
    <w:rsid w:val="00F54F60"/>
    <w:rsid w:val="00F66FEE"/>
    <w:rsid w:val="00F70E88"/>
    <w:rsid w:val="00F819BC"/>
    <w:rsid w:val="00F81D94"/>
    <w:rsid w:val="00F84D34"/>
    <w:rsid w:val="00F96597"/>
    <w:rsid w:val="00FA6596"/>
    <w:rsid w:val="00FA68BC"/>
    <w:rsid w:val="00FB31D4"/>
    <w:rsid w:val="00FB6673"/>
    <w:rsid w:val="00FC0480"/>
    <w:rsid w:val="00FC3F16"/>
    <w:rsid w:val="00FC4329"/>
    <w:rsid w:val="00FC66C2"/>
    <w:rsid w:val="00FD01B3"/>
    <w:rsid w:val="00FD17AB"/>
    <w:rsid w:val="00FD1DD7"/>
    <w:rsid w:val="00FE481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CF263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rsid w:val="00CF263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unhideWhenUsed/>
    <w:qFormat/>
    <w:rsid w:val="00CF263E"/>
    <w:rPr>
      <w:vertAlign w:val="superscript"/>
    </w:rPr>
  </w:style>
  <w:style w:type="character" w:styleId="Hyperlink">
    <w:name w:val="Hyperlink"/>
    <w:uiPriority w:val="99"/>
    <w:unhideWhenUsed/>
    <w:rsid w:val="00CF263E"/>
    <w:rPr>
      <w:color w:val="0000FF"/>
      <w:u w:val="single"/>
    </w:rPr>
  </w:style>
  <w:style w:type="paragraph" w:customStyle="1" w:styleId="FreeForm">
    <w:name w:val="Free Form"/>
    <w:rsid w:val="00CF263E"/>
    <w:rPr>
      <w:rFonts w:ascii="Helvetica" w:eastAsia="ヒラギノ角ゴ Pro W3" w:hAnsi="Helvetica"/>
      <w:color w:val="000000"/>
      <w:sz w:val="24"/>
    </w:rPr>
  </w:style>
  <w:style w:type="character" w:styleId="CommentReference">
    <w:name w:val="annotation reference"/>
    <w:uiPriority w:val="99"/>
    <w:semiHidden/>
    <w:unhideWhenUsed/>
    <w:rsid w:val="00FD1DD7"/>
    <w:rPr>
      <w:sz w:val="16"/>
      <w:szCs w:val="16"/>
    </w:rPr>
  </w:style>
  <w:style w:type="paragraph" w:styleId="CommentText">
    <w:name w:val="annotation text"/>
    <w:basedOn w:val="Normal"/>
    <w:link w:val="CommentTextChar"/>
    <w:uiPriority w:val="99"/>
    <w:semiHidden/>
    <w:unhideWhenUsed/>
    <w:rsid w:val="00FD1DD7"/>
    <w:rPr>
      <w:sz w:val="20"/>
      <w:szCs w:val="20"/>
    </w:rPr>
  </w:style>
  <w:style w:type="character" w:customStyle="1" w:styleId="CommentTextChar">
    <w:name w:val="Comment Text Char"/>
    <w:basedOn w:val="DefaultParagraphFont"/>
    <w:link w:val="CommentText"/>
    <w:uiPriority w:val="99"/>
    <w:semiHidden/>
    <w:rsid w:val="00FD1DD7"/>
  </w:style>
  <w:style w:type="paragraph" w:styleId="CommentSubject">
    <w:name w:val="annotation subject"/>
    <w:basedOn w:val="CommentText"/>
    <w:next w:val="CommentText"/>
    <w:link w:val="CommentSubjectChar"/>
    <w:uiPriority w:val="99"/>
    <w:semiHidden/>
    <w:unhideWhenUsed/>
    <w:rsid w:val="00FD1DD7"/>
    <w:rPr>
      <w:b/>
      <w:bCs/>
    </w:rPr>
  </w:style>
  <w:style w:type="character" w:customStyle="1" w:styleId="CommentSubjectChar">
    <w:name w:val="Comment Subject Char"/>
    <w:link w:val="CommentSubject"/>
    <w:uiPriority w:val="99"/>
    <w:semiHidden/>
    <w:rsid w:val="00FD1DD7"/>
    <w:rPr>
      <w:b/>
      <w:bCs/>
    </w:rPr>
  </w:style>
  <w:style w:type="character" w:styleId="Strong">
    <w:name w:val="Strong"/>
    <w:uiPriority w:val="22"/>
    <w:qFormat/>
    <w:rsid w:val="004758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CF263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rsid w:val="00CF263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unhideWhenUsed/>
    <w:qFormat/>
    <w:rsid w:val="00CF263E"/>
    <w:rPr>
      <w:vertAlign w:val="superscript"/>
    </w:rPr>
  </w:style>
  <w:style w:type="character" w:styleId="Hyperlink">
    <w:name w:val="Hyperlink"/>
    <w:uiPriority w:val="99"/>
    <w:unhideWhenUsed/>
    <w:rsid w:val="00CF263E"/>
    <w:rPr>
      <w:color w:val="0000FF"/>
      <w:u w:val="single"/>
    </w:rPr>
  </w:style>
  <w:style w:type="paragraph" w:customStyle="1" w:styleId="FreeForm">
    <w:name w:val="Free Form"/>
    <w:rsid w:val="00CF263E"/>
    <w:rPr>
      <w:rFonts w:ascii="Helvetica" w:eastAsia="ヒラギノ角ゴ Pro W3" w:hAnsi="Helvetica"/>
      <w:color w:val="000000"/>
      <w:sz w:val="24"/>
    </w:rPr>
  </w:style>
  <w:style w:type="character" w:styleId="CommentReference">
    <w:name w:val="annotation reference"/>
    <w:uiPriority w:val="99"/>
    <w:semiHidden/>
    <w:unhideWhenUsed/>
    <w:rsid w:val="00FD1DD7"/>
    <w:rPr>
      <w:sz w:val="16"/>
      <w:szCs w:val="16"/>
    </w:rPr>
  </w:style>
  <w:style w:type="paragraph" w:styleId="CommentText">
    <w:name w:val="annotation text"/>
    <w:basedOn w:val="Normal"/>
    <w:link w:val="CommentTextChar"/>
    <w:uiPriority w:val="99"/>
    <w:semiHidden/>
    <w:unhideWhenUsed/>
    <w:rsid w:val="00FD1DD7"/>
    <w:rPr>
      <w:sz w:val="20"/>
      <w:szCs w:val="20"/>
    </w:rPr>
  </w:style>
  <w:style w:type="character" w:customStyle="1" w:styleId="CommentTextChar">
    <w:name w:val="Comment Text Char"/>
    <w:basedOn w:val="DefaultParagraphFont"/>
    <w:link w:val="CommentText"/>
    <w:uiPriority w:val="99"/>
    <w:semiHidden/>
    <w:rsid w:val="00FD1DD7"/>
  </w:style>
  <w:style w:type="paragraph" w:styleId="CommentSubject">
    <w:name w:val="annotation subject"/>
    <w:basedOn w:val="CommentText"/>
    <w:next w:val="CommentText"/>
    <w:link w:val="CommentSubjectChar"/>
    <w:uiPriority w:val="99"/>
    <w:semiHidden/>
    <w:unhideWhenUsed/>
    <w:rsid w:val="00FD1DD7"/>
    <w:rPr>
      <w:b/>
      <w:bCs/>
    </w:rPr>
  </w:style>
  <w:style w:type="character" w:customStyle="1" w:styleId="CommentSubjectChar">
    <w:name w:val="Comment Subject Char"/>
    <w:link w:val="CommentSubject"/>
    <w:uiPriority w:val="99"/>
    <w:semiHidden/>
    <w:rsid w:val="00FD1DD7"/>
    <w:rPr>
      <w:b/>
      <w:bCs/>
    </w:rPr>
  </w:style>
  <w:style w:type="character" w:styleId="Strong">
    <w:name w:val="Strong"/>
    <w:uiPriority w:val="22"/>
    <w:qFormat/>
    <w:rsid w:val="00475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913662601">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0344-9067-4320-AA5C-CE8C9845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Template>
  <TotalTime>0</TotalTime>
  <Pages>4</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2018-01-30T20:53:00Z</cp:lastPrinted>
  <dcterms:created xsi:type="dcterms:W3CDTF">2018-05-03T16:55:00Z</dcterms:created>
  <dcterms:modified xsi:type="dcterms:W3CDTF">2018-05-04T14:16:00Z</dcterms:modified>
</cp:coreProperties>
</file>