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EC3418" w:rsidRDefault="00D306D1" w:rsidP="00627C9F">
      <w:pPr>
        <w:jc w:val="both"/>
        <w:rPr>
          <w:rFonts w:asciiTheme="majorHAnsi" w:hAnsiTheme="majorHAnsi" w:cs="Univers"/>
          <w:b/>
          <w:bCs/>
          <w:sz w:val="22"/>
          <w:szCs w:val="22"/>
          <w:lang w:val="es-ES_tradnl"/>
        </w:rPr>
      </w:pPr>
      <w:bookmarkStart w:id="0" w:name="_GoBack"/>
      <w:bookmarkEnd w:id="0"/>
      <w:r w:rsidRPr="00EC3418">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054B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EC3418">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703C1C" w:rsidRDefault="00703C1C"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703C1C" w:rsidRDefault="00703C1C"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EC3418" w:rsidRDefault="00040C3A" w:rsidP="00040C3A">
      <w:pPr>
        <w:tabs>
          <w:tab w:val="center" w:pos="5400"/>
        </w:tabs>
        <w:suppressAutoHyphens/>
        <w:jc w:val="both"/>
        <w:rPr>
          <w:rFonts w:asciiTheme="majorHAnsi" w:hAnsiTheme="majorHAnsi"/>
          <w:sz w:val="22"/>
          <w:szCs w:val="22"/>
          <w:lang w:val="es-ES_tradnl"/>
        </w:rPr>
      </w:pPr>
    </w:p>
    <w:p w14:paraId="5A87E141" w14:textId="77777777" w:rsidR="00040C3A" w:rsidRPr="00EC3418" w:rsidRDefault="00040C3A" w:rsidP="00040C3A">
      <w:pPr>
        <w:tabs>
          <w:tab w:val="center" w:pos="5400"/>
        </w:tabs>
        <w:suppressAutoHyphens/>
        <w:jc w:val="both"/>
        <w:rPr>
          <w:rFonts w:asciiTheme="majorHAnsi" w:hAnsiTheme="majorHAnsi"/>
          <w:sz w:val="22"/>
          <w:szCs w:val="22"/>
          <w:lang w:val="es-ES_tradnl"/>
        </w:rPr>
      </w:pPr>
    </w:p>
    <w:p w14:paraId="29D95BCC" w14:textId="77777777" w:rsidR="005128E4" w:rsidRPr="00EC3418"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EC3418"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EC3418"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EC3418"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EC3418"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EC3418"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EC3418"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EC3418"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EC3418"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EC3418"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EC3418" w:rsidRDefault="003D3BC2" w:rsidP="00040C3A">
      <w:pPr>
        <w:tabs>
          <w:tab w:val="center" w:pos="5400"/>
        </w:tabs>
        <w:suppressAutoHyphens/>
        <w:jc w:val="center"/>
        <w:rPr>
          <w:rFonts w:asciiTheme="majorHAnsi" w:hAnsiTheme="majorHAnsi"/>
          <w:sz w:val="22"/>
          <w:szCs w:val="22"/>
          <w:lang w:val="es-ES_tradnl"/>
        </w:rPr>
      </w:pPr>
      <w:r w:rsidRPr="00EC3418">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7D69075B" w:rsidR="00703C1C" w:rsidRPr="004E2649" w:rsidRDefault="00703C1C"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6F4A95">
                              <w:rPr>
                                <w:rFonts w:asciiTheme="majorHAnsi" w:hAnsiTheme="majorHAnsi" w:cs="Arial"/>
                                <w:b/>
                                <w:bCs/>
                                <w:color w:val="0D0D0D" w:themeColor="text1" w:themeTint="F2"/>
                                <w:sz w:val="36"/>
                                <w:szCs w:val="22"/>
                                <w:lang w:val="es-ES_tradnl"/>
                              </w:rPr>
                              <w:t>178</w:t>
                            </w:r>
                            <w:r>
                              <w:rPr>
                                <w:rFonts w:asciiTheme="majorHAnsi" w:hAnsiTheme="majorHAnsi" w:cs="Arial"/>
                                <w:b/>
                                <w:bCs/>
                                <w:color w:val="0D0D0D" w:themeColor="text1" w:themeTint="F2"/>
                                <w:sz w:val="36"/>
                                <w:szCs w:val="22"/>
                                <w:lang w:val="es-ES_tradnl"/>
                              </w:rPr>
                              <w:t>/18</w:t>
                            </w:r>
                          </w:p>
                          <w:p w14:paraId="09C54AB3" w14:textId="68580E3F" w:rsidR="00703C1C" w:rsidRDefault="00703C1C"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1522-08</w:t>
                            </w:r>
                            <w:r w:rsidRPr="004E2649">
                              <w:rPr>
                                <w:rFonts w:asciiTheme="majorHAnsi" w:hAnsiTheme="majorHAnsi" w:cs="Arial"/>
                                <w:b/>
                                <w:color w:val="0D0D0D" w:themeColor="text1" w:themeTint="F2"/>
                                <w:sz w:val="36"/>
                                <w:szCs w:val="22"/>
                                <w:lang w:val="es-ES_tradnl"/>
                              </w:rPr>
                              <w:t xml:space="preserve"> </w:t>
                            </w:r>
                          </w:p>
                          <w:p w14:paraId="70CF6833" w14:textId="279FF15B" w:rsidR="00703C1C" w:rsidRPr="0010736F" w:rsidRDefault="00703C1C"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703C1C" w:rsidRPr="0010736F" w:rsidRDefault="00703C1C" w:rsidP="00997BC5">
                            <w:pPr>
                              <w:spacing w:line="276" w:lineRule="auto"/>
                              <w:rPr>
                                <w:rFonts w:asciiTheme="majorHAnsi" w:hAnsiTheme="majorHAnsi" w:cs="Arial"/>
                                <w:color w:val="0D0D0D" w:themeColor="text1" w:themeTint="F2"/>
                                <w:szCs w:val="22"/>
                                <w:lang w:val="es-ES_tradnl"/>
                              </w:rPr>
                            </w:pPr>
                            <w:bookmarkStart w:id="1" w:name="_ftnref1"/>
                          </w:p>
                          <w:p w14:paraId="4CFA2FBF" w14:textId="64B881A3" w:rsidR="00703C1C" w:rsidRPr="0010736F" w:rsidRDefault="00703C1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HÉCT</w:t>
                            </w:r>
                            <w:r w:rsidR="00374B61">
                              <w:rPr>
                                <w:rFonts w:asciiTheme="majorHAnsi" w:hAnsiTheme="majorHAnsi" w:cs="Arial"/>
                                <w:color w:val="0D0D0D" w:themeColor="text1" w:themeTint="F2"/>
                                <w:szCs w:val="22"/>
                                <w:lang w:val="es-ES_tradnl"/>
                              </w:rPr>
                              <w:t>OR RENÉ REYES PÉREZ Y FAMILIA</w:t>
                            </w:r>
                          </w:p>
                          <w:bookmarkEnd w:id="1"/>
                          <w:p w14:paraId="35068D0D" w14:textId="65555F6B" w:rsidR="00703C1C" w:rsidRPr="0010736F" w:rsidRDefault="00703C1C"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GUATEMALA</w:t>
                            </w:r>
                          </w:p>
                          <w:p w14:paraId="575DFD52" w14:textId="77777777" w:rsidR="00703C1C" w:rsidRPr="00AE5488" w:rsidRDefault="00703C1C"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7D69075B" w:rsidR="00703C1C" w:rsidRPr="004E2649" w:rsidRDefault="00703C1C"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6F4A95">
                        <w:rPr>
                          <w:rFonts w:asciiTheme="majorHAnsi" w:hAnsiTheme="majorHAnsi" w:cs="Arial"/>
                          <w:b/>
                          <w:bCs/>
                          <w:color w:val="0D0D0D" w:themeColor="text1" w:themeTint="F2"/>
                          <w:sz w:val="36"/>
                          <w:szCs w:val="22"/>
                          <w:lang w:val="es-ES_tradnl"/>
                        </w:rPr>
                        <w:t>178</w:t>
                      </w:r>
                      <w:r>
                        <w:rPr>
                          <w:rFonts w:asciiTheme="majorHAnsi" w:hAnsiTheme="majorHAnsi" w:cs="Arial"/>
                          <w:b/>
                          <w:bCs/>
                          <w:color w:val="0D0D0D" w:themeColor="text1" w:themeTint="F2"/>
                          <w:sz w:val="36"/>
                          <w:szCs w:val="22"/>
                          <w:lang w:val="es-ES_tradnl"/>
                        </w:rPr>
                        <w:t>/18</w:t>
                      </w:r>
                    </w:p>
                    <w:p w14:paraId="09C54AB3" w14:textId="68580E3F" w:rsidR="00703C1C" w:rsidRDefault="00703C1C"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1522-08</w:t>
                      </w:r>
                      <w:r w:rsidRPr="004E2649">
                        <w:rPr>
                          <w:rFonts w:asciiTheme="majorHAnsi" w:hAnsiTheme="majorHAnsi" w:cs="Arial"/>
                          <w:b/>
                          <w:color w:val="0D0D0D" w:themeColor="text1" w:themeTint="F2"/>
                          <w:sz w:val="36"/>
                          <w:szCs w:val="22"/>
                          <w:lang w:val="es-ES_tradnl"/>
                        </w:rPr>
                        <w:t xml:space="preserve"> </w:t>
                      </w:r>
                    </w:p>
                    <w:p w14:paraId="70CF6833" w14:textId="279FF15B" w:rsidR="00703C1C" w:rsidRPr="0010736F" w:rsidRDefault="00703C1C"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703C1C" w:rsidRPr="0010736F" w:rsidRDefault="00703C1C" w:rsidP="00997BC5">
                      <w:pPr>
                        <w:spacing w:line="276" w:lineRule="auto"/>
                        <w:rPr>
                          <w:rFonts w:asciiTheme="majorHAnsi" w:hAnsiTheme="majorHAnsi" w:cs="Arial"/>
                          <w:color w:val="0D0D0D" w:themeColor="text1" w:themeTint="F2"/>
                          <w:szCs w:val="22"/>
                          <w:lang w:val="es-ES_tradnl"/>
                        </w:rPr>
                      </w:pPr>
                      <w:bookmarkStart w:id="2" w:name="_ftnref1"/>
                    </w:p>
                    <w:p w14:paraId="4CFA2FBF" w14:textId="64B881A3" w:rsidR="00703C1C" w:rsidRPr="0010736F" w:rsidRDefault="00703C1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HÉCT</w:t>
                      </w:r>
                      <w:r w:rsidR="00374B61">
                        <w:rPr>
                          <w:rFonts w:asciiTheme="majorHAnsi" w:hAnsiTheme="majorHAnsi" w:cs="Arial"/>
                          <w:color w:val="0D0D0D" w:themeColor="text1" w:themeTint="F2"/>
                          <w:szCs w:val="22"/>
                          <w:lang w:val="es-ES_tradnl"/>
                        </w:rPr>
                        <w:t>OR RENÉ REYES PÉREZ Y FAMILIA</w:t>
                      </w:r>
                    </w:p>
                    <w:bookmarkEnd w:id="2"/>
                    <w:p w14:paraId="35068D0D" w14:textId="65555F6B" w:rsidR="00703C1C" w:rsidRPr="0010736F" w:rsidRDefault="00703C1C"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GUATEMALA</w:t>
                      </w:r>
                    </w:p>
                    <w:p w14:paraId="575DFD52" w14:textId="77777777" w:rsidR="00703C1C" w:rsidRPr="00AE5488" w:rsidRDefault="00703C1C" w:rsidP="007A5817">
                      <w:pPr>
                        <w:rPr>
                          <w:color w:val="0D0D0D" w:themeColor="text1" w:themeTint="F2"/>
                          <w:lang w:val="es-ES_tradnl"/>
                        </w:rPr>
                      </w:pPr>
                    </w:p>
                  </w:txbxContent>
                </v:textbox>
              </v:shape>
            </w:pict>
          </mc:Fallback>
        </mc:AlternateContent>
      </w:r>
      <w:r w:rsidR="004E2649" w:rsidRPr="00EC3418">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2A41D262" w:rsidR="00703C1C" w:rsidRPr="004E2649" w:rsidRDefault="006F4A95"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44301AC2" w:rsidR="00703C1C" w:rsidRPr="004E2649" w:rsidRDefault="00703C1C"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6F4A95">
                              <w:rPr>
                                <w:rFonts w:asciiTheme="minorHAnsi" w:hAnsiTheme="minorHAnsi"/>
                                <w:color w:val="FFFFFF" w:themeColor="background1"/>
                                <w:sz w:val="22"/>
                                <w:lang w:val="pt-BR"/>
                              </w:rPr>
                              <w:t>203</w:t>
                            </w:r>
                          </w:p>
                          <w:p w14:paraId="69373ED2" w14:textId="6922066D" w:rsidR="00703C1C" w:rsidRPr="004E2649" w:rsidRDefault="006F4A95"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26 </w:t>
                            </w:r>
                            <w:r w:rsidRPr="006F4A95">
                              <w:rPr>
                                <w:rFonts w:asciiTheme="minorHAnsi" w:hAnsiTheme="minorHAnsi"/>
                                <w:color w:val="FFFFFF" w:themeColor="background1"/>
                                <w:sz w:val="22"/>
                                <w:lang w:val="es-NI"/>
                              </w:rPr>
                              <w:t>diciembre</w:t>
                            </w:r>
                            <w:r w:rsidR="00703C1C" w:rsidRPr="004E2649">
                              <w:rPr>
                                <w:rFonts w:asciiTheme="minorHAnsi" w:hAnsiTheme="minorHAnsi"/>
                                <w:color w:val="FFFFFF" w:themeColor="background1"/>
                                <w:sz w:val="22"/>
                              </w:rPr>
                              <w:t xml:space="preserve"> 201</w:t>
                            </w:r>
                            <w:r w:rsidR="00703C1C">
                              <w:rPr>
                                <w:rFonts w:asciiTheme="minorHAnsi" w:hAnsiTheme="minorHAnsi"/>
                                <w:color w:val="FFFFFF" w:themeColor="background1"/>
                                <w:sz w:val="22"/>
                              </w:rPr>
                              <w:t>8</w:t>
                            </w:r>
                          </w:p>
                          <w:p w14:paraId="0771DB5B" w14:textId="77777777" w:rsidR="00703C1C" w:rsidRPr="004E2649" w:rsidRDefault="00703C1C"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2A41D262" w:rsidR="00703C1C" w:rsidRPr="004E2649" w:rsidRDefault="006F4A95"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44301AC2" w:rsidR="00703C1C" w:rsidRPr="004E2649" w:rsidRDefault="00703C1C"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6F4A95">
                        <w:rPr>
                          <w:rFonts w:asciiTheme="minorHAnsi" w:hAnsiTheme="minorHAnsi"/>
                          <w:color w:val="FFFFFF" w:themeColor="background1"/>
                          <w:sz w:val="22"/>
                          <w:lang w:val="pt-BR"/>
                        </w:rPr>
                        <w:t>203</w:t>
                      </w:r>
                    </w:p>
                    <w:p w14:paraId="69373ED2" w14:textId="6922066D" w:rsidR="00703C1C" w:rsidRPr="004E2649" w:rsidRDefault="006F4A95"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26 </w:t>
                      </w:r>
                      <w:r w:rsidRPr="006F4A95">
                        <w:rPr>
                          <w:rFonts w:asciiTheme="minorHAnsi" w:hAnsiTheme="minorHAnsi"/>
                          <w:color w:val="FFFFFF" w:themeColor="background1"/>
                          <w:sz w:val="22"/>
                          <w:lang w:val="es-NI"/>
                        </w:rPr>
                        <w:t>diciembre</w:t>
                      </w:r>
                      <w:r w:rsidR="00703C1C" w:rsidRPr="004E2649">
                        <w:rPr>
                          <w:rFonts w:asciiTheme="minorHAnsi" w:hAnsiTheme="minorHAnsi"/>
                          <w:color w:val="FFFFFF" w:themeColor="background1"/>
                          <w:sz w:val="22"/>
                        </w:rPr>
                        <w:t xml:space="preserve"> 201</w:t>
                      </w:r>
                      <w:r w:rsidR="00703C1C">
                        <w:rPr>
                          <w:rFonts w:asciiTheme="minorHAnsi" w:hAnsiTheme="minorHAnsi"/>
                          <w:color w:val="FFFFFF" w:themeColor="background1"/>
                          <w:sz w:val="22"/>
                        </w:rPr>
                        <w:t>8</w:t>
                      </w:r>
                    </w:p>
                    <w:p w14:paraId="0771DB5B" w14:textId="77777777" w:rsidR="00703C1C" w:rsidRPr="004E2649" w:rsidRDefault="00703C1C"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Original: español</w:t>
                      </w:r>
                    </w:p>
                  </w:txbxContent>
                </v:textbox>
              </v:shape>
            </w:pict>
          </mc:Fallback>
        </mc:AlternateContent>
      </w:r>
    </w:p>
    <w:p w14:paraId="155B0536" w14:textId="77777777" w:rsidR="00040C3A" w:rsidRPr="00EC3418"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EC3418"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EC3418"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EC3418"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EC3418"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EC3418"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EC3418"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EC3418"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EC3418"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EC3418"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EC3418"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EC3418"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EC3418"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EC3418"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EC3418"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EC3418"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EC3418"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EC3418"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EC3418"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EC3418"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EC3418"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EC3418"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EC3418"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EC3418"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EC3418"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EC3418"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EC3418"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EC3418"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EC3418" w:rsidRDefault="0090270B" w:rsidP="00040C3A">
      <w:pPr>
        <w:tabs>
          <w:tab w:val="center" w:pos="5400"/>
        </w:tabs>
        <w:suppressAutoHyphens/>
        <w:jc w:val="center"/>
        <w:rPr>
          <w:rFonts w:asciiTheme="majorHAnsi" w:hAnsiTheme="majorHAnsi"/>
          <w:sz w:val="18"/>
          <w:szCs w:val="22"/>
          <w:lang w:val="es-ES_tradnl"/>
        </w:rPr>
      </w:pPr>
      <w:r w:rsidRPr="00EC3418">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5002C144" w:rsidR="00703C1C" w:rsidRPr="00890650" w:rsidRDefault="00703C1C"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sidR="006F4A95">
                              <w:rPr>
                                <w:rFonts w:asciiTheme="majorHAnsi" w:hAnsiTheme="majorHAnsi"/>
                                <w:color w:val="0D0D0D" w:themeColor="text1" w:themeTint="F2"/>
                                <w:sz w:val="18"/>
                                <w:szCs w:val="22"/>
                                <w:lang w:val="es-ES"/>
                              </w:rPr>
                              <w:t>electrónicamente</w:t>
                            </w:r>
                            <w:r w:rsidRPr="00890650">
                              <w:rPr>
                                <w:rFonts w:asciiTheme="majorHAnsi" w:hAnsiTheme="majorHAnsi"/>
                                <w:color w:val="0D0D0D" w:themeColor="text1" w:themeTint="F2"/>
                                <w:sz w:val="18"/>
                                <w:szCs w:val="22"/>
                                <w:lang w:val="es-ES"/>
                              </w:rPr>
                              <w:t xml:space="preserve"> por la Comisión el </w:t>
                            </w:r>
                            <w:r w:rsidR="006F4A95">
                              <w:rPr>
                                <w:rFonts w:asciiTheme="majorHAnsi" w:hAnsiTheme="majorHAnsi"/>
                                <w:color w:val="0D0D0D" w:themeColor="text1" w:themeTint="F2"/>
                                <w:sz w:val="18"/>
                                <w:szCs w:val="22"/>
                                <w:lang w:val="es-ES"/>
                              </w:rPr>
                              <w:t>26 de diciembre de 2018.</w:t>
                            </w:r>
                          </w:p>
                          <w:p w14:paraId="4BDF3581" w14:textId="77777777" w:rsidR="00703C1C" w:rsidRPr="007A5817" w:rsidRDefault="00703C1C"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703C1C" w:rsidRPr="00167A34" w:rsidRDefault="00703C1C"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5002C144" w:rsidR="00703C1C" w:rsidRPr="00890650" w:rsidRDefault="00703C1C"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sidR="006F4A95">
                        <w:rPr>
                          <w:rFonts w:asciiTheme="majorHAnsi" w:hAnsiTheme="majorHAnsi"/>
                          <w:color w:val="0D0D0D" w:themeColor="text1" w:themeTint="F2"/>
                          <w:sz w:val="18"/>
                          <w:szCs w:val="22"/>
                          <w:lang w:val="es-ES"/>
                        </w:rPr>
                        <w:t>electrónicamente</w:t>
                      </w:r>
                      <w:r w:rsidRPr="00890650">
                        <w:rPr>
                          <w:rFonts w:asciiTheme="majorHAnsi" w:hAnsiTheme="majorHAnsi"/>
                          <w:color w:val="0D0D0D" w:themeColor="text1" w:themeTint="F2"/>
                          <w:sz w:val="18"/>
                          <w:szCs w:val="22"/>
                          <w:lang w:val="es-ES"/>
                        </w:rPr>
                        <w:t xml:space="preserve"> por la Comisión el </w:t>
                      </w:r>
                      <w:r w:rsidR="006F4A95">
                        <w:rPr>
                          <w:rFonts w:asciiTheme="majorHAnsi" w:hAnsiTheme="majorHAnsi"/>
                          <w:color w:val="0D0D0D" w:themeColor="text1" w:themeTint="F2"/>
                          <w:sz w:val="18"/>
                          <w:szCs w:val="22"/>
                          <w:lang w:val="es-ES"/>
                        </w:rPr>
                        <w:t>26 de diciembre de 2018.</w:t>
                      </w:r>
                    </w:p>
                    <w:p w14:paraId="4BDF3581" w14:textId="77777777" w:rsidR="00703C1C" w:rsidRPr="007A5817" w:rsidRDefault="00703C1C"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703C1C" w:rsidRPr="00167A34" w:rsidRDefault="00703C1C"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EC3418"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EC3418"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EC3418"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EC3418"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EC3418" w:rsidRDefault="0090270B" w:rsidP="00040C3A">
      <w:pPr>
        <w:tabs>
          <w:tab w:val="center" w:pos="5400"/>
        </w:tabs>
        <w:suppressAutoHyphens/>
        <w:jc w:val="center"/>
        <w:rPr>
          <w:rFonts w:asciiTheme="majorHAnsi" w:hAnsiTheme="majorHAnsi"/>
          <w:sz w:val="18"/>
          <w:szCs w:val="22"/>
          <w:lang w:val="es-ES_tradnl"/>
        </w:rPr>
      </w:pPr>
      <w:r w:rsidRPr="00EC3418">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7EE7C366" w:rsidR="00703C1C" w:rsidRPr="007B05C4" w:rsidRDefault="00703C1C"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F4A95" w:rsidRPr="006F4A95">
                              <w:rPr>
                                <w:rFonts w:asciiTheme="majorHAnsi" w:hAnsiTheme="majorHAnsi"/>
                                <w:color w:val="595959" w:themeColor="text1" w:themeTint="A6"/>
                                <w:sz w:val="18"/>
                                <w:szCs w:val="18"/>
                                <w:lang w:val="pt-BR"/>
                              </w:rPr>
                              <w:t>178/18</w:t>
                            </w:r>
                            <w:r w:rsidRPr="006F4A95">
                              <w:rPr>
                                <w:rFonts w:asciiTheme="majorHAnsi" w:hAnsiTheme="majorHAnsi"/>
                                <w:color w:val="595959" w:themeColor="text1" w:themeTint="A6"/>
                                <w:sz w:val="18"/>
                                <w:szCs w:val="18"/>
                                <w:lang w:val="pt-BR"/>
                              </w:rPr>
                              <w:t xml:space="preserve">. </w:t>
                            </w:r>
                            <w:r w:rsidR="006F4A95">
                              <w:rPr>
                                <w:rFonts w:asciiTheme="majorHAnsi" w:hAnsiTheme="majorHAnsi"/>
                                <w:color w:val="595959" w:themeColor="text1" w:themeTint="A6"/>
                                <w:sz w:val="18"/>
                                <w:szCs w:val="18"/>
                                <w:lang w:val="es-ES_tradnl"/>
                              </w:rPr>
                              <w:t>Petición 1522-08. Ad</w:t>
                            </w:r>
                            <w:r w:rsidRPr="00890650">
                              <w:rPr>
                                <w:rFonts w:asciiTheme="majorHAnsi" w:hAnsiTheme="majorHAnsi"/>
                                <w:color w:val="595959" w:themeColor="text1" w:themeTint="A6"/>
                                <w:sz w:val="18"/>
                                <w:szCs w:val="18"/>
                                <w:lang w:val="es-ES_tradnl"/>
                              </w:rPr>
                              <w:t xml:space="preserve">misibilidad. </w:t>
                            </w:r>
                            <w:r w:rsidR="006F4A95">
                              <w:rPr>
                                <w:rFonts w:asciiTheme="majorHAnsi" w:hAnsiTheme="majorHAnsi"/>
                                <w:color w:val="595959" w:themeColor="text1" w:themeTint="A6"/>
                                <w:sz w:val="18"/>
                                <w:szCs w:val="18"/>
                                <w:lang w:val="es-ES_tradnl"/>
                              </w:rPr>
                              <w:t>Héctor René Reyes Pérez y familia</w:t>
                            </w:r>
                            <w:r w:rsidRPr="00890650">
                              <w:rPr>
                                <w:rFonts w:asciiTheme="majorHAnsi" w:hAnsiTheme="majorHAnsi"/>
                                <w:color w:val="595959" w:themeColor="text1" w:themeTint="A6"/>
                                <w:sz w:val="18"/>
                                <w:szCs w:val="18"/>
                                <w:lang w:val="es-ES_tradnl"/>
                              </w:rPr>
                              <w:t xml:space="preserve">. </w:t>
                            </w:r>
                            <w:r w:rsidR="006F4A95">
                              <w:rPr>
                                <w:rFonts w:asciiTheme="majorHAnsi" w:hAnsiTheme="majorHAnsi"/>
                                <w:color w:val="595959" w:themeColor="text1" w:themeTint="A6"/>
                                <w:sz w:val="18"/>
                                <w:szCs w:val="18"/>
                                <w:lang w:val="es-ES_tradnl"/>
                              </w:rPr>
                              <w:t>Guatemala. 26 de diciembre de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7EE7C366" w:rsidR="00703C1C" w:rsidRPr="007B05C4" w:rsidRDefault="00703C1C"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F4A95" w:rsidRPr="006F4A95">
                        <w:rPr>
                          <w:rFonts w:asciiTheme="majorHAnsi" w:hAnsiTheme="majorHAnsi"/>
                          <w:color w:val="595959" w:themeColor="text1" w:themeTint="A6"/>
                          <w:sz w:val="18"/>
                          <w:szCs w:val="18"/>
                          <w:lang w:val="pt-BR"/>
                        </w:rPr>
                        <w:t>178/18</w:t>
                      </w:r>
                      <w:r w:rsidRPr="006F4A95">
                        <w:rPr>
                          <w:rFonts w:asciiTheme="majorHAnsi" w:hAnsiTheme="majorHAnsi"/>
                          <w:color w:val="595959" w:themeColor="text1" w:themeTint="A6"/>
                          <w:sz w:val="18"/>
                          <w:szCs w:val="18"/>
                          <w:lang w:val="pt-BR"/>
                        </w:rPr>
                        <w:t xml:space="preserve">. </w:t>
                      </w:r>
                      <w:r w:rsidR="006F4A95">
                        <w:rPr>
                          <w:rFonts w:asciiTheme="majorHAnsi" w:hAnsiTheme="majorHAnsi"/>
                          <w:color w:val="595959" w:themeColor="text1" w:themeTint="A6"/>
                          <w:sz w:val="18"/>
                          <w:szCs w:val="18"/>
                          <w:lang w:val="es-ES_tradnl"/>
                        </w:rPr>
                        <w:t>Petición 1522-08. Ad</w:t>
                      </w:r>
                      <w:r w:rsidRPr="00890650">
                        <w:rPr>
                          <w:rFonts w:asciiTheme="majorHAnsi" w:hAnsiTheme="majorHAnsi"/>
                          <w:color w:val="595959" w:themeColor="text1" w:themeTint="A6"/>
                          <w:sz w:val="18"/>
                          <w:szCs w:val="18"/>
                          <w:lang w:val="es-ES_tradnl"/>
                        </w:rPr>
                        <w:t xml:space="preserve">misibilidad. </w:t>
                      </w:r>
                      <w:r w:rsidR="006F4A95">
                        <w:rPr>
                          <w:rFonts w:asciiTheme="majorHAnsi" w:hAnsiTheme="majorHAnsi"/>
                          <w:color w:val="595959" w:themeColor="text1" w:themeTint="A6"/>
                          <w:sz w:val="18"/>
                          <w:szCs w:val="18"/>
                          <w:lang w:val="es-ES_tradnl"/>
                        </w:rPr>
                        <w:t>Héctor René Reyes Pérez y familia</w:t>
                      </w:r>
                      <w:r w:rsidRPr="00890650">
                        <w:rPr>
                          <w:rFonts w:asciiTheme="majorHAnsi" w:hAnsiTheme="majorHAnsi"/>
                          <w:color w:val="595959" w:themeColor="text1" w:themeTint="A6"/>
                          <w:sz w:val="18"/>
                          <w:szCs w:val="18"/>
                          <w:lang w:val="es-ES_tradnl"/>
                        </w:rPr>
                        <w:t xml:space="preserve">. </w:t>
                      </w:r>
                      <w:r w:rsidR="006F4A95">
                        <w:rPr>
                          <w:rFonts w:asciiTheme="majorHAnsi" w:hAnsiTheme="majorHAnsi"/>
                          <w:color w:val="595959" w:themeColor="text1" w:themeTint="A6"/>
                          <w:sz w:val="18"/>
                          <w:szCs w:val="18"/>
                          <w:lang w:val="es-ES_tradnl"/>
                        </w:rPr>
                        <w:t>Guatemala. 26 de diciembre de 2018.</w:t>
                      </w:r>
                    </w:p>
                  </w:txbxContent>
                </v:textbox>
              </v:shape>
            </w:pict>
          </mc:Fallback>
        </mc:AlternateContent>
      </w:r>
    </w:p>
    <w:p w14:paraId="196A49DE" w14:textId="77777777" w:rsidR="00A50FCF" w:rsidRPr="00EC3418"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Pr="00EC3418" w:rsidRDefault="00D306D1" w:rsidP="005516A1">
      <w:pPr>
        <w:tabs>
          <w:tab w:val="center" w:pos="5400"/>
        </w:tabs>
        <w:suppressAutoHyphens/>
        <w:jc w:val="center"/>
        <w:rPr>
          <w:rFonts w:asciiTheme="majorHAnsi" w:hAnsiTheme="majorHAnsi"/>
          <w:b/>
          <w:sz w:val="20"/>
          <w:lang w:val="es-ES_tradnl"/>
        </w:rPr>
      </w:pPr>
      <w:r w:rsidRPr="00EC3418">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703C1C" w:rsidRPr="00D72DC6" w:rsidRDefault="00703C1C"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703C1C" w:rsidRPr="00D72DC6" w:rsidRDefault="00703C1C"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EC3418">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703C1C" w:rsidRPr="004B7EB6" w:rsidRDefault="00703C1C"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703C1C" w:rsidRPr="004B7EB6" w:rsidRDefault="00703C1C"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EC3418" w:rsidRDefault="004A6A54" w:rsidP="005516A1">
      <w:pPr>
        <w:tabs>
          <w:tab w:val="center" w:pos="5400"/>
        </w:tabs>
        <w:suppressAutoHyphens/>
        <w:jc w:val="center"/>
        <w:rPr>
          <w:rFonts w:asciiTheme="majorHAnsi" w:hAnsiTheme="majorHAnsi"/>
          <w:b/>
          <w:sz w:val="20"/>
          <w:lang w:val="es-ES_tradnl"/>
        </w:rPr>
        <w:sectPr w:rsidR="0070697F" w:rsidRPr="00EC3418"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EC3418">
        <w:rPr>
          <w:rFonts w:asciiTheme="majorHAnsi" w:hAnsiTheme="majorHAnsi"/>
          <w:b/>
          <w:sz w:val="20"/>
          <w:lang w:val="es-ES_tradnl"/>
        </w:rPr>
        <w:tab/>
      </w:r>
    </w:p>
    <w:p w14:paraId="376DDC8B" w14:textId="77777777" w:rsidR="003239B8" w:rsidRPr="00EC3418" w:rsidRDefault="003239B8" w:rsidP="00071C1D">
      <w:pPr>
        <w:spacing w:after="240"/>
        <w:ind w:firstLine="720"/>
        <w:jc w:val="both"/>
        <w:rPr>
          <w:rFonts w:asciiTheme="majorHAnsi" w:hAnsiTheme="majorHAnsi"/>
          <w:b/>
          <w:bCs/>
          <w:sz w:val="20"/>
          <w:szCs w:val="20"/>
          <w:lang w:val="es-ES_tradnl"/>
        </w:rPr>
      </w:pPr>
      <w:r w:rsidRPr="00EC3418">
        <w:rPr>
          <w:rFonts w:asciiTheme="majorHAnsi" w:hAnsiTheme="majorHAnsi"/>
          <w:b/>
          <w:bCs/>
          <w:sz w:val="20"/>
          <w:szCs w:val="20"/>
          <w:lang w:val="es-ES_tradnl"/>
        </w:rPr>
        <w:lastRenderedPageBreak/>
        <w:t>I.</w:t>
      </w:r>
      <w:r w:rsidRPr="00EC3418">
        <w:rPr>
          <w:rFonts w:asciiTheme="majorHAnsi" w:hAnsiTheme="majorHAnsi"/>
          <w:b/>
          <w:bCs/>
          <w:sz w:val="20"/>
          <w:szCs w:val="20"/>
          <w:lang w:val="es-ES_tradnl"/>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0E0C23"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EC3418" w:rsidRDefault="003239B8" w:rsidP="00071C1D">
            <w:pPr>
              <w:jc w:val="both"/>
              <w:rPr>
                <w:rFonts w:asciiTheme="majorHAnsi" w:hAnsiTheme="majorHAnsi"/>
                <w:b/>
                <w:bCs/>
                <w:color w:val="FFFFFF" w:themeColor="background1"/>
                <w:sz w:val="20"/>
                <w:szCs w:val="20"/>
                <w:lang w:val="es-ES_tradnl"/>
              </w:rPr>
            </w:pPr>
            <w:r w:rsidRPr="00EC3418">
              <w:rPr>
                <w:rFonts w:asciiTheme="majorHAnsi" w:hAnsiTheme="majorHAnsi"/>
                <w:b/>
                <w:bCs/>
                <w:color w:val="FFFFFF" w:themeColor="background1"/>
                <w:sz w:val="20"/>
                <w:szCs w:val="20"/>
                <w:lang w:val="es-ES_tradnl"/>
              </w:rPr>
              <w:t>Parte peticionaria:</w:t>
            </w:r>
          </w:p>
        </w:tc>
        <w:tc>
          <w:tcPr>
            <w:tcW w:w="5760" w:type="dxa"/>
            <w:vAlign w:val="center"/>
          </w:tcPr>
          <w:p w14:paraId="3C5315D8" w14:textId="4319F188" w:rsidR="003239B8" w:rsidRPr="00EC3418" w:rsidRDefault="00692E48" w:rsidP="00071C1D">
            <w:pPr>
              <w:jc w:val="both"/>
              <w:rPr>
                <w:rFonts w:asciiTheme="majorHAnsi" w:hAnsiTheme="majorHAnsi"/>
                <w:bCs/>
                <w:sz w:val="20"/>
                <w:szCs w:val="20"/>
                <w:lang w:val="es-ES_tradnl"/>
              </w:rPr>
            </w:pPr>
            <w:r w:rsidRPr="00EC3418">
              <w:rPr>
                <w:rFonts w:asciiTheme="majorHAnsi" w:hAnsiTheme="majorHAnsi"/>
                <w:bCs/>
                <w:sz w:val="20"/>
                <w:szCs w:val="20"/>
                <w:lang w:val="es-ES_tradnl"/>
              </w:rPr>
              <w:t xml:space="preserve">Sergio </w:t>
            </w:r>
            <w:r w:rsidR="00E021CF" w:rsidRPr="00EC3418">
              <w:rPr>
                <w:rFonts w:asciiTheme="majorHAnsi" w:hAnsiTheme="majorHAnsi"/>
                <w:bCs/>
                <w:sz w:val="20"/>
                <w:szCs w:val="20"/>
                <w:lang w:val="es-ES_tradnl"/>
              </w:rPr>
              <w:t>Fernández</w:t>
            </w:r>
            <w:r w:rsidRPr="00EC3418">
              <w:rPr>
                <w:rFonts w:asciiTheme="majorHAnsi" w:hAnsiTheme="majorHAnsi"/>
                <w:bCs/>
                <w:sz w:val="20"/>
                <w:szCs w:val="20"/>
                <w:lang w:val="es-ES_tradnl"/>
              </w:rPr>
              <w:t xml:space="preserve"> Morales Alvarado</w:t>
            </w:r>
            <w:r w:rsidR="007F1DD5">
              <w:rPr>
                <w:rFonts w:asciiTheme="majorHAnsi" w:hAnsiTheme="majorHAnsi"/>
                <w:bCs/>
                <w:sz w:val="20"/>
                <w:szCs w:val="20"/>
                <w:lang w:val="es-ES_tradnl"/>
              </w:rPr>
              <w:t xml:space="preserve"> (Procurador de los Derechos Humanos de Guatemala)</w:t>
            </w:r>
          </w:p>
        </w:tc>
      </w:tr>
      <w:tr w:rsidR="003239B8" w:rsidRPr="000E0C23"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EC3418" w:rsidRDefault="00841910" w:rsidP="00071C1D">
            <w:pPr>
              <w:jc w:val="both"/>
              <w:rPr>
                <w:rFonts w:asciiTheme="majorHAnsi" w:hAnsiTheme="majorHAnsi"/>
                <w:b/>
                <w:bCs/>
                <w:color w:val="FFFFFF" w:themeColor="background1"/>
                <w:sz w:val="20"/>
                <w:szCs w:val="20"/>
                <w:lang w:val="es-ES_tradnl"/>
              </w:rPr>
            </w:pPr>
            <w:sdt>
              <w:sdtPr>
                <w:rPr>
                  <w:rFonts w:asciiTheme="majorHAnsi" w:hAnsiTheme="majorHAnsi"/>
                  <w:b/>
                  <w:bCs/>
                  <w:color w:val="FFFFFF" w:themeColor="background1"/>
                  <w:sz w:val="20"/>
                  <w:szCs w:val="20"/>
                  <w:lang w:val="es-ES_tradn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EC3418">
                  <w:rPr>
                    <w:rFonts w:asciiTheme="majorHAnsi" w:hAnsiTheme="majorHAnsi"/>
                    <w:b/>
                    <w:bCs/>
                    <w:color w:val="FFFFFF" w:themeColor="background1"/>
                    <w:sz w:val="20"/>
                    <w:szCs w:val="20"/>
                    <w:lang w:val="es-ES_tradnl"/>
                  </w:rPr>
                  <w:t>Presunta víctima</w:t>
                </w:r>
              </w:sdtContent>
            </w:sdt>
            <w:r w:rsidR="003239B8" w:rsidRPr="00EC3418">
              <w:rPr>
                <w:rFonts w:asciiTheme="majorHAnsi" w:hAnsiTheme="majorHAnsi"/>
                <w:b/>
                <w:bCs/>
                <w:color w:val="FFFFFF" w:themeColor="background1"/>
                <w:sz w:val="20"/>
                <w:szCs w:val="20"/>
                <w:lang w:val="es-ES_tradnl"/>
              </w:rPr>
              <w:t>:</w:t>
            </w:r>
          </w:p>
        </w:tc>
        <w:tc>
          <w:tcPr>
            <w:tcW w:w="5760" w:type="dxa"/>
            <w:vAlign w:val="center"/>
          </w:tcPr>
          <w:p w14:paraId="4AEBF59E" w14:textId="4F719681" w:rsidR="003239B8" w:rsidRPr="00EC3418" w:rsidRDefault="00692E48" w:rsidP="00374B61">
            <w:pPr>
              <w:jc w:val="both"/>
              <w:rPr>
                <w:rFonts w:asciiTheme="majorHAnsi" w:hAnsiTheme="majorHAnsi"/>
                <w:bCs/>
                <w:sz w:val="20"/>
                <w:szCs w:val="20"/>
                <w:lang w:val="es-ES_tradnl"/>
              </w:rPr>
            </w:pPr>
            <w:r w:rsidRPr="00EC3418">
              <w:rPr>
                <w:rFonts w:asciiTheme="majorHAnsi" w:hAnsiTheme="majorHAnsi"/>
                <w:bCs/>
                <w:sz w:val="20"/>
                <w:szCs w:val="20"/>
                <w:lang w:val="es-ES_tradnl"/>
              </w:rPr>
              <w:t xml:space="preserve">Héctor René Reyes Pérez y </w:t>
            </w:r>
            <w:r w:rsidR="00374B61">
              <w:rPr>
                <w:rFonts w:asciiTheme="majorHAnsi" w:hAnsiTheme="majorHAnsi"/>
                <w:bCs/>
                <w:sz w:val="20"/>
                <w:szCs w:val="20"/>
                <w:lang w:val="es-ES_tradnl"/>
              </w:rPr>
              <w:t>familia</w:t>
            </w:r>
            <w:r w:rsidR="00374B61">
              <w:rPr>
                <w:rStyle w:val="FootnoteReference"/>
                <w:rFonts w:asciiTheme="majorHAnsi" w:hAnsiTheme="majorHAnsi"/>
                <w:bCs/>
                <w:sz w:val="20"/>
                <w:szCs w:val="20"/>
                <w:lang w:val="es-ES_tradnl"/>
              </w:rPr>
              <w:footnoteReference w:id="2"/>
            </w:r>
          </w:p>
        </w:tc>
      </w:tr>
      <w:tr w:rsidR="003239B8" w:rsidRPr="00EC341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EC3418" w:rsidRDefault="003239B8" w:rsidP="00071C1D">
            <w:pPr>
              <w:jc w:val="both"/>
              <w:rPr>
                <w:rFonts w:asciiTheme="majorHAnsi" w:hAnsiTheme="majorHAnsi"/>
                <w:b/>
                <w:bCs/>
                <w:color w:val="FFFFFF" w:themeColor="background1"/>
                <w:sz w:val="20"/>
                <w:szCs w:val="20"/>
                <w:lang w:val="es-ES_tradnl"/>
              </w:rPr>
            </w:pPr>
            <w:r w:rsidRPr="00EC3418">
              <w:rPr>
                <w:rFonts w:asciiTheme="majorHAnsi" w:hAnsiTheme="majorHAnsi"/>
                <w:b/>
                <w:bCs/>
                <w:color w:val="FFFFFF" w:themeColor="background1"/>
                <w:sz w:val="20"/>
                <w:szCs w:val="20"/>
                <w:lang w:val="es-ES_tradnl"/>
              </w:rPr>
              <w:t>Estado denunciado:</w:t>
            </w:r>
          </w:p>
        </w:tc>
        <w:tc>
          <w:tcPr>
            <w:tcW w:w="5760" w:type="dxa"/>
            <w:vAlign w:val="center"/>
          </w:tcPr>
          <w:p w14:paraId="274C8A50" w14:textId="3667EE71" w:rsidR="003239B8" w:rsidRPr="00EC3418" w:rsidRDefault="00692E48" w:rsidP="00071C1D">
            <w:pPr>
              <w:jc w:val="both"/>
              <w:rPr>
                <w:rFonts w:asciiTheme="majorHAnsi" w:hAnsiTheme="majorHAnsi"/>
                <w:bCs/>
                <w:sz w:val="20"/>
                <w:szCs w:val="20"/>
                <w:lang w:val="es-ES_tradnl"/>
              </w:rPr>
            </w:pPr>
            <w:r w:rsidRPr="00EC3418">
              <w:rPr>
                <w:rFonts w:asciiTheme="majorHAnsi" w:hAnsiTheme="majorHAnsi"/>
                <w:bCs/>
                <w:sz w:val="20"/>
                <w:szCs w:val="20"/>
                <w:lang w:val="es-ES_tradnl"/>
              </w:rPr>
              <w:t>Guatemala</w:t>
            </w:r>
          </w:p>
        </w:tc>
      </w:tr>
      <w:tr w:rsidR="00223A29" w:rsidRPr="000E0C23"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EC3418" w:rsidRDefault="001B3A00" w:rsidP="00071C1D">
            <w:pPr>
              <w:jc w:val="both"/>
              <w:rPr>
                <w:rFonts w:asciiTheme="majorHAnsi" w:hAnsiTheme="majorHAnsi"/>
                <w:b/>
                <w:bCs/>
                <w:color w:val="FFFFFF" w:themeColor="background1"/>
                <w:sz w:val="20"/>
                <w:szCs w:val="20"/>
                <w:lang w:val="es-ES_tradnl"/>
              </w:rPr>
            </w:pPr>
            <w:r w:rsidRPr="00EC3418">
              <w:rPr>
                <w:rFonts w:asciiTheme="majorHAnsi" w:hAnsiTheme="majorHAnsi"/>
                <w:b/>
                <w:bCs/>
                <w:color w:val="FFFFFF" w:themeColor="background1"/>
                <w:sz w:val="20"/>
                <w:szCs w:val="20"/>
                <w:lang w:val="es-ES_tradnl"/>
              </w:rPr>
              <w:t xml:space="preserve">Derechos </w:t>
            </w:r>
            <w:r w:rsidR="00E4118C" w:rsidRPr="00EC3418">
              <w:rPr>
                <w:rFonts w:asciiTheme="majorHAnsi" w:hAnsiTheme="majorHAnsi"/>
                <w:b/>
                <w:bCs/>
                <w:color w:val="FFFFFF" w:themeColor="background1"/>
                <w:sz w:val="20"/>
                <w:szCs w:val="20"/>
                <w:lang w:val="es-ES_tradnl"/>
              </w:rPr>
              <w:t>invocados</w:t>
            </w:r>
            <w:r w:rsidRPr="00EC3418">
              <w:rPr>
                <w:rFonts w:asciiTheme="majorHAnsi" w:hAnsiTheme="majorHAnsi"/>
                <w:b/>
                <w:bCs/>
                <w:color w:val="FFFFFF" w:themeColor="background1"/>
                <w:sz w:val="20"/>
                <w:szCs w:val="20"/>
                <w:lang w:val="es-ES_tradnl"/>
              </w:rPr>
              <w:t>:</w:t>
            </w:r>
          </w:p>
        </w:tc>
        <w:tc>
          <w:tcPr>
            <w:tcW w:w="5760" w:type="dxa"/>
            <w:vAlign w:val="center"/>
          </w:tcPr>
          <w:p w14:paraId="6DEE1EEB" w14:textId="189F58C5" w:rsidR="00223A29" w:rsidRPr="00EC3418" w:rsidRDefault="00D35A62" w:rsidP="006B26CA">
            <w:pPr>
              <w:jc w:val="both"/>
              <w:rPr>
                <w:rFonts w:asciiTheme="majorHAnsi" w:hAnsiTheme="majorHAnsi"/>
                <w:bCs/>
                <w:sz w:val="20"/>
                <w:szCs w:val="20"/>
                <w:lang w:val="es-ES_tradnl"/>
              </w:rPr>
            </w:pPr>
            <w:r w:rsidRPr="00EC3418">
              <w:rPr>
                <w:rFonts w:asciiTheme="majorHAnsi" w:hAnsiTheme="majorHAnsi"/>
                <w:bCs/>
                <w:sz w:val="20"/>
                <w:szCs w:val="20"/>
                <w:lang w:val="es-ES_tradnl"/>
              </w:rPr>
              <w:t xml:space="preserve">Artículo </w:t>
            </w:r>
            <w:r w:rsidR="00171A40" w:rsidRPr="00EC3418">
              <w:rPr>
                <w:rFonts w:asciiTheme="majorHAnsi" w:hAnsiTheme="majorHAnsi"/>
                <w:bCs/>
                <w:sz w:val="20"/>
                <w:szCs w:val="20"/>
                <w:lang w:val="es-ES_tradnl"/>
              </w:rPr>
              <w:t>4</w:t>
            </w:r>
            <w:r w:rsidR="004E1033" w:rsidRPr="00EC3418">
              <w:rPr>
                <w:rFonts w:asciiTheme="majorHAnsi" w:hAnsiTheme="majorHAnsi"/>
                <w:bCs/>
                <w:sz w:val="20"/>
                <w:szCs w:val="20"/>
                <w:lang w:val="es-ES_tradnl"/>
              </w:rPr>
              <w:t xml:space="preserve"> (vida)</w:t>
            </w:r>
            <w:r w:rsidR="00171A40" w:rsidRPr="00EC3418">
              <w:rPr>
                <w:rFonts w:asciiTheme="majorHAnsi" w:hAnsiTheme="majorHAnsi"/>
                <w:bCs/>
                <w:sz w:val="20"/>
                <w:szCs w:val="20"/>
                <w:lang w:val="es-ES_tradnl"/>
              </w:rPr>
              <w:t>,</w:t>
            </w:r>
            <w:r w:rsidR="004E1033" w:rsidRPr="00EC3418">
              <w:rPr>
                <w:rFonts w:asciiTheme="majorHAnsi" w:hAnsiTheme="majorHAnsi"/>
                <w:bCs/>
                <w:sz w:val="20"/>
                <w:szCs w:val="20"/>
                <w:lang w:val="es-ES_tradnl"/>
              </w:rPr>
              <w:t xml:space="preserve"> </w:t>
            </w:r>
            <w:r w:rsidR="00171A40" w:rsidRPr="00EC3418">
              <w:rPr>
                <w:rFonts w:asciiTheme="majorHAnsi" w:hAnsiTheme="majorHAnsi"/>
                <w:bCs/>
                <w:sz w:val="20"/>
                <w:szCs w:val="20"/>
                <w:lang w:val="es-ES_tradnl"/>
              </w:rPr>
              <w:t>5</w:t>
            </w:r>
            <w:r w:rsidR="004E1033" w:rsidRPr="00EC3418">
              <w:rPr>
                <w:rFonts w:asciiTheme="majorHAnsi" w:hAnsiTheme="majorHAnsi"/>
                <w:bCs/>
                <w:sz w:val="20"/>
                <w:szCs w:val="20"/>
                <w:lang w:val="es-ES_tradnl"/>
              </w:rPr>
              <w:t xml:space="preserve"> (integridad personal) </w:t>
            </w:r>
            <w:r w:rsidR="00171A40" w:rsidRPr="00EC3418">
              <w:rPr>
                <w:rFonts w:asciiTheme="majorHAnsi" w:hAnsiTheme="majorHAnsi"/>
                <w:bCs/>
                <w:sz w:val="20"/>
                <w:szCs w:val="20"/>
                <w:lang w:val="es-ES_tradnl"/>
              </w:rPr>
              <w:t>, 7</w:t>
            </w:r>
            <w:r w:rsidR="004E1033" w:rsidRPr="00EC3418">
              <w:rPr>
                <w:rFonts w:asciiTheme="majorHAnsi" w:hAnsiTheme="majorHAnsi"/>
                <w:bCs/>
                <w:sz w:val="20"/>
                <w:szCs w:val="20"/>
                <w:lang w:val="es-ES_tradnl"/>
              </w:rPr>
              <w:t xml:space="preserve"> (libertad personal)</w:t>
            </w:r>
            <w:r w:rsidR="00171A40" w:rsidRPr="00EC3418">
              <w:rPr>
                <w:rFonts w:asciiTheme="majorHAnsi" w:hAnsiTheme="majorHAnsi"/>
                <w:bCs/>
                <w:sz w:val="20"/>
                <w:szCs w:val="20"/>
                <w:lang w:val="es-ES_tradnl"/>
              </w:rPr>
              <w:t>, 8</w:t>
            </w:r>
            <w:r w:rsidR="004E1033" w:rsidRPr="00EC3418">
              <w:rPr>
                <w:rFonts w:asciiTheme="majorHAnsi" w:hAnsiTheme="majorHAnsi"/>
                <w:bCs/>
                <w:sz w:val="20"/>
                <w:szCs w:val="20"/>
                <w:lang w:val="es-ES_tradnl"/>
              </w:rPr>
              <w:t xml:space="preserve"> (garantías judiciales)</w:t>
            </w:r>
            <w:r w:rsidR="00171A40" w:rsidRPr="00EC3418">
              <w:rPr>
                <w:rFonts w:asciiTheme="majorHAnsi" w:hAnsiTheme="majorHAnsi"/>
                <w:bCs/>
                <w:sz w:val="20"/>
                <w:szCs w:val="20"/>
                <w:lang w:val="es-ES_tradnl"/>
              </w:rPr>
              <w:t xml:space="preserve"> y 25</w:t>
            </w:r>
            <w:r w:rsidR="004E1033" w:rsidRPr="00EC3418">
              <w:rPr>
                <w:rFonts w:asciiTheme="majorHAnsi" w:hAnsiTheme="majorHAnsi"/>
                <w:bCs/>
                <w:sz w:val="20"/>
                <w:szCs w:val="20"/>
                <w:lang w:val="es-ES_tradnl"/>
              </w:rPr>
              <w:t xml:space="preserve"> (protección judicial)</w:t>
            </w:r>
            <w:r w:rsidR="00171A40" w:rsidRPr="00EC3418">
              <w:rPr>
                <w:rFonts w:asciiTheme="majorHAnsi" w:hAnsiTheme="majorHAnsi"/>
                <w:bCs/>
                <w:sz w:val="20"/>
                <w:szCs w:val="20"/>
                <w:lang w:val="es-ES_tradnl"/>
              </w:rPr>
              <w:t xml:space="preserve"> </w:t>
            </w:r>
            <w:r w:rsidRPr="00EC3418">
              <w:rPr>
                <w:rFonts w:asciiTheme="majorHAnsi" w:hAnsiTheme="majorHAnsi"/>
                <w:bCs/>
                <w:sz w:val="20"/>
                <w:szCs w:val="20"/>
                <w:lang w:val="es-ES_tradnl"/>
              </w:rPr>
              <w:t>de la Convención Americana sobre Derechos Humanos</w:t>
            </w:r>
            <w:r w:rsidR="006B26CA" w:rsidRPr="00EC3418">
              <w:rPr>
                <w:rStyle w:val="FootnoteReference"/>
                <w:rFonts w:asciiTheme="majorHAnsi" w:hAnsiTheme="majorHAnsi"/>
                <w:bCs/>
                <w:sz w:val="20"/>
                <w:szCs w:val="20"/>
                <w:lang w:val="es-ES_tradnl"/>
              </w:rPr>
              <w:footnoteReference w:id="3"/>
            </w:r>
            <w:r w:rsidRPr="00EC3418">
              <w:rPr>
                <w:rFonts w:asciiTheme="majorHAnsi" w:hAnsiTheme="majorHAnsi"/>
                <w:bCs/>
                <w:sz w:val="20"/>
                <w:szCs w:val="20"/>
                <w:lang w:val="es-ES_tradnl"/>
              </w:rPr>
              <w:t xml:space="preserve">, </w:t>
            </w:r>
            <w:r w:rsidR="00171A40" w:rsidRPr="00EC3418">
              <w:rPr>
                <w:rFonts w:asciiTheme="majorHAnsi" w:hAnsiTheme="majorHAnsi"/>
                <w:bCs/>
                <w:sz w:val="20"/>
                <w:szCs w:val="20"/>
                <w:lang w:val="es-ES_tradnl"/>
              </w:rPr>
              <w:t>en relación con su artículo 1.1</w:t>
            </w:r>
            <w:r w:rsidR="00703C1C">
              <w:rPr>
                <w:rFonts w:asciiTheme="majorHAnsi" w:hAnsiTheme="majorHAnsi"/>
                <w:bCs/>
                <w:sz w:val="20"/>
                <w:szCs w:val="20"/>
                <w:lang w:val="es-ES_tradnl"/>
              </w:rPr>
              <w:t>; y el</w:t>
            </w:r>
            <w:r w:rsidR="00FA4854" w:rsidRPr="00EC3418">
              <w:rPr>
                <w:rFonts w:asciiTheme="majorHAnsi" w:hAnsiTheme="majorHAnsi"/>
                <w:bCs/>
                <w:sz w:val="20"/>
                <w:szCs w:val="20"/>
                <w:lang w:val="es-ES_tradnl"/>
              </w:rPr>
              <w:t xml:space="preserve"> a</w:t>
            </w:r>
            <w:r w:rsidRPr="00EC3418">
              <w:rPr>
                <w:rFonts w:asciiTheme="majorHAnsi" w:hAnsiTheme="majorHAnsi"/>
                <w:bCs/>
                <w:sz w:val="20"/>
                <w:szCs w:val="20"/>
                <w:lang w:val="es-ES_tradnl"/>
              </w:rPr>
              <w:t>rtículo I de la Convención Interamericana</w:t>
            </w:r>
            <w:r w:rsidR="00171A40" w:rsidRPr="00EC3418">
              <w:rPr>
                <w:rFonts w:asciiTheme="majorHAnsi" w:hAnsiTheme="majorHAnsi"/>
                <w:bCs/>
                <w:sz w:val="20"/>
                <w:szCs w:val="20"/>
                <w:lang w:val="es-ES_tradnl"/>
              </w:rPr>
              <w:t xml:space="preserve"> sobre D</w:t>
            </w:r>
            <w:r w:rsidRPr="00EC3418">
              <w:rPr>
                <w:rFonts w:asciiTheme="majorHAnsi" w:hAnsiTheme="majorHAnsi"/>
                <w:bCs/>
                <w:sz w:val="20"/>
                <w:szCs w:val="20"/>
                <w:lang w:val="es-ES_tradnl"/>
              </w:rPr>
              <w:t>esaparici</w:t>
            </w:r>
            <w:r w:rsidR="00171A40" w:rsidRPr="00EC3418">
              <w:rPr>
                <w:rFonts w:asciiTheme="majorHAnsi" w:hAnsiTheme="majorHAnsi"/>
                <w:bCs/>
                <w:sz w:val="20"/>
                <w:szCs w:val="20"/>
                <w:lang w:val="es-ES_tradnl"/>
              </w:rPr>
              <w:t>ón F</w:t>
            </w:r>
            <w:r w:rsidRPr="00EC3418">
              <w:rPr>
                <w:rFonts w:asciiTheme="majorHAnsi" w:hAnsiTheme="majorHAnsi"/>
                <w:bCs/>
                <w:sz w:val="20"/>
                <w:szCs w:val="20"/>
                <w:lang w:val="es-ES_tradnl"/>
              </w:rPr>
              <w:t>orzada</w:t>
            </w:r>
            <w:r w:rsidR="00635E2C">
              <w:rPr>
                <w:rFonts w:asciiTheme="majorHAnsi" w:hAnsiTheme="majorHAnsi"/>
                <w:bCs/>
                <w:sz w:val="20"/>
                <w:szCs w:val="20"/>
                <w:lang w:val="es-ES_tradnl"/>
              </w:rPr>
              <w:t xml:space="preserve"> de Personas</w:t>
            </w:r>
          </w:p>
        </w:tc>
      </w:tr>
    </w:tbl>
    <w:p w14:paraId="20263696" w14:textId="77777777" w:rsidR="003239B8" w:rsidRPr="00EC3418" w:rsidRDefault="003239B8" w:rsidP="00071C1D">
      <w:pPr>
        <w:spacing w:before="240" w:after="240"/>
        <w:ind w:firstLine="720"/>
        <w:jc w:val="both"/>
        <w:rPr>
          <w:rFonts w:asciiTheme="majorHAnsi" w:hAnsiTheme="majorHAnsi"/>
          <w:b/>
          <w:bCs/>
          <w:sz w:val="20"/>
          <w:szCs w:val="20"/>
          <w:lang w:val="es-ES_tradnl"/>
        </w:rPr>
      </w:pPr>
      <w:r w:rsidRPr="00EC3418">
        <w:rPr>
          <w:rFonts w:asciiTheme="majorHAnsi" w:hAnsiTheme="majorHAnsi"/>
          <w:b/>
          <w:bCs/>
          <w:sz w:val="20"/>
          <w:szCs w:val="20"/>
          <w:lang w:val="es-ES_tradnl"/>
        </w:rPr>
        <w:t>II.</w:t>
      </w:r>
      <w:r w:rsidRPr="00EC3418">
        <w:rPr>
          <w:rFonts w:asciiTheme="majorHAnsi" w:hAnsiTheme="majorHAnsi"/>
          <w:b/>
          <w:bCs/>
          <w:sz w:val="20"/>
          <w:szCs w:val="20"/>
          <w:lang w:val="es-ES_tradnl"/>
        </w:rPr>
        <w:tab/>
        <w:t>TRÁMITE ANTE LA CIDH</w:t>
      </w:r>
      <w:r w:rsidR="008E3BFE" w:rsidRPr="00EC3418">
        <w:rPr>
          <w:rStyle w:val="FootnoteReference"/>
          <w:rFonts w:asciiTheme="majorHAnsi" w:hAnsiTheme="majorHAnsi"/>
          <w:b/>
          <w:sz w:val="20"/>
          <w:szCs w:val="20"/>
          <w:lang w:val="es-ES_tradnl"/>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EC3418"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EC3418" w:rsidRDefault="004A6A54" w:rsidP="00071C1D">
            <w:pPr>
              <w:jc w:val="both"/>
              <w:rPr>
                <w:rFonts w:asciiTheme="majorHAnsi" w:hAnsiTheme="majorHAnsi"/>
                <w:b/>
                <w:bCs/>
                <w:color w:val="FFFFFF" w:themeColor="background1"/>
                <w:sz w:val="20"/>
                <w:szCs w:val="20"/>
                <w:lang w:val="es-ES_tradnl"/>
              </w:rPr>
            </w:pPr>
            <w:r w:rsidRPr="00EC3418">
              <w:rPr>
                <w:rFonts w:asciiTheme="majorHAnsi" w:hAnsiTheme="majorHAnsi"/>
                <w:b/>
                <w:bCs/>
                <w:color w:val="FFFFFF" w:themeColor="background1"/>
                <w:sz w:val="20"/>
                <w:szCs w:val="20"/>
                <w:lang w:val="es-ES_tradnl"/>
              </w:rPr>
              <w:t>P</w:t>
            </w:r>
            <w:r w:rsidR="004C2312" w:rsidRPr="00EC3418">
              <w:rPr>
                <w:rFonts w:asciiTheme="majorHAnsi" w:hAnsiTheme="majorHAnsi"/>
                <w:b/>
                <w:bCs/>
                <w:color w:val="FFFFFF" w:themeColor="background1"/>
                <w:sz w:val="20"/>
                <w:szCs w:val="20"/>
                <w:lang w:val="es-ES_tradnl"/>
              </w:rPr>
              <w:t>resentación de la petición:</w:t>
            </w:r>
          </w:p>
        </w:tc>
        <w:tc>
          <w:tcPr>
            <w:tcW w:w="5760" w:type="dxa"/>
            <w:vAlign w:val="center"/>
          </w:tcPr>
          <w:p w14:paraId="6E579153" w14:textId="0432494E" w:rsidR="004C2312" w:rsidRPr="00EC3418" w:rsidRDefault="00574259" w:rsidP="00071C1D">
            <w:pPr>
              <w:jc w:val="both"/>
              <w:rPr>
                <w:rFonts w:asciiTheme="majorHAnsi" w:hAnsiTheme="majorHAnsi"/>
                <w:bCs/>
                <w:sz w:val="20"/>
                <w:szCs w:val="20"/>
                <w:lang w:val="es-ES_tradnl"/>
              </w:rPr>
            </w:pPr>
            <w:r w:rsidRPr="00EC3418">
              <w:rPr>
                <w:rFonts w:asciiTheme="majorHAnsi" w:hAnsiTheme="majorHAnsi"/>
                <w:bCs/>
                <w:sz w:val="20"/>
                <w:szCs w:val="20"/>
                <w:lang w:val="es-ES_tradnl"/>
              </w:rPr>
              <w:t>29 de diciembre de 2008</w:t>
            </w:r>
          </w:p>
        </w:tc>
      </w:tr>
      <w:tr w:rsidR="004C2312" w:rsidRPr="00EC3418"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EC3418" w:rsidRDefault="004A6A54" w:rsidP="00071C1D">
            <w:pPr>
              <w:jc w:val="both"/>
              <w:rPr>
                <w:rFonts w:asciiTheme="majorHAnsi" w:hAnsiTheme="majorHAnsi"/>
                <w:b/>
                <w:bCs/>
                <w:color w:val="FFFFFF" w:themeColor="background1"/>
                <w:sz w:val="20"/>
                <w:szCs w:val="20"/>
                <w:lang w:val="es-ES_tradnl"/>
              </w:rPr>
            </w:pPr>
            <w:r w:rsidRPr="00EC3418">
              <w:rPr>
                <w:rFonts w:asciiTheme="majorHAnsi" w:hAnsiTheme="majorHAnsi"/>
                <w:b/>
                <w:color w:val="FFFFFF" w:themeColor="background1"/>
                <w:sz w:val="20"/>
                <w:szCs w:val="20"/>
                <w:lang w:val="es-ES_tradnl"/>
              </w:rPr>
              <w:t>N</w:t>
            </w:r>
            <w:r w:rsidR="004C2312" w:rsidRPr="00EC3418">
              <w:rPr>
                <w:rFonts w:asciiTheme="majorHAnsi" w:hAnsiTheme="majorHAnsi"/>
                <w:b/>
                <w:color w:val="FFFFFF" w:themeColor="background1"/>
                <w:sz w:val="20"/>
                <w:szCs w:val="20"/>
                <w:lang w:val="es-ES_tradnl"/>
              </w:rPr>
              <w:t>otificación de la petición al Estado:</w:t>
            </w:r>
          </w:p>
        </w:tc>
        <w:tc>
          <w:tcPr>
            <w:tcW w:w="5760" w:type="dxa"/>
            <w:vAlign w:val="center"/>
          </w:tcPr>
          <w:p w14:paraId="1519DA6A" w14:textId="5E64E004" w:rsidR="004C2312" w:rsidRPr="00EC3418" w:rsidRDefault="00D011DE" w:rsidP="00071C1D">
            <w:pPr>
              <w:spacing w:line="360" w:lineRule="auto"/>
              <w:jc w:val="both"/>
              <w:rPr>
                <w:rFonts w:asciiTheme="majorHAnsi" w:hAnsiTheme="majorHAnsi"/>
                <w:bCs/>
                <w:sz w:val="20"/>
                <w:szCs w:val="20"/>
                <w:lang w:val="es-ES_tradnl"/>
              </w:rPr>
            </w:pPr>
            <w:r w:rsidRPr="00EC3418">
              <w:rPr>
                <w:rFonts w:asciiTheme="majorHAnsi" w:hAnsiTheme="majorHAnsi"/>
                <w:bCs/>
                <w:sz w:val="20"/>
                <w:szCs w:val="20"/>
                <w:lang w:val="es-ES_tradnl"/>
              </w:rPr>
              <w:t>25 de marzo de 2015</w:t>
            </w:r>
          </w:p>
        </w:tc>
      </w:tr>
      <w:tr w:rsidR="004C2312" w:rsidRPr="00EC3418"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EC3418" w:rsidRDefault="004A6A54" w:rsidP="00071C1D">
            <w:pPr>
              <w:jc w:val="both"/>
              <w:rPr>
                <w:rFonts w:asciiTheme="majorHAnsi" w:hAnsiTheme="majorHAnsi"/>
                <w:b/>
                <w:bCs/>
                <w:color w:val="FFFFFF" w:themeColor="background1"/>
                <w:sz w:val="20"/>
                <w:szCs w:val="20"/>
                <w:lang w:val="es-ES_tradnl"/>
              </w:rPr>
            </w:pPr>
            <w:r w:rsidRPr="00EC3418">
              <w:rPr>
                <w:rFonts w:asciiTheme="majorHAnsi" w:hAnsiTheme="majorHAnsi"/>
                <w:b/>
                <w:color w:val="FFFFFF" w:themeColor="background1"/>
                <w:sz w:val="20"/>
                <w:szCs w:val="20"/>
                <w:lang w:val="es-ES_tradnl"/>
              </w:rPr>
              <w:t>P</w:t>
            </w:r>
            <w:r w:rsidR="004C2312" w:rsidRPr="00EC3418">
              <w:rPr>
                <w:rFonts w:asciiTheme="majorHAnsi" w:hAnsiTheme="majorHAnsi"/>
                <w:b/>
                <w:color w:val="FFFFFF" w:themeColor="background1"/>
                <w:sz w:val="20"/>
                <w:szCs w:val="20"/>
                <w:lang w:val="es-ES_tradnl"/>
              </w:rPr>
              <w:t>rimera respuesta del Estado:</w:t>
            </w:r>
          </w:p>
        </w:tc>
        <w:tc>
          <w:tcPr>
            <w:tcW w:w="5760" w:type="dxa"/>
            <w:vAlign w:val="center"/>
          </w:tcPr>
          <w:p w14:paraId="1972B99E" w14:textId="5EF2E08E" w:rsidR="004C2312" w:rsidRPr="00EC3418" w:rsidRDefault="00D011DE" w:rsidP="00071C1D">
            <w:pPr>
              <w:jc w:val="both"/>
              <w:rPr>
                <w:rFonts w:asciiTheme="majorHAnsi" w:hAnsiTheme="majorHAnsi"/>
                <w:bCs/>
                <w:sz w:val="20"/>
                <w:szCs w:val="20"/>
                <w:lang w:val="es-ES_tradnl"/>
              </w:rPr>
            </w:pPr>
            <w:r w:rsidRPr="00EC3418">
              <w:rPr>
                <w:rFonts w:asciiTheme="majorHAnsi" w:hAnsiTheme="majorHAnsi"/>
                <w:bCs/>
                <w:sz w:val="20"/>
                <w:szCs w:val="20"/>
                <w:lang w:val="es-ES_tradnl"/>
              </w:rPr>
              <w:t>9 de julio de 2015</w:t>
            </w:r>
          </w:p>
        </w:tc>
      </w:tr>
      <w:tr w:rsidR="004C2312" w:rsidRPr="00EC3418"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EC3418" w:rsidRDefault="008E3BFE" w:rsidP="00071C1D">
            <w:pPr>
              <w:jc w:val="both"/>
              <w:rPr>
                <w:rFonts w:asciiTheme="majorHAnsi" w:hAnsiTheme="majorHAnsi"/>
                <w:b/>
                <w:bCs/>
                <w:color w:val="FFFFFF" w:themeColor="background1"/>
                <w:sz w:val="20"/>
                <w:szCs w:val="20"/>
                <w:lang w:val="es-ES_tradnl"/>
              </w:rPr>
            </w:pPr>
            <w:r w:rsidRPr="00EC3418">
              <w:rPr>
                <w:rFonts w:asciiTheme="majorHAnsi" w:hAnsiTheme="majorHAnsi"/>
                <w:b/>
                <w:bCs/>
                <w:color w:val="FFFFFF" w:themeColor="background1"/>
                <w:sz w:val="20"/>
                <w:szCs w:val="20"/>
                <w:lang w:val="es-ES_tradnl"/>
              </w:rPr>
              <w:t>Observaciones adicionales de la parte peticionaria:</w:t>
            </w:r>
          </w:p>
        </w:tc>
        <w:tc>
          <w:tcPr>
            <w:tcW w:w="5760" w:type="dxa"/>
            <w:vAlign w:val="center"/>
          </w:tcPr>
          <w:p w14:paraId="41D8B862" w14:textId="269D7F07" w:rsidR="004C2312" w:rsidRPr="00EC3418" w:rsidRDefault="00D011DE" w:rsidP="00071C1D">
            <w:pPr>
              <w:jc w:val="both"/>
              <w:rPr>
                <w:rFonts w:asciiTheme="majorHAnsi" w:hAnsiTheme="majorHAnsi"/>
                <w:bCs/>
                <w:sz w:val="20"/>
                <w:szCs w:val="20"/>
                <w:lang w:val="es-ES_tradnl"/>
              </w:rPr>
            </w:pPr>
            <w:r w:rsidRPr="00EC3418">
              <w:rPr>
                <w:rFonts w:asciiTheme="majorHAnsi" w:hAnsiTheme="majorHAnsi"/>
                <w:bCs/>
                <w:sz w:val="20"/>
                <w:szCs w:val="20"/>
                <w:lang w:val="es-ES_tradnl"/>
              </w:rPr>
              <w:t>22 de diciembre de 2016</w:t>
            </w:r>
          </w:p>
        </w:tc>
      </w:tr>
    </w:tbl>
    <w:p w14:paraId="21DAA666" w14:textId="77777777" w:rsidR="003239B8" w:rsidRPr="00EC3418" w:rsidRDefault="003239B8" w:rsidP="00071C1D">
      <w:pPr>
        <w:spacing w:before="240" w:after="240"/>
        <w:ind w:firstLine="720"/>
        <w:jc w:val="both"/>
        <w:rPr>
          <w:rFonts w:asciiTheme="majorHAnsi" w:hAnsiTheme="majorHAnsi"/>
          <w:b/>
          <w:bCs/>
          <w:sz w:val="20"/>
          <w:szCs w:val="20"/>
          <w:lang w:val="es-ES_tradnl"/>
        </w:rPr>
      </w:pPr>
      <w:r w:rsidRPr="00EC3418">
        <w:rPr>
          <w:rFonts w:asciiTheme="majorHAnsi" w:hAnsiTheme="majorHAnsi"/>
          <w:b/>
          <w:bCs/>
          <w:sz w:val="20"/>
          <w:szCs w:val="20"/>
          <w:lang w:val="es-ES_tradnl"/>
        </w:rPr>
        <w:t xml:space="preserve">III. </w:t>
      </w:r>
      <w:r w:rsidRPr="00EC3418">
        <w:rPr>
          <w:rFonts w:asciiTheme="majorHAnsi" w:hAnsiTheme="majorHAnsi"/>
          <w:b/>
          <w:bCs/>
          <w:sz w:val="20"/>
          <w:szCs w:val="20"/>
          <w:lang w:val="es-ES_tradnl"/>
        </w:rPr>
        <w:tab/>
        <w:t>COMPETENCIA</w:t>
      </w:r>
      <w:r w:rsidR="00EE00E9" w:rsidRPr="00EC3418">
        <w:rPr>
          <w:rFonts w:asciiTheme="majorHAnsi" w:hAnsiTheme="majorHAnsi"/>
          <w:b/>
          <w:bCs/>
          <w:sz w:val="20"/>
          <w:szCs w:val="20"/>
          <w:lang w:val="es-ES_tradnl"/>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EC3418"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EC3418" w:rsidRDefault="003239B8" w:rsidP="00071C1D">
            <w:pPr>
              <w:jc w:val="both"/>
              <w:rPr>
                <w:rFonts w:asciiTheme="majorHAnsi" w:hAnsiTheme="majorHAnsi"/>
                <w:b/>
                <w:bCs/>
                <w:i/>
                <w:color w:val="FFFFFF" w:themeColor="background1"/>
                <w:sz w:val="20"/>
                <w:szCs w:val="20"/>
                <w:lang w:val="es-ES_tradnl"/>
              </w:rPr>
            </w:pPr>
            <w:r w:rsidRPr="00EC3418">
              <w:rPr>
                <w:rFonts w:asciiTheme="majorHAnsi" w:hAnsiTheme="majorHAnsi"/>
                <w:b/>
                <w:bCs/>
                <w:color w:val="FFFFFF" w:themeColor="background1"/>
                <w:sz w:val="20"/>
                <w:szCs w:val="20"/>
                <w:lang w:val="es-ES_tradnl"/>
              </w:rPr>
              <w:t>Competencia</w:t>
            </w:r>
            <w:r w:rsidRPr="00EC3418">
              <w:rPr>
                <w:rFonts w:asciiTheme="majorHAnsi" w:hAnsiTheme="majorHAnsi"/>
                <w:b/>
                <w:bCs/>
                <w:i/>
                <w:color w:val="FFFFFF" w:themeColor="background1"/>
                <w:sz w:val="20"/>
                <w:szCs w:val="20"/>
                <w:lang w:val="es-ES_tradnl"/>
              </w:rPr>
              <w:t xml:space="preserve"> </w:t>
            </w:r>
            <w:proofErr w:type="spellStart"/>
            <w:r w:rsidRPr="00EC3418">
              <w:rPr>
                <w:rFonts w:asciiTheme="majorHAnsi" w:hAnsiTheme="majorHAnsi"/>
                <w:b/>
                <w:bCs/>
                <w:i/>
                <w:color w:val="FFFFFF" w:themeColor="background1"/>
                <w:sz w:val="20"/>
                <w:szCs w:val="20"/>
                <w:lang w:val="es-ES_tradnl"/>
              </w:rPr>
              <w:t>Ratione</w:t>
            </w:r>
            <w:proofErr w:type="spellEnd"/>
            <w:r w:rsidRPr="00EC3418">
              <w:rPr>
                <w:rFonts w:asciiTheme="majorHAnsi" w:hAnsiTheme="majorHAnsi"/>
                <w:b/>
                <w:bCs/>
                <w:i/>
                <w:color w:val="FFFFFF" w:themeColor="background1"/>
                <w:sz w:val="20"/>
                <w:szCs w:val="20"/>
                <w:lang w:val="es-ES_tradnl"/>
              </w:rPr>
              <w:t xml:space="preserve"> </w:t>
            </w:r>
            <w:proofErr w:type="spellStart"/>
            <w:r w:rsidRPr="00EC3418">
              <w:rPr>
                <w:rFonts w:asciiTheme="majorHAnsi" w:hAnsiTheme="majorHAnsi"/>
                <w:b/>
                <w:bCs/>
                <w:i/>
                <w:color w:val="FFFFFF" w:themeColor="background1"/>
                <w:sz w:val="20"/>
                <w:szCs w:val="20"/>
                <w:lang w:val="es-ES_tradnl"/>
              </w:rPr>
              <w:t>personae</w:t>
            </w:r>
            <w:proofErr w:type="spellEnd"/>
            <w:r w:rsidRPr="00EC3418">
              <w:rPr>
                <w:rFonts w:asciiTheme="majorHAnsi" w:hAnsiTheme="majorHAnsi"/>
                <w:b/>
                <w:bCs/>
                <w:i/>
                <w:color w:val="FFFFFF" w:themeColor="background1"/>
                <w:sz w:val="20"/>
                <w:szCs w:val="20"/>
                <w:lang w:val="es-ES_tradnl"/>
              </w:rPr>
              <w:t>:</w:t>
            </w:r>
          </w:p>
        </w:tc>
        <w:tc>
          <w:tcPr>
            <w:tcW w:w="5760" w:type="dxa"/>
            <w:vAlign w:val="center"/>
          </w:tcPr>
          <w:p w14:paraId="7707F3E9" w14:textId="72ED089A" w:rsidR="003239B8" w:rsidRPr="00EC3418" w:rsidRDefault="00A37626" w:rsidP="00071C1D">
            <w:pPr>
              <w:jc w:val="both"/>
              <w:rPr>
                <w:rFonts w:asciiTheme="majorHAnsi" w:hAnsiTheme="majorHAnsi"/>
                <w:bCs/>
                <w:sz w:val="20"/>
                <w:szCs w:val="20"/>
                <w:lang w:val="es-ES_tradnl"/>
              </w:rPr>
            </w:pPr>
            <w:r w:rsidRPr="00EC3418">
              <w:rPr>
                <w:rFonts w:asciiTheme="majorHAnsi" w:hAnsiTheme="majorHAnsi"/>
                <w:bCs/>
                <w:sz w:val="20"/>
                <w:szCs w:val="20"/>
                <w:lang w:val="es-ES_tradnl"/>
              </w:rPr>
              <w:t>Sí</w:t>
            </w:r>
          </w:p>
        </w:tc>
      </w:tr>
      <w:tr w:rsidR="003239B8" w:rsidRPr="00EC3418"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EC3418" w:rsidRDefault="003239B8" w:rsidP="00071C1D">
            <w:pPr>
              <w:jc w:val="both"/>
              <w:rPr>
                <w:rFonts w:asciiTheme="majorHAnsi" w:hAnsiTheme="majorHAnsi"/>
                <w:b/>
                <w:bCs/>
                <w:color w:val="FFFFFF" w:themeColor="background1"/>
                <w:sz w:val="20"/>
                <w:szCs w:val="20"/>
                <w:lang w:val="es-ES_tradnl"/>
              </w:rPr>
            </w:pPr>
            <w:r w:rsidRPr="00EC3418">
              <w:rPr>
                <w:rFonts w:asciiTheme="majorHAnsi" w:hAnsiTheme="majorHAnsi"/>
                <w:b/>
                <w:bCs/>
                <w:color w:val="FFFFFF" w:themeColor="background1"/>
                <w:sz w:val="20"/>
                <w:szCs w:val="20"/>
                <w:lang w:val="es-ES_tradnl"/>
              </w:rPr>
              <w:t>Competencia</w:t>
            </w:r>
            <w:r w:rsidRPr="00EC3418">
              <w:rPr>
                <w:rFonts w:asciiTheme="majorHAnsi" w:hAnsiTheme="majorHAnsi"/>
                <w:b/>
                <w:bCs/>
                <w:i/>
                <w:color w:val="FFFFFF" w:themeColor="background1"/>
                <w:sz w:val="20"/>
                <w:szCs w:val="20"/>
                <w:lang w:val="es-ES_tradnl"/>
              </w:rPr>
              <w:t xml:space="preserve"> </w:t>
            </w:r>
            <w:proofErr w:type="spellStart"/>
            <w:r w:rsidRPr="00EC3418">
              <w:rPr>
                <w:rFonts w:asciiTheme="majorHAnsi" w:hAnsiTheme="majorHAnsi"/>
                <w:b/>
                <w:bCs/>
                <w:i/>
                <w:color w:val="FFFFFF" w:themeColor="background1"/>
                <w:sz w:val="20"/>
                <w:szCs w:val="20"/>
                <w:lang w:val="es-ES_tradnl"/>
              </w:rPr>
              <w:t>Ratione</w:t>
            </w:r>
            <w:proofErr w:type="spellEnd"/>
            <w:r w:rsidRPr="00EC3418">
              <w:rPr>
                <w:rFonts w:asciiTheme="majorHAnsi" w:hAnsiTheme="majorHAnsi"/>
                <w:b/>
                <w:bCs/>
                <w:i/>
                <w:color w:val="FFFFFF" w:themeColor="background1"/>
                <w:sz w:val="20"/>
                <w:szCs w:val="20"/>
                <w:lang w:val="es-ES_tradnl"/>
              </w:rPr>
              <w:t xml:space="preserve"> </w:t>
            </w:r>
            <w:proofErr w:type="spellStart"/>
            <w:r w:rsidRPr="00EC3418">
              <w:rPr>
                <w:rFonts w:asciiTheme="majorHAnsi" w:hAnsiTheme="majorHAnsi"/>
                <w:b/>
                <w:bCs/>
                <w:i/>
                <w:color w:val="FFFFFF" w:themeColor="background1"/>
                <w:sz w:val="20"/>
                <w:szCs w:val="20"/>
                <w:lang w:val="es-ES_tradnl"/>
              </w:rPr>
              <w:t>loci</w:t>
            </w:r>
            <w:proofErr w:type="spellEnd"/>
            <w:r w:rsidRPr="00EC3418">
              <w:rPr>
                <w:rFonts w:asciiTheme="majorHAnsi" w:hAnsiTheme="majorHAnsi"/>
                <w:b/>
                <w:bCs/>
                <w:color w:val="FFFFFF" w:themeColor="background1"/>
                <w:sz w:val="20"/>
                <w:szCs w:val="20"/>
                <w:lang w:val="es-ES_tradnl"/>
              </w:rPr>
              <w:t>:</w:t>
            </w:r>
          </w:p>
        </w:tc>
        <w:tc>
          <w:tcPr>
            <w:tcW w:w="5760" w:type="dxa"/>
            <w:vAlign w:val="center"/>
          </w:tcPr>
          <w:p w14:paraId="12C931CB" w14:textId="5E918412" w:rsidR="003239B8" w:rsidRPr="00EC3418" w:rsidRDefault="00A37626" w:rsidP="00071C1D">
            <w:pPr>
              <w:jc w:val="both"/>
              <w:rPr>
                <w:rFonts w:asciiTheme="majorHAnsi" w:hAnsiTheme="majorHAnsi"/>
                <w:bCs/>
                <w:sz w:val="20"/>
                <w:szCs w:val="20"/>
                <w:lang w:val="es-ES_tradnl"/>
              </w:rPr>
            </w:pPr>
            <w:r w:rsidRPr="00EC3418">
              <w:rPr>
                <w:rFonts w:asciiTheme="majorHAnsi" w:hAnsiTheme="majorHAnsi"/>
                <w:bCs/>
                <w:sz w:val="20"/>
                <w:szCs w:val="20"/>
                <w:lang w:val="es-ES_tradnl"/>
              </w:rPr>
              <w:t>Sí</w:t>
            </w:r>
          </w:p>
        </w:tc>
      </w:tr>
      <w:tr w:rsidR="003239B8" w:rsidRPr="00EC3418"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EC3418" w:rsidRDefault="003239B8" w:rsidP="00071C1D">
            <w:pPr>
              <w:jc w:val="both"/>
              <w:rPr>
                <w:rFonts w:asciiTheme="majorHAnsi" w:hAnsiTheme="majorHAnsi"/>
                <w:b/>
                <w:bCs/>
                <w:color w:val="FFFFFF" w:themeColor="background1"/>
                <w:sz w:val="20"/>
                <w:szCs w:val="20"/>
                <w:lang w:val="es-ES_tradnl"/>
              </w:rPr>
            </w:pPr>
            <w:r w:rsidRPr="00EC3418">
              <w:rPr>
                <w:rFonts w:asciiTheme="majorHAnsi" w:hAnsiTheme="majorHAnsi"/>
                <w:b/>
                <w:bCs/>
                <w:color w:val="FFFFFF" w:themeColor="background1"/>
                <w:sz w:val="20"/>
                <w:szCs w:val="20"/>
                <w:lang w:val="es-ES_tradnl"/>
              </w:rPr>
              <w:t>Competencia</w:t>
            </w:r>
            <w:r w:rsidRPr="00EC3418">
              <w:rPr>
                <w:rFonts w:asciiTheme="majorHAnsi" w:hAnsiTheme="majorHAnsi"/>
                <w:b/>
                <w:bCs/>
                <w:i/>
                <w:color w:val="FFFFFF" w:themeColor="background1"/>
                <w:sz w:val="20"/>
                <w:szCs w:val="20"/>
                <w:lang w:val="es-ES_tradnl"/>
              </w:rPr>
              <w:t xml:space="preserve"> </w:t>
            </w:r>
            <w:proofErr w:type="spellStart"/>
            <w:r w:rsidRPr="00EC3418">
              <w:rPr>
                <w:rFonts w:asciiTheme="majorHAnsi" w:hAnsiTheme="majorHAnsi"/>
                <w:b/>
                <w:bCs/>
                <w:i/>
                <w:color w:val="FFFFFF" w:themeColor="background1"/>
                <w:sz w:val="20"/>
                <w:szCs w:val="20"/>
                <w:lang w:val="es-ES_tradnl"/>
              </w:rPr>
              <w:t>Ratione</w:t>
            </w:r>
            <w:proofErr w:type="spellEnd"/>
            <w:r w:rsidRPr="00EC3418">
              <w:rPr>
                <w:rFonts w:asciiTheme="majorHAnsi" w:hAnsiTheme="majorHAnsi"/>
                <w:b/>
                <w:bCs/>
                <w:i/>
                <w:color w:val="FFFFFF" w:themeColor="background1"/>
                <w:sz w:val="20"/>
                <w:szCs w:val="20"/>
                <w:lang w:val="es-ES_tradnl"/>
              </w:rPr>
              <w:t xml:space="preserve"> </w:t>
            </w:r>
            <w:proofErr w:type="spellStart"/>
            <w:r w:rsidRPr="00EC3418">
              <w:rPr>
                <w:rFonts w:asciiTheme="majorHAnsi" w:hAnsiTheme="majorHAnsi"/>
                <w:b/>
                <w:bCs/>
                <w:i/>
                <w:color w:val="FFFFFF" w:themeColor="background1"/>
                <w:sz w:val="20"/>
                <w:szCs w:val="20"/>
                <w:lang w:val="es-ES_tradnl"/>
              </w:rPr>
              <w:t>temporis</w:t>
            </w:r>
            <w:proofErr w:type="spellEnd"/>
            <w:r w:rsidRPr="00EC3418">
              <w:rPr>
                <w:rFonts w:asciiTheme="majorHAnsi" w:hAnsiTheme="majorHAnsi"/>
                <w:b/>
                <w:bCs/>
                <w:color w:val="FFFFFF" w:themeColor="background1"/>
                <w:sz w:val="20"/>
                <w:szCs w:val="20"/>
                <w:lang w:val="es-ES_tradnl"/>
              </w:rPr>
              <w:t>:</w:t>
            </w:r>
          </w:p>
        </w:tc>
        <w:tc>
          <w:tcPr>
            <w:tcW w:w="5760" w:type="dxa"/>
            <w:vAlign w:val="center"/>
          </w:tcPr>
          <w:p w14:paraId="6F8B059B" w14:textId="40274D1B" w:rsidR="003239B8" w:rsidRPr="00EC3418" w:rsidRDefault="00A37626" w:rsidP="00071C1D">
            <w:pPr>
              <w:jc w:val="both"/>
              <w:rPr>
                <w:rFonts w:asciiTheme="majorHAnsi" w:hAnsiTheme="majorHAnsi"/>
                <w:bCs/>
                <w:sz w:val="20"/>
                <w:szCs w:val="20"/>
                <w:lang w:val="es-ES_tradnl"/>
              </w:rPr>
            </w:pPr>
            <w:r w:rsidRPr="00EC3418">
              <w:rPr>
                <w:rFonts w:asciiTheme="majorHAnsi" w:hAnsiTheme="majorHAnsi"/>
                <w:bCs/>
                <w:sz w:val="20"/>
                <w:szCs w:val="20"/>
                <w:lang w:val="es-ES_tradnl"/>
              </w:rPr>
              <w:t>Sí</w:t>
            </w:r>
          </w:p>
        </w:tc>
      </w:tr>
      <w:tr w:rsidR="003239B8" w:rsidRPr="000E0C23"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EC3418" w:rsidRDefault="003239B8" w:rsidP="00071C1D">
            <w:pPr>
              <w:jc w:val="both"/>
              <w:rPr>
                <w:rFonts w:asciiTheme="majorHAnsi" w:hAnsiTheme="majorHAnsi"/>
                <w:b/>
                <w:bCs/>
                <w:color w:val="FFFFFF" w:themeColor="background1"/>
                <w:sz w:val="20"/>
                <w:szCs w:val="20"/>
                <w:lang w:val="es-ES_tradnl"/>
              </w:rPr>
            </w:pPr>
            <w:r w:rsidRPr="00EC3418">
              <w:rPr>
                <w:rFonts w:asciiTheme="majorHAnsi" w:hAnsiTheme="majorHAnsi"/>
                <w:b/>
                <w:bCs/>
                <w:color w:val="FFFFFF" w:themeColor="background1"/>
                <w:sz w:val="20"/>
                <w:szCs w:val="20"/>
                <w:lang w:val="es-ES_tradnl"/>
              </w:rPr>
              <w:t>Competencia</w:t>
            </w:r>
            <w:r w:rsidRPr="00EC3418">
              <w:rPr>
                <w:rFonts w:asciiTheme="majorHAnsi" w:hAnsiTheme="majorHAnsi"/>
                <w:b/>
                <w:bCs/>
                <w:i/>
                <w:color w:val="FFFFFF" w:themeColor="background1"/>
                <w:sz w:val="20"/>
                <w:szCs w:val="20"/>
                <w:lang w:val="es-ES_tradnl"/>
              </w:rPr>
              <w:t xml:space="preserve"> </w:t>
            </w:r>
            <w:proofErr w:type="spellStart"/>
            <w:r w:rsidRPr="00EC3418">
              <w:rPr>
                <w:rFonts w:asciiTheme="majorHAnsi" w:hAnsiTheme="majorHAnsi"/>
                <w:b/>
                <w:bCs/>
                <w:i/>
                <w:color w:val="FFFFFF" w:themeColor="background1"/>
                <w:sz w:val="20"/>
                <w:szCs w:val="20"/>
                <w:lang w:val="es-ES_tradnl"/>
              </w:rPr>
              <w:t>Ratione</w:t>
            </w:r>
            <w:proofErr w:type="spellEnd"/>
            <w:r w:rsidRPr="00EC3418">
              <w:rPr>
                <w:rFonts w:asciiTheme="majorHAnsi" w:hAnsiTheme="majorHAnsi"/>
                <w:b/>
                <w:bCs/>
                <w:i/>
                <w:color w:val="FFFFFF" w:themeColor="background1"/>
                <w:sz w:val="20"/>
                <w:szCs w:val="20"/>
                <w:lang w:val="es-ES_tradnl"/>
              </w:rPr>
              <w:t xml:space="preserve"> </w:t>
            </w:r>
            <w:proofErr w:type="spellStart"/>
            <w:r w:rsidRPr="00EC3418">
              <w:rPr>
                <w:rFonts w:asciiTheme="majorHAnsi" w:hAnsiTheme="majorHAnsi"/>
                <w:b/>
                <w:bCs/>
                <w:i/>
                <w:color w:val="FFFFFF" w:themeColor="background1"/>
                <w:sz w:val="20"/>
                <w:szCs w:val="20"/>
                <w:lang w:val="es-ES_tradnl"/>
              </w:rPr>
              <w:t>materia</w:t>
            </w:r>
            <w:r w:rsidR="00EE00E9" w:rsidRPr="00EC3418">
              <w:rPr>
                <w:rFonts w:asciiTheme="majorHAnsi" w:hAnsiTheme="majorHAnsi"/>
                <w:b/>
                <w:bCs/>
                <w:i/>
                <w:color w:val="FFFFFF" w:themeColor="background1"/>
                <w:sz w:val="20"/>
                <w:szCs w:val="20"/>
                <w:lang w:val="es-ES_tradnl"/>
              </w:rPr>
              <w:t>e</w:t>
            </w:r>
            <w:proofErr w:type="spellEnd"/>
            <w:r w:rsidRPr="00EC3418">
              <w:rPr>
                <w:rFonts w:asciiTheme="majorHAnsi" w:hAnsiTheme="majorHAnsi"/>
                <w:b/>
                <w:bCs/>
                <w:color w:val="FFFFFF" w:themeColor="background1"/>
                <w:sz w:val="20"/>
                <w:szCs w:val="20"/>
                <w:lang w:val="es-ES_tradnl"/>
              </w:rPr>
              <w:t>:</w:t>
            </w:r>
          </w:p>
        </w:tc>
        <w:tc>
          <w:tcPr>
            <w:tcW w:w="5760" w:type="dxa"/>
            <w:vAlign w:val="center"/>
          </w:tcPr>
          <w:p w14:paraId="0C122F44" w14:textId="76947D72" w:rsidR="003239B8" w:rsidRPr="00EC3418" w:rsidRDefault="00A37626" w:rsidP="00071C1D">
            <w:pPr>
              <w:jc w:val="both"/>
              <w:rPr>
                <w:rFonts w:asciiTheme="majorHAnsi" w:hAnsiTheme="majorHAnsi"/>
                <w:bCs/>
                <w:sz w:val="20"/>
                <w:szCs w:val="20"/>
                <w:lang w:val="es-ES_tradnl"/>
              </w:rPr>
            </w:pPr>
            <w:r w:rsidRPr="00EC3418">
              <w:rPr>
                <w:rFonts w:asciiTheme="majorHAnsi" w:hAnsiTheme="majorHAnsi"/>
                <w:bCs/>
                <w:sz w:val="20"/>
                <w:szCs w:val="20"/>
                <w:lang w:val="es-ES_tradnl"/>
              </w:rPr>
              <w:t xml:space="preserve">Sí, Convención Americana (depósito </w:t>
            </w:r>
            <w:r w:rsidR="00EE72EC">
              <w:rPr>
                <w:rFonts w:asciiTheme="majorHAnsi" w:hAnsiTheme="majorHAnsi"/>
                <w:bCs/>
                <w:sz w:val="20"/>
                <w:szCs w:val="20"/>
                <w:lang w:val="es-ES_tradnl"/>
              </w:rPr>
              <w:t xml:space="preserve">de instrumento </w:t>
            </w:r>
            <w:r w:rsidRPr="00EC3418">
              <w:rPr>
                <w:rFonts w:asciiTheme="majorHAnsi" w:hAnsiTheme="majorHAnsi"/>
                <w:bCs/>
                <w:sz w:val="20"/>
                <w:szCs w:val="20"/>
                <w:lang w:val="es-ES_tradnl"/>
              </w:rPr>
              <w:t>realizado el 25 de mayo de 1978)</w:t>
            </w:r>
            <w:r w:rsidR="002760FD">
              <w:rPr>
                <w:rFonts w:asciiTheme="majorHAnsi" w:hAnsiTheme="majorHAnsi"/>
                <w:bCs/>
                <w:sz w:val="20"/>
                <w:szCs w:val="20"/>
                <w:lang w:val="es-ES_tradnl"/>
              </w:rPr>
              <w:t>;</w:t>
            </w:r>
            <w:r w:rsidR="00635E2C">
              <w:rPr>
                <w:rFonts w:asciiTheme="majorHAnsi" w:hAnsiTheme="majorHAnsi"/>
                <w:bCs/>
                <w:sz w:val="20"/>
                <w:szCs w:val="20"/>
                <w:lang w:val="es-ES_tradnl"/>
              </w:rPr>
              <w:t xml:space="preserve"> y </w:t>
            </w:r>
            <w:r w:rsidR="00635E2C" w:rsidRPr="00CD7AE2">
              <w:rPr>
                <w:rFonts w:asciiTheme="majorHAnsi" w:hAnsiTheme="majorHAnsi"/>
                <w:bCs/>
                <w:sz w:val="20"/>
                <w:szCs w:val="20"/>
                <w:lang w:val="es-ES_tradnl"/>
              </w:rPr>
              <w:t>Convención Interamericana sobre Desaparición Forzada de Personas (depósito de instrumento realizado el 25 de febrero de 2000)</w:t>
            </w:r>
          </w:p>
        </w:tc>
      </w:tr>
    </w:tbl>
    <w:p w14:paraId="4E92C444" w14:textId="1DAF1B79" w:rsidR="003239B8" w:rsidRPr="00EC3418" w:rsidRDefault="003239B8" w:rsidP="00071C1D">
      <w:pPr>
        <w:spacing w:before="240" w:after="240"/>
        <w:ind w:firstLine="720"/>
        <w:jc w:val="both"/>
        <w:rPr>
          <w:rFonts w:asciiTheme="majorHAnsi" w:hAnsiTheme="majorHAnsi"/>
          <w:b/>
          <w:bCs/>
          <w:sz w:val="20"/>
          <w:szCs w:val="20"/>
          <w:lang w:val="es-ES_tradnl"/>
        </w:rPr>
      </w:pPr>
      <w:r w:rsidRPr="00EC3418">
        <w:rPr>
          <w:rFonts w:asciiTheme="majorHAnsi" w:hAnsiTheme="majorHAnsi"/>
          <w:b/>
          <w:bCs/>
          <w:sz w:val="20"/>
          <w:szCs w:val="20"/>
          <w:lang w:val="es-ES_tradnl"/>
        </w:rPr>
        <w:t xml:space="preserve">IV. </w:t>
      </w:r>
      <w:r w:rsidRPr="00EC3418">
        <w:rPr>
          <w:rFonts w:asciiTheme="majorHAnsi" w:hAnsiTheme="majorHAnsi"/>
          <w:b/>
          <w:bCs/>
          <w:sz w:val="20"/>
          <w:szCs w:val="20"/>
          <w:lang w:val="es-ES_tradnl"/>
        </w:rPr>
        <w:tab/>
      </w:r>
      <w:r w:rsidR="00EE00E9" w:rsidRPr="00EC3418">
        <w:rPr>
          <w:rFonts w:asciiTheme="majorHAnsi" w:hAnsiTheme="majorHAnsi"/>
          <w:b/>
          <w:bCs/>
          <w:sz w:val="20"/>
          <w:szCs w:val="20"/>
          <w:lang w:val="es-ES_tradnl"/>
        </w:rPr>
        <w:t>DUPLICACIÓN</w:t>
      </w:r>
      <w:r w:rsidR="00EE00E9" w:rsidRPr="00EC3418">
        <w:rPr>
          <w:rFonts w:asciiTheme="majorHAnsi" w:hAnsiTheme="majorHAnsi"/>
          <w:b/>
          <w:bCs/>
          <w:color w:val="FFFFFF" w:themeColor="background1"/>
          <w:sz w:val="20"/>
          <w:szCs w:val="20"/>
          <w:lang w:val="es-ES_tradnl"/>
        </w:rPr>
        <w:t xml:space="preserve"> </w:t>
      </w:r>
      <w:r w:rsidR="00EE00E9" w:rsidRPr="00EC3418">
        <w:rPr>
          <w:rFonts w:asciiTheme="majorHAnsi" w:hAnsiTheme="majorHAnsi"/>
          <w:b/>
          <w:bCs/>
          <w:sz w:val="20"/>
          <w:szCs w:val="20"/>
          <w:lang w:val="es-ES_tradnl"/>
        </w:rPr>
        <w:t>DE PROCEDIMIENTOS Y COSA JUZGADA</w:t>
      </w:r>
      <w:r w:rsidR="00EE00E9" w:rsidRPr="00EC3418">
        <w:rPr>
          <w:rFonts w:asciiTheme="majorHAnsi" w:hAnsiTheme="majorHAnsi"/>
          <w:b/>
          <w:bCs/>
          <w:i/>
          <w:sz w:val="20"/>
          <w:szCs w:val="20"/>
          <w:lang w:val="es-ES_tradnl"/>
        </w:rPr>
        <w:t xml:space="preserve"> </w:t>
      </w:r>
      <w:r w:rsidR="00EE00E9" w:rsidRPr="00EC3418">
        <w:rPr>
          <w:rFonts w:asciiTheme="majorHAnsi" w:hAnsiTheme="majorHAnsi"/>
          <w:b/>
          <w:bCs/>
          <w:sz w:val="20"/>
          <w:szCs w:val="20"/>
          <w:lang w:val="es-ES_tradnl"/>
        </w:rPr>
        <w:t xml:space="preserve">INTERNACIONAL, </w:t>
      </w:r>
      <w:r w:rsidRPr="00EC3418">
        <w:rPr>
          <w:rFonts w:asciiTheme="majorHAnsi" w:hAnsiTheme="majorHAnsi"/>
          <w:b/>
          <w:bCs/>
          <w:sz w:val="20"/>
          <w:szCs w:val="20"/>
          <w:lang w:val="es-ES_tradnl"/>
        </w:rPr>
        <w:t xml:space="preserve"> CARACTERIZACIÓN, </w:t>
      </w:r>
      <w:r w:rsidRPr="00EC3418">
        <w:rPr>
          <w:rFonts w:asciiTheme="majorHAnsi" w:hAnsiTheme="majorHAnsi"/>
          <w:b/>
          <w:sz w:val="20"/>
          <w:szCs w:val="20"/>
          <w:lang w:val="es-ES_tradnl"/>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EC3418"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EC3418" w:rsidRDefault="00EE00E9" w:rsidP="00071C1D">
            <w:pPr>
              <w:jc w:val="both"/>
              <w:rPr>
                <w:rFonts w:asciiTheme="majorHAnsi" w:hAnsiTheme="majorHAnsi"/>
                <w:b/>
                <w:bCs/>
                <w:color w:val="FFFFFF" w:themeColor="background1"/>
                <w:sz w:val="20"/>
                <w:szCs w:val="20"/>
                <w:lang w:val="es-ES_tradnl"/>
              </w:rPr>
            </w:pPr>
            <w:r w:rsidRPr="00EC3418">
              <w:rPr>
                <w:rFonts w:asciiTheme="majorHAnsi" w:hAnsiTheme="majorHAnsi"/>
                <w:b/>
                <w:bCs/>
                <w:color w:val="FFFFFF" w:themeColor="background1"/>
                <w:sz w:val="20"/>
                <w:szCs w:val="20"/>
                <w:lang w:val="es-ES_tradnl"/>
              </w:rPr>
              <w:t>Duplicación de procedimientos y cosa juzgada internacional:</w:t>
            </w:r>
          </w:p>
        </w:tc>
        <w:tc>
          <w:tcPr>
            <w:tcW w:w="5760" w:type="dxa"/>
            <w:vAlign w:val="center"/>
          </w:tcPr>
          <w:p w14:paraId="240941E6" w14:textId="5FD91C3B" w:rsidR="00EE00E9" w:rsidRPr="00EC3418" w:rsidRDefault="001063CB" w:rsidP="00071C1D">
            <w:pPr>
              <w:jc w:val="both"/>
              <w:rPr>
                <w:rFonts w:asciiTheme="majorHAnsi" w:hAnsiTheme="majorHAnsi"/>
                <w:bCs/>
                <w:sz w:val="20"/>
                <w:szCs w:val="20"/>
                <w:lang w:val="es-ES_tradnl"/>
              </w:rPr>
            </w:pPr>
            <w:r w:rsidRPr="00EC3418">
              <w:rPr>
                <w:rFonts w:asciiTheme="majorHAnsi" w:hAnsiTheme="majorHAnsi"/>
                <w:bCs/>
                <w:sz w:val="20"/>
                <w:szCs w:val="20"/>
                <w:lang w:val="es-ES_tradnl"/>
              </w:rPr>
              <w:t>No</w:t>
            </w:r>
          </w:p>
        </w:tc>
      </w:tr>
      <w:tr w:rsidR="003239B8" w:rsidRPr="000E0C23"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EC3418" w:rsidRDefault="003239B8" w:rsidP="00071C1D">
            <w:pPr>
              <w:jc w:val="both"/>
              <w:rPr>
                <w:rFonts w:asciiTheme="majorHAnsi" w:hAnsiTheme="majorHAnsi"/>
                <w:b/>
                <w:bCs/>
                <w:i/>
                <w:color w:val="FFFFFF" w:themeColor="background1"/>
                <w:sz w:val="20"/>
                <w:szCs w:val="20"/>
                <w:lang w:val="es-ES_tradnl"/>
              </w:rPr>
            </w:pPr>
            <w:r w:rsidRPr="00EC3418">
              <w:rPr>
                <w:rFonts w:asciiTheme="majorHAnsi" w:hAnsiTheme="majorHAnsi"/>
                <w:b/>
                <w:bCs/>
                <w:color w:val="FFFFFF" w:themeColor="background1"/>
                <w:sz w:val="20"/>
                <w:szCs w:val="20"/>
                <w:lang w:val="es-ES_tradnl"/>
              </w:rPr>
              <w:t>Derechos declarados admisibles</w:t>
            </w:r>
            <w:r w:rsidRPr="00EC3418">
              <w:rPr>
                <w:rFonts w:asciiTheme="majorHAnsi" w:hAnsiTheme="majorHAnsi"/>
                <w:b/>
                <w:bCs/>
                <w:i/>
                <w:color w:val="FFFFFF" w:themeColor="background1"/>
                <w:sz w:val="20"/>
                <w:szCs w:val="20"/>
                <w:lang w:val="es-ES_tradnl"/>
              </w:rPr>
              <w:t>:</w:t>
            </w:r>
          </w:p>
        </w:tc>
        <w:tc>
          <w:tcPr>
            <w:tcW w:w="5760" w:type="dxa"/>
            <w:vAlign w:val="center"/>
          </w:tcPr>
          <w:p w14:paraId="6310C8F7" w14:textId="4FC523C7" w:rsidR="003239B8" w:rsidRPr="00750D11" w:rsidRDefault="007D2839" w:rsidP="00750D11">
            <w:pPr>
              <w:jc w:val="both"/>
              <w:rPr>
                <w:rFonts w:asciiTheme="majorHAnsi" w:hAnsiTheme="majorHAnsi"/>
                <w:bCs/>
                <w:sz w:val="20"/>
                <w:szCs w:val="20"/>
                <w:lang w:val="es-ES_tradnl"/>
              </w:rPr>
            </w:pPr>
            <w:r w:rsidRPr="00E5415C">
              <w:rPr>
                <w:rFonts w:asciiTheme="majorHAnsi" w:hAnsiTheme="majorHAnsi"/>
                <w:bCs/>
                <w:sz w:val="20"/>
                <w:szCs w:val="20"/>
                <w:lang w:val="es-ES_tradnl"/>
              </w:rPr>
              <w:t>A</w:t>
            </w:r>
            <w:r w:rsidR="00C700E3" w:rsidRPr="00E5415C">
              <w:rPr>
                <w:rFonts w:asciiTheme="majorHAnsi" w:hAnsiTheme="majorHAnsi"/>
                <w:bCs/>
                <w:sz w:val="20"/>
                <w:szCs w:val="20"/>
                <w:lang w:val="es-ES_tradnl"/>
              </w:rPr>
              <w:t xml:space="preserve">rtículos </w:t>
            </w:r>
            <w:r w:rsidR="00750D11" w:rsidRPr="00E5415C">
              <w:rPr>
                <w:sz w:val="20"/>
                <w:szCs w:val="20"/>
                <w:lang w:val="es-ES"/>
              </w:rPr>
              <w:t xml:space="preserve">3 (reconocimiento de la personalidad jurídica), </w:t>
            </w:r>
            <w:r w:rsidR="00C700E3" w:rsidRPr="00E5415C">
              <w:rPr>
                <w:rFonts w:asciiTheme="majorHAnsi" w:hAnsiTheme="majorHAnsi"/>
                <w:bCs/>
                <w:sz w:val="20"/>
                <w:szCs w:val="20"/>
                <w:lang w:val="es-ES_tradnl"/>
              </w:rPr>
              <w:t>4</w:t>
            </w:r>
            <w:r w:rsidR="00750D11" w:rsidRPr="00E5415C">
              <w:rPr>
                <w:rFonts w:asciiTheme="majorHAnsi" w:hAnsiTheme="majorHAnsi"/>
                <w:bCs/>
                <w:sz w:val="20"/>
                <w:szCs w:val="20"/>
                <w:lang w:val="es-ES_tradnl"/>
              </w:rPr>
              <w:t xml:space="preserve"> </w:t>
            </w:r>
            <w:r w:rsidR="00C700E3" w:rsidRPr="00E5415C">
              <w:rPr>
                <w:rFonts w:asciiTheme="majorHAnsi" w:hAnsiTheme="majorHAnsi"/>
                <w:bCs/>
                <w:sz w:val="20"/>
                <w:szCs w:val="20"/>
                <w:lang w:val="es-ES_tradnl"/>
              </w:rPr>
              <w:t>(vida), 5 (integridad personal)</w:t>
            </w:r>
            <w:r w:rsidRPr="00E5415C">
              <w:rPr>
                <w:rFonts w:asciiTheme="majorHAnsi" w:hAnsiTheme="majorHAnsi"/>
                <w:bCs/>
                <w:sz w:val="20"/>
                <w:szCs w:val="20"/>
                <w:lang w:val="es-ES_tradnl"/>
              </w:rPr>
              <w:t>, 7 (libertad personal), 8 (garantías judiciales)</w:t>
            </w:r>
            <w:r w:rsidR="004656C8" w:rsidRPr="00E5415C">
              <w:rPr>
                <w:rFonts w:asciiTheme="majorHAnsi" w:hAnsiTheme="majorHAnsi"/>
                <w:bCs/>
                <w:sz w:val="20"/>
                <w:szCs w:val="20"/>
                <w:lang w:val="es-ES_tradnl"/>
              </w:rPr>
              <w:t>, 13 (libertad de expresión), 16 (libertad de asociación)</w:t>
            </w:r>
            <w:r w:rsidRPr="00E5415C">
              <w:rPr>
                <w:rFonts w:asciiTheme="majorHAnsi" w:hAnsiTheme="majorHAnsi"/>
                <w:bCs/>
                <w:sz w:val="20"/>
                <w:szCs w:val="20"/>
                <w:lang w:val="es-ES_tradnl"/>
              </w:rPr>
              <w:t xml:space="preserve"> y 25 (protección judicial) de la Convención Americana en relación con su artículo 1.1</w:t>
            </w:r>
            <w:r w:rsidR="00600327">
              <w:rPr>
                <w:rFonts w:asciiTheme="majorHAnsi" w:hAnsiTheme="majorHAnsi"/>
                <w:bCs/>
                <w:sz w:val="20"/>
                <w:szCs w:val="20"/>
                <w:lang w:val="es-ES_tradnl"/>
              </w:rPr>
              <w:t xml:space="preserve"> y </w:t>
            </w:r>
            <w:r w:rsidR="00600327" w:rsidRPr="00E5415C">
              <w:rPr>
                <w:sz w:val="20"/>
                <w:szCs w:val="20"/>
                <w:lang w:val="es-ES_tradnl"/>
              </w:rPr>
              <w:t xml:space="preserve">I de la </w:t>
            </w:r>
            <w:r w:rsidR="00600327" w:rsidRPr="00E5415C">
              <w:rPr>
                <w:rFonts w:asciiTheme="majorHAnsi" w:hAnsiTheme="majorHAnsi"/>
                <w:bCs/>
                <w:sz w:val="20"/>
                <w:szCs w:val="20"/>
                <w:lang w:val="es-ES_tradnl"/>
              </w:rPr>
              <w:t>Convención Interamericana sobre Desaparición Forzada de Personas</w:t>
            </w:r>
          </w:p>
        </w:tc>
      </w:tr>
      <w:tr w:rsidR="003239B8" w:rsidRPr="000E0C23"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EC3418" w:rsidRDefault="003239B8" w:rsidP="00071C1D">
            <w:pPr>
              <w:jc w:val="both"/>
              <w:rPr>
                <w:rFonts w:asciiTheme="majorHAnsi" w:hAnsiTheme="majorHAnsi"/>
                <w:b/>
                <w:bCs/>
                <w:color w:val="FFFFFF" w:themeColor="background1"/>
                <w:sz w:val="20"/>
                <w:szCs w:val="20"/>
                <w:lang w:val="es-ES_tradnl"/>
              </w:rPr>
            </w:pPr>
            <w:r w:rsidRPr="00EC3418">
              <w:rPr>
                <w:rFonts w:asciiTheme="majorHAnsi" w:hAnsiTheme="majorHAnsi"/>
                <w:b/>
                <w:bCs/>
                <w:color w:val="FFFFFF" w:themeColor="background1"/>
                <w:sz w:val="20"/>
                <w:szCs w:val="20"/>
                <w:lang w:val="es-ES_tradnl"/>
              </w:rPr>
              <w:t>Agotamiento de recursos internos</w:t>
            </w:r>
            <w:r w:rsidR="00EE00E9" w:rsidRPr="00EC3418">
              <w:rPr>
                <w:rFonts w:asciiTheme="majorHAnsi" w:hAnsiTheme="majorHAnsi"/>
                <w:b/>
                <w:bCs/>
                <w:color w:val="FFFFFF" w:themeColor="background1"/>
                <w:sz w:val="20"/>
                <w:szCs w:val="20"/>
                <w:lang w:val="es-ES_tradnl"/>
              </w:rPr>
              <w:t xml:space="preserve"> o procedencia de una excepción</w:t>
            </w:r>
            <w:r w:rsidRPr="00EC3418">
              <w:rPr>
                <w:rFonts w:asciiTheme="majorHAnsi" w:hAnsiTheme="majorHAnsi"/>
                <w:b/>
                <w:bCs/>
                <w:color w:val="FFFFFF" w:themeColor="background1"/>
                <w:sz w:val="20"/>
                <w:szCs w:val="20"/>
                <w:lang w:val="es-ES_tradnl"/>
              </w:rPr>
              <w:t>:</w:t>
            </w:r>
          </w:p>
        </w:tc>
        <w:tc>
          <w:tcPr>
            <w:tcW w:w="5760" w:type="dxa"/>
            <w:vAlign w:val="center"/>
          </w:tcPr>
          <w:p w14:paraId="69C53E8A" w14:textId="01A0AFBE" w:rsidR="003239B8" w:rsidRPr="00EC3418" w:rsidRDefault="007D2839" w:rsidP="00071C1D">
            <w:pPr>
              <w:jc w:val="both"/>
              <w:rPr>
                <w:rFonts w:asciiTheme="majorHAnsi" w:hAnsiTheme="majorHAnsi"/>
                <w:bCs/>
                <w:sz w:val="20"/>
                <w:szCs w:val="20"/>
                <w:lang w:val="es-ES_tradnl"/>
              </w:rPr>
            </w:pPr>
            <w:r w:rsidRPr="00EC3418">
              <w:rPr>
                <w:rFonts w:asciiTheme="majorHAnsi" w:hAnsiTheme="majorHAnsi"/>
                <w:bCs/>
                <w:sz w:val="20"/>
                <w:szCs w:val="20"/>
                <w:lang w:val="es-ES_tradnl"/>
              </w:rPr>
              <w:t>Sí</w:t>
            </w:r>
            <w:r w:rsidR="00497721" w:rsidRPr="00EC3418">
              <w:rPr>
                <w:rFonts w:asciiTheme="majorHAnsi" w:hAnsiTheme="majorHAnsi"/>
                <w:bCs/>
                <w:sz w:val="20"/>
                <w:szCs w:val="20"/>
                <w:lang w:val="es-ES_tradnl"/>
              </w:rPr>
              <w:t>, aplica excepción artículo 46.2 c) de la CADH</w:t>
            </w:r>
          </w:p>
        </w:tc>
      </w:tr>
      <w:tr w:rsidR="003239B8" w:rsidRPr="000E0C23"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EC3418" w:rsidRDefault="003239B8" w:rsidP="00071C1D">
            <w:pPr>
              <w:jc w:val="both"/>
              <w:rPr>
                <w:rFonts w:asciiTheme="majorHAnsi" w:hAnsiTheme="majorHAnsi"/>
                <w:b/>
                <w:bCs/>
                <w:color w:val="FFFFFF" w:themeColor="background1"/>
                <w:sz w:val="20"/>
                <w:szCs w:val="20"/>
                <w:lang w:val="es-ES_tradnl"/>
              </w:rPr>
            </w:pPr>
            <w:r w:rsidRPr="00EC3418">
              <w:rPr>
                <w:rFonts w:asciiTheme="majorHAnsi" w:hAnsiTheme="majorHAnsi"/>
                <w:b/>
                <w:bCs/>
                <w:color w:val="FFFFFF" w:themeColor="background1"/>
                <w:sz w:val="20"/>
                <w:szCs w:val="20"/>
                <w:lang w:val="es-ES_tradnl"/>
              </w:rPr>
              <w:t>Presentación dentro de plazo:</w:t>
            </w:r>
          </w:p>
        </w:tc>
        <w:tc>
          <w:tcPr>
            <w:tcW w:w="5760" w:type="dxa"/>
            <w:vAlign w:val="center"/>
          </w:tcPr>
          <w:p w14:paraId="4A2A4569" w14:textId="4E883D4F" w:rsidR="003239B8" w:rsidRPr="00EC3418" w:rsidRDefault="007D2839" w:rsidP="00071C1D">
            <w:pPr>
              <w:jc w:val="both"/>
              <w:rPr>
                <w:rFonts w:asciiTheme="majorHAnsi" w:hAnsiTheme="majorHAnsi"/>
                <w:bCs/>
                <w:sz w:val="20"/>
                <w:szCs w:val="20"/>
                <w:lang w:val="es-ES_tradnl"/>
              </w:rPr>
            </w:pPr>
            <w:r w:rsidRPr="00EC3418">
              <w:rPr>
                <w:rFonts w:asciiTheme="majorHAnsi" w:hAnsiTheme="majorHAnsi"/>
                <w:bCs/>
                <w:sz w:val="20"/>
                <w:szCs w:val="20"/>
                <w:lang w:val="es-ES_tradnl"/>
              </w:rPr>
              <w:t>Sí</w:t>
            </w:r>
            <w:r w:rsidR="00497721" w:rsidRPr="00EC3418">
              <w:rPr>
                <w:rFonts w:asciiTheme="majorHAnsi" w:hAnsiTheme="majorHAnsi"/>
                <w:bCs/>
                <w:sz w:val="20"/>
                <w:szCs w:val="20"/>
                <w:lang w:val="es-ES_tradnl"/>
              </w:rPr>
              <w:t>,</w:t>
            </w:r>
            <w:r w:rsidR="00497721" w:rsidRPr="00EC3418">
              <w:rPr>
                <w:rFonts w:asciiTheme="majorHAnsi" w:hAnsiTheme="majorHAnsi"/>
                <w:sz w:val="20"/>
                <w:szCs w:val="20"/>
                <w:lang w:val="es-ES_tradnl"/>
              </w:rPr>
              <w:t xml:space="preserve"> </w:t>
            </w:r>
            <w:r w:rsidR="00497721" w:rsidRPr="00EC3418">
              <w:rPr>
                <w:rFonts w:asciiTheme="majorHAnsi" w:hAnsiTheme="majorHAnsi"/>
                <w:bCs/>
                <w:sz w:val="20"/>
                <w:szCs w:val="20"/>
                <w:lang w:val="es-ES_tradnl"/>
              </w:rPr>
              <w:t>en los términos de la Sección VI</w:t>
            </w:r>
          </w:p>
        </w:tc>
      </w:tr>
    </w:tbl>
    <w:p w14:paraId="7F6FFA09" w14:textId="77777777" w:rsidR="00E5415C" w:rsidRDefault="00E5415C" w:rsidP="00071C1D">
      <w:pPr>
        <w:spacing w:before="240" w:after="240"/>
        <w:ind w:firstLine="720"/>
        <w:jc w:val="both"/>
        <w:rPr>
          <w:rFonts w:asciiTheme="majorHAnsi" w:hAnsiTheme="majorHAnsi"/>
          <w:b/>
          <w:sz w:val="20"/>
          <w:szCs w:val="20"/>
          <w:lang w:val="es-ES_tradnl"/>
        </w:rPr>
      </w:pPr>
    </w:p>
    <w:p w14:paraId="18E6423B" w14:textId="5EA90A3B" w:rsidR="003239B8" w:rsidRDefault="00E5415C" w:rsidP="00674945">
      <w:pPr>
        <w:ind w:firstLine="720"/>
        <w:rPr>
          <w:rFonts w:asciiTheme="majorHAnsi" w:hAnsiTheme="majorHAnsi"/>
          <w:b/>
          <w:sz w:val="20"/>
          <w:szCs w:val="20"/>
          <w:lang w:val="es-ES_tradnl"/>
        </w:rPr>
      </w:pPr>
      <w:r>
        <w:rPr>
          <w:rFonts w:asciiTheme="majorHAnsi" w:hAnsiTheme="majorHAnsi"/>
          <w:b/>
          <w:sz w:val="20"/>
          <w:szCs w:val="20"/>
          <w:lang w:val="es-ES_tradnl"/>
        </w:rPr>
        <w:br w:type="page"/>
      </w:r>
      <w:r w:rsidR="00223A29" w:rsidRPr="00EC3418">
        <w:rPr>
          <w:rFonts w:asciiTheme="majorHAnsi" w:hAnsiTheme="majorHAnsi"/>
          <w:b/>
          <w:sz w:val="20"/>
          <w:szCs w:val="20"/>
          <w:lang w:val="es-ES_tradnl"/>
        </w:rPr>
        <w:lastRenderedPageBreak/>
        <w:t xml:space="preserve">V. </w:t>
      </w:r>
      <w:r w:rsidR="00223A29" w:rsidRPr="00EC3418">
        <w:rPr>
          <w:rFonts w:asciiTheme="majorHAnsi" w:hAnsiTheme="majorHAnsi"/>
          <w:b/>
          <w:sz w:val="20"/>
          <w:szCs w:val="20"/>
          <w:lang w:val="es-ES_tradnl"/>
        </w:rPr>
        <w:tab/>
      </w:r>
      <w:r w:rsidR="003239B8" w:rsidRPr="00EC3418">
        <w:rPr>
          <w:rFonts w:asciiTheme="majorHAnsi" w:hAnsiTheme="majorHAnsi"/>
          <w:b/>
          <w:sz w:val="20"/>
          <w:szCs w:val="20"/>
          <w:lang w:val="es-ES_tradnl"/>
        </w:rPr>
        <w:t xml:space="preserve">HECHOS ALEGADOS </w:t>
      </w:r>
    </w:p>
    <w:p w14:paraId="15FA621C" w14:textId="77777777" w:rsidR="00674945" w:rsidRPr="00EC3418" w:rsidRDefault="00674945" w:rsidP="00674945">
      <w:pPr>
        <w:ind w:firstLine="720"/>
        <w:rPr>
          <w:rFonts w:asciiTheme="majorHAnsi" w:hAnsiTheme="majorHAnsi"/>
          <w:b/>
          <w:sz w:val="20"/>
          <w:szCs w:val="20"/>
          <w:lang w:val="es-ES_tradnl"/>
        </w:rPr>
      </w:pPr>
    </w:p>
    <w:p w14:paraId="6C240DB5" w14:textId="047475F5" w:rsidR="00E021CF" w:rsidRPr="00EC3418" w:rsidRDefault="00E021CF" w:rsidP="00071C1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EC3418">
        <w:rPr>
          <w:rFonts w:ascii="Cambria" w:hAnsi="Cambria"/>
          <w:sz w:val="20"/>
          <w:szCs w:val="20"/>
          <w:lang w:val="es-ES_tradnl"/>
        </w:rPr>
        <w:t xml:space="preserve">El peticionario alega que el Sr. </w:t>
      </w:r>
      <w:r w:rsidRPr="00EC3418">
        <w:rPr>
          <w:rFonts w:asciiTheme="majorHAnsi" w:hAnsiTheme="majorHAnsi"/>
          <w:sz w:val="20"/>
          <w:szCs w:val="20"/>
          <w:lang w:val="es-ES_tradnl"/>
        </w:rPr>
        <w:t>Héctor René Reyes Pérez (en adelante “el Sr. Reyes” o “</w:t>
      </w:r>
      <w:r w:rsidR="00856E45" w:rsidRPr="00EC3418">
        <w:rPr>
          <w:rFonts w:asciiTheme="majorHAnsi" w:hAnsiTheme="majorHAnsi"/>
          <w:sz w:val="20"/>
          <w:szCs w:val="20"/>
          <w:lang w:val="es-ES_tradnl"/>
        </w:rPr>
        <w:t>la presunta víctima</w:t>
      </w:r>
      <w:r w:rsidRPr="00EC3418">
        <w:rPr>
          <w:rFonts w:asciiTheme="majorHAnsi" w:hAnsiTheme="majorHAnsi"/>
          <w:sz w:val="20"/>
          <w:szCs w:val="20"/>
          <w:lang w:val="es-ES_tradnl"/>
        </w:rPr>
        <w:t xml:space="preserve">”) fue visto con vida por última vez el 5 de septiembre de 2003 cuando partió en un vehículo con un agente de seguridad de la finca donde trabajaba. A partir de esa fecha, </w:t>
      </w:r>
      <w:r w:rsidR="00870B2D">
        <w:rPr>
          <w:rFonts w:asciiTheme="majorHAnsi" w:hAnsiTheme="majorHAnsi"/>
          <w:sz w:val="20"/>
          <w:szCs w:val="20"/>
          <w:lang w:val="es-ES_tradnl"/>
        </w:rPr>
        <w:t xml:space="preserve">y </w:t>
      </w:r>
      <w:r w:rsidRPr="00EC3418">
        <w:rPr>
          <w:rFonts w:asciiTheme="majorHAnsi" w:hAnsiTheme="majorHAnsi"/>
          <w:sz w:val="20"/>
          <w:szCs w:val="20"/>
          <w:lang w:val="es-ES_tradnl"/>
        </w:rPr>
        <w:t xml:space="preserve">a pesar de las gestiones </w:t>
      </w:r>
      <w:r w:rsidR="00B64DA9" w:rsidRPr="00EC3418">
        <w:rPr>
          <w:rFonts w:asciiTheme="majorHAnsi" w:hAnsiTheme="majorHAnsi"/>
          <w:sz w:val="20"/>
          <w:szCs w:val="20"/>
          <w:lang w:val="es-ES_tradnl"/>
        </w:rPr>
        <w:t>de sus familiares, no se habría</w:t>
      </w:r>
      <w:r w:rsidRPr="00EC3418">
        <w:rPr>
          <w:rFonts w:asciiTheme="majorHAnsi" w:hAnsiTheme="majorHAnsi"/>
          <w:sz w:val="20"/>
          <w:szCs w:val="20"/>
          <w:lang w:val="es-ES_tradnl"/>
        </w:rPr>
        <w:t xml:space="preserve"> identificado ni sancionado a los responsables de su desaparición, ni se habría encontrado ni identificado judicialmente su cadáver. </w:t>
      </w:r>
    </w:p>
    <w:p w14:paraId="2A760CAB" w14:textId="45547F8C" w:rsidR="00EC3418" w:rsidRPr="00EC3418" w:rsidRDefault="00856E45" w:rsidP="00071C1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proofErr w:type="gramStart"/>
      <w:r w:rsidRPr="00EC3418">
        <w:rPr>
          <w:rFonts w:ascii="Cambria" w:hAnsi="Cambria"/>
          <w:sz w:val="20"/>
          <w:szCs w:val="20"/>
          <w:lang w:val="es-ES_tradnl"/>
        </w:rPr>
        <w:t>El peticionario</w:t>
      </w:r>
      <w:proofErr w:type="gramEnd"/>
      <w:r w:rsidRPr="00EC3418">
        <w:rPr>
          <w:rFonts w:ascii="Cambria" w:hAnsi="Cambria"/>
          <w:sz w:val="20"/>
          <w:szCs w:val="20"/>
          <w:lang w:val="es-ES_tradnl"/>
        </w:rPr>
        <w:t xml:space="preserve"> </w:t>
      </w:r>
      <w:r w:rsidR="0019664D">
        <w:rPr>
          <w:rFonts w:ascii="Cambria" w:hAnsi="Cambria"/>
          <w:sz w:val="20"/>
          <w:szCs w:val="20"/>
          <w:lang w:val="es-ES_tradnl"/>
        </w:rPr>
        <w:t>señala</w:t>
      </w:r>
      <w:r w:rsidRPr="00EC3418">
        <w:rPr>
          <w:rFonts w:ascii="Cambria" w:hAnsi="Cambria"/>
          <w:sz w:val="20"/>
          <w:szCs w:val="20"/>
          <w:lang w:val="es-ES_tradnl"/>
        </w:rPr>
        <w:t xml:space="preserve"> que el Sr.</w:t>
      </w:r>
      <w:r w:rsidRPr="00EC3418">
        <w:rPr>
          <w:rFonts w:asciiTheme="majorHAnsi" w:hAnsiTheme="majorHAnsi"/>
          <w:sz w:val="20"/>
          <w:szCs w:val="20"/>
          <w:lang w:val="es-ES_tradnl"/>
        </w:rPr>
        <w:t xml:space="preserve"> Reyes, de cincuenta y dos años de edad,</w:t>
      </w:r>
      <w:r w:rsidRPr="00EC3418">
        <w:rPr>
          <w:rFonts w:ascii="Cambria" w:hAnsi="Cambria"/>
          <w:sz w:val="20"/>
          <w:szCs w:val="20"/>
          <w:lang w:val="es-ES_tradnl"/>
        </w:rPr>
        <w:t xml:space="preserve"> trabajaba y residía junto con su esposa y seis </w:t>
      </w:r>
      <w:r w:rsidR="005C0310">
        <w:rPr>
          <w:rFonts w:ascii="Cambria" w:hAnsi="Cambria"/>
          <w:sz w:val="20"/>
          <w:szCs w:val="20"/>
          <w:lang w:val="es-ES_tradnl"/>
        </w:rPr>
        <w:t xml:space="preserve">de sus </w:t>
      </w:r>
      <w:r w:rsidRPr="00EC3418">
        <w:rPr>
          <w:rFonts w:ascii="Cambria" w:hAnsi="Cambria"/>
          <w:sz w:val="20"/>
          <w:szCs w:val="20"/>
          <w:lang w:val="es-ES_tradnl"/>
        </w:rPr>
        <w:t>hijos en la Finca Nueva Linda, ubicada en la ciudad de Retalhuleu. Esta finca era propiedad de una familia de hacendados que además eran dueños de varias finca</w:t>
      </w:r>
      <w:r w:rsidR="008F18B1">
        <w:rPr>
          <w:rFonts w:ascii="Cambria" w:hAnsi="Cambria"/>
          <w:sz w:val="20"/>
          <w:szCs w:val="20"/>
          <w:lang w:val="es-ES_tradnl"/>
        </w:rPr>
        <w:t>s</w:t>
      </w:r>
      <w:r w:rsidRPr="00EC3418">
        <w:rPr>
          <w:rFonts w:ascii="Cambria" w:hAnsi="Cambria"/>
          <w:sz w:val="20"/>
          <w:szCs w:val="20"/>
          <w:lang w:val="es-ES_tradnl"/>
        </w:rPr>
        <w:t xml:space="preserve"> en la región sur del país. Indica además que la presunta víctima era </w:t>
      </w:r>
      <w:r w:rsidR="001F5E54">
        <w:rPr>
          <w:rFonts w:ascii="Cambria" w:hAnsi="Cambria"/>
          <w:sz w:val="20"/>
          <w:szCs w:val="20"/>
          <w:lang w:val="es-ES_tradnl"/>
        </w:rPr>
        <w:t xml:space="preserve">un líder comunitario, </w:t>
      </w:r>
      <w:r w:rsidRPr="00EC3418">
        <w:rPr>
          <w:rFonts w:ascii="Cambria" w:hAnsi="Cambria"/>
          <w:sz w:val="20"/>
          <w:szCs w:val="20"/>
          <w:lang w:val="es-ES_tradnl"/>
        </w:rPr>
        <w:t xml:space="preserve">miembro del movimiento “Mayas sin Tierra” que se dedicaba a reclamar al gobierno terrenos colectivos </w:t>
      </w:r>
      <w:r w:rsidR="00EC3418" w:rsidRPr="00EC3418">
        <w:rPr>
          <w:rFonts w:ascii="Cambria" w:hAnsi="Cambria"/>
          <w:sz w:val="20"/>
          <w:szCs w:val="20"/>
          <w:lang w:val="es-ES_tradnl"/>
        </w:rPr>
        <w:t xml:space="preserve">para cultivo y vivienda de campesinos de la zona. Asimismo, </w:t>
      </w:r>
      <w:r w:rsidR="00C478D6">
        <w:rPr>
          <w:rFonts w:ascii="Cambria" w:hAnsi="Cambria"/>
          <w:sz w:val="20"/>
          <w:szCs w:val="20"/>
          <w:lang w:val="es-ES_tradnl"/>
        </w:rPr>
        <w:t xml:space="preserve">que </w:t>
      </w:r>
      <w:r w:rsidR="00EC3418" w:rsidRPr="00EC3418">
        <w:rPr>
          <w:rFonts w:ascii="Cambria" w:hAnsi="Cambria"/>
          <w:sz w:val="20"/>
          <w:szCs w:val="20"/>
          <w:lang w:val="es-ES_tradnl"/>
        </w:rPr>
        <w:t xml:space="preserve">en los meses anteriores a su desaparición </w:t>
      </w:r>
      <w:r w:rsidR="001F5E54">
        <w:rPr>
          <w:rFonts w:ascii="Cambria" w:hAnsi="Cambria"/>
          <w:sz w:val="20"/>
          <w:szCs w:val="20"/>
          <w:lang w:val="es-ES_tradnl"/>
        </w:rPr>
        <w:t>el Sr. Reyes</w:t>
      </w:r>
      <w:r w:rsidR="00EC3418" w:rsidRPr="00EC3418">
        <w:rPr>
          <w:rFonts w:ascii="Cambria" w:hAnsi="Cambria"/>
          <w:sz w:val="20"/>
          <w:szCs w:val="20"/>
          <w:lang w:val="es-ES_tradnl"/>
        </w:rPr>
        <w:t xml:space="preserve"> había tenido varias situaciones de tensión </w:t>
      </w:r>
      <w:r w:rsidR="00EC3418">
        <w:rPr>
          <w:rFonts w:ascii="Cambria" w:hAnsi="Cambria"/>
          <w:sz w:val="20"/>
          <w:szCs w:val="20"/>
          <w:lang w:val="es-ES_tradnl"/>
        </w:rPr>
        <w:t>con los dueños de la finca y con uno de sus agentes privados de seguridad, el Sr. Víctor Chinchilla (el adelante “el Sr. Chinchilla</w:t>
      </w:r>
      <w:r w:rsidR="00EC3418" w:rsidRPr="00EC3418">
        <w:rPr>
          <w:rFonts w:ascii="Cambria" w:hAnsi="Cambria"/>
          <w:sz w:val="20"/>
          <w:szCs w:val="20"/>
          <w:lang w:val="es-ES_tradnl"/>
        </w:rPr>
        <w:t>”</w:t>
      </w:r>
      <w:r w:rsidR="00EC3418">
        <w:rPr>
          <w:rFonts w:ascii="Cambria" w:hAnsi="Cambria"/>
          <w:sz w:val="20"/>
          <w:szCs w:val="20"/>
          <w:lang w:val="es-ES_tradnl"/>
        </w:rPr>
        <w:t>)</w:t>
      </w:r>
      <w:r w:rsidR="00C478D6">
        <w:rPr>
          <w:rFonts w:ascii="Cambria" w:hAnsi="Cambria"/>
          <w:sz w:val="20"/>
          <w:szCs w:val="20"/>
          <w:lang w:val="es-ES_tradnl"/>
        </w:rPr>
        <w:t>, por cuestiones propias de la administración de l</w:t>
      </w:r>
      <w:r w:rsidR="00870B2D">
        <w:rPr>
          <w:rFonts w:ascii="Cambria" w:hAnsi="Cambria"/>
          <w:sz w:val="20"/>
          <w:szCs w:val="20"/>
          <w:lang w:val="es-ES_tradnl"/>
        </w:rPr>
        <w:t>a finca. Y</w:t>
      </w:r>
      <w:r w:rsidR="00C478D6">
        <w:rPr>
          <w:rFonts w:ascii="Cambria" w:hAnsi="Cambria"/>
          <w:sz w:val="20"/>
          <w:szCs w:val="20"/>
          <w:lang w:val="es-ES_tradnl"/>
        </w:rPr>
        <w:t xml:space="preserve"> que incluso, en las investigaciones posteriores a los hechos, la esposa del Sr. Reyes declaró que cinco días antes de </w:t>
      </w:r>
      <w:r w:rsidR="00A7328C">
        <w:rPr>
          <w:rFonts w:ascii="Cambria" w:hAnsi="Cambria"/>
          <w:sz w:val="20"/>
          <w:szCs w:val="20"/>
          <w:lang w:val="es-ES_tradnl"/>
        </w:rPr>
        <w:t>su</w:t>
      </w:r>
      <w:r w:rsidR="00C478D6">
        <w:rPr>
          <w:rFonts w:ascii="Cambria" w:hAnsi="Cambria"/>
          <w:sz w:val="20"/>
          <w:szCs w:val="20"/>
          <w:lang w:val="es-ES_tradnl"/>
        </w:rPr>
        <w:t xml:space="preserve"> alegada desaparición el Sr. Chinchilla lo había amenazado de muerte. En </w:t>
      </w:r>
      <w:r w:rsidR="00A7328C">
        <w:rPr>
          <w:rFonts w:ascii="Cambria" w:hAnsi="Cambria"/>
          <w:sz w:val="20"/>
          <w:szCs w:val="20"/>
          <w:lang w:val="es-ES_tradnl"/>
        </w:rPr>
        <w:t xml:space="preserve">términos </w:t>
      </w:r>
      <w:r w:rsidR="00C478D6">
        <w:rPr>
          <w:rFonts w:ascii="Cambria" w:hAnsi="Cambria"/>
          <w:sz w:val="20"/>
          <w:szCs w:val="20"/>
          <w:lang w:val="es-ES_tradnl"/>
        </w:rPr>
        <w:t>general</w:t>
      </w:r>
      <w:r w:rsidR="00A7328C">
        <w:rPr>
          <w:rFonts w:ascii="Cambria" w:hAnsi="Cambria"/>
          <w:sz w:val="20"/>
          <w:szCs w:val="20"/>
          <w:lang w:val="es-ES_tradnl"/>
        </w:rPr>
        <w:t>es</w:t>
      </w:r>
      <w:r w:rsidR="00C478D6">
        <w:rPr>
          <w:rFonts w:ascii="Cambria" w:hAnsi="Cambria"/>
          <w:sz w:val="20"/>
          <w:szCs w:val="20"/>
          <w:lang w:val="es-ES_tradnl"/>
        </w:rPr>
        <w:t xml:space="preserve">, el peticionario aduce que </w:t>
      </w:r>
      <w:r w:rsidR="00A7328C">
        <w:rPr>
          <w:rFonts w:ascii="Cambria" w:hAnsi="Cambria"/>
          <w:sz w:val="20"/>
          <w:szCs w:val="20"/>
          <w:lang w:val="es-ES_tradnl"/>
        </w:rPr>
        <w:t xml:space="preserve">estos hechos se inscriben en el marco </w:t>
      </w:r>
      <w:r w:rsidR="003307DA">
        <w:rPr>
          <w:rFonts w:ascii="Cambria" w:hAnsi="Cambria"/>
          <w:sz w:val="20"/>
          <w:szCs w:val="20"/>
          <w:lang w:val="es-ES_tradnl"/>
        </w:rPr>
        <w:t>de violencia y explotación laboral</w:t>
      </w:r>
      <w:r w:rsidR="0019664D">
        <w:rPr>
          <w:rFonts w:ascii="Cambria" w:hAnsi="Cambria"/>
          <w:sz w:val="20"/>
          <w:szCs w:val="20"/>
          <w:lang w:val="es-ES_tradnl"/>
        </w:rPr>
        <w:t xml:space="preserve"> que </w:t>
      </w:r>
      <w:r w:rsidR="003307DA">
        <w:rPr>
          <w:rFonts w:ascii="Cambria" w:hAnsi="Cambria"/>
          <w:sz w:val="20"/>
          <w:szCs w:val="20"/>
          <w:lang w:val="es-ES_tradnl"/>
        </w:rPr>
        <w:t>históricamente ha regido</w:t>
      </w:r>
      <w:r w:rsidR="0019664D">
        <w:rPr>
          <w:rFonts w:ascii="Cambria" w:hAnsi="Cambria"/>
          <w:sz w:val="20"/>
          <w:szCs w:val="20"/>
          <w:lang w:val="es-ES_tradnl"/>
        </w:rPr>
        <w:t xml:space="preserve"> las relaciones entre los campesinos de la región sur</w:t>
      </w:r>
      <w:r w:rsidR="00D9427B">
        <w:rPr>
          <w:rFonts w:ascii="Cambria" w:hAnsi="Cambria"/>
          <w:sz w:val="20"/>
          <w:szCs w:val="20"/>
          <w:lang w:val="es-ES_tradnl"/>
        </w:rPr>
        <w:t>-occidental</w:t>
      </w:r>
      <w:r w:rsidR="0019664D">
        <w:rPr>
          <w:rFonts w:ascii="Cambria" w:hAnsi="Cambria"/>
          <w:sz w:val="20"/>
          <w:szCs w:val="20"/>
          <w:lang w:val="es-ES_tradnl"/>
        </w:rPr>
        <w:t xml:space="preserve"> de Guatemala y los dueños de las fincas</w:t>
      </w:r>
      <w:r w:rsidR="003307DA">
        <w:rPr>
          <w:rFonts w:ascii="Cambria" w:hAnsi="Cambria"/>
          <w:sz w:val="20"/>
          <w:szCs w:val="20"/>
          <w:lang w:val="es-ES_tradnl"/>
        </w:rPr>
        <w:t>.</w:t>
      </w:r>
      <w:r w:rsidR="0019664D">
        <w:rPr>
          <w:rFonts w:ascii="Cambria" w:hAnsi="Cambria"/>
          <w:sz w:val="20"/>
          <w:szCs w:val="20"/>
          <w:lang w:val="es-ES_tradnl"/>
        </w:rPr>
        <w:t xml:space="preserve"> </w:t>
      </w:r>
      <w:r w:rsidR="00A7328C">
        <w:rPr>
          <w:rFonts w:ascii="Cambria" w:hAnsi="Cambria"/>
          <w:sz w:val="20"/>
          <w:szCs w:val="20"/>
          <w:lang w:val="es-ES_tradnl"/>
        </w:rPr>
        <w:t xml:space="preserve"> </w:t>
      </w:r>
      <w:r w:rsidR="00C478D6">
        <w:rPr>
          <w:rFonts w:ascii="Cambria" w:hAnsi="Cambria"/>
          <w:sz w:val="20"/>
          <w:szCs w:val="20"/>
          <w:lang w:val="es-ES_tradnl"/>
        </w:rPr>
        <w:t xml:space="preserve"> </w:t>
      </w:r>
    </w:p>
    <w:p w14:paraId="5824A0D0" w14:textId="388153E0" w:rsidR="00E021CF" w:rsidRPr="00EC3418" w:rsidRDefault="00856E45" w:rsidP="00071C1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EC3418">
        <w:rPr>
          <w:rFonts w:ascii="Cambria" w:hAnsi="Cambria"/>
          <w:sz w:val="20"/>
          <w:szCs w:val="20"/>
          <w:lang w:val="es-ES_tradnl"/>
        </w:rPr>
        <w:t xml:space="preserve"> </w:t>
      </w:r>
      <w:r w:rsidR="0019664D">
        <w:rPr>
          <w:rFonts w:ascii="Cambria" w:hAnsi="Cambria"/>
          <w:sz w:val="20"/>
          <w:szCs w:val="20"/>
          <w:lang w:val="es-ES_tradnl"/>
        </w:rPr>
        <w:t xml:space="preserve">En cuanto a la secuencia de los hechos, el peticionario alega que el 5 de septiembre de 2003 alrededor de las 4:00 de la madrugada </w:t>
      </w:r>
      <w:r w:rsidR="00F15D6E">
        <w:rPr>
          <w:rFonts w:ascii="Cambria" w:hAnsi="Cambria"/>
          <w:sz w:val="20"/>
          <w:szCs w:val="20"/>
          <w:lang w:val="es-ES_tradnl"/>
        </w:rPr>
        <w:t>el Sr. Chinchilla se presentó a la casa de la presunta víctima, supuestamente siguiendo órdenes del dueño de la finca</w:t>
      </w:r>
      <w:r w:rsidR="008F18B1">
        <w:rPr>
          <w:rFonts w:ascii="Cambria" w:hAnsi="Cambria"/>
          <w:sz w:val="20"/>
          <w:szCs w:val="20"/>
          <w:lang w:val="es-ES_tradnl"/>
        </w:rPr>
        <w:t xml:space="preserve"> </w:t>
      </w:r>
      <w:r w:rsidR="00870B2D">
        <w:rPr>
          <w:rFonts w:ascii="Cambria" w:hAnsi="Cambria"/>
          <w:sz w:val="20"/>
          <w:szCs w:val="20"/>
          <w:lang w:val="es-ES_tradnl"/>
        </w:rPr>
        <w:t>de</w:t>
      </w:r>
      <w:r w:rsidR="00F15D6E">
        <w:rPr>
          <w:rFonts w:ascii="Cambria" w:hAnsi="Cambria"/>
          <w:sz w:val="20"/>
          <w:szCs w:val="20"/>
          <w:lang w:val="es-ES_tradnl"/>
        </w:rPr>
        <w:t xml:space="preserve"> llevarlo a otra de </w:t>
      </w:r>
      <w:r w:rsidR="004C55B3">
        <w:rPr>
          <w:rFonts w:ascii="Cambria" w:hAnsi="Cambria"/>
          <w:sz w:val="20"/>
          <w:szCs w:val="20"/>
          <w:lang w:val="es-ES_tradnl"/>
        </w:rPr>
        <w:t>las</w:t>
      </w:r>
      <w:r w:rsidR="00F15D6E">
        <w:rPr>
          <w:rFonts w:ascii="Cambria" w:hAnsi="Cambria"/>
          <w:sz w:val="20"/>
          <w:szCs w:val="20"/>
          <w:lang w:val="es-ES_tradnl"/>
        </w:rPr>
        <w:t xml:space="preserve"> fincas de su propiedad</w:t>
      </w:r>
      <w:r w:rsidR="004C55B3">
        <w:rPr>
          <w:rFonts w:ascii="Cambria" w:hAnsi="Cambria"/>
          <w:sz w:val="20"/>
          <w:szCs w:val="20"/>
          <w:lang w:val="es-ES_tradnl"/>
        </w:rPr>
        <w:t>,</w:t>
      </w:r>
      <w:r w:rsidR="00F15D6E">
        <w:rPr>
          <w:rFonts w:ascii="Cambria" w:hAnsi="Cambria"/>
          <w:sz w:val="20"/>
          <w:szCs w:val="20"/>
          <w:lang w:val="es-ES_tradnl"/>
        </w:rPr>
        <w:t xml:space="preserve"> en el departamento de </w:t>
      </w:r>
      <w:proofErr w:type="spellStart"/>
      <w:r w:rsidR="00F15D6E">
        <w:rPr>
          <w:rFonts w:ascii="Cambria" w:hAnsi="Cambria"/>
          <w:sz w:val="20"/>
          <w:szCs w:val="20"/>
          <w:lang w:val="es-ES_tradnl"/>
        </w:rPr>
        <w:t>Esquintla</w:t>
      </w:r>
      <w:proofErr w:type="spellEnd"/>
      <w:r w:rsidR="004C55B3">
        <w:rPr>
          <w:rFonts w:ascii="Cambria" w:hAnsi="Cambria"/>
          <w:sz w:val="20"/>
          <w:szCs w:val="20"/>
          <w:lang w:val="es-ES_tradnl"/>
        </w:rPr>
        <w:t>,</w:t>
      </w:r>
      <w:r w:rsidR="00F15D6E">
        <w:rPr>
          <w:rFonts w:ascii="Cambria" w:hAnsi="Cambria"/>
          <w:sz w:val="20"/>
          <w:szCs w:val="20"/>
          <w:lang w:val="es-ES_tradnl"/>
        </w:rPr>
        <w:t xml:space="preserve"> a</w:t>
      </w:r>
      <w:r w:rsidR="008F18B1">
        <w:rPr>
          <w:rFonts w:ascii="Cambria" w:hAnsi="Cambria"/>
          <w:sz w:val="20"/>
          <w:szCs w:val="20"/>
          <w:lang w:val="es-ES_tradnl"/>
        </w:rPr>
        <w:t xml:space="preserve"> hacer un trabajo. El Sr. Reyes</w:t>
      </w:r>
      <w:r w:rsidR="00F15D6E">
        <w:rPr>
          <w:rFonts w:ascii="Cambria" w:hAnsi="Cambria"/>
          <w:sz w:val="20"/>
          <w:szCs w:val="20"/>
          <w:lang w:val="es-ES_tradnl"/>
        </w:rPr>
        <w:t xml:space="preserve"> se vistió, dio algunas instrucciones a </w:t>
      </w:r>
      <w:r w:rsidR="004C55B3">
        <w:rPr>
          <w:rFonts w:ascii="Cambria" w:hAnsi="Cambria"/>
          <w:sz w:val="20"/>
          <w:szCs w:val="20"/>
          <w:lang w:val="es-ES_tradnl"/>
        </w:rPr>
        <w:t>los</w:t>
      </w:r>
      <w:r w:rsidR="00F15D6E">
        <w:rPr>
          <w:rFonts w:ascii="Cambria" w:hAnsi="Cambria"/>
          <w:sz w:val="20"/>
          <w:szCs w:val="20"/>
          <w:lang w:val="es-ES_tradnl"/>
        </w:rPr>
        <w:t xml:space="preserve"> trabajadores que tenía a su cargo y partió junto con el Sr. Chinchil</w:t>
      </w:r>
      <w:r w:rsidR="00870B2D">
        <w:rPr>
          <w:rFonts w:ascii="Cambria" w:hAnsi="Cambria"/>
          <w:sz w:val="20"/>
          <w:szCs w:val="20"/>
          <w:lang w:val="es-ES_tradnl"/>
        </w:rPr>
        <w:t xml:space="preserve">la en una camioneta Toyota </w:t>
      </w:r>
      <w:proofErr w:type="spellStart"/>
      <w:r w:rsidR="00870B2D">
        <w:rPr>
          <w:rFonts w:ascii="Cambria" w:hAnsi="Cambria"/>
          <w:sz w:val="20"/>
          <w:szCs w:val="20"/>
          <w:lang w:val="es-ES_tradnl"/>
        </w:rPr>
        <w:t>Hilux</w:t>
      </w:r>
      <w:proofErr w:type="spellEnd"/>
      <w:r w:rsidR="00F15D6E">
        <w:rPr>
          <w:rFonts w:ascii="Cambria" w:hAnsi="Cambria"/>
          <w:sz w:val="20"/>
          <w:szCs w:val="20"/>
          <w:lang w:val="es-ES_tradnl"/>
        </w:rPr>
        <w:t xml:space="preserve"> color rojo. A partir de ese momento y hasta la actualidad no se ha establecido su paradero. </w:t>
      </w:r>
    </w:p>
    <w:p w14:paraId="3999D655" w14:textId="1D74A455" w:rsidR="00206FF4" w:rsidRPr="00EC3418" w:rsidRDefault="004C55B3" w:rsidP="00071C1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Pr>
          <w:rFonts w:ascii="Cambria" w:hAnsi="Cambria"/>
          <w:sz w:val="20"/>
          <w:szCs w:val="20"/>
          <w:lang w:val="es-ES_tradnl"/>
        </w:rPr>
        <w:t>Ante la ausencia de la pre</w:t>
      </w:r>
      <w:r w:rsidR="008F18B1">
        <w:rPr>
          <w:rFonts w:ascii="Cambria" w:hAnsi="Cambria"/>
          <w:sz w:val="20"/>
          <w:szCs w:val="20"/>
          <w:lang w:val="es-ES_tradnl"/>
        </w:rPr>
        <w:t>sunta víctima, al día siguiente</w:t>
      </w:r>
      <w:r>
        <w:rPr>
          <w:rFonts w:ascii="Cambria" w:hAnsi="Cambria"/>
          <w:sz w:val="20"/>
          <w:szCs w:val="20"/>
          <w:lang w:val="es-ES_tradnl"/>
        </w:rPr>
        <w:t xml:space="preserve"> su esposa </w:t>
      </w:r>
      <w:r w:rsidR="00206FF4" w:rsidRPr="00EC3418">
        <w:rPr>
          <w:rFonts w:ascii="Cambria" w:hAnsi="Cambria"/>
          <w:sz w:val="20"/>
          <w:szCs w:val="20"/>
          <w:lang w:val="es-ES_tradnl"/>
        </w:rPr>
        <w:t xml:space="preserve">llamó al </w:t>
      </w:r>
      <w:r w:rsidR="008F18B1">
        <w:rPr>
          <w:rFonts w:ascii="Cambria" w:hAnsi="Cambria"/>
          <w:sz w:val="20"/>
          <w:szCs w:val="20"/>
          <w:lang w:val="es-ES_tradnl"/>
        </w:rPr>
        <w:t>Sr.</w:t>
      </w:r>
      <w:r w:rsidR="00206FF4" w:rsidRPr="00EC3418">
        <w:rPr>
          <w:rFonts w:ascii="Cambria" w:hAnsi="Cambria"/>
          <w:sz w:val="20"/>
          <w:szCs w:val="20"/>
          <w:lang w:val="es-ES_tradnl"/>
        </w:rPr>
        <w:t xml:space="preserve"> Chinchilla para preguntar</w:t>
      </w:r>
      <w:r w:rsidR="00870B2D">
        <w:rPr>
          <w:rFonts w:ascii="Cambria" w:hAnsi="Cambria"/>
          <w:sz w:val="20"/>
          <w:szCs w:val="20"/>
          <w:lang w:val="es-ES_tradnl"/>
        </w:rPr>
        <w:t>le</w:t>
      </w:r>
      <w:r w:rsidR="00206FF4" w:rsidRPr="00EC3418">
        <w:rPr>
          <w:rFonts w:ascii="Cambria" w:hAnsi="Cambria"/>
          <w:sz w:val="20"/>
          <w:szCs w:val="20"/>
          <w:lang w:val="es-ES_tradnl"/>
        </w:rPr>
        <w:t xml:space="preserve"> </w:t>
      </w:r>
      <w:r w:rsidR="00031466" w:rsidRPr="00EC3418">
        <w:rPr>
          <w:rFonts w:ascii="Cambria" w:hAnsi="Cambria"/>
          <w:sz w:val="20"/>
          <w:szCs w:val="20"/>
          <w:lang w:val="es-ES_tradnl"/>
        </w:rPr>
        <w:t>dónde</w:t>
      </w:r>
      <w:r w:rsidR="00206FF4" w:rsidRPr="00EC3418">
        <w:rPr>
          <w:rFonts w:ascii="Cambria" w:hAnsi="Cambria"/>
          <w:sz w:val="20"/>
          <w:szCs w:val="20"/>
          <w:lang w:val="es-ES_tradnl"/>
        </w:rPr>
        <w:t xml:space="preserve"> había dejado a su </w:t>
      </w:r>
      <w:r w:rsidR="00031466" w:rsidRPr="00EC3418">
        <w:rPr>
          <w:rFonts w:ascii="Cambria" w:hAnsi="Cambria"/>
          <w:sz w:val="20"/>
          <w:szCs w:val="20"/>
          <w:lang w:val="es-ES_tradnl"/>
        </w:rPr>
        <w:t>esposo</w:t>
      </w:r>
      <w:r>
        <w:rPr>
          <w:rFonts w:ascii="Cambria" w:hAnsi="Cambria"/>
          <w:sz w:val="20"/>
          <w:szCs w:val="20"/>
          <w:lang w:val="es-ES_tradnl"/>
        </w:rPr>
        <w:t xml:space="preserve">, éste le respondió que </w:t>
      </w:r>
      <w:r w:rsidRPr="006B7D88">
        <w:rPr>
          <w:rFonts w:ascii="Cambria" w:hAnsi="Cambria"/>
          <w:sz w:val="20"/>
          <w:szCs w:val="20"/>
          <w:lang w:val="es-ES"/>
        </w:rPr>
        <w:t>“</w:t>
      </w:r>
      <w:r w:rsidR="00DA3286" w:rsidRPr="00EC3418">
        <w:rPr>
          <w:rFonts w:ascii="Cambria" w:hAnsi="Cambria"/>
          <w:sz w:val="20"/>
          <w:szCs w:val="20"/>
          <w:lang w:val="es-ES_tradnl"/>
        </w:rPr>
        <w:t xml:space="preserve">no lo fuera a embroncar </w:t>
      </w:r>
      <w:r w:rsidR="00206FF4" w:rsidRPr="00EC3418">
        <w:rPr>
          <w:rFonts w:ascii="Cambria" w:hAnsi="Cambria"/>
          <w:sz w:val="20"/>
          <w:szCs w:val="20"/>
          <w:lang w:val="es-ES_tradnl"/>
        </w:rPr>
        <w:t xml:space="preserve">en nada, porque </w:t>
      </w:r>
      <w:r w:rsidR="00DA3286" w:rsidRPr="00EC3418">
        <w:rPr>
          <w:rFonts w:ascii="Cambria" w:hAnsi="Cambria"/>
          <w:sz w:val="20"/>
          <w:szCs w:val="20"/>
          <w:lang w:val="es-ES_tradnl"/>
        </w:rPr>
        <w:t>él</w:t>
      </w:r>
      <w:r w:rsidR="00206FF4" w:rsidRPr="00EC3418">
        <w:rPr>
          <w:rFonts w:ascii="Cambria" w:hAnsi="Cambria"/>
          <w:sz w:val="20"/>
          <w:szCs w:val="20"/>
          <w:lang w:val="es-ES_tradnl"/>
        </w:rPr>
        <w:t xml:space="preserve"> lo ha</w:t>
      </w:r>
      <w:r w:rsidR="00275A43" w:rsidRPr="00EC3418">
        <w:rPr>
          <w:rFonts w:ascii="Cambria" w:hAnsi="Cambria"/>
          <w:sz w:val="20"/>
          <w:szCs w:val="20"/>
          <w:lang w:val="es-ES_tradnl"/>
        </w:rPr>
        <w:t>bía dejado en la terminal de Ret</w:t>
      </w:r>
      <w:r>
        <w:rPr>
          <w:rFonts w:ascii="Cambria" w:hAnsi="Cambria"/>
          <w:sz w:val="20"/>
          <w:szCs w:val="20"/>
          <w:lang w:val="es-ES_tradnl"/>
        </w:rPr>
        <w:t>alhuleu</w:t>
      </w:r>
      <w:r w:rsidR="00206FF4" w:rsidRPr="00EC3418">
        <w:rPr>
          <w:rFonts w:ascii="Cambria" w:hAnsi="Cambria"/>
          <w:sz w:val="20"/>
          <w:szCs w:val="20"/>
          <w:lang w:val="es-ES_tradnl"/>
        </w:rPr>
        <w:t xml:space="preserve"> el 5 de sep</w:t>
      </w:r>
      <w:r w:rsidR="00DA3286" w:rsidRPr="00EC3418">
        <w:rPr>
          <w:rFonts w:ascii="Cambria" w:hAnsi="Cambria"/>
          <w:sz w:val="20"/>
          <w:szCs w:val="20"/>
          <w:lang w:val="es-ES_tradnl"/>
        </w:rPr>
        <w:t>tiembre</w:t>
      </w:r>
      <w:r>
        <w:rPr>
          <w:rFonts w:ascii="Cambria" w:hAnsi="Cambria"/>
          <w:sz w:val="20"/>
          <w:szCs w:val="20"/>
          <w:lang w:val="es-ES_tradnl"/>
        </w:rPr>
        <w:t xml:space="preserve"> a las 10:00 </w:t>
      </w:r>
      <w:r w:rsidR="00206FF4" w:rsidRPr="00EC3418">
        <w:rPr>
          <w:rFonts w:ascii="Cambria" w:hAnsi="Cambria"/>
          <w:sz w:val="20"/>
          <w:szCs w:val="20"/>
          <w:lang w:val="es-ES_tradnl"/>
        </w:rPr>
        <w:t>de la mañana</w:t>
      </w:r>
      <w:r>
        <w:rPr>
          <w:rFonts w:ascii="Cambria" w:hAnsi="Cambria"/>
          <w:sz w:val="20"/>
          <w:szCs w:val="20"/>
          <w:lang w:val="es-ES_tradnl"/>
        </w:rPr>
        <w:t>”</w:t>
      </w:r>
      <w:r w:rsidR="00206FF4" w:rsidRPr="00EC3418">
        <w:rPr>
          <w:rFonts w:ascii="Cambria" w:hAnsi="Cambria"/>
          <w:sz w:val="20"/>
          <w:szCs w:val="20"/>
          <w:lang w:val="es-ES_tradnl"/>
        </w:rPr>
        <w:t xml:space="preserve">. </w:t>
      </w:r>
      <w:r>
        <w:rPr>
          <w:rFonts w:ascii="Cambria" w:hAnsi="Cambria"/>
          <w:sz w:val="20"/>
          <w:szCs w:val="20"/>
          <w:lang w:val="es-ES_tradnl"/>
        </w:rPr>
        <w:t xml:space="preserve">Ese mismo día, </w:t>
      </w:r>
      <w:r w:rsidR="0009110D">
        <w:rPr>
          <w:rFonts w:ascii="Cambria" w:hAnsi="Cambria"/>
          <w:sz w:val="20"/>
          <w:szCs w:val="20"/>
          <w:lang w:val="es-ES_tradnl"/>
        </w:rPr>
        <w:t>6 de septiembre de 2003, la esposa de la presunta víctima</w:t>
      </w:r>
      <w:r w:rsidR="00A26D75">
        <w:rPr>
          <w:rFonts w:ascii="Cambria" w:hAnsi="Cambria"/>
          <w:sz w:val="20"/>
          <w:szCs w:val="20"/>
          <w:lang w:val="es-ES_tradnl"/>
        </w:rPr>
        <w:t xml:space="preserve">, Sra. </w:t>
      </w:r>
      <w:proofErr w:type="spellStart"/>
      <w:r w:rsidR="00A26D75">
        <w:rPr>
          <w:rFonts w:ascii="Cambria" w:hAnsi="Cambria"/>
          <w:sz w:val="20"/>
          <w:szCs w:val="20"/>
          <w:lang w:val="es-ES_tradnl"/>
        </w:rPr>
        <w:t>Floridalma</w:t>
      </w:r>
      <w:proofErr w:type="spellEnd"/>
      <w:r w:rsidR="00A26D75">
        <w:rPr>
          <w:rFonts w:ascii="Cambria" w:hAnsi="Cambria"/>
          <w:sz w:val="20"/>
          <w:szCs w:val="20"/>
          <w:lang w:val="es-ES_tradnl"/>
        </w:rPr>
        <w:t xml:space="preserve"> Toledo</w:t>
      </w:r>
      <w:r w:rsidR="0009110D">
        <w:rPr>
          <w:rFonts w:ascii="Cambria" w:hAnsi="Cambria"/>
          <w:sz w:val="20"/>
          <w:szCs w:val="20"/>
          <w:lang w:val="es-ES_tradnl"/>
        </w:rPr>
        <w:t xml:space="preserve"> </w:t>
      </w:r>
      <w:r w:rsidR="0009110D" w:rsidRPr="00EC3418">
        <w:rPr>
          <w:rFonts w:ascii="Cambria" w:hAnsi="Cambria"/>
          <w:sz w:val="20"/>
          <w:szCs w:val="20"/>
          <w:lang w:val="es-ES_tradnl"/>
        </w:rPr>
        <w:t xml:space="preserve">se presentó ante la Oficina </w:t>
      </w:r>
      <w:r w:rsidR="00870B2D">
        <w:rPr>
          <w:rFonts w:ascii="Cambria" w:hAnsi="Cambria"/>
          <w:sz w:val="20"/>
          <w:szCs w:val="20"/>
          <w:lang w:val="es-ES_tradnl"/>
        </w:rPr>
        <w:t>de Atención Ciudadana de la Sub-estación 34</w:t>
      </w:r>
      <w:r w:rsidR="007468B4">
        <w:rPr>
          <w:rFonts w:ascii="Cambria" w:hAnsi="Cambria"/>
          <w:sz w:val="20"/>
          <w:szCs w:val="20"/>
          <w:lang w:val="es-ES_tradnl"/>
        </w:rPr>
        <w:t>-</w:t>
      </w:r>
      <w:r w:rsidR="0009110D" w:rsidRPr="00EC3418">
        <w:rPr>
          <w:rFonts w:ascii="Cambria" w:hAnsi="Cambria"/>
          <w:sz w:val="20"/>
          <w:szCs w:val="20"/>
          <w:lang w:val="es-ES_tradnl"/>
        </w:rPr>
        <w:t xml:space="preserve">11 de la </w:t>
      </w:r>
      <w:r w:rsidR="00870B2D">
        <w:rPr>
          <w:rFonts w:ascii="Cambria" w:hAnsi="Cambria"/>
          <w:sz w:val="20"/>
          <w:szCs w:val="20"/>
          <w:lang w:val="es-ES_tradnl"/>
        </w:rPr>
        <w:t>Policía Nacional Civil</w:t>
      </w:r>
      <w:r w:rsidR="0009110D" w:rsidRPr="00EC3418">
        <w:rPr>
          <w:rFonts w:ascii="Cambria" w:hAnsi="Cambria"/>
          <w:sz w:val="20"/>
          <w:szCs w:val="20"/>
          <w:lang w:val="es-ES_tradnl"/>
        </w:rPr>
        <w:t xml:space="preserve"> de Retalhuleu</w:t>
      </w:r>
      <w:r w:rsidR="0009110D">
        <w:rPr>
          <w:rFonts w:ascii="Cambria" w:hAnsi="Cambria"/>
          <w:sz w:val="20"/>
          <w:szCs w:val="20"/>
          <w:lang w:val="es-ES_tradnl"/>
        </w:rPr>
        <w:t xml:space="preserve"> </w:t>
      </w:r>
      <w:r w:rsidR="00410563" w:rsidRPr="00EC3418">
        <w:rPr>
          <w:rFonts w:ascii="Cambria" w:hAnsi="Cambria"/>
          <w:sz w:val="20"/>
          <w:szCs w:val="20"/>
          <w:lang w:val="es-ES_tradnl"/>
        </w:rPr>
        <w:t>(en adelante “PNC”)</w:t>
      </w:r>
      <w:r w:rsidR="00F01961" w:rsidRPr="00EC3418">
        <w:rPr>
          <w:rFonts w:ascii="Cambria" w:hAnsi="Cambria"/>
          <w:sz w:val="20"/>
          <w:szCs w:val="20"/>
          <w:lang w:val="es-ES_tradnl"/>
        </w:rPr>
        <w:t xml:space="preserve"> </w:t>
      </w:r>
      <w:r>
        <w:rPr>
          <w:rFonts w:ascii="Cambria" w:hAnsi="Cambria"/>
          <w:sz w:val="20"/>
          <w:szCs w:val="20"/>
          <w:lang w:val="es-ES_tradnl"/>
        </w:rPr>
        <w:t>a denunciar</w:t>
      </w:r>
      <w:r w:rsidR="00F01961" w:rsidRPr="00EC3418">
        <w:rPr>
          <w:rFonts w:ascii="Cambria" w:hAnsi="Cambria"/>
          <w:sz w:val="20"/>
          <w:szCs w:val="20"/>
          <w:lang w:val="es-ES_tradnl"/>
        </w:rPr>
        <w:t xml:space="preserve"> la desaparición de su esposo. </w:t>
      </w:r>
      <w:r w:rsidR="00BA0293">
        <w:rPr>
          <w:rFonts w:ascii="Cambria" w:hAnsi="Cambria"/>
          <w:sz w:val="20"/>
          <w:szCs w:val="20"/>
          <w:lang w:val="es-ES_tradnl"/>
        </w:rPr>
        <w:t>En los días posteriores</w:t>
      </w:r>
      <w:r>
        <w:rPr>
          <w:rFonts w:ascii="Cambria" w:hAnsi="Cambria"/>
          <w:sz w:val="20"/>
          <w:szCs w:val="20"/>
          <w:lang w:val="es-ES_tradnl"/>
        </w:rPr>
        <w:t xml:space="preserve"> el Sr. Chinchilla fue citado por el Ministerio Público a rendir declaraciones, en las cuales dijo que desconocía el paradero de la presunta víctima y que éste se había ido </w:t>
      </w:r>
      <w:r w:rsidR="0009110D">
        <w:rPr>
          <w:rFonts w:ascii="Cambria" w:hAnsi="Cambria"/>
          <w:sz w:val="20"/>
          <w:szCs w:val="20"/>
          <w:lang w:val="es-ES_tradnl"/>
        </w:rPr>
        <w:t xml:space="preserve">a Estados Unidos </w:t>
      </w:r>
      <w:r>
        <w:rPr>
          <w:rFonts w:ascii="Cambria" w:hAnsi="Cambria"/>
          <w:sz w:val="20"/>
          <w:szCs w:val="20"/>
          <w:lang w:val="es-ES_tradnl"/>
        </w:rPr>
        <w:t xml:space="preserve">con una amante. </w:t>
      </w:r>
    </w:p>
    <w:p w14:paraId="7C64F0F2" w14:textId="77777777" w:rsidR="008C0CE3" w:rsidRDefault="004C55B3" w:rsidP="00E22A1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FF4866">
        <w:rPr>
          <w:rFonts w:ascii="Cambria" w:hAnsi="Cambria"/>
          <w:sz w:val="20"/>
          <w:szCs w:val="20"/>
          <w:lang w:val="es-ES_tradnl"/>
        </w:rPr>
        <w:t xml:space="preserve">El peticionario </w:t>
      </w:r>
      <w:r w:rsidR="0009110D" w:rsidRPr="00FF4866">
        <w:rPr>
          <w:rFonts w:ascii="Cambria" w:hAnsi="Cambria"/>
          <w:sz w:val="20"/>
          <w:szCs w:val="20"/>
          <w:lang w:val="es-ES_tradnl"/>
        </w:rPr>
        <w:t>indica</w:t>
      </w:r>
      <w:r w:rsidRPr="00FF4866">
        <w:rPr>
          <w:rFonts w:ascii="Cambria" w:hAnsi="Cambria"/>
          <w:sz w:val="20"/>
          <w:szCs w:val="20"/>
          <w:lang w:val="es-ES_tradnl"/>
        </w:rPr>
        <w:t xml:space="preserve"> que los </w:t>
      </w:r>
      <w:r w:rsidR="009F7663" w:rsidRPr="00FF4866">
        <w:rPr>
          <w:rFonts w:ascii="Cambria" w:hAnsi="Cambria"/>
          <w:sz w:val="20"/>
          <w:szCs w:val="20"/>
          <w:lang w:val="es-ES_tradnl"/>
        </w:rPr>
        <w:t>familiares</w:t>
      </w:r>
      <w:r w:rsidR="00E35074" w:rsidRPr="00FF4866">
        <w:rPr>
          <w:rFonts w:ascii="Cambria" w:hAnsi="Cambria"/>
          <w:sz w:val="20"/>
          <w:szCs w:val="20"/>
          <w:lang w:val="es-ES_tradnl"/>
        </w:rPr>
        <w:t xml:space="preserve"> del </w:t>
      </w:r>
      <w:r w:rsidRPr="00FF4866">
        <w:rPr>
          <w:rFonts w:ascii="Cambria" w:hAnsi="Cambria"/>
          <w:sz w:val="20"/>
          <w:szCs w:val="20"/>
          <w:lang w:val="es-ES_tradnl"/>
        </w:rPr>
        <w:t>Sr.</w:t>
      </w:r>
      <w:r w:rsidR="00C16CA2" w:rsidRPr="00FF4866">
        <w:rPr>
          <w:rFonts w:ascii="Cambria" w:hAnsi="Cambria"/>
          <w:sz w:val="20"/>
          <w:szCs w:val="20"/>
          <w:lang w:val="es-ES_tradnl"/>
        </w:rPr>
        <w:t xml:space="preserve"> R</w:t>
      </w:r>
      <w:r w:rsidR="00E35074" w:rsidRPr="00FF4866">
        <w:rPr>
          <w:rFonts w:ascii="Cambria" w:hAnsi="Cambria"/>
          <w:sz w:val="20"/>
          <w:szCs w:val="20"/>
          <w:lang w:val="es-ES_tradnl"/>
        </w:rPr>
        <w:t>eyes</w:t>
      </w:r>
      <w:r w:rsidR="0009110D" w:rsidRPr="00FF4866">
        <w:rPr>
          <w:rFonts w:ascii="Cambria" w:hAnsi="Cambria"/>
          <w:sz w:val="20"/>
          <w:szCs w:val="20"/>
          <w:lang w:val="es-ES_tradnl"/>
        </w:rPr>
        <w:t>, y el movimiento campesino al que pertenecía,</w:t>
      </w:r>
      <w:r w:rsidRPr="00FF4866">
        <w:rPr>
          <w:rFonts w:ascii="Cambria" w:hAnsi="Cambria"/>
          <w:sz w:val="20"/>
          <w:szCs w:val="20"/>
          <w:lang w:val="es-ES_tradnl"/>
        </w:rPr>
        <w:t xml:space="preserve"> responsabilizan al Sr. Chinchilla como autor material </w:t>
      </w:r>
      <w:r w:rsidR="00870B2D" w:rsidRPr="00FF4866">
        <w:rPr>
          <w:rFonts w:ascii="Cambria" w:hAnsi="Cambria"/>
          <w:sz w:val="20"/>
          <w:szCs w:val="20"/>
          <w:lang w:val="es-ES_tradnl"/>
        </w:rPr>
        <w:t xml:space="preserve">de su </w:t>
      </w:r>
      <w:r w:rsidRPr="00FF4866">
        <w:rPr>
          <w:rFonts w:ascii="Cambria" w:hAnsi="Cambria"/>
          <w:sz w:val="20"/>
          <w:szCs w:val="20"/>
          <w:lang w:val="es-ES_tradnl"/>
        </w:rPr>
        <w:t xml:space="preserve"> asesinato y a los dueños de la finca como autores intelectuales. </w:t>
      </w:r>
      <w:r w:rsidR="0009110D" w:rsidRPr="00FF4866">
        <w:rPr>
          <w:rFonts w:ascii="Cambria" w:hAnsi="Cambria"/>
          <w:sz w:val="20"/>
          <w:szCs w:val="20"/>
          <w:lang w:val="es-ES_tradnl"/>
        </w:rPr>
        <w:t xml:space="preserve">En cuanto a las investigaciones, aduce que </w:t>
      </w:r>
      <w:r w:rsidR="00553338" w:rsidRPr="00FF4866">
        <w:rPr>
          <w:rFonts w:ascii="Cambria" w:hAnsi="Cambria"/>
          <w:sz w:val="20"/>
          <w:szCs w:val="20"/>
          <w:lang w:val="es-ES_tradnl"/>
        </w:rPr>
        <w:t xml:space="preserve">ninguna persona ha sido acusada de la </w:t>
      </w:r>
      <w:r w:rsidR="00E41A74" w:rsidRPr="00FF4866">
        <w:rPr>
          <w:rFonts w:ascii="Cambria" w:hAnsi="Cambria"/>
          <w:sz w:val="20"/>
          <w:szCs w:val="20"/>
          <w:lang w:val="es-ES_tradnl"/>
        </w:rPr>
        <w:t>desaparición</w:t>
      </w:r>
      <w:r w:rsidR="006805D8" w:rsidRPr="00FF4866">
        <w:rPr>
          <w:rFonts w:ascii="Cambria" w:hAnsi="Cambria"/>
          <w:sz w:val="20"/>
          <w:szCs w:val="20"/>
          <w:lang w:val="es-ES_tradnl"/>
        </w:rPr>
        <w:t xml:space="preserve"> </w:t>
      </w:r>
      <w:r w:rsidR="0009110D" w:rsidRPr="00FF4866">
        <w:rPr>
          <w:rFonts w:ascii="Cambria" w:hAnsi="Cambria"/>
          <w:sz w:val="20"/>
          <w:szCs w:val="20"/>
          <w:lang w:val="es-ES_tradnl"/>
        </w:rPr>
        <w:t xml:space="preserve">del Sr. Reyes; </w:t>
      </w:r>
      <w:r w:rsidR="00D918DC" w:rsidRPr="00FF4866">
        <w:rPr>
          <w:rFonts w:ascii="Cambria" w:hAnsi="Cambria"/>
          <w:sz w:val="20"/>
          <w:szCs w:val="20"/>
          <w:lang w:val="es-ES_tradnl"/>
        </w:rPr>
        <w:t xml:space="preserve">y </w:t>
      </w:r>
      <w:r w:rsidR="0009110D" w:rsidRPr="00FF4866">
        <w:rPr>
          <w:rFonts w:ascii="Cambria" w:hAnsi="Cambria"/>
          <w:sz w:val="20"/>
          <w:szCs w:val="20"/>
          <w:lang w:val="es-ES_tradnl"/>
        </w:rPr>
        <w:t xml:space="preserve">que </w:t>
      </w:r>
      <w:r w:rsidR="00D918DC" w:rsidRPr="00FF4866">
        <w:rPr>
          <w:rFonts w:ascii="Cambria" w:hAnsi="Cambria"/>
          <w:sz w:val="20"/>
          <w:szCs w:val="20"/>
          <w:lang w:val="es-ES_tradnl"/>
        </w:rPr>
        <w:t>a l</w:t>
      </w:r>
      <w:r w:rsidR="00553338" w:rsidRPr="00FF4866">
        <w:rPr>
          <w:rFonts w:ascii="Cambria" w:hAnsi="Cambria"/>
          <w:sz w:val="20"/>
          <w:szCs w:val="20"/>
          <w:lang w:val="es-ES_tradnl"/>
        </w:rPr>
        <w:t>o largo</w:t>
      </w:r>
      <w:r w:rsidR="00BA0293" w:rsidRPr="00FF4866">
        <w:rPr>
          <w:rFonts w:ascii="Cambria" w:hAnsi="Cambria"/>
          <w:sz w:val="20"/>
          <w:szCs w:val="20"/>
          <w:lang w:val="es-ES_tradnl"/>
        </w:rPr>
        <w:t xml:space="preserve"> de</w:t>
      </w:r>
      <w:r w:rsidR="00553338" w:rsidRPr="00FF4866">
        <w:rPr>
          <w:rFonts w:ascii="Cambria" w:hAnsi="Cambria"/>
          <w:sz w:val="20"/>
          <w:szCs w:val="20"/>
          <w:lang w:val="es-ES_tradnl"/>
        </w:rPr>
        <w:t xml:space="preserve"> la investigación cinco </w:t>
      </w:r>
      <w:r w:rsidR="006805D8" w:rsidRPr="00FF4866">
        <w:rPr>
          <w:rFonts w:ascii="Cambria" w:hAnsi="Cambria"/>
          <w:sz w:val="20"/>
          <w:szCs w:val="20"/>
          <w:lang w:val="es-ES_tradnl"/>
        </w:rPr>
        <w:t>fiscalías</w:t>
      </w:r>
      <w:r w:rsidR="00553338" w:rsidRPr="00FF4866">
        <w:rPr>
          <w:rFonts w:ascii="Cambria" w:hAnsi="Cambria"/>
          <w:sz w:val="20"/>
          <w:szCs w:val="20"/>
          <w:lang w:val="es-ES_tradnl"/>
        </w:rPr>
        <w:t xml:space="preserve"> han estado </w:t>
      </w:r>
      <w:r w:rsidR="008C0CE3">
        <w:rPr>
          <w:rFonts w:ascii="Cambria" w:hAnsi="Cambria"/>
          <w:sz w:val="20"/>
          <w:szCs w:val="20"/>
          <w:lang w:val="es-ES_tradnl"/>
        </w:rPr>
        <w:t xml:space="preserve">sucesivamente </w:t>
      </w:r>
      <w:r w:rsidR="00553338" w:rsidRPr="00FF4866">
        <w:rPr>
          <w:rFonts w:ascii="Cambria" w:hAnsi="Cambria"/>
          <w:sz w:val="20"/>
          <w:szCs w:val="20"/>
          <w:lang w:val="es-ES_tradnl"/>
        </w:rPr>
        <w:t>a cargo del caso</w:t>
      </w:r>
      <w:r w:rsidR="0009110D" w:rsidRPr="00FF4866">
        <w:rPr>
          <w:rFonts w:ascii="Cambria" w:hAnsi="Cambria"/>
          <w:sz w:val="20"/>
          <w:szCs w:val="20"/>
          <w:lang w:val="es-ES_tradnl"/>
        </w:rPr>
        <w:t>, siendo la F</w:t>
      </w:r>
      <w:r w:rsidR="00FB0F24" w:rsidRPr="00FF4866">
        <w:rPr>
          <w:rFonts w:ascii="Cambria" w:hAnsi="Cambria"/>
          <w:sz w:val="20"/>
          <w:szCs w:val="20"/>
          <w:lang w:val="es-ES_tradnl"/>
        </w:rPr>
        <w:t xml:space="preserve">iscalía de Retalhuleu </w:t>
      </w:r>
      <w:r w:rsidR="00BA0293" w:rsidRPr="00FF4866">
        <w:rPr>
          <w:rFonts w:ascii="Cambria" w:hAnsi="Cambria"/>
          <w:sz w:val="20"/>
          <w:szCs w:val="20"/>
          <w:lang w:val="es-ES_tradnl"/>
        </w:rPr>
        <w:t>la que</w:t>
      </w:r>
      <w:r w:rsidR="0009110D" w:rsidRPr="00FF4866">
        <w:rPr>
          <w:rFonts w:ascii="Cambria" w:hAnsi="Cambria"/>
          <w:sz w:val="20"/>
          <w:szCs w:val="20"/>
          <w:lang w:val="es-ES_tradnl"/>
        </w:rPr>
        <w:t xml:space="preserve"> estaría actualmente </w:t>
      </w:r>
      <w:r w:rsidR="00870B2D" w:rsidRPr="00FF4866">
        <w:rPr>
          <w:rFonts w:ascii="Cambria" w:hAnsi="Cambria"/>
          <w:sz w:val="20"/>
          <w:szCs w:val="20"/>
          <w:lang w:val="es-ES_tradnl"/>
        </w:rPr>
        <w:t>encargada</w:t>
      </w:r>
      <w:r w:rsidR="0009110D" w:rsidRPr="00FF4866">
        <w:rPr>
          <w:rFonts w:ascii="Cambria" w:hAnsi="Cambria"/>
          <w:sz w:val="20"/>
          <w:szCs w:val="20"/>
          <w:lang w:val="es-ES_tradnl"/>
        </w:rPr>
        <w:t xml:space="preserve"> de la investigación</w:t>
      </w:r>
      <w:r w:rsidR="00FB0F24" w:rsidRPr="00FF4866">
        <w:rPr>
          <w:rFonts w:ascii="Cambria" w:hAnsi="Cambria"/>
          <w:sz w:val="20"/>
          <w:szCs w:val="20"/>
          <w:lang w:val="es-ES_tradnl"/>
        </w:rPr>
        <w:t>.</w:t>
      </w:r>
      <w:r w:rsidR="0009110D" w:rsidRPr="00FF4866">
        <w:rPr>
          <w:rFonts w:ascii="Cambria" w:hAnsi="Cambria"/>
          <w:sz w:val="20"/>
          <w:szCs w:val="20"/>
          <w:lang w:val="es-ES_tradnl"/>
        </w:rPr>
        <w:t xml:space="preserve"> </w:t>
      </w:r>
      <w:r w:rsidR="008C0CE3">
        <w:rPr>
          <w:rFonts w:ascii="Cambria" w:hAnsi="Cambria"/>
          <w:sz w:val="20"/>
          <w:szCs w:val="20"/>
          <w:lang w:val="es-ES_tradnl"/>
        </w:rPr>
        <w:t xml:space="preserve">El peticionario alega que estos cambios de fiscalías se han dado por instrucciones del Fiscal General de la República sin que constaran razones para ello. </w:t>
      </w:r>
    </w:p>
    <w:p w14:paraId="3F59B800" w14:textId="6820347E" w:rsidR="001C70C7" w:rsidRPr="008C0CE3" w:rsidRDefault="008C0CE3" w:rsidP="008C0CE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proofErr w:type="gramStart"/>
      <w:r>
        <w:rPr>
          <w:rFonts w:ascii="Cambria" w:hAnsi="Cambria"/>
          <w:sz w:val="20"/>
          <w:szCs w:val="20"/>
          <w:lang w:val="es-ES_tradnl"/>
        </w:rPr>
        <w:t>El peticionario</w:t>
      </w:r>
      <w:proofErr w:type="gramEnd"/>
      <w:r>
        <w:rPr>
          <w:rFonts w:ascii="Cambria" w:hAnsi="Cambria"/>
          <w:sz w:val="20"/>
          <w:szCs w:val="20"/>
          <w:lang w:val="es-ES_tradnl"/>
        </w:rPr>
        <w:t xml:space="preserve"> señala que </w:t>
      </w:r>
      <w:r w:rsidR="0036406C" w:rsidRPr="00FF4866">
        <w:rPr>
          <w:rFonts w:ascii="Cambria" w:hAnsi="Cambria"/>
          <w:sz w:val="20"/>
          <w:szCs w:val="20"/>
          <w:lang w:val="es-ES_tradnl"/>
        </w:rPr>
        <w:t>la PNC en su informe correspondiente, rendido el</w:t>
      </w:r>
      <w:r w:rsidR="0009110D" w:rsidRPr="00FF4866">
        <w:rPr>
          <w:rFonts w:ascii="Cambria" w:hAnsi="Cambria"/>
          <w:sz w:val="20"/>
          <w:szCs w:val="20"/>
          <w:lang w:val="es-ES_tradnl"/>
        </w:rPr>
        <w:t xml:space="preserve"> 15 de octubre de 2003</w:t>
      </w:r>
      <w:r w:rsidR="0036406C" w:rsidRPr="00FF4866">
        <w:rPr>
          <w:rFonts w:ascii="Cambria" w:hAnsi="Cambria"/>
          <w:sz w:val="20"/>
          <w:szCs w:val="20"/>
          <w:lang w:val="es-ES_tradnl"/>
        </w:rPr>
        <w:t>,</w:t>
      </w:r>
      <w:r w:rsidR="0009110D" w:rsidRPr="00FF4866">
        <w:rPr>
          <w:rFonts w:ascii="Cambria" w:hAnsi="Cambria"/>
          <w:sz w:val="20"/>
          <w:szCs w:val="20"/>
          <w:lang w:val="es-ES_tradnl"/>
        </w:rPr>
        <w:t xml:space="preserve"> </w:t>
      </w:r>
      <w:r w:rsidR="0036406C" w:rsidRPr="00FF4866">
        <w:rPr>
          <w:rFonts w:ascii="Cambria" w:hAnsi="Cambria"/>
          <w:sz w:val="20"/>
          <w:szCs w:val="20"/>
          <w:lang w:val="es-ES_tradnl"/>
        </w:rPr>
        <w:t xml:space="preserve">consideró </w:t>
      </w:r>
      <w:r w:rsidR="00BA0293" w:rsidRPr="00FF4866">
        <w:rPr>
          <w:rFonts w:ascii="Cambria" w:hAnsi="Cambria"/>
          <w:sz w:val="20"/>
          <w:szCs w:val="20"/>
          <w:lang w:val="es-ES_tradnl"/>
        </w:rPr>
        <w:t>que</w:t>
      </w:r>
      <w:r w:rsidR="0009110D" w:rsidRPr="00FF4866">
        <w:rPr>
          <w:rFonts w:ascii="Cambria" w:hAnsi="Cambria"/>
          <w:sz w:val="20"/>
          <w:szCs w:val="20"/>
          <w:lang w:val="es-ES_tradnl"/>
        </w:rPr>
        <w:t xml:space="preserve"> </w:t>
      </w:r>
      <w:r w:rsidR="00AC42AD" w:rsidRPr="00FF4866">
        <w:rPr>
          <w:rFonts w:ascii="Cambria" w:hAnsi="Cambria"/>
          <w:sz w:val="20"/>
          <w:szCs w:val="20"/>
          <w:lang w:val="es-ES_tradnl"/>
        </w:rPr>
        <w:t>el Sr.</w:t>
      </w:r>
      <w:r w:rsidR="0007432B" w:rsidRPr="00FF4866">
        <w:rPr>
          <w:rFonts w:ascii="Cambria" w:hAnsi="Cambria"/>
          <w:sz w:val="20"/>
          <w:szCs w:val="20"/>
          <w:lang w:val="es-ES_tradnl"/>
        </w:rPr>
        <w:t xml:space="preserve"> C</w:t>
      </w:r>
      <w:r w:rsidR="0037664B" w:rsidRPr="00FF4866">
        <w:rPr>
          <w:rFonts w:ascii="Cambria" w:hAnsi="Cambria"/>
          <w:sz w:val="20"/>
          <w:szCs w:val="20"/>
          <w:lang w:val="es-ES_tradnl"/>
        </w:rPr>
        <w:t>hinchilla</w:t>
      </w:r>
      <w:r w:rsidR="00AC42AD" w:rsidRPr="00FF4866">
        <w:rPr>
          <w:rFonts w:ascii="Cambria" w:hAnsi="Cambria"/>
          <w:sz w:val="20"/>
          <w:szCs w:val="20"/>
          <w:lang w:val="es-ES_tradnl"/>
        </w:rPr>
        <w:t xml:space="preserve"> y los dueños de la finca donde trabajaba la presunta víctima eran los</w:t>
      </w:r>
      <w:r w:rsidR="0037664B" w:rsidRPr="00FF4866">
        <w:rPr>
          <w:rFonts w:ascii="Cambria" w:hAnsi="Cambria"/>
          <w:sz w:val="20"/>
          <w:szCs w:val="20"/>
          <w:lang w:val="es-ES_tradnl"/>
        </w:rPr>
        <w:t xml:space="preserve"> principales </w:t>
      </w:r>
      <w:r w:rsidR="0007432B" w:rsidRPr="00FF4866">
        <w:rPr>
          <w:rFonts w:ascii="Cambria" w:hAnsi="Cambria"/>
          <w:sz w:val="20"/>
          <w:szCs w:val="20"/>
          <w:lang w:val="es-ES_tradnl"/>
        </w:rPr>
        <w:t>sospechoso</w:t>
      </w:r>
      <w:r w:rsidR="007442F2" w:rsidRPr="00FF4866">
        <w:rPr>
          <w:rFonts w:ascii="Cambria" w:hAnsi="Cambria"/>
          <w:sz w:val="20"/>
          <w:szCs w:val="20"/>
          <w:lang w:val="es-ES_tradnl"/>
        </w:rPr>
        <w:t xml:space="preserve">s. </w:t>
      </w:r>
      <w:r w:rsidR="00E138BA" w:rsidRPr="00FF4866">
        <w:rPr>
          <w:rFonts w:ascii="Cambria" w:hAnsi="Cambria"/>
          <w:sz w:val="20"/>
          <w:szCs w:val="20"/>
          <w:lang w:val="es-ES_tradnl"/>
        </w:rPr>
        <w:t xml:space="preserve">Y que en diciembre de 2003, tras requerimientos de información hechos por la Fiscalía de Retalhuleu, la Dirección General de Migración certificó que la presunta víctima no abandonó el país en ningún momento. </w:t>
      </w:r>
      <w:r w:rsidRPr="008C0CE3">
        <w:rPr>
          <w:rFonts w:ascii="Cambria" w:hAnsi="Cambria"/>
          <w:sz w:val="20"/>
          <w:szCs w:val="20"/>
          <w:lang w:val="es-ES_tradnl"/>
        </w:rPr>
        <w:t>Posteriormente</w:t>
      </w:r>
      <w:r w:rsidR="00AC42AD" w:rsidRPr="008C0CE3">
        <w:rPr>
          <w:rFonts w:ascii="Cambria" w:hAnsi="Cambria"/>
          <w:sz w:val="20"/>
          <w:szCs w:val="20"/>
          <w:lang w:val="es-ES_tradnl"/>
        </w:rPr>
        <w:t xml:space="preserve">, </w:t>
      </w:r>
      <w:r w:rsidR="00A43A24" w:rsidRPr="008C0CE3">
        <w:rPr>
          <w:rFonts w:ascii="Cambria" w:hAnsi="Cambria"/>
          <w:sz w:val="20"/>
          <w:szCs w:val="20"/>
          <w:lang w:val="es-ES_tradnl"/>
        </w:rPr>
        <w:t>e</w:t>
      </w:r>
      <w:r w:rsidR="008C0C8E" w:rsidRPr="008C0CE3">
        <w:rPr>
          <w:rFonts w:ascii="Cambria" w:hAnsi="Cambria"/>
          <w:sz w:val="20"/>
          <w:szCs w:val="20"/>
          <w:lang w:val="es-ES_tradnl"/>
        </w:rPr>
        <w:t xml:space="preserve">ntre julio y diciembre de 2005 se practicaron varias diligencias en </w:t>
      </w:r>
      <w:r w:rsidR="00040FEF" w:rsidRPr="008C0CE3">
        <w:rPr>
          <w:rFonts w:ascii="Cambria" w:hAnsi="Cambria"/>
          <w:sz w:val="20"/>
          <w:szCs w:val="20"/>
          <w:lang w:val="es-ES_tradnl"/>
        </w:rPr>
        <w:t>relación</w:t>
      </w:r>
      <w:r w:rsidR="008C0C8E" w:rsidRPr="008C0CE3">
        <w:rPr>
          <w:rFonts w:ascii="Cambria" w:hAnsi="Cambria"/>
          <w:sz w:val="20"/>
          <w:szCs w:val="20"/>
          <w:lang w:val="es-ES_tradnl"/>
        </w:rPr>
        <w:t xml:space="preserve"> con el </w:t>
      </w:r>
      <w:r w:rsidR="00A43A24" w:rsidRPr="008C0CE3">
        <w:rPr>
          <w:rFonts w:ascii="Cambria" w:hAnsi="Cambria"/>
          <w:sz w:val="20"/>
          <w:szCs w:val="20"/>
          <w:lang w:val="es-ES_tradnl"/>
        </w:rPr>
        <w:t>vehículo</w:t>
      </w:r>
      <w:r w:rsidR="008C0C8E" w:rsidRPr="008C0CE3">
        <w:rPr>
          <w:rFonts w:ascii="Cambria" w:hAnsi="Cambria"/>
          <w:sz w:val="20"/>
          <w:szCs w:val="20"/>
          <w:lang w:val="es-ES_tradnl"/>
        </w:rPr>
        <w:t xml:space="preserve"> en el cual </w:t>
      </w:r>
      <w:r w:rsidR="00870B2D" w:rsidRPr="008C0CE3">
        <w:rPr>
          <w:rFonts w:ascii="Cambria" w:hAnsi="Cambria"/>
          <w:sz w:val="20"/>
          <w:szCs w:val="20"/>
          <w:lang w:val="es-ES_tradnl"/>
        </w:rPr>
        <w:t>el Sr.</w:t>
      </w:r>
      <w:r w:rsidR="00A43A24" w:rsidRPr="008C0CE3">
        <w:rPr>
          <w:rFonts w:ascii="Cambria" w:hAnsi="Cambria"/>
          <w:sz w:val="20"/>
          <w:szCs w:val="20"/>
          <w:lang w:val="es-ES_tradnl"/>
        </w:rPr>
        <w:t xml:space="preserve"> R</w:t>
      </w:r>
      <w:r w:rsidR="008C0C8E" w:rsidRPr="008C0CE3">
        <w:rPr>
          <w:rFonts w:ascii="Cambria" w:hAnsi="Cambria"/>
          <w:sz w:val="20"/>
          <w:szCs w:val="20"/>
          <w:lang w:val="es-ES_tradnl"/>
        </w:rPr>
        <w:t xml:space="preserve">eyes fue visto </w:t>
      </w:r>
      <w:r w:rsidR="00BA0293" w:rsidRPr="008C0CE3">
        <w:rPr>
          <w:rFonts w:ascii="Cambria" w:hAnsi="Cambria"/>
          <w:sz w:val="20"/>
          <w:szCs w:val="20"/>
          <w:lang w:val="es-ES_tradnl"/>
        </w:rPr>
        <w:t>por</w:t>
      </w:r>
      <w:r w:rsidR="008C0C8E" w:rsidRPr="008C0CE3">
        <w:rPr>
          <w:rFonts w:ascii="Cambria" w:hAnsi="Cambria"/>
          <w:sz w:val="20"/>
          <w:szCs w:val="20"/>
          <w:lang w:val="es-ES_tradnl"/>
        </w:rPr>
        <w:t xml:space="preserve"> </w:t>
      </w:r>
      <w:r w:rsidR="00040FEF" w:rsidRPr="008C0CE3">
        <w:rPr>
          <w:rFonts w:ascii="Cambria" w:hAnsi="Cambria"/>
          <w:sz w:val="20"/>
          <w:szCs w:val="20"/>
          <w:lang w:val="es-ES_tradnl"/>
        </w:rPr>
        <w:t>última</w:t>
      </w:r>
      <w:r w:rsidR="008C0C8E" w:rsidRPr="008C0CE3">
        <w:rPr>
          <w:rFonts w:ascii="Cambria" w:hAnsi="Cambria"/>
          <w:sz w:val="20"/>
          <w:szCs w:val="20"/>
          <w:lang w:val="es-ES_tradnl"/>
        </w:rPr>
        <w:t xml:space="preserve"> vez</w:t>
      </w:r>
      <w:r w:rsidR="00AC42AD" w:rsidRPr="008C0CE3">
        <w:rPr>
          <w:rFonts w:ascii="Cambria" w:hAnsi="Cambria"/>
          <w:sz w:val="20"/>
          <w:szCs w:val="20"/>
          <w:lang w:val="es-ES_tradnl"/>
        </w:rPr>
        <w:t xml:space="preserve">, en </w:t>
      </w:r>
      <w:r w:rsidR="00870B2D" w:rsidRPr="008C0CE3">
        <w:rPr>
          <w:rFonts w:ascii="Cambria" w:hAnsi="Cambria"/>
          <w:sz w:val="20"/>
          <w:szCs w:val="20"/>
          <w:lang w:val="es-ES_tradnl"/>
        </w:rPr>
        <w:t>el</w:t>
      </w:r>
      <w:r w:rsidR="00AC42AD" w:rsidRPr="008C0CE3">
        <w:rPr>
          <w:rFonts w:ascii="Cambria" w:hAnsi="Cambria"/>
          <w:sz w:val="20"/>
          <w:szCs w:val="20"/>
          <w:lang w:val="es-ES_tradnl"/>
        </w:rPr>
        <w:t xml:space="preserve"> que se habrían encontrado c</w:t>
      </w:r>
      <w:r w:rsidR="008C0C8E" w:rsidRPr="008C0CE3">
        <w:rPr>
          <w:rFonts w:ascii="Cambria" w:hAnsi="Cambria"/>
          <w:sz w:val="20"/>
          <w:szCs w:val="20"/>
          <w:lang w:val="es-ES_tradnl"/>
        </w:rPr>
        <w:t xml:space="preserve">inco orificios de </w:t>
      </w:r>
      <w:r w:rsidR="006805D8" w:rsidRPr="008C0CE3">
        <w:rPr>
          <w:rFonts w:ascii="Cambria" w:hAnsi="Cambria"/>
          <w:sz w:val="20"/>
          <w:szCs w:val="20"/>
          <w:lang w:val="es-ES_tradnl"/>
        </w:rPr>
        <w:t>proyectil</w:t>
      </w:r>
      <w:r w:rsidR="008C0C8E" w:rsidRPr="008C0CE3">
        <w:rPr>
          <w:rFonts w:ascii="Cambria" w:hAnsi="Cambria"/>
          <w:sz w:val="20"/>
          <w:szCs w:val="20"/>
          <w:lang w:val="es-ES_tradnl"/>
        </w:rPr>
        <w:t xml:space="preserve"> de arma de fuego</w:t>
      </w:r>
      <w:r w:rsidR="00BA0293" w:rsidRPr="008C0CE3">
        <w:rPr>
          <w:rFonts w:ascii="Cambria" w:hAnsi="Cambria"/>
          <w:sz w:val="20"/>
          <w:szCs w:val="20"/>
          <w:lang w:val="es-ES_tradnl"/>
        </w:rPr>
        <w:t>,</w:t>
      </w:r>
      <w:r w:rsidR="003C2D2D" w:rsidRPr="008C0CE3">
        <w:rPr>
          <w:rFonts w:ascii="Cambria" w:hAnsi="Cambria"/>
          <w:sz w:val="20"/>
          <w:szCs w:val="20"/>
          <w:lang w:val="es-ES_tradnl"/>
        </w:rPr>
        <w:t xml:space="preserve"> y que una</w:t>
      </w:r>
      <w:r w:rsidR="00A43A24" w:rsidRPr="008C0CE3">
        <w:rPr>
          <w:rFonts w:ascii="Cambria" w:hAnsi="Cambria"/>
          <w:sz w:val="20"/>
          <w:szCs w:val="20"/>
          <w:lang w:val="es-ES_tradnl"/>
        </w:rPr>
        <w:t xml:space="preserve"> segunda prueba de </w:t>
      </w:r>
      <w:proofErr w:type="spellStart"/>
      <w:r w:rsidR="00A43A24" w:rsidRPr="008C0CE3">
        <w:rPr>
          <w:rFonts w:ascii="Cambria" w:hAnsi="Cambria"/>
          <w:sz w:val="20"/>
          <w:szCs w:val="20"/>
          <w:lang w:val="es-ES_tradnl"/>
        </w:rPr>
        <w:t>L</w:t>
      </w:r>
      <w:r w:rsidR="008C0C8E" w:rsidRPr="008C0CE3">
        <w:rPr>
          <w:rFonts w:ascii="Cambria" w:hAnsi="Cambria"/>
          <w:sz w:val="20"/>
          <w:szCs w:val="20"/>
          <w:lang w:val="es-ES_tradnl"/>
        </w:rPr>
        <w:t>umino</w:t>
      </w:r>
      <w:r w:rsidR="00A43A24" w:rsidRPr="008C0CE3">
        <w:rPr>
          <w:rFonts w:ascii="Cambria" w:hAnsi="Cambria"/>
          <w:sz w:val="20"/>
          <w:szCs w:val="20"/>
          <w:lang w:val="es-ES_tradnl"/>
        </w:rPr>
        <w:t>l</w:t>
      </w:r>
      <w:proofErr w:type="spellEnd"/>
      <w:r w:rsidR="008C0C8E" w:rsidRPr="008C0CE3">
        <w:rPr>
          <w:rFonts w:ascii="Cambria" w:hAnsi="Cambria"/>
          <w:sz w:val="20"/>
          <w:szCs w:val="20"/>
          <w:lang w:val="es-ES_tradnl"/>
        </w:rPr>
        <w:t xml:space="preserve"> </w:t>
      </w:r>
      <w:r w:rsidR="00870B2D" w:rsidRPr="008C0CE3">
        <w:rPr>
          <w:rFonts w:ascii="Cambria" w:hAnsi="Cambria"/>
          <w:sz w:val="20"/>
          <w:szCs w:val="20"/>
          <w:lang w:val="es-ES_tradnl"/>
        </w:rPr>
        <w:t xml:space="preserve">practicada en ese vehículo </w:t>
      </w:r>
      <w:r w:rsidR="003C2D2D" w:rsidRPr="008C0CE3">
        <w:rPr>
          <w:rFonts w:ascii="Cambria" w:hAnsi="Cambria"/>
          <w:sz w:val="20"/>
          <w:szCs w:val="20"/>
          <w:lang w:val="es-ES_tradnl"/>
        </w:rPr>
        <w:t>habría</w:t>
      </w:r>
      <w:r w:rsidR="008C0C8E" w:rsidRPr="008C0CE3">
        <w:rPr>
          <w:rFonts w:ascii="Cambria" w:hAnsi="Cambria"/>
          <w:sz w:val="20"/>
          <w:szCs w:val="20"/>
          <w:lang w:val="es-ES_tradnl"/>
        </w:rPr>
        <w:t xml:space="preserve"> </w:t>
      </w:r>
      <w:r w:rsidR="00870B2D" w:rsidRPr="008C0CE3">
        <w:rPr>
          <w:rFonts w:ascii="Cambria" w:hAnsi="Cambria"/>
          <w:sz w:val="20"/>
          <w:szCs w:val="20"/>
          <w:lang w:val="es-ES_tradnl"/>
        </w:rPr>
        <w:t xml:space="preserve">dado </w:t>
      </w:r>
      <w:r w:rsidR="006805D8" w:rsidRPr="008C0CE3">
        <w:rPr>
          <w:rFonts w:ascii="Cambria" w:hAnsi="Cambria"/>
          <w:sz w:val="20"/>
          <w:szCs w:val="20"/>
          <w:lang w:val="es-ES_tradnl"/>
        </w:rPr>
        <w:t>positivo</w:t>
      </w:r>
      <w:r w:rsidR="00BA0293" w:rsidRPr="008C0CE3">
        <w:rPr>
          <w:rFonts w:ascii="Cambria" w:hAnsi="Cambria"/>
          <w:sz w:val="20"/>
          <w:szCs w:val="20"/>
          <w:lang w:val="es-ES_tradnl"/>
        </w:rPr>
        <w:t>;</w:t>
      </w:r>
      <w:r w:rsidR="008C0C8E" w:rsidRPr="008C0CE3">
        <w:rPr>
          <w:rFonts w:ascii="Cambria" w:hAnsi="Cambria"/>
          <w:sz w:val="20"/>
          <w:szCs w:val="20"/>
          <w:lang w:val="es-ES_tradnl"/>
        </w:rPr>
        <w:t xml:space="preserve"> </w:t>
      </w:r>
      <w:r w:rsidR="003C2D2D" w:rsidRPr="008C0CE3">
        <w:rPr>
          <w:rFonts w:ascii="Cambria" w:hAnsi="Cambria"/>
          <w:sz w:val="20"/>
          <w:szCs w:val="20"/>
          <w:lang w:val="es-ES_tradnl"/>
        </w:rPr>
        <w:t>sin embargo</w:t>
      </w:r>
      <w:r w:rsidR="00BA0293" w:rsidRPr="008C0CE3">
        <w:rPr>
          <w:rFonts w:ascii="Cambria" w:hAnsi="Cambria"/>
          <w:sz w:val="20"/>
          <w:szCs w:val="20"/>
          <w:lang w:val="es-ES_tradnl"/>
        </w:rPr>
        <w:t>,</w:t>
      </w:r>
      <w:r w:rsidR="003C2D2D" w:rsidRPr="008C0CE3">
        <w:rPr>
          <w:rFonts w:ascii="Cambria" w:hAnsi="Cambria"/>
          <w:sz w:val="20"/>
          <w:szCs w:val="20"/>
          <w:lang w:val="es-ES_tradnl"/>
        </w:rPr>
        <w:t xml:space="preserve"> no se habría dado seguimiento a estos hallazgos</w:t>
      </w:r>
      <w:r w:rsidR="008C0C8E" w:rsidRPr="008C0CE3">
        <w:rPr>
          <w:rFonts w:ascii="Cambria" w:hAnsi="Cambria"/>
          <w:sz w:val="20"/>
          <w:szCs w:val="20"/>
          <w:lang w:val="es-ES_tradnl"/>
        </w:rPr>
        <w:t xml:space="preserve">. </w:t>
      </w:r>
      <w:r w:rsidR="003C2D2D" w:rsidRPr="008C0CE3">
        <w:rPr>
          <w:rFonts w:ascii="Cambria" w:hAnsi="Cambria"/>
          <w:sz w:val="20"/>
          <w:szCs w:val="20"/>
          <w:lang w:val="es-ES_tradnl"/>
        </w:rPr>
        <w:t xml:space="preserve">De igual forma, </w:t>
      </w:r>
      <w:r w:rsidR="00E22A11" w:rsidRPr="008C0CE3">
        <w:rPr>
          <w:rFonts w:ascii="Cambria" w:hAnsi="Cambria"/>
          <w:sz w:val="20"/>
          <w:szCs w:val="20"/>
          <w:lang w:val="es-ES_tradnl"/>
        </w:rPr>
        <w:t xml:space="preserve">el peticionario </w:t>
      </w:r>
      <w:r w:rsidR="003C2D2D" w:rsidRPr="008C0CE3">
        <w:rPr>
          <w:rFonts w:ascii="Cambria" w:hAnsi="Cambria"/>
          <w:sz w:val="20"/>
          <w:szCs w:val="20"/>
          <w:lang w:val="es-ES_tradnl"/>
        </w:rPr>
        <w:t>alega que en diciembre de 2005</w:t>
      </w:r>
      <w:r w:rsidR="00822C40" w:rsidRPr="008C0CE3">
        <w:rPr>
          <w:rFonts w:ascii="Cambria" w:hAnsi="Cambria"/>
          <w:sz w:val="20"/>
          <w:szCs w:val="20"/>
          <w:lang w:val="es-ES_tradnl"/>
        </w:rPr>
        <w:t xml:space="preserve"> </w:t>
      </w:r>
      <w:r w:rsidR="001F105A" w:rsidRPr="008C0CE3">
        <w:rPr>
          <w:rFonts w:ascii="Cambria" w:hAnsi="Cambria"/>
          <w:sz w:val="20"/>
          <w:szCs w:val="20"/>
          <w:lang w:val="es-ES_tradnl"/>
        </w:rPr>
        <w:t>el fiscal a cargo del caso</w:t>
      </w:r>
      <w:r w:rsidR="00822C40" w:rsidRPr="008C0CE3">
        <w:rPr>
          <w:rFonts w:ascii="Cambria" w:hAnsi="Cambria"/>
          <w:sz w:val="20"/>
          <w:szCs w:val="20"/>
          <w:lang w:val="es-ES_tradnl"/>
        </w:rPr>
        <w:t xml:space="preserve"> tomó declaración </w:t>
      </w:r>
      <w:r w:rsidR="003C2D2D" w:rsidRPr="008C0CE3">
        <w:rPr>
          <w:rFonts w:ascii="Cambria" w:hAnsi="Cambria"/>
          <w:sz w:val="20"/>
          <w:szCs w:val="20"/>
          <w:lang w:val="es-ES_tradnl"/>
        </w:rPr>
        <w:t>a</w:t>
      </w:r>
      <w:r w:rsidR="00822C40" w:rsidRPr="008C0CE3">
        <w:rPr>
          <w:rFonts w:ascii="Cambria" w:hAnsi="Cambria"/>
          <w:sz w:val="20"/>
          <w:szCs w:val="20"/>
          <w:lang w:val="es-ES_tradnl"/>
        </w:rPr>
        <w:t xml:space="preserve"> un testigo anónimo</w:t>
      </w:r>
      <w:r w:rsidR="003C2D2D" w:rsidRPr="008C0CE3">
        <w:rPr>
          <w:rFonts w:ascii="Cambria" w:hAnsi="Cambria"/>
          <w:sz w:val="20"/>
          <w:szCs w:val="20"/>
          <w:lang w:val="es-ES_tradnl"/>
        </w:rPr>
        <w:t xml:space="preserve"> que indicó que </w:t>
      </w:r>
      <w:r w:rsidR="00822C40" w:rsidRPr="008C0CE3">
        <w:rPr>
          <w:rFonts w:ascii="Cambria" w:hAnsi="Cambria"/>
          <w:sz w:val="20"/>
          <w:szCs w:val="20"/>
          <w:lang w:val="es-ES_tradnl"/>
        </w:rPr>
        <w:t>unos día</w:t>
      </w:r>
      <w:r w:rsidR="002326BC" w:rsidRPr="008C0CE3">
        <w:rPr>
          <w:rFonts w:ascii="Cambria" w:hAnsi="Cambria"/>
          <w:sz w:val="20"/>
          <w:szCs w:val="20"/>
          <w:lang w:val="es-ES_tradnl"/>
        </w:rPr>
        <w:t>s después de la desaparición del señor R</w:t>
      </w:r>
      <w:r w:rsidR="00822C40" w:rsidRPr="008C0CE3">
        <w:rPr>
          <w:rFonts w:ascii="Cambria" w:hAnsi="Cambria"/>
          <w:sz w:val="20"/>
          <w:szCs w:val="20"/>
          <w:lang w:val="es-ES_tradnl"/>
        </w:rPr>
        <w:t>eyes</w:t>
      </w:r>
      <w:r w:rsidR="00E22A11" w:rsidRPr="008C0CE3">
        <w:rPr>
          <w:rFonts w:ascii="Cambria" w:hAnsi="Cambria"/>
          <w:sz w:val="20"/>
          <w:szCs w:val="20"/>
          <w:lang w:val="es-ES_tradnl"/>
        </w:rPr>
        <w:t xml:space="preserve"> se encontró un ca</w:t>
      </w:r>
      <w:r w:rsidR="00870B2D" w:rsidRPr="008C0CE3">
        <w:rPr>
          <w:rFonts w:ascii="Cambria" w:hAnsi="Cambria"/>
          <w:sz w:val="20"/>
          <w:szCs w:val="20"/>
          <w:lang w:val="es-ES_tradnl"/>
        </w:rPr>
        <w:t xml:space="preserve">dáver en un cerro de </w:t>
      </w:r>
      <w:r w:rsidR="00870B2D" w:rsidRPr="008C0CE3">
        <w:rPr>
          <w:rFonts w:ascii="Cambria" w:hAnsi="Cambria"/>
          <w:sz w:val="20"/>
          <w:szCs w:val="20"/>
          <w:lang w:val="es-ES_tradnl"/>
        </w:rPr>
        <w:lastRenderedPageBreak/>
        <w:t>esa región,</w:t>
      </w:r>
      <w:r w:rsidR="00E22A11" w:rsidRPr="008C0CE3">
        <w:rPr>
          <w:rFonts w:ascii="Cambria" w:hAnsi="Cambria"/>
          <w:sz w:val="20"/>
          <w:szCs w:val="20"/>
          <w:lang w:val="es-ES_tradnl"/>
        </w:rPr>
        <w:t xml:space="preserve"> </w:t>
      </w:r>
      <w:r w:rsidR="001F105A" w:rsidRPr="008C0CE3">
        <w:rPr>
          <w:rFonts w:ascii="Cambria" w:hAnsi="Cambria"/>
          <w:sz w:val="20"/>
          <w:szCs w:val="20"/>
          <w:lang w:val="es-ES_tradnl"/>
        </w:rPr>
        <w:t>que bien podría ser el de la presunta víctima por la ropa y las joyas que traía; sin embargo,</w:t>
      </w:r>
      <w:r w:rsidR="00E22A11" w:rsidRPr="008C0CE3">
        <w:rPr>
          <w:rFonts w:ascii="Cambria" w:hAnsi="Cambria"/>
          <w:sz w:val="20"/>
          <w:szCs w:val="20"/>
          <w:lang w:val="es-ES_tradnl"/>
        </w:rPr>
        <w:t xml:space="preserve"> </w:t>
      </w:r>
      <w:r w:rsidR="00BA0293" w:rsidRPr="008C0CE3">
        <w:rPr>
          <w:rFonts w:ascii="Cambria" w:hAnsi="Cambria"/>
          <w:sz w:val="20"/>
          <w:szCs w:val="20"/>
          <w:lang w:val="es-ES_tradnl"/>
        </w:rPr>
        <w:t>esa investigación fue archivada</w:t>
      </w:r>
      <w:r w:rsidR="00E22A11" w:rsidRPr="008C0CE3">
        <w:rPr>
          <w:rFonts w:ascii="Cambria" w:hAnsi="Cambria"/>
          <w:sz w:val="20"/>
          <w:szCs w:val="20"/>
          <w:lang w:val="es-ES_tradnl"/>
        </w:rPr>
        <w:t xml:space="preserve"> sin </w:t>
      </w:r>
      <w:r w:rsidR="008B0285" w:rsidRPr="008C0CE3">
        <w:rPr>
          <w:rFonts w:ascii="Cambria" w:hAnsi="Cambria"/>
          <w:sz w:val="20"/>
          <w:szCs w:val="20"/>
          <w:lang w:val="es-ES_tradnl"/>
        </w:rPr>
        <w:t xml:space="preserve">realizarse ninguna determinación al respecto y sin </w:t>
      </w:r>
      <w:r w:rsidR="00E22A11" w:rsidRPr="008C0CE3">
        <w:rPr>
          <w:rFonts w:ascii="Cambria" w:hAnsi="Cambria"/>
          <w:sz w:val="20"/>
          <w:szCs w:val="20"/>
          <w:lang w:val="es-ES_tradnl"/>
        </w:rPr>
        <w:t>siquiera verificar</w:t>
      </w:r>
      <w:r w:rsidR="004C5A87" w:rsidRPr="008C0CE3">
        <w:rPr>
          <w:rFonts w:ascii="Cambria" w:hAnsi="Cambria"/>
          <w:sz w:val="20"/>
          <w:szCs w:val="20"/>
          <w:lang w:val="es-ES_tradnl"/>
        </w:rPr>
        <w:t>se</w:t>
      </w:r>
      <w:r w:rsidR="00E22A11" w:rsidRPr="008C0CE3">
        <w:rPr>
          <w:rFonts w:ascii="Cambria" w:hAnsi="Cambria"/>
          <w:sz w:val="20"/>
          <w:szCs w:val="20"/>
          <w:lang w:val="es-ES_tradnl"/>
        </w:rPr>
        <w:t xml:space="preserve"> si la </w:t>
      </w:r>
      <w:r w:rsidR="002B0DC3" w:rsidRPr="008C0CE3">
        <w:rPr>
          <w:rFonts w:ascii="Cambria" w:hAnsi="Cambria"/>
          <w:sz w:val="20"/>
          <w:szCs w:val="20"/>
          <w:lang w:val="es-ES_tradnl"/>
        </w:rPr>
        <w:t>nec</w:t>
      </w:r>
      <w:r w:rsidR="0070422A" w:rsidRPr="008C0CE3">
        <w:rPr>
          <w:rFonts w:ascii="Cambria" w:hAnsi="Cambria"/>
          <w:sz w:val="20"/>
          <w:szCs w:val="20"/>
          <w:lang w:val="es-ES_tradnl"/>
        </w:rPr>
        <w:t>ropsia y el certificado de defunción</w:t>
      </w:r>
      <w:r w:rsidR="002B0DC3" w:rsidRPr="008C0CE3">
        <w:rPr>
          <w:rFonts w:ascii="Cambria" w:hAnsi="Cambria"/>
          <w:sz w:val="20"/>
          <w:szCs w:val="20"/>
          <w:lang w:val="es-ES_tradnl"/>
        </w:rPr>
        <w:t xml:space="preserve"> </w:t>
      </w:r>
      <w:r w:rsidR="00E22A11" w:rsidRPr="008C0CE3">
        <w:rPr>
          <w:rFonts w:ascii="Cambria" w:hAnsi="Cambria"/>
          <w:sz w:val="20"/>
          <w:szCs w:val="20"/>
          <w:lang w:val="es-ES_tradnl"/>
        </w:rPr>
        <w:t>mostraban alguna relación con la desaparición del Sr. Reyes</w:t>
      </w:r>
      <w:r w:rsidR="00E464A1" w:rsidRPr="008C0CE3">
        <w:rPr>
          <w:rFonts w:ascii="Cambria" w:hAnsi="Cambria"/>
          <w:sz w:val="20"/>
          <w:szCs w:val="20"/>
          <w:lang w:val="es-ES_tradnl"/>
        </w:rPr>
        <w:t>.</w:t>
      </w:r>
      <w:r w:rsidR="00B8338D" w:rsidRPr="008C0CE3">
        <w:rPr>
          <w:rFonts w:ascii="Cambria" w:hAnsi="Cambria"/>
          <w:sz w:val="20"/>
          <w:szCs w:val="20"/>
          <w:lang w:val="es-ES_tradnl"/>
        </w:rPr>
        <w:t xml:space="preserve"> </w:t>
      </w:r>
      <w:r w:rsidR="00CD0C81" w:rsidRPr="008C0CE3">
        <w:rPr>
          <w:rFonts w:ascii="Cambria" w:hAnsi="Cambria"/>
          <w:sz w:val="20"/>
          <w:szCs w:val="20"/>
          <w:lang w:val="es-ES_tradnl"/>
        </w:rPr>
        <w:t>Estos serían algunos ejemplos de una larga lista de diligencias y pruebas que no se practicaron por parte de las fiscalías correspondientes</w:t>
      </w:r>
      <w:r w:rsidR="009A6BF8" w:rsidRPr="008C0CE3">
        <w:rPr>
          <w:rFonts w:ascii="Cambria" w:hAnsi="Cambria"/>
          <w:sz w:val="20"/>
          <w:szCs w:val="20"/>
          <w:lang w:val="es-ES_tradnl"/>
        </w:rPr>
        <w:t xml:space="preserve">, </w:t>
      </w:r>
      <w:r>
        <w:rPr>
          <w:rFonts w:ascii="Cambria" w:hAnsi="Cambria"/>
          <w:sz w:val="20"/>
          <w:szCs w:val="20"/>
          <w:lang w:val="es-ES_tradnl"/>
        </w:rPr>
        <w:t>entre</w:t>
      </w:r>
      <w:r w:rsidR="009A6BF8" w:rsidRPr="008C0CE3">
        <w:rPr>
          <w:rFonts w:ascii="Cambria" w:hAnsi="Cambria"/>
          <w:sz w:val="20"/>
          <w:szCs w:val="20"/>
          <w:lang w:val="es-ES_tradnl"/>
        </w:rPr>
        <w:t xml:space="preserve"> otras </w:t>
      </w:r>
      <w:r w:rsidR="00D61B53" w:rsidRPr="008C0CE3">
        <w:rPr>
          <w:rFonts w:ascii="Cambria" w:hAnsi="Cambria"/>
          <w:sz w:val="20"/>
          <w:szCs w:val="20"/>
          <w:lang w:val="es-ES_tradnl"/>
        </w:rPr>
        <w:t>a</w:t>
      </w:r>
      <w:r w:rsidR="00682F12" w:rsidRPr="008C0CE3">
        <w:rPr>
          <w:rFonts w:ascii="Cambria" w:hAnsi="Cambria"/>
          <w:sz w:val="20"/>
          <w:szCs w:val="20"/>
          <w:lang w:val="es-ES_tradnl"/>
        </w:rPr>
        <w:t>legadas</w:t>
      </w:r>
      <w:r w:rsidR="009A6BF8" w:rsidRPr="008C0CE3">
        <w:rPr>
          <w:rFonts w:ascii="Cambria" w:hAnsi="Cambria"/>
          <w:sz w:val="20"/>
          <w:szCs w:val="20"/>
          <w:lang w:val="es-ES_tradnl"/>
        </w:rPr>
        <w:t xml:space="preserve"> irregulares</w:t>
      </w:r>
      <w:r w:rsidR="00CD0C81" w:rsidRPr="008C0CE3">
        <w:rPr>
          <w:rFonts w:ascii="Cambria" w:hAnsi="Cambria"/>
          <w:sz w:val="20"/>
          <w:szCs w:val="20"/>
          <w:lang w:val="es-ES_tradnl"/>
        </w:rPr>
        <w:t xml:space="preserve">. </w:t>
      </w:r>
    </w:p>
    <w:p w14:paraId="3B48226B" w14:textId="78895D3C" w:rsidR="00FF4866" w:rsidRDefault="005E19AF" w:rsidP="00071C1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85725F">
        <w:rPr>
          <w:rFonts w:ascii="Cambria" w:hAnsi="Cambria"/>
          <w:sz w:val="20"/>
          <w:szCs w:val="20"/>
          <w:lang w:val="es-ES_tradnl"/>
        </w:rPr>
        <w:t xml:space="preserve">El </w:t>
      </w:r>
      <w:r w:rsidR="004E7CF4" w:rsidRPr="0085725F">
        <w:rPr>
          <w:rFonts w:ascii="Cambria" w:hAnsi="Cambria"/>
          <w:sz w:val="20"/>
          <w:szCs w:val="20"/>
          <w:lang w:val="es-ES_tradnl"/>
        </w:rPr>
        <w:t>peticio</w:t>
      </w:r>
      <w:r w:rsidR="0029365F" w:rsidRPr="0085725F">
        <w:rPr>
          <w:rFonts w:ascii="Cambria" w:hAnsi="Cambria"/>
          <w:sz w:val="20"/>
          <w:szCs w:val="20"/>
          <w:lang w:val="es-ES_tradnl"/>
        </w:rPr>
        <w:t>n</w:t>
      </w:r>
      <w:r w:rsidR="004E7CF4" w:rsidRPr="0085725F">
        <w:rPr>
          <w:rFonts w:ascii="Cambria" w:hAnsi="Cambria"/>
          <w:sz w:val="20"/>
          <w:szCs w:val="20"/>
          <w:lang w:val="es-ES_tradnl"/>
        </w:rPr>
        <w:t xml:space="preserve">ario </w:t>
      </w:r>
      <w:r w:rsidR="00703C1C" w:rsidRPr="0085725F">
        <w:rPr>
          <w:rFonts w:ascii="Cambria" w:hAnsi="Cambria"/>
          <w:sz w:val="20"/>
          <w:szCs w:val="20"/>
          <w:lang w:val="es-ES_tradnl"/>
        </w:rPr>
        <w:t>alega</w:t>
      </w:r>
      <w:r w:rsidR="004E7CF4" w:rsidRPr="0085725F">
        <w:rPr>
          <w:rFonts w:ascii="Cambria" w:hAnsi="Cambria"/>
          <w:sz w:val="20"/>
          <w:szCs w:val="20"/>
          <w:lang w:val="es-ES_tradnl"/>
        </w:rPr>
        <w:t xml:space="preserve"> que el E</w:t>
      </w:r>
      <w:r w:rsidRPr="0085725F">
        <w:rPr>
          <w:rFonts w:ascii="Cambria" w:hAnsi="Cambria"/>
          <w:sz w:val="20"/>
          <w:szCs w:val="20"/>
          <w:lang w:val="es-ES_tradnl"/>
        </w:rPr>
        <w:t xml:space="preserve">stado </w:t>
      </w:r>
      <w:r w:rsidR="0090517C" w:rsidRPr="0085725F">
        <w:rPr>
          <w:rFonts w:ascii="Cambria" w:hAnsi="Cambria"/>
          <w:sz w:val="20"/>
          <w:szCs w:val="20"/>
          <w:lang w:val="es-ES_tradnl"/>
        </w:rPr>
        <w:t>no ha garantizado los derechos a</w:t>
      </w:r>
      <w:r w:rsidRPr="0085725F">
        <w:rPr>
          <w:rFonts w:ascii="Cambria" w:hAnsi="Cambria"/>
          <w:sz w:val="20"/>
          <w:szCs w:val="20"/>
          <w:lang w:val="es-ES_tradnl"/>
        </w:rPr>
        <w:t xml:space="preserve"> un recurso efectivo </w:t>
      </w:r>
      <w:r w:rsidR="00703C1C" w:rsidRPr="0085725F">
        <w:rPr>
          <w:rFonts w:ascii="Cambria" w:hAnsi="Cambria"/>
          <w:sz w:val="20"/>
          <w:szCs w:val="20"/>
          <w:lang w:val="es-ES_tradnl"/>
        </w:rPr>
        <w:t>y</w:t>
      </w:r>
      <w:r w:rsidRPr="0085725F">
        <w:rPr>
          <w:rFonts w:ascii="Cambria" w:hAnsi="Cambria"/>
          <w:sz w:val="20"/>
          <w:szCs w:val="20"/>
          <w:lang w:val="es-ES_tradnl"/>
        </w:rPr>
        <w:t xml:space="preserve"> a ser </w:t>
      </w:r>
      <w:r w:rsidR="0029365F" w:rsidRPr="0085725F">
        <w:rPr>
          <w:rFonts w:ascii="Cambria" w:hAnsi="Cambria"/>
          <w:sz w:val="20"/>
          <w:szCs w:val="20"/>
          <w:lang w:val="es-ES_tradnl"/>
        </w:rPr>
        <w:t>oído</w:t>
      </w:r>
      <w:r w:rsidRPr="0085725F">
        <w:rPr>
          <w:rFonts w:ascii="Cambria" w:hAnsi="Cambria"/>
          <w:sz w:val="20"/>
          <w:szCs w:val="20"/>
          <w:lang w:val="es-ES_tradnl"/>
        </w:rPr>
        <w:t xml:space="preserve"> por un tribunal competente</w:t>
      </w:r>
      <w:r w:rsidR="004E7CF4" w:rsidRPr="0085725F">
        <w:rPr>
          <w:rFonts w:ascii="Cambria" w:hAnsi="Cambria"/>
          <w:sz w:val="20"/>
          <w:szCs w:val="20"/>
          <w:lang w:val="es-ES_tradnl"/>
        </w:rPr>
        <w:t xml:space="preserve"> e imparcial dentro de un plazo</w:t>
      </w:r>
      <w:r w:rsidR="00703C1C" w:rsidRPr="0085725F">
        <w:rPr>
          <w:rFonts w:ascii="Cambria" w:hAnsi="Cambria"/>
          <w:sz w:val="20"/>
          <w:szCs w:val="20"/>
          <w:lang w:val="es-ES_tradnl"/>
        </w:rPr>
        <w:t xml:space="preserve"> razonable, y que </w:t>
      </w:r>
      <w:r w:rsidR="00256C2E" w:rsidRPr="0085725F">
        <w:rPr>
          <w:rFonts w:ascii="Cambria" w:hAnsi="Cambria"/>
          <w:sz w:val="20"/>
          <w:szCs w:val="20"/>
          <w:lang w:val="es-ES_tradnl"/>
        </w:rPr>
        <w:t xml:space="preserve">los entes </w:t>
      </w:r>
      <w:r w:rsidR="004E7CF4" w:rsidRPr="0085725F">
        <w:rPr>
          <w:rFonts w:ascii="Cambria" w:hAnsi="Cambria"/>
          <w:sz w:val="20"/>
          <w:szCs w:val="20"/>
          <w:lang w:val="es-ES_tradnl"/>
        </w:rPr>
        <w:t>investigadores</w:t>
      </w:r>
      <w:r w:rsidR="00256C2E" w:rsidRPr="0085725F">
        <w:rPr>
          <w:rFonts w:ascii="Cambria" w:hAnsi="Cambria"/>
          <w:sz w:val="20"/>
          <w:szCs w:val="20"/>
          <w:lang w:val="es-ES_tradnl"/>
        </w:rPr>
        <w:t xml:space="preserve"> carecían d</w:t>
      </w:r>
      <w:r w:rsidR="005978AE" w:rsidRPr="0085725F">
        <w:rPr>
          <w:rFonts w:ascii="Cambria" w:hAnsi="Cambria"/>
          <w:sz w:val="20"/>
          <w:szCs w:val="20"/>
          <w:lang w:val="es-ES_tradnl"/>
        </w:rPr>
        <w:t>e</w:t>
      </w:r>
      <w:r w:rsidR="00256C2E" w:rsidRPr="0085725F">
        <w:rPr>
          <w:rFonts w:ascii="Cambria" w:hAnsi="Cambria"/>
          <w:sz w:val="20"/>
          <w:szCs w:val="20"/>
          <w:lang w:val="es-ES_tradnl"/>
        </w:rPr>
        <w:t xml:space="preserve"> </w:t>
      </w:r>
      <w:r w:rsidR="008E488B" w:rsidRPr="0085725F">
        <w:rPr>
          <w:rFonts w:ascii="Cambria" w:hAnsi="Cambria"/>
          <w:sz w:val="20"/>
          <w:szCs w:val="20"/>
          <w:lang w:val="es-ES_tradnl"/>
        </w:rPr>
        <w:t>imparcialidad</w:t>
      </w:r>
      <w:r w:rsidR="005978AE" w:rsidRPr="0085725F">
        <w:rPr>
          <w:rFonts w:ascii="Cambria" w:hAnsi="Cambria"/>
          <w:sz w:val="20"/>
          <w:szCs w:val="20"/>
          <w:lang w:val="es-ES_tradnl"/>
        </w:rPr>
        <w:t xml:space="preserve"> y </w:t>
      </w:r>
      <w:r w:rsidR="0090517C" w:rsidRPr="0085725F">
        <w:rPr>
          <w:rFonts w:ascii="Cambria" w:hAnsi="Cambria"/>
          <w:sz w:val="20"/>
          <w:szCs w:val="20"/>
          <w:lang w:val="es-ES_tradnl"/>
        </w:rPr>
        <w:t>voluntad de encontrar la verdad material de los hechos</w:t>
      </w:r>
      <w:r w:rsidR="005978AE" w:rsidRPr="0085725F">
        <w:rPr>
          <w:rFonts w:ascii="Cambria" w:hAnsi="Cambria"/>
          <w:sz w:val="20"/>
          <w:szCs w:val="20"/>
          <w:lang w:val="es-ES_tradnl"/>
        </w:rPr>
        <w:t xml:space="preserve">. </w:t>
      </w:r>
      <w:r w:rsidR="00FF4866">
        <w:rPr>
          <w:rFonts w:ascii="Cambria" w:hAnsi="Cambria"/>
          <w:sz w:val="20"/>
          <w:szCs w:val="20"/>
          <w:lang w:val="es-ES_tradnl"/>
        </w:rPr>
        <w:t xml:space="preserve">En este sentido, cita varios informes de entidades con mandato de monitoreo en materia de derechos humanos, como el informe emitido el 15 de junio de 2004 por el Auxiliar de la Procuraduría de Derechos Humanos en Retalhuleu, Alexander Toro Maldonado en el que concluye que la falta de investigación y denegación de justicia en la desaparición del Sr. Reyes; y </w:t>
      </w:r>
      <w:r w:rsidR="007C395E">
        <w:rPr>
          <w:rFonts w:ascii="Cambria" w:hAnsi="Cambria"/>
          <w:sz w:val="20"/>
          <w:szCs w:val="20"/>
          <w:lang w:val="es-ES_tradnl"/>
        </w:rPr>
        <w:t xml:space="preserve">que a las mismas conclusiones llegó la </w:t>
      </w:r>
      <w:r w:rsidR="00FF4866">
        <w:rPr>
          <w:rFonts w:ascii="Cambria" w:hAnsi="Cambria"/>
          <w:sz w:val="20"/>
          <w:szCs w:val="20"/>
          <w:lang w:val="es-ES_tradnl"/>
        </w:rPr>
        <w:t xml:space="preserve">Comisión de Derechos Humanos del Congreso de la República </w:t>
      </w:r>
      <w:r w:rsidR="007C395E">
        <w:rPr>
          <w:rFonts w:ascii="Cambria" w:hAnsi="Cambria"/>
          <w:sz w:val="20"/>
          <w:szCs w:val="20"/>
          <w:lang w:val="es-ES_tradnl"/>
        </w:rPr>
        <w:t xml:space="preserve">en uno de sus informes </w:t>
      </w:r>
      <w:r w:rsidR="002E0D2D">
        <w:rPr>
          <w:rFonts w:ascii="Cambria" w:hAnsi="Cambria"/>
          <w:sz w:val="20"/>
          <w:szCs w:val="20"/>
          <w:lang w:val="es-ES_tradnl"/>
        </w:rPr>
        <w:t xml:space="preserve">(sin fecha) </w:t>
      </w:r>
      <w:r w:rsidR="007C395E">
        <w:rPr>
          <w:rFonts w:ascii="Cambria" w:hAnsi="Cambria"/>
          <w:sz w:val="20"/>
          <w:szCs w:val="20"/>
          <w:lang w:val="es-ES_tradnl"/>
        </w:rPr>
        <w:t xml:space="preserve">relativos a hechos de violencia ocurridos en la finca donde trabajaba la presunta víctima. </w:t>
      </w:r>
      <w:r w:rsidR="002E0D2D">
        <w:rPr>
          <w:rFonts w:ascii="Cambria" w:hAnsi="Cambria"/>
          <w:sz w:val="20"/>
          <w:szCs w:val="20"/>
          <w:lang w:val="es-ES_tradnl"/>
        </w:rPr>
        <w:t xml:space="preserve">Documentos que constan en el expediente de la petición. </w:t>
      </w:r>
    </w:p>
    <w:p w14:paraId="09CA520C" w14:textId="506DD505" w:rsidR="0085725F" w:rsidRPr="0085725F" w:rsidRDefault="0085725F" w:rsidP="00071C1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85725F">
        <w:rPr>
          <w:rFonts w:ascii="Cambria" w:hAnsi="Cambria"/>
          <w:sz w:val="20"/>
          <w:szCs w:val="20"/>
          <w:lang w:val="es-ES_tradnl"/>
        </w:rPr>
        <w:t xml:space="preserve">Además, sostiene que desde la desaparición del Sr. Reyes sus familiares y personas allegadas han sido objeto de numerosos actos de amenazas y amedrentamiento por parte del dueño de la finca y de sus agentes de seguridad. </w:t>
      </w:r>
      <w:r w:rsidR="002444C2">
        <w:rPr>
          <w:rFonts w:ascii="Cambria" w:hAnsi="Cambria"/>
          <w:sz w:val="20"/>
          <w:szCs w:val="20"/>
          <w:lang w:val="es-ES_tradnl"/>
        </w:rPr>
        <w:t>Estos actos, que se detallan en la petición, no habrían sido investigados ni sancionados por las autoridades competentes.</w:t>
      </w:r>
      <w:r w:rsidR="00824631">
        <w:rPr>
          <w:rFonts w:ascii="Cambria" w:hAnsi="Cambria"/>
          <w:sz w:val="20"/>
          <w:szCs w:val="20"/>
          <w:lang w:val="es-ES_tradnl"/>
        </w:rPr>
        <w:t xml:space="preserve"> El peticionario alega que en el contexto en el que ocurrieron los hechos los culpables actuaron con la aquiescencia del Estado, con su consentimiento tácito por la inactividad de sus autoridades frente a los actos graves de violencia perpetrados por grupos locales de poder. Y que debido a esta pasividad general los perpetradores sabían de antemano que las autoridades no los iban a </w:t>
      </w:r>
      <w:r w:rsidR="001E6857">
        <w:rPr>
          <w:rFonts w:ascii="Cambria" w:hAnsi="Cambria"/>
          <w:sz w:val="20"/>
          <w:szCs w:val="20"/>
          <w:lang w:val="es-ES_tradnl"/>
        </w:rPr>
        <w:t>perseguir,</w:t>
      </w:r>
      <w:r w:rsidR="00824631">
        <w:rPr>
          <w:rFonts w:ascii="Cambria" w:hAnsi="Cambria"/>
          <w:sz w:val="20"/>
          <w:szCs w:val="20"/>
          <w:lang w:val="es-ES_tradnl"/>
        </w:rPr>
        <w:t xml:space="preserve"> por lo tanto, platea el peticionario, que los perpetradores actuaron con la aquiescencia del Estado.</w:t>
      </w:r>
    </w:p>
    <w:p w14:paraId="37B664A4" w14:textId="3CCA9051" w:rsidR="00745BB8" w:rsidRPr="00745BB8" w:rsidRDefault="006B7D88" w:rsidP="00745B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45BB8">
        <w:rPr>
          <w:rFonts w:ascii="Cambria" w:hAnsi="Cambria"/>
          <w:sz w:val="20"/>
          <w:szCs w:val="20"/>
          <w:lang w:val="es-ES_tradnl"/>
        </w:rPr>
        <w:t xml:space="preserve">Por su parte, el Estado guatemalteco considera que la presente petición es inadmisible por falta de agotamiento de los recursos judiciales internos, </w:t>
      </w:r>
      <w:r w:rsidR="00BA0293">
        <w:rPr>
          <w:rFonts w:ascii="Cambria" w:hAnsi="Cambria"/>
          <w:sz w:val="20"/>
          <w:szCs w:val="20"/>
          <w:lang w:val="es-ES_tradnl"/>
        </w:rPr>
        <w:t>pues</w:t>
      </w:r>
      <w:r w:rsidR="00870B2D">
        <w:rPr>
          <w:rFonts w:ascii="Cambria" w:hAnsi="Cambria"/>
          <w:sz w:val="20"/>
          <w:szCs w:val="20"/>
          <w:lang w:val="es-ES_tradnl"/>
        </w:rPr>
        <w:t>,</w:t>
      </w:r>
      <w:r w:rsidRPr="00745BB8">
        <w:rPr>
          <w:rFonts w:ascii="Cambria" w:hAnsi="Cambria"/>
          <w:sz w:val="20"/>
          <w:szCs w:val="20"/>
          <w:lang w:val="es-ES_tradnl"/>
        </w:rPr>
        <w:t xml:space="preserve"> según indica en su única comunicación</w:t>
      </w:r>
      <w:r w:rsidR="00BA0293">
        <w:rPr>
          <w:rFonts w:ascii="Cambria" w:hAnsi="Cambria"/>
          <w:sz w:val="20"/>
          <w:szCs w:val="20"/>
          <w:lang w:val="es-ES_tradnl"/>
        </w:rPr>
        <w:t>,</w:t>
      </w:r>
      <w:r w:rsidRPr="00745BB8">
        <w:rPr>
          <w:rFonts w:ascii="Cambria" w:hAnsi="Cambria"/>
          <w:sz w:val="20"/>
          <w:szCs w:val="20"/>
          <w:lang w:val="es-ES_tradnl"/>
        </w:rPr>
        <w:t xml:space="preserve"> del </w:t>
      </w:r>
      <w:r w:rsidRPr="00745BB8">
        <w:rPr>
          <w:rFonts w:asciiTheme="majorHAnsi" w:hAnsiTheme="majorHAnsi"/>
          <w:bCs/>
          <w:sz w:val="20"/>
          <w:szCs w:val="20"/>
          <w:lang w:val="es-ES_tradnl"/>
        </w:rPr>
        <w:t>9 de julio de 2015</w:t>
      </w:r>
      <w:r w:rsidRPr="00745BB8">
        <w:rPr>
          <w:rFonts w:ascii="Cambria" w:hAnsi="Cambria"/>
          <w:sz w:val="20"/>
          <w:szCs w:val="20"/>
          <w:lang w:val="es-ES_tradnl"/>
        </w:rPr>
        <w:t>, el proceso penal interno aún se encuentra en etapa de investigación</w:t>
      </w:r>
      <w:r w:rsidR="000653D9" w:rsidRPr="00745BB8">
        <w:rPr>
          <w:rFonts w:ascii="Cambria" w:hAnsi="Cambria"/>
          <w:sz w:val="20"/>
          <w:szCs w:val="20"/>
          <w:lang w:val="es-ES_tradnl"/>
        </w:rPr>
        <w:t xml:space="preserve"> ante el Ministerio Público</w:t>
      </w:r>
      <w:r w:rsidR="00870B2D">
        <w:rPr>
          <w:rFonts w:ascii="Cambria" w:hAnsi="Cambria"/>
          <w:sz w:val="20"/>
          <w:szCs w:val="20"/>
          <w:lang w:val="es-ES_tradnl"/>
        </w:rPr>
        <w:t xml:space="preserve">. </w:t>
      </w:r>
      <w:r w:rsidR="000653D9" w:rsidRPr="00745BB8">
        <w:rPr>
          <w:rFonts w:ascii="Cambria" w:hAnsi="Cambria"/>
          <w:sz w:val="20"/>
          <w:szCs w:val="20"/>
          <w:lang w:val="es-ES_tradnl"/>
        </w:rPr>
        <w:t xml:space="preserve">En este sentido, señala que no se han encontrado elementos probatorios que sustenten presentar una acusación </w:t>
      </w:r>
      <w:r w:rsidR="00F94FD2" w:rsidRPr="00745BB8">
        <w:rPr>
          <w:rFonts w:ascii="Cambria" w:hAnsi="Cambria"/>
          <w:sz w:val="20"/>
          <w:szCs w:val="20"/>
          <w:lang w:val="es-ES_tradnl"/>
        </w:rPr>
        <w:t xml:space="preserve">y </w:t>
      </w:r>
      <w:r w:rsidR="00870B2D">
        <w:rPr>
          <w:rFonts w:ascii="Cambria" w:hAnsi="Cambria"/>
          <w:sz w:val="20"/>
          <w:szCs w:val="20"/>
          <w:lang w:val="es-ES_tradnl"/>
        </w:rPr>
        <w:t xml:space="preserve">la </w:t>
      </w:r>
      <w:r w:rsidR="00F94FD2" w:rsidRPr="00745BB8">
        <w:rPr>
          <w:rFonts w:ascii="Cambria" w:hAnsi="Cambria"/>
          <w:sz w:val="20"/>
          <w:szCs w:val="20"/>
          <w:lang w:val="es-ES_tradnl"/>
        </w:rPr>
        <w:t>apertura a juicio contra personas que puedan ser posibles responsables</w:t>
      </w:r>
      <w:r w:rsidR="00BA0293">
        <w:rPr>
          <w:rFonts w:ascii="Cambria" w:hAnsi="Cambria"/>
          <w:sz w:val="20"/>
          <w:szCs w:val="20"/>
          <w:lang w:val="es-ES_tradnl"/>
        </w:rPr>
        <w:t xml:space="preserve"> de los hechos denunciados</w:t>
      </w:r>
      <w:r w:rsidR="00F94FD2" w:rsidRPr="00745BB8">
        <w:rPr>
          <w:rFonts w:ascii="Cambria" w:hAnsi="Cambria"/>
          <w:sz w:val="20"/>
          <w:szCs w:val="20"/>
          <w:lang w:val="es-ES_tradnl"/>
        </w:rPr>
        <w:t xml:space="preserve">. </w:t>
      </w:r>
      <w:r w:rsidR="00BA0293">
        <w:rPr>
          <w:rFonts w:ascii="Cambria" w:hAnsi="Cambria"/>
          <w:sz w:val="20"/>
          <w:szCs w:val="20"/>
          <w:lang w:val="es-ES_tradnl"/>
        </w:rPr>
        <w:t>El Estado sostiene</w:t>
      </w:r>
      <w:r w:rsidR="00DC10B4" w:rsidRPr="00745BB8">
        <w:rPr>
          <w:rFonts w:ascii="Cambria" w:hAnsi="Cambria"/>
          <w:sz w:val="20"/>
          <w:szCs w:val="20"/>
          <w:lang w:val="es-ES_tradnl"/>
        </w:rPr>
        <w:t xml:space="preserve"> que en </w:t>
      </w:r>
      <w:r w:rsidR="00745BB8" w:rsidRPr="00745BB8">
        <w:rPr>
          <w:rFonts w:ascii="Cambria" w:hAnsi="Cambria"/>
          <w:sz w:val="20"/>
          <w:szCs w:val="20"/>
          <w:lang w:val="es-ES_tradnl"/>
        </w:rPr>
        <w:t>la</w:t>
      </w:r>
      <w:r w:rsidR="00894F85" w:rsidRPr="00745BB8">
        <w:rPr>
          <w:rFonts w:ascii="Cambria" w:hAnsi="Cambria"/>
          <w:sz w:val="20"/>
          <w:szCs w:val="20"/>
          <w:lang w:val="es-ES_tradnl"/>
        </w:rPr>
        <w:t xml:space="preserve"> investigación </w:t>
      </w:r>
      <w:r w:rsidR="00745BB8" w:rsidRPr="00745BB8">
        <w:rPr>
          <w:rFonts w:ascii="Cambria" w:hAnsi="Cambria"/>
          <w:sz w:val="20"/>
          <w:szCs w:val="20"/>
          <w:lang w:val="es-ES_tradnl"/>
        </w:rPr>
        <w:t>se</w:t>
      </w:r>
      <w:r w:rsidR="00894F85" w:rsidRPr="00745BB8">
        <w:rPr>
          <w:rFonts w:ascii="Cambria" w:hAnsi="Cambria"/>
          <w:sz w:val="20"/>
          <w:szCs w:val="20"/>
          <w:lang w:val="es-ES_tradnl"/>
        </w:rPr>
        <w:t xml:space="preserve"> han </w:t>
      </w:r>
      <w:r w:rsidR="00BA0293">
        <w:rPr>
          <w:rFonts w:ascii="Cambria" w:hAnsi="Cambria"/>
          <w:sz w:val="20"/>
          <w:szCs w:val="20"/>
          <w:lang w:val="es-ES_tradnl"/>
        </w:rPr>
        <w:t>realizado</w:t>
      </w:r>
      <w:r w:rsidR="00894F85" w:rsidRPr="00745BB8">
        <w:rPr>
          <w:rFonts w:ascii="Cambria" w:hAnsi="Cambria"/>
          <w:sz w:val="20"/>
          <w:szCs w:val="20"/>
          <w:lang w:val="es-ES_tradnl"/>
        </w:rPr>
        <w:t xml:space="preserve"> diversas dilig</w:t>
      </w:r>
      <w:r w:rsidR="00C07528" w:rsidRPr="00745BB8">
        <w:rPr>
          <w:rFonts w:ascii="Cambria" w:hAnsi="Cambria"/>
          <w:sz w:val="20"/>
          <w:szCs w:val="20"/>
          <w:lang w:val="es-ES_tradnl"/>
        </w:rPr>
        <w:t>encias y actuaciones para lograr</w:t>
      </w:r>
      <w:r w:rsidR="00894F85" w:rsidRPr="00745BB8">
        <w:rPr>
          <w:rFonts w:ascii="Cambria" w:hAnsi="Cambria"/>
          <w:sz w:val="20"/>
          <w:szCs w:val="20"/>
          <w:lang w:val="es-ES_tradnl"/>
        </w:rPr>
        <w:t xml:space="preserve"> el </w:t>
      </w:r>
      <w:r w:rsidR="00C07528" w:rsidRPr="00745BB8">
        <w:rPr>
          <w:rFonts w:ascii="Cambria" w:hAnsi="Cambria"/>
          <w:sz w:val="20"/>
          <w:szCs w:val="20"/>
          <w:lang w:val="es-ES_tradnl"/>
        </w:rPr>
        <w:t xml:space="preserve">esclarecimiento de los hechos </w:t>
      </w:r>
      <w:r w:rsidR="00894F85" w:rsidRPr="00745BB8">
        <w:rPr>
          <w:rFonts w:ascii="Cambria" w:hAnsi="Cambria"/>
          <w:sz w:val="20"/>
          <w:szCs w:val="20"/>
          <w:lang w:val="es-ES_tradnl"/>
        </w:rPr>
        <w:t>y que al momento, no se ha p</w:t>
      </w:r>
      <w:r w:rsidR="00C07528" w:rsidRPr="00745BB8">
        <w:rPr>
          <w:rFonts w:ascii="Cambria" w:hAnsi="Cambria"/>
          <w:sz w:val="20"/>
          <w:szCs w:val="20"/>
          <w:lang w:val="es-ES_tradnl"/>
        </w:rPr>
        <w:t>odido proceder</w:t>
      </w:r>
      <w:r w:rsidR="00894F85" w:rsidRPr="00745BB8">
        <w:rPr>
          <w:rFonts w:ascii="Cambria" w:hAnsi="Cambria"/>
          <w:sz w:val="20"/>
          <w:szCs w:val="20"/>
          <w:lang w:val="es-ES_tradnl"/>
        </w:rPr>
        <w:t xml:space="preserve"> al juzgamiento </w:t>
      </w:r>
      <w:r w:rsidR="00745BB8" w:rsidRPr="00745BB8">
        <w:rPr>
          <w:rFonts w:ascii="Cambria" w:hAnsi="Cambria"/>
          <w:sz w:val="20"/>
          <w:szCs w:val="20"/>
          <w:lang w:val="es-ES_tradnl"/>
        </w:rPr>
        <w:t>de los responsables</w:t>
      </w:r>
      <w:r w:rsidR="00894F85" w:rsidRPr="00745BB8">
        <w:rPr>
          <w:rFonts w:ascii="Cambria" w:hAnsi="Cambria"/>
          <w:sz w:val="20"/>
          <w:szCs w:val="20"/>
          <w:lang w:val="es-ES_tradnl"/>
        </w:rPr>
        <w:t xml:space="preserve"> por no </w:t>
      </w:r>
      <w:r w:rsidR="00C07528" w:rsidRPr="00745BB8">
        <w:rPr>
          <w:rFonts w:ascii="Cambria" w:hAnsi="Cambria"/>
          <w:sz w:val="20"/>
          <w:szCs w:val="20"/>
          <w:lang w:val="es-ES_tradnl"/>
        </w:rPr>
        <w:t>existir</w:t>
      </w:r>
      <w:r w:rsidR="00894F85" w:rsidRPr="00745BB8">
        <w:rPr>
          <w:rFonts w:ascii="Cambria" w:hAnsi="Cambria"/>
          <w:sz w:val="20"/>
          <w:szCs w:val="20"/>
          <w:lang w:val="es-ES_tradnl"/>
        </w:rPr>
        <w:t xml:space="preserve"> elementos </w:t>
      </w:r>
      <w:r w:rsidR="00C07528" w:rsidRPr="00745BB8">
        <w:rPr>
          <w:rFonts w:ascii="Cambria" w:hAnsi="Cambria"/>
          <w:sz w:val="20"/>
          <w:szCs w:val="20"/>
          <w:lang w:val="es-ES_tradnl"/>
        </w:rPr>
        <w:t>suficientes</w:t>
      </w:r>
      <w:r w:rsidR="00894F85" w:rsidRPr="00745BB8">
        <w:rPr>
          <w:rFonts w:ascii="Cambria" w:hAnsi="Cambria"/>
          <w:sz w:val="20"/>
          <w:szCs w:val="20"/>
          <w:lang w:val="es-ES_tradnl"/>
        </w:rPr>
        <w:t xml:space="preserve"> que permitan esclarecer los </w:t>
      </w:r>
      <w:r w:rsidR="00C07528" w:rsidRPr="00745BB8">
        <w:rPr>
          <w:rFonts w:ascii="Cambria" w:hAnsi="Cambria"/>
          <w:sz w:val="20"/>
          <w:szCs w:val="20"/>
          <w:lang w:val="es-ES_tradnl"/>
        </w:rPr>
        <w:t>hechos</w:t>
      </w:r>
      <w:r w:rsidR="00894F85" w:rsidRPr="00745BB8">
        <w:rPr>
          <w:rFonts w:ascii="Cambria" w:hAnsi="Cambria"/>
          <w:sz w:val="20"/>
          <w:szCs w:val="20"/>
          <w:lang w:val="es-ES_tradnl"/>
        </w:rPr>
        <w:t xml:space="preserve"> </w:t>
      </w:r>
      <w:r w:rsidR="00BA0293">
        <w:rPr>
          <w:rFonts w:ascii="Cambria" w:hAnsi="Cambria"/>
          <w:sz w:val="20"/>
          <w:szCs w:val="20"/>
          <w:lang w:val="es-ES_tradnl"/>
        </w:rPr>
        <w:t>relacionados</w:t>
      </w:r>
      <w:r w:rsidR="007A6B1B" w:rsidRPr="00745BB8">
        <w:rPr>
          <w:rFonts w:ascii="Cambria" w:hAnsi="Cambria"/>
          <w:sz w:val="20"/>
          <w:szCs w:val="20"/>
          <w:lang w:val="es-ES_tradnl"/>
        </w:rPr>
        <w:t xml:space="preserve"> con la desaparición del señor</w:t>
      </w:r>
      <w:r w:rsidR="000A226C" w:rsidRPr="00745BB8">
        <w:rPr>
          <w:rFonts w:ascii="Cambria" w:hAnsi="Cambria"/>
          <w:sz w:val="20"/>
          <w:szCs w:val="20"/>
          <w:lang w:val="es-ES_tradnl"/>
        </w:rPr>
        <w:t xml:space="preserve"> R</w:t>
      </w:r>
      <w:r w:rsidR="00894F85" w:rsidRPr="00745BB8">
        <w:rPr>
          <w:rFonts w:ascii="Cambria" w:hAnsi="Cambria"/>
          <w:sz w:val="20"/>
          <w:szCs w:val="20"/>
          <w:lang w:val="es-ES_tradnl"/>
        </w:rPr>
        <w:t>eyes</w:t>
      </w:r>
      <w:r w:rsidR="005018D4">
        <w:rPr>
          <w:rFonts w:ascii="Cambria" w:hAnsi="Cambria"/>
          <w:sz w:val="20"/>
          <w:szCs w:val="20"/>
          <w:lang w:val="es-ES_tradnl"/>
        </w:rPr>
        <w:t>, encontrar su paradero</w:t>
      </w:r>
      <w:r w:rsidR="00894F85" w:rsidRPr="00745BB8">
        <w:rPr>
          <w:rFonts w:ascii="Cambria" w:hAnsi="Cambria"/>
          <w:sz w:val="20"/>
          <w:szCs w:val="20"/>
          <w:lang w:val="es-ES_tradnl"/>
        </w:rPr>
        <w:t xml:space="preserve"> y eventualmente </w:t>
      </w:r>
      <w:r w:rsidR="00C07528" w:rsidRPr="00745BB8">
        <w:rPr>
          <w:rFonts w:ascii="Cambria" w:hAnsi="Cambria"/>
          <w:sz w:val="20"/>
          <w:szCs w:val="20"/>
          <w:lang w:val="es-ES_tradnl"/>
        </w:rPr>
        <w:t>individualizar</w:t>
      </w:r>
      <w:r w:rsidR="00894F85" w:rsidRPr="00745BB8">
        <w:rPr>
          <w:rFonts w:ascii="Cambria" w:hAnsi="Cambria"/>
          <w:sz w:val="20"/>
          <w:szCs w:val="20"/>
          <w:lang w:val="es-ES_tradnl"/>
        </w:rPr>
        <w:t xml:space="preserve"> a los </w:t>
      </w:r>
      <w:r w:rsidR="00C07528" w:rsidRPr="00745BB8">
        <w:rPr>
          <w:rFonts w:ascii="Cambria" w:hAnsi="Cambria"/>
          <w:sz w:val="20"/>
          <w:szCs w:val="20"/>
          <w:lang w:val="es-ES_tradnl"/>
        </w:rPr>
        <w:t>responsables</w:t>
      </w:r>
      <w:r w:rsidR="00894F85" w:rsidRPr="00745BB8">
        <w:rPr>
          <w:rFonts w:ascii="Cambria" w:hAnsi="Cambria"/>
          <w:sz w:val="20"/>
          <w:szCs w:val="20"/>
          <w:lang w:val="es-ES_tradnl"/>
        </w:rPr>
        <w:t xml:space="preserve">. </w:t>
      </w:r>
    </w:p>
    <w:p w14:paraId="44D80133" w14:textId="71290BBF" w:rsidR="00CC43F1" w:rsidRPr="00745BB8" w:rsidRDefault="00E67912" w:rsidP="00745B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45BB8">
        <w:rPr>
          <w:rFonts w:ascii="Cambria" w:hAnsi="Cambria"/>
          <w:sz w:val="20"/>
          <w:szCs w:val="20"/>
          <w:lang w:val="es-ES_tradnl"/>
        </w:rPr>
        <w:t>El E</w:t>
      </w:r>
      <w:r w:rsidR="00CC43F1" w:rsidRPr="00745BB8">
        <w:rPr>
          <w:rFonts w:ascii="Cambria" w:hAnsi="Cambria"/>
          <w:sz w:val="20"/>
          <w:szCs w:val="20"/>
          <w:lang w:val="es-ES_tradnl"/>
        </w:rPr>
        <w:t xml:space="preserve">stado </w:t>
      </w:r>
      <w:r w:rsidR="00745BB8" w:rsidRPr="00745BB8">
        <w:rPr>
          <w:rFonts w:ascii="Cambria" w:hAnsi="Cambria"/>
          <w:sz w:val="20"/>
          <w:szCs w:val="20"/>
          <w:lang w:val="es-ES_tradnl"/>
        </w:rPr>
        <w:t>aduce además</w:t>
      </w:r>
      <w:r w:rsidR="00FA315C">
        <w:rPr>
          <w:rFonts w:ascii="Cambria" w:hAnsi="Cambria"/>
          <w:sz w:val="20"/>
          <w:szCs w:val="20"/>
          <w:lang w:val="es-ES_tradnl"/>
        </w:rPr>
        <w:t xml:space="preserve">, que si las presuntas víctimas consideraban que había retardo injustificado en </w:t>
      </w:r>
      <w:r w:rsidR="00CC43F1" w:rsidRPr="00745BB8">
        <w:rPr>
          <w:rFonts w:ascii="Cambria" w:hAnsi="Cambria"/>
          <w:sz w:val="20"/>
          <w:szCs w:val="20"/>
          <w:lang w:val="es-ES_tradnl"/>
        </w:rPr>
        <w:t>la tramitación de</w:t>
      </w:r>
      <w:r w:rsidR="009D4123">
        <w:rPr>
          <w:rFonts w:ascii="Cambria" w:hAnsi="Cambria"/>
          <w:sz w:val="20"/>
          <w:szCs w:val="20"/>
          <w:lang w:val="es-ES_tradnl"/>
        </w:rPr>
        <w:t>l</w:t>
      </w:r>
      <w:r w:rsidR="00CC43F1" w:rsidRPr="00745BB8">
        <w:rPr>
          <w:rFonts w:ascii="Cambria" w:hAnsi="Cambria"/>
          <w:sz w:val="20"/>
          <w:szCs w:val="20"/>
          <w:lang w:val="es-ES_tradnl"/>
        </w:rPr>
        <w:t xml:space="preserve"> </w:t>
      </w:r>
      <w:r w:rsidR="009D4123">
        <w:rPr>
          <w:rFonts w:ascii="Cambria" w:hAnsi="Cambria"/>
          <w:sz w:val="20"/>
          <w:szCs w:val="20"/>
          <w:lang w:val="es-ES_tradnl"/>
        </w:rPr>
        <w:t>proceso penal</w:t>
      </w:r>
      <w:r w:rsidR="00997969" w:rsidRPr="00745BB8">
        <w:rPr>
          <w:rFonts w:ascii="Cambria" w:hAnsi="Cambria"/>
          <w:sz w:val="20"/>
          <w:szCs w:val="20"/>
          <w:lang w:val="es-ES_tradnl"/>
        </w:rPr>
        <w:t xml:space="preserve">, </w:t>
      </w:r>
      <w:r w:rsidR="00FA315C">
        <w:rPr>
          <w:rFonts w:ascii="Cambria" w:hAnsi="Cambria"/>
          <w:sz w:val="20"/>
          <w:szCs w:val="20"/>
          <w:lang w:val="es-ES_tradnl"/>
        </w:rPr>
        <w:t>éstas contaban</w:t>
      </w:r>
      <w:r w:rsidR="00CC43F1" w:rsidRPr="00745BB8">
        <w:rPr>
          <w:rFonts w:ascii="Cambria" w:hAnsi="Cambria"/>
          <w:sz w:val="20"/>
          <w:szCs w:val="20"/>
          <w:lang w:val="es-ES_tradnl"/>
        </w:rPr>
        <w:t xml:space="preserve"> con una serie de derechos y controles incor</w:t>
      </w:r>
      <w:r w:rsidR="001773AC">
        <w:rPr>
          <w:rFonts w:ascii="Cambria" w:hAnsi="Cambria"/>
          <w:sz w:val="20"/>
          <w:szCs w:val="20"/>
          <w:lang w:val="es-ES_tradnl"/>
        </w:rPr>
        <w:t>porado</w:t>
      </w:r>
      <w:r w:rsidR="00A04FEB" w:rsidRPr="00745BB8">
        <w:rPr>
          <w:rFonts w:ascii="Cambria" w:hAnsi="Cambria"/>
          <w:sz w:val="20"/>
          <w:szCs w:val="20"/>
          <w:lang w:val="es-ES_tradnl"/>
        </w:rPr>
        <w:t>s en la normativa interna</w:t>
      </w:r>
      <w:r w:rsidR="00CC43F1" w:rsidRPr="00745BB8">
        <w:rPr>
          <w:rFonts w:ascii="Cambria" w:hAnsi="Cambria"/>
          <w:sz w:val="20"/>
          <w:szCs w:val="20"/>
          <w:lang w:val="es-ES_tradnl"/>
        </w:rPr>
        <w:t xml:space="preserve"> con el objeto de </w:t>
      </w:r>
      <w:r w:rsidR="009D4123">
        <w:rPr>
          <w:rFonts w:ascii="Cambria" w:hAnsi="Cambria"/>
          <w:sz w:val="20"/>
          <w:szCs w:val="20"/>
          <w:lang w:val="es-ES_tradnl"/>
        </w:rPr>
        <w:t>atender</w:t>
      </w:r>
      <w:r w:rsidR="00CC43F1" w:rsidRPr="00745BB8">
        <w:rPr>
          <w:rFonts w:ascii="Cambria" w:hAnsi="Cambria"/>
          <w:sz w:val="20"/>
          <w:szCs w:val="20"/>
          <w:lang w:val="es-ES_tradnl"/>
        </w:rPr>
        <w:t xml:space="preserve"> eficazmente dicha </w:t>
      </w:r>
      <w:r w:rsidR="00997969" w:rsidRPr="00745BB8">
        <w:rPr>
          <w:rFonts w:ascii="Cambria" w:hAnsi="Cambria"/>
          <w:sz w:val="20"/>
          <w:szCs w:val="20"/>
          <w:lang w:val="es-ES_tradnl"/>
        </w:rPr>
        <w:t>circunstancia</w:t>
      </w:r>
      <w:r w:rsidR="00CC43F1" w:rsidRPr="00745BB8">
        <w:rPr>
          <w:rFonts w:ascii="Cambria" w:hAnsi="Cambria"/>
          <w:sz w:val="20"/>
          <w:szCs w:val="20"/>
          <w:lang w:val="es-ES_tradnl"/>
        </w:rPr>
        <w:t xml:space="preserve">, impulsando </w:t>
      </w:r>
      <w:r w:rsidR="009D4123">
        <w:rPr>
          <w:rFonts w:ascii="Cambria" w:hAnsi="Cambria"/>
          <w:sz w:val="20"/>
          <w:szCs w:val="20"/>
          <w:lang w:val="es-ES_tradnl"/>
        </w:rPr>
        <w:t>la</w:t>
      </w:r>
      <w:r w:rsidR="00CC43F1" w:rsidRPr="00745BB8">
        <w:rPr>
          <w:rFonts w:ascii="Cambria" w:hAnsi="Cambria"/>
          <w:sz w:val="20"/>
          <w:szCs w:val="20"/>
          <w:lang w:val="es-ES_tradnl"/>
        </w:rPr>
        <w:t xml:space="preserve"> </w:t>
      </w:r>
      <w:r w:rsidR="00997969" w:rsidRPr="00745BB8">
        <w:rPr>
          <w:rFonts w:ascii="Cambria" w:hAnsi="Cambria"/>
          <w:sz w:val="20"/>
          <w:szCs w:val="20"/>
          <w:lang w:val="es-ES_tradnl"/>
        </w:rPr>
        <w:t>investigación judicial</w:t>
      </w:r>
      <w:r w:rsidR="00A04FEB" w:rsidRPr="00745BB8">
        <w:rPr>
          <w:rFonts w:ascii="Cambria" w:hAnsi="Cambria"/>
          <w:sz w:val="20"/>
          <w:szCs w:val="20"/>
          <w:lang w:val="es-ES_tradnl"/>
        </w:rPr>
        <w:t xml:space="preserve">. </w:t>
      </w:r>
      <w:r w:rsidR="009D4123">
        <w:rPr>
          <w:rFonts w:ascii="Cambria" w:hAnsi="Cambria"/>
          <w:sz w:val="20"/>
          <w:szCs w:val="20"/>
          <w:lang w:val="es-ES_tradnl"/>
        </w:rPr>
        <w:t xml:space="preserve">Y que </w:t>
      </w:r>
      <w:r w:rsidR="005018D4">
        <w:rPr>
          <w:rFonts w:ascii="Cambria" w:hAnsi="Cambria"/>
          <w:sz w:val="20"/>
          <w:szCs w:val="20"/>
          <w:lang w:val="es-ES_tradnl"/>
        </w:rPr>
        <w:t xml:space="preserve">se </w:t>
      </w:r>
      <w:r w:rsidR="005018D4" w:rsidRPr="00EC3418">
        <w:rPr>
          <w:rFonts w:ascii="Cambria" w:hAnsi="Cambria"/>
          <w:sz w:val="20"/>
          <w:szCs w:val="20"/>
          <w:lang w:val="es-ES_tradnl"/>
        </w:rPr>
        <w:t xml:space="preserve">ha dado curso favorable a las acciones y recursos procesales interpuestos directamente por las </w:t>
      </w:r>
      <w:r w:rsidR="00BA0293">
        <w:rPr>
          <w:rFonts w:ascii="Cambria" w:hAnsi="Cambria"/>
          <w:sz w:val="20"/>
          <w:szCs w:val="20"/>
          <w:lang w:val="es-ES_tradnl"/>
        </w:rPr>
        <w:t>presuntas</w:t>
      </w:r>
      <w:r w:rsidR="005018D4" w:rsidRPr="00EC3418">
        <w:rPr>
          <w:rFonts w:ascii="Cambria" w:hAnsi="Cambria"/>
          <w:sz w:val="20"/>
          <w:szCs w:val="20"/>
          <w:lang w:val="es-ES_tradnl"/>
        </w:rPr>
        <w:t xml:space="preserve"> víctimas y sus representantes legales, y que en ningún momento se le</w:t>
      </w:r>
      <w:r w:rsidR="005018D4">
        <w:rPr>
          <w:rFonts w:ascii="Cambria" w:hAnsi="Cambria"/>
          <w:sz w:val="20"/>
          <w:szCs w:val="20"/>
          <w:lang w:val="es-ES_tradnl"/>
        </w:rPr>
        <w:t>s</w:t>
      </w:r>
      <w:r w:rsidR="005018D4" w:rsidRPr="00EC3418">
        <w:rPr>
          <w:rFonts w:ascii="Cambria" w:hAnsi="Cambria"/>
          <w:sz w:val="20"/>
          <w:szCs w:val="20"/>
          <w:lang w:val="es-ES_tradnl"/>
        </w:rPr>
        <w:t xml:space="preserve"> ha negado el derecho a un recurso efectivo. </w:t>
      </w:r>
      <w:r w:rsidR="00DF39AA" w:rsidRPr="00745BB8">
        <w:rPr>
          <w:rFonts w:ascii="Cambria" w:hAnsi="Cambria"/>
          <w:sz w:val="20"/>
          <w:szCs w:val="20"/>
          <w:lang w:val="es-ES_tradnl"/>
        </w:rPr>
        <w:t xml:space="preserve"> </w:t>
      </w:r>
    </w:p>
    <w:p w14:paraId="30D6B4F1" w14:textId="711913BF" w:rsidR="009F16AA" w:rsidRDefault="009D4123" w:rsidP="005018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Pr>
          <w:rFonts w:ascii="Cambria" w:hAnsi="Cambria"/>
          <w:sz w:val="20"/>
          <w:szCs w:val="20"/>
          <w:lang w:val="es-ES_tradnl"/>
        </w:rPr>
        <w:t>En cuanto a la materia de fondo de la petición, el Estado considera que no</w:t>
      </w:r>
      <w:r w:rsidR="0024723C" w:rsidRPr="00EC3418">
        <w:rPr>
          <w:rFonts w:ascii="Cambria" w:hAnsi="Cambria"/>
          <w:sz w:val="20"/>
          <w:szCs w:val="20"/>
          <w:lang w:val="es-ES_tradnl"/>
        </w:rPr>
        <w:t xml:space="preserve"> se trata de una d</w:t>
      </w:r>
      <w:r w:rsidR="00DC10B4" w:rsidRPr="00EC3418">
        <w:rPr>
          <w:rFonts w:ascii="Cambria" w:hAnsi="Cambria"/>
          <w:sz w:val="20"/>
          <w:szCs w:val="20"/>
          <w:lang w:val="es-ES_tradnl"/>
        </w:rPr>
        <w:t>esaparición forzada</w:t>
      </w:r>
      <w:r>
        <w:rPr>
          <w:rFonts w:ascii="Cambria" w:hAnsi="Cambria"/>
          <w:sz w:val="20"/>
          <w:szCs w:val="20"/>
          <w:lang w:val="es-ES_tradnl"/>
        </w:rPr>
        <w:t>,</w:t>
      </w:r>
      <w:r w:rsidR="00DC10B4" w:rsidRPr="00EC3418">
        <w:rPr>
          <w:rFonts w:ascii="Cambria" w:hAnsi="Cambria"/>
          <w:sz w:val="20"/>
          <w:szCs w:val="20"/>
          <w:lang w:val="es-ES_tradnl"/>
        </w:rPr>
        <w:t xml:space="preserve"> </w:t>
      </w:r>
      <w:r w:rsidR="00870B2D">
        <w:rPr>
          <w:rFonts w:ascii="Cambria" w:hAnsi="Cambria"/>
          <w:sz w:val="20"/>
          <w:szCs w:val="20"/>
          <w:lang w:val="es-ES_tradnl"/>
        </w:rPr>
        <w:t>porque</w:t>
      </w:r>
      <w:r>
        <w:rPr>
          <w:rFonts w:ascii="Cambria" w:hAnsi="Cambria"/>
          <w:sz w:val="20"/>
          <w:szCs w:val="20"/>
          <w:lang w:val="es-ES_tradnl"/>
        </w:rPr>
        <w:t>, a su juicio,</w:t>
      </w:r>
      <w:r w:rsidR="00DC10B4" w:rsidRPr="00EC3418">
        <w:rPr>
          <w:rFonts w:ascii="Cambria" w:hAnsi="Cambria"/>
          <w:sz w:val="20"/>
          <w:szCs w:val="20"/>
          <w:lang w:val="es-ES_tradnl"/>
        </w:rPr>
        <w:t xml:space="preserve"> </w:t>
      </w:r>
      <w:r w:rsidR="0024723C" w:rsidRPr="00EC3418">
        <w:rPr>
          <w:rFonts w:ascii="Cambria" w:hAnsi="Cambria"/>
          <w:sz w:val="20"/>
          <w:szCs w:val="20"/>
          <w:lang w:val="es-ES_tradnl"/>
        </w:rPr>
        <w:t xml:space="preserve">no se ha </w:t>
      </w:r>
      <w:r w:rsidR="00DC10B4" w:rsidRPr="00EC3418">
        <w:rPr>
          <w:rFonts w:ascii="Cambria" w:hAnsi="Cambria"/>
          <w:sz w:val="20"/>
          <w:szCs w:val="20"/>
          <w:lang w:val="es-ES_tradnl"/>
        </w:rPr>
        <w:t>podido</w:t>
      </w:r>
      <w:r w:rsidR="0024723C" w:rsidRPr="00EC3418">
        <w:rPr>
          <w:rFonts w:ascii="Cambria" w:hAnsi="Cambria"/>
          <w:sz w:val="20"/>
          <w:szCs w:val="20"/>
          <w:lang w:val="es-ES_tradnl"/>
        </w:rPr>
        <w:t xml:space="preserve"> demostrar la </w:t>
      </w:r>
      <w:r w:rsidR="00FD33A8" w:rsidRPr="00EC3418">
        <w:rPr>
          <w:rFonts w:ascii="Cambria" w:hAnsi="Cambria"/>
          <w:sz w:val="20"/>
          <w:szCs w:val="20"/>
          <w:lang w:val="es-ES_tradnl"/>
        </w:rPr>
        <w:t>participación</w:t>
      </w:r>
      <w:r w:rsidR="0024723C" w:rsidRPr="00EC3418">
        <w:rPr>
          <w:rFonts w:ascii="Cambria" w:hAnsi="Cambria"/>
          <w:sz w:val="20"/>
          <w:szCs w:val="20"/>
          <w:lang w:val="es-ES_tradnl"/>
        </w:rPr>
        <w:t xml:space="preserve"> en el hecho de agentes </w:t>
      </w:r>
      <w:r w:rsidR="005018D4">
        <w:rPr>
          <w:rFonts w:ascii="Cambria" w:hAnsi="Cambria"/>
          <w:sz w:val="20"/>
          <w:szCs w:val="20"/>
          <w:lang w:val="es-ES_tradnl"/>
        </w:rPr>
        <w:t>estatales</w:t>
      </w:r>
      <w:r w:rsidR="0024723C" w:rsidRPr="00EC3418">
        <w:rPr>
          <w:rFonts w:ascii="Cambria" w:hAnsi="Cambria"/>
          <w:sz w:val="20"/>
          <w:szCs w:val="20"/>
          <w:lang w:val="es-ES_tradnl"/>
        </w:rPr>
        <w:t xml:space="preserve"> o personas que </w:t>
      </w:r>
      <w:r w:rsidR="00870B2D">
        <w:rPr>
          <w:rFonts w:ascii="Cambria" w:hAnsi="Cambria"/>
          <w:sz w:val="20"/>
          <w:szCs w:val="20"/>
          <w:lang w:val="es-ES_tradnl"/>
        </w:rPr>
        <w:t>hayan actuado</w:t>
      </w:r>
      <w:r w:rsidR="000713BB" w:rsidRPr="00EC3418">
        <w:rPr>
          <w:rFonts w:ascii="Cambria" w:hAnsi="Cambria"/>
          <w:sz w:val="20"/>
          <w:szCs w:val="20"/>
          <w:lang w:val="es-ES_tradnl"/>
        </w:rPr>
        <w:t xml:space="preserve"> </w:t>
      </w:r>
      <w:r w:rsidR="0024723C" w:rsidRPr="00EC3418">
        <w:rPr>
          <w:rFonts w:ascii="Cambria" w:hAnsi="Cambria"/>
          <w:sz w:val="20"/>
          <w:szCs w:val="20"/>
          <w:lang w:val="es-ES_tradnl"/>
        </w:rPr>
        <w:t xml:space="preserve">con </w:t>
      </w:r>
      <w:r w:rsidR="00233B66" w:rsidRPr="00EC3418">
        <w:rPr>
          <w:rFonts w:ascii="Cambria" w:hAnsi="Cambria"/>
          <w:sz w:val="20"/>
          <w:szCs w:val="20"/>
          <w:lang w:val="es-ES_tradnl"/>
        </w:rPr>
        <w:t>autorización</w:t>
      </w:r>
      <w:r w:rsidR="00797834">
        <w:rPr>
          <w:rFonts w:ascii="Cambria" w:hAnsi="Cambria"/>
          <w:sz w:val="20"/>
          <w:szCs w:val="20"/>
          <w:lang w:val="es-ES_tradnl"/>
        </w:rPr>
        <w:t xml:space="preserve">, </w:t>
      </w:r>
      <w:r w:rsidR="0024723C" w:rsidRPr="00EC3418">
        <w:rPr>
          <w:rFonts w:ascii="Cambria" w:hAnsi="Cambria"/>
          <w:sz w:val="20"/>
          <w:szCs w:val="20"/>
          <w:lang w:val="es-ES_tradnl"/>
        </w:rPr>
        <w:t xml:space="preserve">apoyo </w:t>
      </w:r>
      <w:r w:rsidR="000713BB" w:rsidRPr="00EC3418">
        <w:rPr>
          <w:rFonts w:ascii="Cambria" w:hAnsi="Cambria"/>
          <w:sz w:val="20"/>
          <w:szCs w:val="20"/>
          <w:lang w:val="es-ES_tradnl"/>
        </w:rPr>
        <w:t>o la aquiescencia</w:t>
      </w:r>
      <w:r w:rsidR="00FD33A8" w:rsidRPr="00EC3418">
        <w:rPr>
          <w:rFonts w:ascii="Cambria" w:hAnsi="Cambria"/>
          <w:sz w:val="20"/>
          <w:szCs w:val="20"/>
          <w:lang w:val="es-ES_tradnl"/>
        </w:rPr>
        <w:t xml:space="preserve"> del E</w:t>
      </w:r>
      <w:r w:rsidR="0024723C" w:rsidRPr="00EC3418">
        <w:rPr>
          <w:rFonts w:ascii="Cambria" w:hAnsi="Cambria"/>
          <w:sz w:val="20"/>
          <w:szCs w:val="20"/>
          <w:lang w:val="es-ES_tradnl"/>
        </w:rPr>
        <w:t xml:space="preserve">stado. </w:t>
      </w:r>
      <w:r w:rsidR="00BA0293">
        <w:rPr>
          <w:rFonts w:ascii="Cambria" w:hAnsi="Cambria"/>
          <w:sz w:val="20"/>
          <w:szCs w:val="20"/>
          <w:lang w:val="es-ES_tradnl"/>
        </w:rPr>
        <w:t>Lo anterior se sustenta además en el hecho de</w:t>
      </w:r>
      <w:r w:rsidR="000A1F25" w:rsidRPr="00EC3418">
        <w:rPr>
          <w:rFonts w:ascii="Cambria" w:hAnsi="Cambria"/>
          <w:sz w:val="20"/>
          <w:szCs w:val="20"/>
          <w:lang w:val="es-ES_tradnl"/>
        </w:rPr>
        <w:t xml:space="preserve"> que las </w:t>
      </w:r>
      <w:r w:rsidR="00EE53A9" w:rsidRPr="00EC3418">
        <w:rPr>
          <w:rFonts w:ascii="Cambria" w:hAnsi="Cambria"/>
          <w:sz w:val="20"/>
          <w:szCs w:val="20"/>
          <w:lang w:val="es-ES_tradnl"/>
        </w:rPr>
        <w:t>investigaciones</w:t>
      </w:r>
      <w:r w:rsidR="000A1F25" w:rsidRPr="00EC3418">
        <w:rPr>
          <w:rFonts w:ascii="Cambria" w:hAnsi="Cambria"/>
          <w:sz w:val="20"/>
          <w:szCs w:val="20"/>
          <w:lang w:val="es-ES_tradnl"/>
        </w:rPr>
        <w:t xml:space="preserve"> </w:t>
      </w:r>
      <w:r w:rsidR="00DC10B4" w:rsidRPr="00EC3418">
        <w:rPr>
          <w:rFonts w:ascii="Cambria" w:hAnsi="Cambria"/>
          <w:sz w:val="20"/>
          <w:szCs w:val="20"/>
          <w:lang w:val="es-ES_tradnl"/>
        </w:rPr>
        <w:t>continúan</w:t>
      </w:r>
      <w:r w:rsidR="00E6197D" w:rsidRPr="00EC3418">
        <w:rPr>
          <w:rFonts w:ascii="Cambria" w:hAnsi="Cambria"/>
          <w:sz w:val="20"/>
          <w:szCs w:val="20"/>
          <w:lang w:val="es-ES_tradnl"/>
        </w:rPr>
        <w:t xml:space="preserve"> vigentes y </w:t>
      </w:r>
      <w:r w:rsidR="000A1F25" w:rsidRPr="00EC3418">
        <w:rPr>
          <w:rFonts w:ascii="Cambria" w:hAnsi="Cambria"/>
          <w:sz w:val="20"/>
          <w:szCs w:val="20"/>
          <w:lang w:val="es-ES_tradnl"/>
        </w:rPr>
        <w:t>a la fech</w:t>
      </w:r>
      <w:r w:rsidR="00606FEE" w:rsidRPr="00EC3418">
        <w:rPr>
          <w:rFonts w:ascii="Cambria" w:hAnsi="Cambria"/>
          <w:sz w:val="20"/>
          <w:szCs w:val="20"/>
          <w:lang w:val="es-ES_tradnl"/>
        </w:rPr>
        <w:t>a</w:t>
      </w:r>
      <w:r w:rsidR="000A1F25" w:rsidRPr="00EC3418">
        <w:rPr>
          <w:rFonts w:ascii="Cambria" w:hAnsi="Cambria"/>
          <w:sz w:val="20"/>
          <w:szCs w:val="20"/>
          <w:lang w:val="es-ES_tradnl"/>
        </w:rPr>
        <w:t xml:space="preserve"> </w:t>
      </w:r>
      <w:r w:rsidR="00D54CFB" w:rsidRPr="00EC3418">
        <w:rPr>
          <w:rFonts w:ascii="Cambria" w:hAnsi="Cambria"/>
          <w:sz w:val="20"/>
          <w:szCs w:val="20"/>
          <w:lang w:val="es-ES_tradnl"/>
        </w:rPr>
        <w:t>no</w:t>
      </w:r>
      <w:r w:rsidR="000A1F25" w:rsidRPr="00EC3418">
        <w:rPr>
          <w:rFonts w:ascii="Cambria" w:hAnsi="Cambria"/>
          <w:sz w:val="20"/>
          <w:szCs w:val="20"/>
          <w:lang w:val="es-ES_tradnl"/>
        </w:rPr>
        <w:t xml:space="preserve"> </w:t>
      </w:r>
      <w:r w:rsidR="005018D4">
        <w:rPr>
          <w:rFonts w:ascii="Cambria" w:hAnsi="Cambria"/>
          <w:sz w:val="20"/>
          <w:szCs w:val="20"/>
          <w:lang w:val="es-ES_tradnl"/>
        </w:rPr>
        <w:t>hay</w:t>
      </w:r>
      <w:r w:rsidR="000A1F25" w:rsidRPr="00EC3418">
        <w:rPr>
          <w:rFonts w:ascii="Cambria" w:hAnsi="Cambria"/>
          <w:sz w:val="20"/>
          <w:szCs w:val="20"/>
          <w:lang w:val="es-ES_tradnl"/>
        </w:rPr>
        <w:t xml:space="preserve"> certeza </w:t>
      </w:r>
      <w:r w:rsidR="00606FEE" w:rsidRPr="00EC3418">
        <w:rPr>
          <w:rFonts w:ascii="Cambria" w:hAnsi="Cambria"/>
          <w:sz w:val="20"/>
          <w:szCs w:val="20"/>
          <w:lang w:val="es-ES_tradnl"/>
        </w:rPr>
        <w:t>jurídica</w:t>
      </w:r>
      <w:r w:rsidR="000A1F25" w:rsidRPr="00EC3418">
        <w:rPr>
          <w:rFonts w:ascii="Cambria" w:hAnsi="Cambria"/>
          <w:sz w:val="20"/>
          <w:szCs w:val="20"/>
          <w:lang w:val="es-ES_tradnl"/>
        </w:rPr>
        <w:t xml:space="preserve"> respecto </w:t>
      </w:r>
      <w:r w:rsidR="005018D4">
        <w:rPr>
          <w:rFonts w:ascii="Cambria" w:hAnsi="Cambria"/>
          <w:sz w:val="20"/>
          <w:szCs w:val="20"/>
          <w:lang w:val="es-ES_tradnl"/>
        </w:rPr>
        <w:t>del</w:t>
      </w:r>
      <w:r w:rsidR="000A1F25" w:rsidRPr="00EC3418">
        <w:rPr>
          <w:rFonts w:ascii="Cambria" w:hAnsi="Cambria"/>
          <w:sz w:val="20"/>
          <w:szCs w:val="20"/>
          <w:lang w:val="es-ES_tradnl"/>
        </w:rPr>
        <w:t xml:space="preserve"> responsable del </w:t>
      </w:r>
      <w:r w:rsidR="00DC10B4" w:rsidRPr="00EC3418">
        <w:rPr>
          <w:rFonts w:ascii="Cambria" w:hAnsi="Cambria"/>
          <w:sz w:val="20"/>
          <w:szCs w:val="20"/>
          <w:lang w:val="es-ES_tradnl"/>
        </w:rPr>
        <w:t>supuesto</w:t>
      </w:r>
      <w:r w:rsidR="000A1F25" w:rsidRPr="00EC3418">
        <w:rPr>
          <w:rFonts w:ascii="Cambria" w:hAnsi="Cambria"/>
          <w:sz w:val="20"/>
          <w:szCs w:val="20"/>
          <w:lang w:val="es-ES_tradnl"/>
        </w:rPr>
        <w:t xml:space="preserve"> </w:t>
      </w:r>
      <w:r w:rsidR="00DC10B4" w:rsidRPr="00EC3418">
        <w:rPr>
          <w:rFonts w:ascii="Cambria" w:hAnsi="Cambria"/>
          <w:sz w:val="20"/>
          <w:szCs w:val="20"/>
          <w:lang w:val="es-ES_tradnl"/>
        </w:rPr>
        <w:t>hecho</w:t>
      </w:r>
      <w:r w:rsidR="000713BB" w:rsidRPr="00EC3418">
        <w:rPr>
          <w:rFonts w:ascii="Cambria" w:hAnsi="Cambria"/>
          <w:sz w:val="20"/>
          <w:szCs w:val="20"/>
          <w:lang w:val="es-ES_tradnl"/>
        </w:rPr>
        <w:t xml:space="preserve"> ilícito</w:t>
      </w:r>
      <w:r w:rsidR="00D23112" w:rsidRPr="00EC3418">
        <w:rPr>
          <w:rFonts w:ascii="Cambria" w:hAnsi="Cambria"/>
          <w:sz w:val="20"/>
          <w:szCs w:val="20"/>
          <w:lang w:val="es-ES_tradnl"/>
        </w:rPr>
        <w:t>.</w:t>
      </w:r>
    </w:p>
    <w:p w14:paraId="5108CA67" w14:textId="682007F4" w:rsidR="00C95C51" w:rsidRDefault="00C95C51" w:rsidP="005018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Pr>
          <w:rFonts w:ascii="Cambria" w:hAnsi="Cambria"/>
          <w:sz w:val="20"/>
          <w:szCs w:val="20"/>
          <w:lang w:val="es-ES_tradnl"/>
        </w:rPr>
        <w:t xml:space="preserve">Por otro lado, </w:t>
      </w:r>
      <w:r w:rsidR="002F5CD2">
        <w:rPr>
          <w:rFonts w:ascii="Cambria" w:hAnsi="Cambria"/>
          <w:sz w:val="20"/>
          <w:szCs w:val="20"/>
          <w:lang w:val="es-ES_tradnl"/>
        </w:rPr>
        <w:t xml:space="preserve">el Estado </w:t>
      </w:r>
      <w:r w:rsidR="002F5CD2" w:rsidRPr="00E5415C">
        <w:rPr>
          <w:rFonts w:ascii="Cambria" w:hAnsi="Cambria"/>
          <w:sz w:val="20"/>
          <w:szCs w:val="20"/>
          <w:lang w:val="es-ES_tradnl"/>
        </w:rPr>
        <w:t xml:space="preserve">aduce que “no hay acreditación que compruebe que las denominadas víctimas sobrevivientes tengan conocimiento de la denuncia que se remitió a la CIDH, menos aún que hayan otorguen (sic) su consentimiento o autorización para ser representados por el Procurador de los Derechos Humanos”. Esto con base en que, a su juicio, </w:t>
      </w:r>
      <w:r w:rsidR="001773AC" w:rsidRPr="00E5415C">
        <w:rPr>
          <w:rFonts w:ascii="Cambria" w:hAnsi="Cambria"/>
          <w:sz w:val="20"/>
          <w:szCs w:val="20"/>
          <w:lang w:val="es-ES_tradnl"/>
        </w:rPr>
        <w:t xml:space="preserve">todas </w:t>
      </w:r>
      <w:r w:rsidR="002F5CD2" w:rsidRPr="00E5415C">
        <w:rPr>
          <w:rFonts w:ascii="Cambria" w:hAnsi="Cambria"/>
          <w:sz w:val="20"/>
          <w:szCs w:val="20"/>
          <w:lang w:val="es-ES_tradnl"/>
        </w:rPr>
        <w:t>las presuntas víctimas debían firmar la petición.</w:t>
      </w:r>
      <w:r w:rsidR="002F5CD2">
        <w:rPr>
          <w:rFonts w:ascii="Cambria" w:hAnsi="Cambria"/>
          <w:sz w:val="20"/>
          <w:szCs w:val="20"/>
          <w:lang w:val="es-ES_tradnl"/>
        </w:rPr>
        <w:t xml:space="preserve"> </w:t>
      </w:r>
    </w:p>
    <w:p w14:paraId="3E889F54" w14:textId="77777777" w:rsidR="00C25F2C" w:rsidRDefault="00C25F2C" w:rsidP="00C25F2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lang w:val="es-ES_tradnl"/>
        </w:rPr>
      </w:pPr>
    </w:p>
    <w:p w14:paraId="6F4D4171" w14:textId="61F41104" w:rsidR="003239B8" w:rsidRPr="00EC3418" w:rsidRDefault="003239B8" w:rsidP="00071C1D">
      <w:pPr>
        <w:spacing w:before="240" w:after="240"/>
        <w:ind w:firstLine="720"/>
        <w:jc w:val="both"/>
        <w:rPr>
          <w:rFonts w:ascii="Cambria" w:hAnsi="Cambria"/>
          <w:sz w:val="20"/>
          <w:szCs w:val="20"/>
          <w:lang w:val="es-ES_tradnl"/>
        </w:rPr>
      </w:pPr>
      <w:r w:rsidRPr="00EC3418">
        <w:rPr>
          <w:rFonts w:asciiTheme="majorHAnsi" w:eastAsia="Cambria" w:hAnsiTheme="majorHAnsi" w:cs="Cambria"/>
          <w:b/>
          <w:bCs/>
          <w:color w:val="000000"/>
          <w:sz w:val="20"/>
          <w:szCs w:val="20"/>
          <w:u w:color="000000"/>
          <w:lang w:val="es-ES_tradnl" w:eastAsia="es-ES"/>
        </w:rPr>
        <w:lastRenderedPageBreak/>
        <w:t>VI.</w:t>
      </w:r>
      <w:r w:rsidRPr="00EC3418">
        <w:rPr>
          <w:rFonts w:asciiTheme="majorHAnsi" w:eastAsia="Cambria" w:hAnsiTheme="majorHAnsi" w:cs="Cambria"/>
          <w:b/>
          <w:bCs/>
          <w:color w:val="000000"/>
          <w:sz w:val="20"/>
          <w:szCs w:val="20"/>
          <w:u w:color="000000"/>
          <w:lang w:val="es-ES_tradnl" w:eastAsia="es-ES"/>
        </w:rPr>
        <w:tab/>
      </w:r>
      <w:r w:rsidR="004A6A54" w:rsidRPr="00EC3418">
        <w:rPr>
          <w:rFonts w:asciiTheme="majorHAnsi" w:hAnsiTheme="majorHAnsi"/>
          <w:b/>
          <w:bCs/>
          <w:sz w:val="20"/>
          <w:szCs w:val="20"/>
          <w:lang w:val="es-ES_tradnl"/>
        </w:rPr>
        <w:t xml:space="preserve">ANÁLISIS DE </w:t>
      </w:r>
      <w:r w:rsidR="00C21FEF" w:rsidRPr="00EC3418">
        <w:rPr>
          <w:rFonts w:asciiTheme="majorHAnsi" w:hAnsiTheme="majorHAnsi"/>
          <w:b/>
          <w:sz w:val="20"/>
          <w:szCs w:val="20"/>
          <w:lang w:val="es-ES_tradnl"/>
        </w:rPr>
        <w:t>AGOTAMIENTO DE LOS RECURSOS INTERNOS Y PLAZO DE PRESENTACIÓN</w:t>
      </w:r>
      <w:r w:rsidR="00C21FEF" w:rsidRPr="00EC3418">
        <w:rPr>
          <w:rFonts w:asciiTheme="majorHAnsi" w:eastAsia="Cambria" w:hAnsiTheme="majorHAnsi" w:cs="Cambria"/>
          <w:b/>
          <w:bCs/>
          <w:color w:val="000000"/>
          <w:sz w:val="20"/>
          <w:szCs w:val="20"/>
          <w:u w:color="000000"/>
          <w:lang w:val="es-ES_tradnl" w:eastAsia="es-ES"/>
        </w:rPr>
        <w:t xml:space="preserve"> </w:t>
      </w:r>
    </w:p>
    <w:p w14:paraId="020789FD" w14:textId="77777777" w:rsidR="00C90A92" w:rsidRDefault="00E013C2" w:rsidP="00071C1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Pr>
          <w:rFonts w:ascii="Cambria" w:hAnsi="Cambria"/>
          <w:sz w:val="20"/>
          <w:szCs w:val="20"/>
          <w:lang w:val="es-ES_tradnl"/>
        </w:rPr>
        <w:t xml:space="preserve">El  peticionario aduce que la presente petición es admisible con base en las excepciones al requisito del agotamiento de los recursos internos establecidas en los artículos 46.2.b (impedimento de agotar los recursos internos) y 46.2.c (retardo injustificado en la resolución de los recursos) de la Convención Americana. </w:t>
      </w:r>
      <w:r w:rsidR="00C90A92">
        <w:rPr>
          <w:rFonts w:ascii="Cambria" w:hAnsi="Cambria"/>
          <w:sz w:val="20"/>
          <w:szCs w:val="20"/>
          <w:lang w:val="es-ES_tradnl"/>
        </w:rPr>
        <w:t>Sobre la base de</w:t>
      </w:r>
      <w:r>
        <w:rPr>
          <w:rFonts w:ascii="Cambria" w:hAnsi="Cambria"/>
          <w:sz w:val="20"/>
          <w:szCs w:val="20"/>
          <w:lang w:val="es-ES_tradnl"/>
        </w:rPr>
        <w:t xml:space="preserve"> razones relacionadas con la</w:t>
      </w:r>
      <w:r w:rsidR="00C90A92">
        <w:rPr>
          <w:rFonts w:ascii="Cambria" w:hAnsi="Cambria"/>
          <w:sz w:val="20"/>
          <w:szCs w:val="20"/>
          <w:lang w:val="es-ES_tradnl"/>
        </w:rPr>
        <w:t>s</w:t>
      </w:r>
      <w:r>
        <w:rPr>
          <w:rFonts w:ascii="Cambria" w:hAnsi="Cambria"/>
          <w:sz w:val="20"/>
          <w:szCs w:val="20"/>
          <w:lang w:val="es-ES_tradnl"/>
        </w:rPr>
        <w:t xml:space="preserve"> alegada</w:t>
      </w:r>
      <w:r w:rsidR="00C90A92">
        <w:rPr>
          <w:rFonts w:ascii="Cambria" w:hAnsi="Cambria"/>
          <w:sz w:val="20"/>
          <w:szCs w:val="20"/>
          <w:lang w:val="es-ES_tradnl"/>
        </w:rPr>
        <w:t>s</w:t>
      </w:r>
      <w:r>
        <w:rPr>
          <w:rFonts w:ascii="Cambria" w:hAnsi="Cambria"/>
          <w:sz w:val="20"/>
          <w:szCs w:val="20"/>
          <w:lang w:val="es-ES_tradnl"/>
        </w:rPr>
        <w:t xml:space="preserve"> negligencia e inacción de las autoridades judiciales</w:t>
      </w:r>
      <w:r w:rsidR="00C90A92">
        <w:rPr>
          <w:rFonts w:ascii="Cambria" w:hAnsi="Cambria"/>
          <w:sz w:val="20"/>
          <w:szCs w:val="20"/>
          <w:lang w:val="es-ES_tradnl"/>
        </w:rPr>
        <w:t xml:space="preserve">, y la falta de acceso a la justicia de las presuntas víctimas. El Estado por su parte, alega que no se cumple el requisito del agotamiento de los recursos internos porque, según reconoce, el mismo se encuentra aún en la etapa de investigación a cargo del Ministerio Público por medio de sus fiscalías correspondientes. </w:t>
      </w:r>
    </w:p>
    <w:p w14:paraId="508B1F59" w14:textId="1D5506E5" w:rsidR="006E459F" w:rsidRPr="00AC77DA" w:rsidRDefault="00C90A92" w:rsidP="00AC77D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5C365B">
        <w:rPr>
          <w:rFonts w:asciiTheme="majorHAnsi" w:hAnsiTheme="majorHAnsi"/>
          <w:sz w:val="20"/>
          <w:szCs w:val="20"/>
          <w:lang w:val="es-ES_tradnl"/>
        </w:rPr>
        <w:t xml:space="preserve">En el presente caso, la Comisión observa que </w:t>
      </w:r>
      <w:r w:rsidR="00B741ED" w:rsidRPr="005C365B">
        <w:rPr>
          <w:rFonts w:asciiTheme="majorHAnsi" w:hAnsiTheme="majorHAnsi"/>
          <w:sz w:val="20"/>
          <w:szCs w:val="20"/>
          <w:lang w:val="es-ES_tradnl"/>
        </w:rPr>
        <w:t xml:space="preserve">la alegada desaparición de la presunta habría ocurrido el 5 de septiembre de 2003, y que este hecho fue denunciado ante la policía por su esposa, la Sra. </w:t>
      </w:r>
      <w:proofErr w:type="spellStart"/>
      <w:r w:rsidR="00B741ED" w:rsidRPr="005C365B">
        <w:rPr>
          <w:rFonts w:asciiTheme="majorHAnsi" w:hAnsiTheme="majorHAnsi"/>
          <w:sz w:val="20"/>
          <w:szCs w:val="20"/>
          <w:lang w:val="es-ES_tradnl"/>
        </w:rPr>
        <w:t>Floridalma</w:t>
      </w:r>
      <w:proofErr w:type="spellEnd"/>
      <w:r w:rsidR="00B741ED" w:rsidRPr="005C365B">
        <w:rPr>
          <w:rFonts w:asciiTheme="majorHAnsi" w:hAnsiTheme="majorHAnsi"/>
          <w:sz w:val="20"/>
          <w:szCs w:val="20"/>
          <w:lang w:val="es-ES_tradnl"/>
        </w:rPr>
        <w:t xml:space="preserve"> Toledo al día siguiente. Igualmente observa que, como reconoce el propio Estado, dicha investigación se encontraba en su etapa de investigación a cargo del Ministerio Público, al menos, hasta el 25 de marzo de 2015, sin que, se haya identificado ni sancionado a los responsables. </w:t>
      </w:r>
      <w:r w:rsidR="005D582E" w:rsidRPr="005C365B">
        <w:rPr>
          <w:rFonts w:asciiTheme="majorHAnsi" w:hAnsiTheme="majorHAnsi"/>
          <w:sz w:val="20"/>
          <w:szCs w:val="20"/>
          <w:lang w:val="es-ES_tradnl"/>
        </w:rPr>
        <w:t xml:space="preserve">En este sentido, y tomando en cuenta que se trataba de un hecho consistente en posibles violaciones graves a derechos como la vida e integridad personal, la Comisión considera que el Estado debió asumir tal investigación con seriedad, como un deber jurídico propio e impulsarla de oficio. Asimismo, en vista de los alegatos del Estado respecto de la supuesta carga en posición de las presuntas víctimas de agilizar e impulsar el proceso por medio de mecanismos legales existentes a tal efecto, la Comisión reitera que </w:t>
      </w:r>
      <w:r w:rsidR="005C365B" w:rsidRPr="005C365B">
        <w:rPr>
          <w:rFonts w:asciiTheme="majorHAnsi" w:hAnsiTheme="majorHAnsi"/>
          <w:sz w:val="20"/>
          <w:szCs w:val="20"/>
          <w:lang w:val="es-ES_tradnl"/>
        </w:rPr>
        <w:t>en los regímenes procesales en los que las víctimas o sus familiares pudieren tener legitimación para intervenir en procesos penales, su ejercicio no es obligatorio sino optativo, y no sustituye en modo alguno la actividad estatal ya que toda vez que se cometa un delito perseguible de oficio, como el de homicidio, el Estado es el que tiene la obligación de promover e impulsar el proceso penal</w:t>
      </w:r>
      <w:r w:rsidR="005C365B" w:rsidRPr="005C365B">
        <w:rPr>
          <w:rStyle w:val="FootnoteReference"/>
          <w:rFonts w:asciiTheme="majorHAnsi" w:hAnsiTheme="majorHAnsi" w:cs="Calibri"/>
          <w:sz w:val="20"/>
          <w:szCs w:val="20"/>
        </w:rPr>
        <w:footnoteReference w:id="5"/>
      </w:r>
      <w:r w:rsidR="005C365B" w:rsidRPr="005C365B">
        <w:rPr>
          <w:rFonts w:asciiTheme="majorHAnsi" w:hAnsiTheme="majorHAnsi"/>
          <w:sz w:val="20"/>
          <w:szCs w:val="20"/>
          <w:lang w:val="es-ES_tradnl"/>
        </w:rPr>
        <w:t>.</w:t>
      </w:r>
      <w:r w:rsidR="00AC77DA">
        <w:rPr>
          <w:rFonts w:asciiTheme="majorHAnsi" w:hAnsiTheme="majorHAnsi"/>
          <w:sz w:val="20"/>
          <w:szCs w:val="20"/>
          <w:lang w:val="es-ES_tradnl"/>
        </w:rPr>
        <w:t xml:space="preserve"> </w:t>
      </w:r>
      <w:r w:rsidR="005D582E" w:rsidRPr="00AC77DA">
        <w:rPr>
          <w:rFonts w:ascii="Cambria" w:hAnsi="Cambria"/>
          <w:sz w:val="20"/>
          <w:szCs w:val="20"/>
          <w:lang w:val="es-ES_tradnl"/>
        </w:rPr>
        <w:t xml:space="preserve">Por lo tanto, el transcurso más de once años sin que dicha investigación haya superado su etapa inicial de investigación constituye una excepción al agotamiento de los recursos internos en los términos del artículo 46.2.c de la Convención Americana. </w:t>
      </w:r>
    </w:p>
    <w:p w14:paraId="61F65309" w14:textId="27E224A7" w:rsidR="00AC77DA" w:rsidRPr="00AC77DA" w:rsidRDefault="00703E7E" w:rsidP="00703E7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703E7E">
        <w:rPr>
          <w:rFonts w:ascii="Cambria" w:hAnsi="Cambria"/>
          <w:sz w:val="20"/>
          <w:szCs w:val="20"/>
          <w:lang w:val="es-ES_tradnl"/>
        </w:rPr>
        <w:t>En cuando al requisito del plazo de presentación, la Comisión observa que los hechos denunciados se habrían producido a partir de</w:t>
      </w:r>
      <w:r>
        <w:rPr>
          <w:rFonts w:ascii="Cambria" w:hAnsi="Cambria"/>
          <w:sz w:val="20"/>
          <w:szCs w:val="20"/>
          <w:lang w:val="es-ES_tradnl"/>
        </w:rPr>
        <w:t>l 5 de septiembre</w:t>
      </w:r>
      <w:r w:rsidRPr="00703E7E">
        <w:rPr>
          <w:rFonts w:ascii="Cambria" w:hAnsi="Cambria"/>
          <w:sz w:val="20"/>
          <w:szCs w:val="20"/>
          <w:lang w:val="es-ES_tradnl"/>
        </w:rPr>
        <w:t xml:space="preserve"> </w:t>
      </w:r>
      <w:r>
        <w:rPr>
          <w:rFonts w:ascii="Cambria" w:hAnsi="Cambria"/>
          <w:sz w:val="20"/>
          <w:szCs w:val="20"/>
          <w:lang w:val="es-ES_tradnl"/>
        </w:rPr>
        <w:t>2003</w:t>
      </w:r>
      <w:r w:rsidRPr="00703E7E">
        <w:rPr>
          <w:rFonts w:ascii="Cambria" w:hAnsi="Cambria"/>
          <w:sz w:val="20"/>
          <w:szCs w:val="20"/>
          <w:lang w:val="es-ES_tradnl"/>
        </w:rPr>
        <w:t xml:space="preserve">; que los peticionarios </w:t>
      </w:r>
      <w:r>
        <w:rPr>
          <w:rFonts w:ascii="Cambria" w:hAnsi="Cambria"/>
          <w:sz w:val="20"/>
          <w:szCs w:val="20"/>
          <w:lang w:val="es-ES_tradnl"/>
        </w:rPr>
        <w:t xml:space="preserve">presentaron la denuncia correspondiente al día siguiente de la alegada desaparición de la presunta víctima; y que </w:t>
      </w:r>
      <w:r w:rsidRPr="00703E7E">
        <w:rPr>
          <w:rFonts w:ascii="Cambria" w:hAnsi="Cambria"/>
          <w:sz w:val="20"/>
          <w:szCs w:val="20"/>
          <w:lang w:val="es-ES_tradnl"/>
        </w:rPr>
        <w:t xml:space="preserve">las consecuencias de tales hechos, como la alegada falta de investigación y sanción de los responsables, así como </w:t>
      </w:r>
      <w:r>
        <w:rPr>
          <w:rFonts w:ascii="Cambria" w:hAnsi="Cambria"/>
          <w:sz w:val="20"/>
          <w:szCs w:val="20"/>
          <w:lang w:val="es-ES_tradnl"/>
        </w:rPr>
        <w:t>la falta de reparación de los mismos</w:t>
      </w:r>
      <w:r w:rsidRPr="00703E7E">
        <w:rPr>
          <w:rFonts w:ascii="Cambria" w:hAnsi="Cambria"/>
          <w:sz w:val="20"/>
          <w:szCs w:val="20"/>
          <w:lang w:val="es-ES_tradnl"/>
        </w:rPr>
        <w:t xml:space="preserve"> continuarían hasta el presente. Así, tomando en cuenta que la presente petición fue presentada el</w:t>
      </w:r>
      <w:r>
        <w:rPr>
          <w:rFonts w:ascii="Cambria" w:hAnsi="Cambria"/>
          <w:sz w:val="20"/>
          <w:szCs w:val="20"/>
          <w:lang w:val="es-ES_tradnl"/>
        </w:rPr>
        <w:t xml:space="preserve"> 29 de diciembre de 2008</w:t>
      </w:r>
      <w:r w:rsidRPr="00703E7E">
        <w:rPr>
          <w:rFonts w:ascii="Cambria" w:hAnsi="Cambria"/>
          <w:sz w:val="20"/>
          <w:szCs w:val="20"/>
          <w:lang w:val="es-ES_tradnl"/>
        </w:rPr>
        <w:t>, la Comisión Interamericana considera que la petición fue presentada en un plazo razonable, en los términos del artículo 32.2 del Reglamento de la CIDH, en c</w:t>
      </w:r>
      <w:r>
        <w:rPr>
          <w:rFonts w:ascii="Cambria" w:hAnsi="Cambria"/>
          <w:sz w:val="20"/>
          <w:szCs w:val="20"/>
          <w:lang w:val="es-ES_tradnl"/>
        </w:rPr>
        <w:t>oncordancia con el artículo 46.1.b</w:t>
      </w:r>
      <w:r w:rsidRPr="00703E7E">
        <w:rPr>
          <w:rFonts w:ascii="Cambria" w:hAnsi="Cambria"/>
          <w:sz w:val="20"/>
          <w:szCs w:val="20"/>
          <w:lang w:val="es-ES_tradnl"/>
        </w:rPr>
        <w:t xml:space="preserve"> de la Convención Americana</w:t>
      </w:r>
    </w:p>
    <w:p w14:paraId="4FFBE378" w14:textId="64322DE9" w:rsidR="003239B8" w:rsidRPr="00EC3418" w:rsidRDefault="003239B8" w:rsidP="00071C1D">
      <w:pPr>
        <w:pStyle w:val="ListParagraph"/>
        <w:spacing w:before="240" w:after="240"/>
        <w:jc w:val="both"/>
        <w:rPr>
          <w:rFonts w:asciiTheme="majorHAnsi" w:hAnsiTheme="majorHAnsi"/>
          <w:b/>
          <w:sz w:val="20"/>
          <w:szCs w:val="20"/>
          <w:lang w:val="es-ES_tradnl"/>
        </w:rPr>
      </w:pPr>
      <w:r w:rsidRPr="00EC3418">
        <w:rPr>
          <w:rFonts w:asciiTheme="majorHAnsi" w:hAnsiTheme="majorHAnsi"/>
          <w:b/>
          <w:bCs/>
          <w:sz w:val="20"/>
          <w:szCs w:val="20"/>
          <w:lang w:val="es-ES_tradnl"/>
        </w:rPr>
        <w:t>VII.</w:t>
      </w:r>
      <w:r w:rsidRPr="00EC3418">
        <w:rPr>
          <w:rFonts w:asciiTheme="majorHAnsi" w:hAnsiTheme="majorHAnsi"/>
          <w:b/>
          <w:bCs/>
          <w:sz w:val="20"/>
          <w:szCs w:val="20"/>
          <w:lang w:val="es-ES_tradnl"/>
        </w:rPr>
        <w:tab/>
      </w:r>
      <w:r w:rsidR="004A6A54" w:rsidRPr="00EC3418">
        <w:rPr>
          <w:rFonts w:asciiTheme="majorHAnsi" w:hAnsiTheme="majorHAnsi"/>
          <w:b/>
          <w:bCs/>
          <w:sz w:val="20"/>
          <w:szCs w:val="20"/>
          <w:lang w:val="es-ES_tradnl"/>
        </w:rPr>
        <w:t xml:space="preserve">ANÁLISIS DE </w:t>
      </w:r>
      <w:r w:rsidR="00C21FEF" w:rsidRPr="00EC3418">
        <w:rPr>
          <w:rFonts w:asciiTheme="majorHAnsi" w:hAnsiTheme="majorHAnsi"/>
          <w:b/>
          <w:bCs/>
          <w:sz w:val="20"/>
          <w:szCs w:val="20"/>
          <w:lang w:val="es-ES_tradnl"/>
        </w:rPr>
        <w:t>CARACTERIZACIÓN DE LOS HECHOS ALEGADOS</w:t>
      </w:r>
    </w:p>
    <w:p w14:paraId="0D524F5C" w14:textId="0EA339A4" w:rsidR="00A11E44" w:rsidRPr="00E5415C" w:rsidRDefault="000B4F3B" w:rsidP="00CE3B4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E5415C">
        <w:rPr>
          <w:rFonts w:ascii="Cambria" w:hAnsi="Cambria"/>
          <w:sz w:val="20"/>
          <w:szCs w:val="20"/>
          <w:lang w:val="es-ES_tradnl"/>
        </w:rPr>
        <w:t xml:space="preserve">En vista de los elementos de hecho y de derecho presentados por las partes y la naturaleza del asunto puesto bajo su conocimiento, la CIDH considera que, de ser probados los alegatos relativos a la </w:t>
      </w:r>
      <w:r w:rsidR="00257824" w:rsidRPr="00E5415C">
        <w:rPr>
          <w:rFonts w:ascii="Cambria" w:hAnsi="Cambria"/>
          <w:sz w:val="20"/>
          <w:szCs w:val="20"/>
          <w:lang w:val="es-ES_tradnl"/>
        </w:rPr>
        <w:t xml:space="preserve">desaparición del Sr. </w:t>
      </w:r>
      <w:r w:rsidRPr="00E5415C">
        <w:rPr>
          <w:rFonts w:ascii="Cambria" w:hAnsi="Cambria"/>
          <w:sz w:val="20"/>
          <w:szCs w:val="20"/>
          <w:lang w:val="es-ES_tradnl"/>
        </w:rPr>
        <w:t xml:space="preserve">Héctor Reyes </w:t>
      </w:r>
      <w:r w:rsidR="00257824" w:rsidRPr="00E5415C">
        <w:rPr>
          <w:rFonts w:ascii="Cambria" w:hAnsi="Cambria"/>
          <w:sz w:val="20"/>
          <w:szCs w:val="20"/>
          <w:lang w:val="es-ES_tradnl"/>
        </w:rPr>
        <w:t xml:space="preserve">podrían constituir violaciones a los derechos establecidos en los artículos </w:t>
      </w:r>
      <w:r w:rsidR="00836FB1" w:rsidRPr="00E5415C">
        <w:rPr>
          <w:rFonts w:ascii="Cambria" w:hAnsi="Cambria"/>
          <w:sz w:val="20"/>
          <w:szCs w:val="20"/>
          <w:lang w:val="es-ES_tradnl"/>
        </w:rPr>
        <w:t xml:space="preserve">3 (derecho a la personalidad jurídica), </w:t>
      </w:r>
      <w:r w:rsidR="00257824" w:rsidRPr="00E5415C">
        <w:rPr>
          <w:rFonts w:ascii="Cambria" w:hAnsi="Cambria"/>
          <w:sz w:val="20"/>
          <w:szCs w:val="20"/>
          <w:lang w:val="es-ES_tradnl"/>
        </w:rPr>
        <w:t>4 (derecho a la vida),</w:t>
      </w:r>
      <w:r w:rsidR="006E459F" w:rsidRPr="00E5415C">
        <w:rPr>
          <w:rFonts w:asciiTheme="majorHAnsi" w:hAnsiTheme="majorHAnsi"/>
          <w:sz w:val="20"/>
          <w:szCs w:val="20"/>
          <w:lang w:val="es-ES_tradnl"/>
        </w:rPr>
        <w:t xml:space="preserve"> 5 </w:t>
      </w:r>
      <w:r w:rsidR="00836FB1" w:rsidRPr="00E5415C">
        <w:rPr>
          <w:rFonts w:asciiTheme="majorHAnsi" w:hAnsiTheme="majorHAnsi"/>
          <w:sz w:val="20"/>
          <w:szCs w:val="20"/>
          <w:lang w:val="es-ES_tradnl"/>
        </w:rPr>
        <w:t>(derecho a la integridad personal)</w:t>
      </w:r>
      <w:r w:rsidR="00E5415C" w:rsidRPr="00E5415C">
        <w:rPr>
          <w:rFonts w:asciiTheme="majorHAnsi" w:hAnsiTheme="majorHAnsi"/>
          <w:sz w:val="20"/>
          <w:szCs w:val="20"/>
          <w:lang w:val="es-ES_tradnl"/>
        </w:rPr>
        <w:t>,</w:t>
      </w:r>
      <w:r w:rsidR="00836FB1" w:rsidRPr="00E5415C">
        <w:rPr>
          <w:rFonts w:asciiTheme="majorHAnsi" w:hAnsiTheme="majorHAnsi"/>
          <w:sz w:val="20"/>
          <w:szCs w:val="20"/>
          <w:lang w:val="es-ES_tradnl"/>
        </w:rPr>
        <w:t xml:space="preserve"> 7 (derecho a la libertad personal)</w:t>
      </w:r>
      <w:r w:rsidR="00E5415C" w:rsidRPr="00E5415C">
        <w:rPr>
          <w:rFonts w:asciiTheme="majorHAnsi" w:hAnsiTheme="majorHAnsi"/>
          <w:sz w:val="20"/>
          <w:szCs w:val="20"/>
          <w:lang w:val="es-ES_tradnl"/>
        </w:rPr>
        <w:t>,</w:t>
      </w:r>
      <w:r w:rsidR="00836FB1" w:rsidRPr="00E5415C">
        <w:rPr>
          <w:rFonts w:asciiTheme="majorHAnsi" w:hAnsiTheme="majorHAnsi"/>
          <w:sz w:val="20"/>
          <w:szCs w:val="20"/>
          <w:lang w:val="es-ES_tradnl"/>
        </w:rPr>
        <w:t xml:space="preserve"> </w:t>
      </w:r>
      <w:r w:rsidR="00A407CE" w:rsidRPr="00E5415C">
        <w:rPr>
          <w:rFonts w:asciiTheme="majorHAnsi" w:hAnsiTheme="majorHAnsi"/>
          <w:sz w:val="20"/>
          <w:szCs w:val="20"/>
          <w:lang w:val="es-ES_tradnl"/>
        </w:rPr>
        <w:t>8 (garantías judiciales)</w:t>
      </w:r>
      <w:r w:rsidR="00CE3B40" w:rsidRPr="00E5415C">
        <w:rPr>
          <w:rFonts w:asciiTheme="majorHAnsi" w:hAnsiTheme="majorHAnsi"/>
          <w:sz w:val="20"/>
          <w:szCs w:val="20"/>
          <w:lang w:val="es-ES_tradnl"/>
        </w:rPr>
        <w:t xml:space="preserve">, 13 (libertad de expresión), 16 (libertad de asociación) </w:t>
      </w:r>
      <w:r w:rsidR="00A407CE" w:rsidRPr="00E5415C">
        <w:rPr>
          <w:rFonts w:asciiTheme="majorHAnsi" w:hAnsiTheme="majorHAnsi"/>
          <w:sz w:val="20"/>
          <w:szCs w:val="20"/>
          <w:lang w:val="es-ES_tradnl"/>
        </w:rPr>
        <w:t xml:space="preserve"> y 25 (protección judicial) </w:t>
      </w:r>
      <w:r w:rsidR="00836FB1" w:rsidRPr="00E5415C">
        <w:rPr>
          <w:rFonts w:asciiTheme="majorHAnsi" w:hAnsiTheme="majorHAnsi"/>
          <w:sz w:val="20"/>
          <w:szCs w:val="20"/>
          <w:lang w:val="es-ES_tradnl"/>
        </w:rPr>
        <w:t>de la Convención Americana, en relación con su artículo 1.1</w:t>
      </w:r>
      <w:r w:rsidR="00020C99" w:rsidRPr="00E5415C">
        <w:rPr>
          <w:rFonts w:asciiTheme="majorHAnsi" w:hAnsiTheme="majorHAnsi"/>
          <w:sz w:val="20"/>
          <w:szCs w:val="20"/>
          <w:lang w:val="es-ES_tradnl"/>
        </w:rPr>
        <w:t xml:space="preserve">; y del artículo I de la </w:t>
      </w:r>
      <w:r w:rsidR="00020C99" w:rsidRPr="00E5415C">
        <w:rPr>
          <w:rFonts w:asciiTheme="majorHAnsi" w:hAnsiTheme="majorHAnsi"/>
          <w:bCs/>
          <w:sz w:val="20"/>
          <w:szCs w:val="20"/>
          <w:lang w:val="es-ES_tradnl"/>
        </w:rPr>
        <w:t>Convención Interamericana sobre Desaparición Forzada de Personas,</w:t>
      </w:r>
      <w:r w:rsidR="00836FB1" w:rsidRPr="00E5415C">
        <w:rPr>
          <w:rFonts w:asciiTheme="majorHAnsi" w:hAnsiTheme="majorHAnsi"/>
          <w:sz w:val="20"/>
          <w:szCs w:val="20"/>
          <w:lang w:val="es-ES_tradnl"/>
        </w:rPr>
        <w:t xml:space="preserve"> en perjuicio del Sr. Reyes. Así como de los </w:t>
      </w:r>
      <w:r w:rsidR="00020C99" w:rsidRPr="00E5415C">
        <w:rPr>
          <w:rFonts w:asciiTheme="majorHAnsi" w:hAnsiTheme="majorHAnsi"/>
          <w:sz w:val="20"/>
          <w:szCs w:val="20"/>
          <w:lang w:val="es-ES_tradnl"/>
        </w:rPr>
        <w:t>derechos establecidos en los artículos 5</w:t>
      </w:r>
      <w:r w:rsidR="00E5415C" w:rsidRPr="00E5415C">
        <w:rPr>
          <w:rFonts w:asciiTheme="majorHAnsi" w:hAnsiTheme="majorHAnsi"/>
          <w:sz w:val="20"/>
          <w:szCs w:val="20"/>
          <w:lang w:val="es-ES_tradnl"/>
        </w:rPr>
        <w:t xml:space="preserve"> (integridad personal)</w:t>
      </w:r>
      <w:r w:rsidR="00020C99" w:rsidRPr="00E5415C">
        <w:rPr>
          <w:rFonts w:asciiTheme="majorHAnsi" w:hAnsiTheme="majorHAnsi"/>
          <w:sz w:val="20"/>
          <w:szCs w:val="20"/>
          <w:lang w:val="es-ES_tradnl"/>
        </w:rPr>
        <w:t xml:space="preserve">, 8 (garantías judiciales) y 25 (protección judicial) de la Convención Americana, en relación con su artículo 1.1, en perjuicio de los miembros de su núcleo familiar debidamente individualizado en el presente informe. </w:t>
      </w:r>
      <w:r w:rsidR="00A751F0" w:rsidRPr="00E5415C">
        <w:rPr>
          <w:rFonts w:ascii="Cambria" w:hAnsi="Cambria"/>
          <w:sz w:val="20"/>
          <w:szCs w:val="20"/>
          <w:lang w:val="es-ES_tradnl"/>
        </w:rPr>
        <w:t>Asimismo, la Comisión observa, con relación al contexto en que habrían ocurrido los hechos, que el Estado no cuestiona el carácter de líder comunitario del Sr. Reyes como miembro del colectivo “Mayas sin Tierras”.</w:t>
      </w:r>
    </w:p>
    <w:p w14:paraId="29BB41F5" w14:textId="77777777" w:rsidR="003239B8" w:rsidRPr="00EC3418" w:rsidRDefault="003239B8" w:rsidP="00071C1D">
      <w:pPr>
        <w:pStyle w:val="ListParagraph"/>
        <w:spacing w:before="240" w:after="240"/>
        <w:jc w:val="both"/>
        <w:rPr>
          <w:rFonts w:asciiTheme="majorHAnsi" w:hAnsiTheme="majorHAnsi"/>
          <w:b/>
          <w:bCs/>
          <w:sz w:val="20"/>
          <w:szCs w:val="20"/>
          <w:lang w:val="es-ES_tradnl"/>
        </w:rPr>
      </w:pPr>
      <w:r w:rsidRPr="00EC3418">
        <w:rPr>
          <w:rFonts w:asciiTheme="majorHAnsi" w:hAnsiTheme="majorHAnsi"/>
          <w:b/>
          <w:bCs/>
          <w:sz w:val="20"/>
          <w:szCs w:val="20"/>
          <w:lang w:val="es-ES_tradnl"/>
        </w:rPr>
        <w:lastRenderedPageBreak/>
        <w:t xml:space="preserve">VIII. </w:t>
      </w:r>
      <w:r w:rsidRPr="00EC3418">
        <w:rPr>
          <w:rFonts w:asciiTheme="majorHAnsi" w:hAnsiTheme="majorHAnsi"/>
          <w:b/>
          <w:bCs/>
          <w:sz w:val="20"/>
          <w:szCs w:val="20"/>
          <w:lang w:val="es-ES_tradnl"/>
        </w:rPr>
        <w:tab/>
        <w:t>DECISIÓN</w:t>
      </w:r>
    </w:p>
    <w:p w14:paraId="0FDE1D10" w14:textId="65212B25" w:rsidR="003239B8" w:rsidRPr="00E5415C" w:rsidRDefault="003239B8" w:rsidP="00071C1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E5415C">
        <w:rPr>
          <w:rFonts w:asciiTheme="majorHAnsi" w:hAnsiTheme="majorHAnsi"/>
          <w:sz w:val="20"/>
          <w:szCs w:val="20"/>
          <w:lang w:val="es-ES_tradnl"/>
        </w:rPr>
        <w:t xml:space="preserve">Declarar admisible la presente petición en relación con </w:t>
      </w:r>
      <w:r w:rsidR="00803769" w:rsidRPr="00E5415C">
        <w:rPr>
          <w:rFonts w:asciiTheme="majorHAnsi" w:hAnsiTheme="majorHAnsi"/>
          <w:sz w:val="20"/>
          <w:szCs w:val="20"/>
          <w:lang w:val="es-ES_tradnl"/>
        </w:rPr>
        <w:t xml:space="preserve">los artículos </w:t>
      </w:r>
      <w:r w:rsidR="006A6114" w:rsidRPr="00E5415C">
        <w:rPr>
          <w:rFonts w:asciiTheme="majorHAnsi" w:hAnsiTheme="majorHAnsi"/>
          <w:sz w:val="20"/>
          <w:szCs w:val="20"/>
          <w:lang w:val="es-ES_tradnl"/>
        </w:rPr>
        <w:t xml:space="preserve">3, 4, </w:t>
      </w:r>
      <w:r w:rsidR="00803769" w:rsidRPr="00E5415C">
        <w:rPr>
          <w:rFonts w:asciiTheme="majorHAnsi" w:hAnsiTheme="majorHAnsi"/>
          <w:sz w:val="20"/>
          <w:szCs w:val="20"/>
          <w:lang w:val="es-ES_tradnl"/>
        </w:rPr>
        <w:t>5, 7, 8</w:t>
      </w:r>
      <w:r w:rsidR="00CE3B40" w:rsidRPr="00E5415C">
        <w:rPr>
          <w:rFonts w:asciiTheme="majorHAnsi" w:hAnsiTheme="majorHAnsi"/>
          <w:sz w:val="20"/>
          <w:szCs w:val="20"/>
          <w:lang w:val="es-ES_tradnl"/>
        </w:rPr>
        <w:t>, 13, 16</w:t>
      </w:r>
      <w:r w:rsidR="00803769" w:rsidRPr="00E5415C">
        <w:rPr>
          <w:rFonts w:asciiTheme="majorHAnsi" w:hAnsiTheme="majorHAnsi"/>
          <w:sz w:val="20"/>
          <w:szCs w:val="20"/>
          <w:lang w:val="es-ES_tradnl"/>
        </w:rPr>
        <w:t xml:space="preserve"> y 25</w:t>
      </w:r>
      <w:r w:rsidR="00824631" w:rsidRPr="00E5415C">
        <w:rPr>
          <w:rFonts w:asciiTheme="majorHAnsi" w:hAnsiTheme="majorHAnsi"/>
          <w:sz w:val="20"/>
          <w:szCs w:val="20"/>
          <w:lang w:val="es-ES_tradnl"/>
        </w:rPr>
        <w:t xml:space="preserve"> de la Convención Americana</w:t>
      </w:r>
      <w:r w:rsidR="00803769" w:rsidRPr="00E5415C">
        <w:rPr>
          <w:rFonts w:asciiTheme="majorHAnsi" w:hAnsiTheme="majorHAnsi"/>
          <w:sz w:val="20"/>
          <w:szCs w:val="20"/>
          <w:lang w:val="es-ES_tradnl"/>
        </w:rPr>
        <w:t xml:space="preserve"> en relación con </w:t>
      </w:r>
      <w:r w:rsidR="00824631" w:rsidRPr="00E5415C">
        <w:rPr>
          <w:rFonts w:asciiTheme="majorHAnsi" w:hAnsiTheme="majorHAnsi"/>
          <w:sz w:val="20"/>
          <w:szCs w:val="20"/>
          <w:lang w:val="es-ES_tradnl"/>
        </w:rPr>
        <w:t>su</w:t>
      </w:r>
      <w:r w:rsidR="00803769" w:rsidRPr="00E5415C">
        <w:rPr>
          <w:rFonts w:asciiTheme="majorHAnsi" w:hAnsiTheme="majorHAnsi"/>
          <w:sz w:val="20"/>
          <w:szCs w:val="20"/>
          <w:lang w:val="es-ES_tradnl"/>
        </w:rPr>
        <w:t xml:space="preserve"> artículo 1.1</w:t>
      </w:r>
      <w:r w:rsidR="00A758AA" w:rsidRPr="00E5415C">
        <w:rPr>
          <w:rFonts w:asciiTheme="majorHAnsi" w:hAnsiTheme="majorHAnsi"/>
          <w:sz w:val="20"/>
          <w:szCs w:val="20"/>
          <w:lang w:val="es-ES_tradnl"/>
        </w:rPr>
        <w:t>;</w:t>
      </w:r>
      <w:r w:rsidR="006A6114" w:rsidRPr="00E5415C">
        <w:rPr>
          <w:rFonts w:asciiTheme="majorHAnsi" w:hAnsiTheme="majorHAnsi"/>
          <w:sz w:val="20"/>
          <w:szCs w:val="20"/>
          <w:lang w:val="es-ES_tradnl"/>
        </w:rPr>
        <w:t xml:space="preserve"> </w:t>
      </w:r>
    </w:p>
    <w:p w14:paraId="570DA61C" w14:textId="01269FEF" w:rsidR="000419AD" w:rsidRPr="00E5415C" w:rsidRDefault="006A6114" w:rsidP="00071C1D">
      <w:pPr>
        <w:pStyle w:val="ListParagraph"/>
        <w:numPr>
          <w:ilvl w:val="0"/>
          <w:numId w:val="109"/>
        </w:numPr>
        <w:jc w:val="both"/>
        <w:rPr>
          <w:rFonts w:eastAsia="Arial Unicode MS" w:cs="Times New Roman"/>
          <w:color w:val="auto"/>
          <w:sz w:val="20"/>
          <w:szCs w:val="20"/>
          <w:lang w:val="es-ES_tradnl" w:eastAsia="en-US"/>
        </w:rPr>
      </w:pPr>
      <w:r w:rsidRPr="00E5415C">
        <w:rPr>
          <w:rFonts w:eastAsia="Arial Unicode MS" w:cs="Times New Roman"/>
          <w:color w:val="auto"/>
          <w:sz w:val="20"/>
          <w:szCs w:val="20"/>
          <w:lang w:val="es-ES_tradnl" w:eastAsia="en-US"/>
        </w:rPr>
        <w:t xml:space="preserve">Declarar </w:t>
      </w:r>
      <w:r w:rsidR="00824631" w:rsidRPr="00E5415C">
        <w:rPr>
          <w:rFonts w:eastAsia="Arial Unicode MS" w:cs="Times New Roman"/>
          <w:color w:val="auto"/>
          <w:sz w:val="20"/>
          <w:szCs w:val="20"/>
          <w:lang w:val="es-ES_tradnl" w:eastAsia="en-US"/>
        </w:rPr>
        <w:t>a</w:t>
      </w:r>
      <w:r w:rsidR="000419AD" w:rsidRPr="00E5415C">
        <w:rPr>
          <w:rFonts w:eastAsia="Arial Unicode MS" w:cs="Times New Roman"/>
          <w:color w:val="auto"/>
          <w:sz w:val="20"/>
          <w:szCs w:val="20"/>
          <w:lang w:val="es-ES_tradnl" w:eastAsia="en-US"/>
        </w:rPr>
        <w:t>dmisible</w:t>
      </w:r>
      <w:r w:rsidR="000419AD" w:rsidRPr="00E5415C">
        <w:rPr>
          <w:rFonts w:eastAsia="Arial Unicode MS" w:cs="Times New Roman"/>
          <w:color w:val="FF0000"/>
          <w:sz w:val="20"/>
          <w:szCs w:val="20"/>
          <w:lang w:val="es-ES_tradnl" w:eastAsia="en-US"/>
        </w:rPr>
        <w:t xml:space="preserve"> </w:t>
      </w:r>
      <w:r w:rsidR="000419AD" w:rsidRPr="00E5415C">
        <w:rPr>
          <w:rFonts w:eastAsia="Arial Unicode MS" w:cs="Times New Roman"/>
          <w:color w:val="auto"/>
          <w:sz w:val="20"/>
          <w:szCs w:val="20"/>
          <w:lang w:val="es-ES_tradnl" w:eastAsia="en-US"/>
        </w:rPr>
        <w:t>la prese</w:t>
      </w:r>
      <w:r w:rsidR="00803769" w:rsidRPr="00E5415C">
        <w:rPr>
          <w:rFonts w:eastAsia="Arial Unicode MS" w:cs="Times New Roman"/>
          <w:color w:val="auto"/>
          <w:sz w:val="20"/>
          <w:szCs w:val="20"/>
          <w:lang w:val="es-ES_tradnl" w:eastAsia="en-US"/>
        </w:rPr>
        <w:t>nte petici</w:t>
      </w:r>
      <w:r w:rsidRPr="00E5415C">
        <w:rPr>
          <w:rFonts w:eastAsia="Arial Unicode MS" w:cs="Times New Roman"/>
          <w:color w:val="auto"/>
          <w:sz w:val="20"/>
          <w:szCs w:val="20"/>
          <w:lang w:val="es-ES_tradnl" w:eastAsia="en-US"/>
        </w:rPr>
        <w:t>ón en relación con el artículo I</w:t>
      </w:r>
      <w:r w:rsidR="00956FC0" w:rsidRPr="00E5415C">
        <w:rPr>
          <w:rFonts w:eastAsia="Arial Unicode MS" w:cs="Times New Roman"/>
          <w:color w:val="auto"/>
          <w:sz w:val="20"/>
          <w:szCs w:val="20"/>
          <w:lang w:val="es-ES_tradnl" w:eastAsia="en-US"/>
        </w:rPr>
        <w:t xml:space="preserve"> de la </w:t>
      </w:r>
      <w:r w:rsidRPr="00E5415C">
        <w:rPr>
          <w:rFonts w:asciiTheme="majorHAnsi" w:hAnsiTheme="majorHAnsi"/>
          <w:bCs/>
          <w:sz w:val="20"/>
          <w:szCs w:val="20"/>
          <w:lang w:val="es-ES_tradnl"/>
        </w:rPr>
        <w:t>Convención Interamericana sobre Desaparición Forzada de Personas</w:t>
      </w:r>
      <w:r w:rsidR="00A758AA" w:rsidRPr="00E5415C">
        <w:rPr>
          <w:rFonts w:eastAsia="Arial Unicode MS" w:cs="Times New Roman"/>
          <w:color w:val="auto"/>
          <w:sz w:val="20"/>
          <w:szCs w:val="20"/>
          <w:lang w:val="es-ES_tradnl" w:eastAsia="en-US"/>
        </w:rPr>
        <w:t>;</w:t>
      </w:r>
      <w:r w:rsidR="004A6A54" w:rsidRPr="00E5415C">
        <w:rPr>
          <w:rFonts w:eastAsia="Arial Unicode MS" w:cs="Times New Roman"/>
          <w:color w:val="auto"/>
          <w:sz w:val="20"/>
          <w:szCs w:val="20"/>
          <w:lang w:val="es-ES_tradnl" w:eastAsia="en-US"/>
        </w:rPr>
        <w:t xml:space="preserve"> </w:t>
      </w:r>
      <w:r w:rsidRPr="00E5415C">
        <w:rPr>
          <w:rFonts w:eastAsia="Arial Unicode MS" w:cs="Times New Roman"/>
          <w:color w:val="auto"/>
          <w:sz w:val="20"/>
          <w:szCs w:val="20"/>
          <w:lang w:val="es-ES_tradnl" w:eastAsia="en-US"/>
        </w:rPr>
        <w:t xml:space="preserve"> </w:t>
      </w:r>
      <w:r w:rsidR="004A6A54" w:rsidRPr="00E5415C">
        <w:rPr>
          <w:rFonts w:eastAsia="Arial Unicode MS" w:cs="Times New Roman"/>
          <w:color w:val="auto"/>
          <w:sz w:val="20"/>
          <w:szCs w:val="20"/>
          <w:lang w:val="es-ES_tradnl" w:eastAsia="en-US"/>
        </w:rPr>
        <w:t>y</w:t>
      </w:r>
    </w:p>
    <w:p w14:paraId="41AA5BF6" w14:textId="77777777" w:rsidR="000419AD" w:rsidRPr="00E5415C" w:rsidRDefault="000419AD" w:rsidP="00071C1D">
      <w:pPr>
        <w:pStyle w:val="ListParagraph"/>
        <w:jc w:val="both"/>
        <w:rPr>
          <w:rFonts w:eastAsia="Arial Unicode MS" w:cs="Times New Roman"/>
          <w:color w:val="auto"/>
          <w:sz w:val="20"/>
          <w:szCs w:val="20"/>
          <w:lang w:val="es-ES_tradnl" w:eastAsia="en-US"/>
        </w:rPr>
      </w:pPr>
    </w:p>
    <w:p w14:paraId="0D98495A" w14:textId="722E9C14" w:rsidR="008D768D" w:rsidRDefault="004A6A54" w:rsidP="00C25F2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E5415C">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w:t>
      </w:r>
      <w:r w:rsidR="00824631" w:rsidRPr="00E5415C">
        <w:rPr>
          <w:rFonts w:asciiTheme="majorHAnsi" w:hAnsiTheme="majorHAnsi"/>
          <w:sz w:val="20"/>
          <w:szCs w:val="20"/>
          <w:lang w:val="es-ES_tradnl"/>
        </w:rPr>
        <w:t>ación de los Estados Americanos.</w:t>
      </w:r>
    </w:p>
    <w:p w14:paraId="56935845" w14:textId="76994685" w:rsidR="00C25F2C" w:rsidRPr="00396544" w:rsidRDefault="00C25F2C" w:rsidP="00C25F2C">
      <w:pPr>
        <w:pStyle w:val="ListParagraph"/>
        <w:suppressAutoHyphens/>
        <w:spacing w:before="240" w:after="240"/>
        <w:ind w:left="0" w:firstLine="720"/>
        <w:jc w:val="both"/>
        <w:rPr>
          <w:sz w:val="20"/>
          <w:szCs w:val="20"/>
          <w:lang w:val="es-ES"/>
        </w:rPr>
      </w:pPr>
      <w:r w:rsidRPr="00091857">
        <w:rPr>
          <w:sz w:val="20"/>
          <w:szCs w:val="20"/>
          <w:lang w:val="es-ES"/>
        </w:rPr>
        <w:t xml:space="preserve">Aprobado por la Comisión Interamericana de Derechos Humanos a los </w:t>
      </w:r>
      <w:r>
        <w:rPr>
          <w:sz w:val="20"/>
          <w:szCs w:val="20"/>
          <w:lang w:val="es-ES"/>
        </w:rPr>
        <w:t>2</w:t>
      </w:r>
      <w:r w:rsidR="00590375">
        <w:rPr>
          <w:sz w:val="20"/>
          <w:szCs w:val="20"/>
          <w:lang w:val="es-ES"/>
        </w:rPr>
        <w:t>6</w:t>
      </w:r>
      <w:r w:rsidRPr="00091857">
        <w:rPr>
          <w:sz w:val="20"/>
          <w:szCs w:val="20"/>
          <w:lang w:val="es-ES"/>
        </w:rPr>
        <w:t xml:space="preserve"> días del mes de </w:t>
      </w:r>
      <w:r>
        <w:rPr>
          <w:rFonts w:cs="Arial"/>
          <w:noProof/>
          <w:spacing w:val="-2"/>
          <w:sz w:val="20"/>
          <w:szCs w:val="20"/>
          <w:lang w:val="es-CL"/>
        </w:rPr>
        <w:t>diciembre</w:t>
      </w:r>
      <w:r w:rsidRPr="00091857">
        <w:rPr>
          <w:sz w:val="20"/>
          <w:szCs w:val="20"/>
          <w:lang w:val="es-ES"/>
        </w:rPr>
        <w:t xml:space="preserve"> de 2018.  (Firmado): Margarette </w:t>
      </w:r>
      <w:r w:rsidRPr="00C25F2C">
        <w:rPr>
          <w:sz w:val="20"/>
          <w:szCs w:val="20"/>
          <w:lang w:val="es-NI"/>
        </w:rPr>
        <w:t>May</w:t>
      </w:r>
      <w:r w:rsidRPr="00091857">
        <w:rPr>
          <w:sz w:val="20"/>
          <w:szCs w:val="20"/>
          <w:lang w:val="es-ES"/>
        </w:rPr>
        <w:t xml:space="preserve"> </w:t>
      </w:r>
      <w:r w:rsidRPr="00C25F2C">
        <w:rPr>
          <w:sz w:val="20"/>
          <w:szCs w:val="20"/>
          <w:lang w:val="es-NI"/>
        </w:rPr>
        <w:t>Macaulay</w:t>
      </w:r>
      <w:r w:rsidRPr="00091857">
        <w:rPr>
          <w:sz w:val="20"/>
          <w:szCs w:val="20"/>
          <w:lang w:val="es-ES"/>
        </w:rPr>
        <w:t xml:space="preserve">, Presidenta; Esmeralda E. Arosemena Bernal de Troitiño, Primera Vicepresidenta; Luis Ernesto Vargas Silva, Segundo Vicepresidente; Francisco José Eguiguren Praeli, Joel Hernández García, Antonia Urrejola y Flávia </w:t>
      </w:r>
      <w:r w:rsidRPr="00091857">
        <w:rPr>
          <w:sz w:val="20"/>
          <w:szCs w:val="20"/>
          <w:lang w:val="es-NI"/>
        </w:rPr>
        <w:t>Piovesan</w:t>
      </w:r>
      <w:r w:rsidRPr="00091857">
        <w:rPr>
          <w:sz w:val="20"/>
          <w:szCs w:val="20"/>
          <w:lang w:val="es-ES"/>
        </w:rPr>
        <w:t>, Miembros de la Comisión.</w:t>
      </w:r>
    </w:p>
    <w:sectPr w:rsidR="00C25F2C" w:rsidRPr="00396544"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39B15" w14:textId="77777777" w:rsidR="00841910" w:rsidRDefault="00841910">
      <w:r>
        <w:separator/>
      </w:r>
    </w:p>
  </w:endnote>
  <w:endnote w:type="continuationSeparator" w:id="0">
    <w:p w14:paraId="6C21D89A" w14:textId="77777777" w:rsidR="00841910" w:rsidRDefault="00841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83DC0" w14:textId="77777777" w:rsidR="000E0C23" w:rsidRDefault="000E0C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7777777" w:rsidR="00703C1C" w:rsidRPr="00934A2C" w:rsidRDefault="00703C1C">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0E0C23">
          <w:rPr>
            <w:noProof/>
            <w:sz w:val="16"/>
            <w:szCs w:val="22"/>
          </w:rPr>
          <w:t>1</w:t>
        </w:r>
        <w:r w:rsidRPr="00934A2C">
          <w:rPr>
            <w:noProof/>
            <w:sz w:val="16"/>
            <w:szCs w:val="22"/>
          </w:rPr>
          <w:fldChar w:fldCharType="end"/>
        </w:r>
      </w:p>
    </w:sdtContent>
  </w:sdt>
  <w:p w14:paraId="68530E6A" w14:textId="77777777" w:rsidR="00703C1C" w:rsidRDefault="00703C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3C1C" w:rsidRPr="00934A2C" w:rsidRDefault="00703C1C">
    <w:pPr>
      <w:pStyle w:val="Footer"/>
      <w:jc w:val="center"/>
      <w:rPr>
        <w:sz w:val="16"/>
        <w:szCs w:val="22"/>
      </w:rPr>
    </w:pPr>
  </w:p>
  <w:p w14:paraId="49059CE3" w14:textId="77777777" w:rsidR="00703C1C" w:rsidRDefault="00703C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56038" w14:textId="77777777" w:rsidR="00841910" w:rsidRPr="000F35ED" w:rsidRDefault="0084191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6028FF0" w14:textId="77777777" w:rsidR="00841910" w:rsidRPr="000F35ED" w:rsidRDefault="00841910" w:rsidP="000F35ED">
      <w:pPr>
        <w:rPr>
          <w:rFonts w:asciiTheme="majorHAnsi" w:hAnsiTheme="majorHAnsi"/>
          <w:sz w:val="16"/>
          <w:szCs w:val="16"/>
        </w:rPr>
      </w:pPr>
      <w:r w:rsidRPr="000F35ED">
        <w:rPr>
          <w:rFonts w:asciiTheme="majorHAnsi" w:hAnsiTheme="majorHAnsi"/>
          <w:sz w:val="16"/>
          <w:szCs w:val="16"/>
        </w:rPr>
        <w:separator/>
      </w:r>
    </w:p>
    <w:p w14:paraId="1B58C1EE" w14:textId="77777777" w:rsidR="00841910" w:rsidRPr="000F35ED" w:rsidRDefault="00841910"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2BC50C6F" w14:textId="77777777" w:rsidR="00841910" w:rsidRPr="000F35ED" w:rsidRDefault="00841910"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53A7BE16" w14:textId="559DF58B" w:rsidR="00374B61" w:rsidRPr="00F21B79" w:rsidRDefault="00374B61" w:rsidP="00C25F2C">
      <w:pPr>
        <w:pStyle w:val="FootnoteText"/>
        <w:spacing w:after="120"/>
        <w:jc w:val="both"/>
        <w:rPr>
          <w:rFonts w:asciiTheme="majorHAnsi" w:hAnsiTheme="majorHAnsi"/>
          <w:sz w:val="16"/>
          <w:szCs w:val="16"/>
          <w:lang w:val="es-ES"/>
        </w:rPr>
      </w:pPr>
      <w:r w:rsidRPr="00F21B79">
        <w:rPr>
          <w:rFonts w:asciiTheme="majorHAnsi" w:hAnsiTheme="majorHAnsi"/>
          <w:sz w:val="16"/>
          <w:szCs w:val="16"/>
          <w:lang w:val="es-ES"/>
        </w:rPr>
        <w:tab/>
      </w:r>
      <w:r w:rsidRPr="00F21B79">
        <w:rPr>
          <w:rStyle w:val="FootnoteReference"/>
          <w:rFonts w:asciiTheme="majorHAnsi" w:hAnsiTheme="majorHAnsi"/>
          <w:sz w:val="16"/>
          <w:szCs w:val="16"/>
        </w:rPr>
        <w:footnoteRef/>
      </w:r>
      <w:r w:rsidRPr="00F21B79">
        <w:rPr>
          <w:rFonts w:asciiTheme="majorHAnsi" w:hAnsiTheme="majorHAnsi"/>
          <w:sz w:val="16"/>
          <w:szCs w:val="16"/>
          <w:lang w:val="es-ES"/>
        </w:rPr>
        <w:t xml:space="preserve"> </w:t>
      </w:r>
      <w:proofErr w:type="spellStart"/>
      <w:r w:rsidRPr="00F21B79">
        <w:rPr>
          <w:rFonts w:asciiTheme="majorHAnsi" w:hAnsiTheme="majorHAnsi"/>
          <w:sz w:val="16"/>
          <w:szCs w:val="16"/>
          <w:lang w:val="es-ES"/>
        </w:rPr>
        <w:t>Floridalma</w:t>
      </w:r>
      <w:proofErr w:type="spellEnd"/>
      <w:r w:rsidRPr="00F21B79">
        <w:rPr>
          <w:rFonts w:asciiTheme="majorHAnsi" w:hAnsiTheme="majorHAnsi"/>
          <w:sz w:val="16"/>
          <w:szCs w:val="16"/>
          <w:lang w:val="es-ES"/>
        </w:rPr>
        <w:t xml:space="preserve"> Toledo Chávez (esposa), Karen Lorena Reyes Chávez (hija), </w:t>
      </w:r>
      <w:proofErr w:type="spellStart"/>
      <w:r w:rsidRPr="00F21B79">
        <w:rPr>
          <w:rFonts w:asciiTheme="majorHAnsi" w:hAnsiTheme="majorHAnsi"/>
          <w:sz w:val="16"/>
          <w:szCs w:val="16"/>
          <w:lang w:val="es-ES"/>
        </w:rPr>
        <w:t>Floridalma</w:t>
      </w:r>
      <w:proofErr w:type="spellEnd"/>
      <w:r w:rsidRPr="00F21B79">
        <w:rPr>
          <w:rFonts w:asciiTheme="majorHAnsi" w:hAnsiTheme="majorHAnsi"/>
          <w:sz w:val="16"/>
          <w:szCs w:val="16"/>
          <w:lang w:val="es-ES"/>
        </w:rPr>
        <w:t xml:space="preserve"> Elizabeth Reyes Chávez (hija), Bianca </w:t>
      </w:r>
      <w:proofErr w:type="spellStart"/>
      <w:r w:rsidRPr="00F21B79">
        <w:rPr>
          <w:rFonts w:asciiTheme="majorHAnsi" w:hAnsiTheme="majorHAnsi"/>
          <w:sz w:val="16"/>
          <w:szCs w:val="16"/>
          <w:lang w:val="es-ES"/>
        </w:rPr>
        <w:t>Natalí</w:t>
      </w:r>
      <w:proofErr w:type="spellEnd"/>
      <w:r w:rsidRPr="00F21B79">
        <w:rPr>
          <w:rFonts w:asciiTheme="majorHAnsi" w:hAnsiTheme="majorHAnsi"/>
          <w:sz w:val="16"/>
          <w:szCs w:val="16"/>
          <w:lang w:val="es-ES"/>
        </w:rPr>
        <w:t xml:space="preserve"> Reyes Toledo (hija), Rosa Esther Reyes Toledo (hija), René Eustaquio Reyes Toledo (hijo), </w:t>
      </w:r>
      <w:r w:rsidR="00F21B79" w:rsidRPr="00F21B79">
        <w:rPr>
          <w:rFonts w:asciiTheme="majorHAnsi" w:hAnsiTheme="majorHAnsi"/>
          <w:sz w:val="16"/>
          <w:szCs w:val="16"/>
          <w:lang w:val="es-ES"/>
        </w:rPr>
        <w:t xml:space="preserve">Alex </w:t>
      </w:r>
      <w:proofErr w:type="spellStart"/>
      <w:r w:rsidR="00F21B79" w:rsidRPr="00F21B79">
        <w:rPr>
          <w:rFonts w:asciiTheme="majorHAnsi" w:hAnsiTheme="majorHAnsi"/>
          <w:sz w:val="16"/>
          <w:szCs w:val="16"/>
          <w:lang w:val="es-ES"/>
        </w:rPr>
        <w:t>Rainel</w:t>
      </w:r>
      <w:proofErr w:type="spellEnd"/>
      <w:r w:rsidR="00F21B79" w:rsidRPr="00F21B79">
        <w:rPr>
          <w:rFonts w:asciiTheme="majorHAnsi" w:hAnsiTheme="majorHAnsi"/>
          <w:sz w:val="16"/>
          <w:szCs w:val="16"/>
          <w:lang w:val="es-ES"/>
        </w:rPr>
        <w:t xml:space="preserve"> Reyes Toledo (hijo) y Mónica Aimé Reyes Toledo (hija).</w:t>
      </w:r>
    </w:p>
  </w:footnote>
  <w:footnote w:id="3">
    <w:p w14:paraId="1903FBE6" w14:textId="0CDA1EA1" w:rsidR="00703C1C" w:rsidRPr="006B26CA" w:rsidRDefault="00703C1C" w:rsidP="00C25F2C">
      <w:pPr>
        <w:pStyle w:val="FootnoteText"/>
        <w:spacing w:after="120"/>
        <w:ind w:firstLine="720"/>
        <w:jc w:val="both"/>
        <w:rPr>
          <w:rFonts w:asciiTheme="majorHAnsi" w:hAnsiTheme="majorHAnsi"/>
          <w:sz w:val="16"/>
          <w:szCs w:val="16"/>
          <w:lang w:val="es-AR"/>
        </w:rPr>
      </w:pPr>
      <w:r w:rsidRPr="006B26CA">
        <w:rPr>
          <w:rStyle w:val="FootnoteReference"/>
          <w:rFonts w:asciiTheme="majorHAnsi" w:hAnsiTheme="majorHAnsi"/>
          <w:sz w:val="16"/>
          <w:szCs w:val="16"/>
        </w:rPr>
        <w:footnoteRef/>
      </w:r>
      <w:r w:rsidRPr="006B26CA">
        <w:rPr>
          <w:rFonts w:asciiTheme="majorHAnsi" w:hAnsiTheme="majorHAnsi"/>
          <w:sz w:val="16"/>
          <w:szCs w:val="16"/>
          <w:lang w:val="es-AR"/>
        </w:rPr>
        <w:t xml:space="preserve"> En adelante “Convención” o “Convención Americana”.</w:t>
      </w:r>
    </w:p>
  </w:footnote>
  <w:footnote w:id="4">
    <w:p w14:paraId="79F07139" w14:textId="77777777" w:rsidR="00703C1C" w:rsidRPr="00537490" w:rsidRDefault="00703C1C" w:rsidP="00C25F2C">
      <w:pPr>
        <w:pStyle w:val="FootnoteText"/>
        <w:spacing w:after="120"/>
        <w:ind w:firstLine="720"/>
        <w:jc w:val="both"/>
        <w:rPr>
          <w:rFonts w:ascii="Cambria" w:hAnsi="Cambria"/>
          <w:sz w:val="16"/>
          <w:szCs w:val="16"/>
          <w:lang w:val="es-ES"/>
        </w:rPr>
      </w:pPr>
      <w:r w:rsidRPr="006B26CA">
        <w:rPr>
          <w:rStyle w:val="FootnoteReference"/>
          <w:rFonts w:asciiTheme="majorHAnsi" w:hAnsiTheme="majorHAnsi"/>
          <w:sz w:val="16"/>
          <w:szCs w:val="16"/>
        </w:rPr>
        <w:footnoteRef/>
      </w:r>
      <w:r w:rsidRPr="006B26CA">
        <w:rPr>
          <w:rFonts w:asciiTheme="majorHAnsi" w:hAnsiTheme="majorHAnsi"/>
          <w:sz w:val="16"/>
          <w:szCs w:val="16"/>
          <w:lang w:val="es-ES"/>
        </w:rPr>
        <w:t xml:space="preserve"> Las observaciones de cada parte fueron debidamente trasladadas a la parte contraria.</w:t>
      </w:r>
    </w:p>
  </w:footnote>
  <w:footnote w:id="5">
    <w:p w14:paraId="0B60B694" w14:textId="77777777" w:rsidR="005C365B" w:rsidRPr="00D9032E" w:rsidRDefault="005C365B" w:rsidP="00C25F2C">
      <w:pPr>
        <w:pStyle w:val="FootnoteText"/>
        <w:spacing w:after="120"/>
        <w:jc w:val="both"/>
        <w:rPr>
          <w:sz w:val="18"/>
          <w:szCs w:val="18"/>
          <w:lang w:val="es-ES"/>
        </w:rPr>
      </w:pPr>
      <w:r w:rsidRPr="002760FD">
        <w:rPr>
          <w:sz w:val="18"/>
          <w:szCs w:val="18"/>
          <w:lang w:val="es-ES"/>
        </w:rPr>
        <w:tab/>
      </w:r>
      <w:r w:rsidRPr="00D9032E">
        <w:rPr>
          <w:rStyle w:val="FootnoteReference"/>
          <w:sz w:val="18"/>
          <w:szCs w:val="18"/>
        </w:rPr>
        <w:footnoteRef/>
      </w:r>
      <w:r w:rsidRPr="00D9032E">
        <w:rPr>
          <w:sz w:val="18"/>
          <w:szCs w:val="18"/>
          <w:lang w:val="es-ES"/>
        </w:rPr>
        <w:t xml:space="preserve"> CIDH, Informe No. 33/18. Admisibilidad. Amanda Graciela Encaje y familia. Argentina. 4 de mayo de 2018, párr.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703C1C" w:rsidRDefault="00703C1C" w:rsidP="00E021C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703C1C" w:rsidRDefault="00703C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703C1C" w:rsidRDefault="00703C1C"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703C1C" w:rsidRPr="00EC7D62" w:rsidRDefault="00841910"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F7E06" w14:textId="77777777" w:rsidR="000E0C23" w:rsidRDefault="000E0C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0B51"/>
    <w:rsid w:val="0001788C"/>
    <w:rsid w:val="0002044F"/>
    <w:rsid w:val="00020C99"/>
    <w:rsid w:val="00030FC5"/>
    <w:rsid w:val="00031466"/>
    <w:rsid w:val="000337EF"/>
    <w:rsid w:val="00040C3A"/>
    <w:rsid w:val="00040FEF"/>
    <w:rsid w:val="000419AD"/>
    <w:rsid w:val="00042C0E"/>
    <w:rsid w:val="000433C9"/>
    <w:rsid w:val="00051752"/>
    <w:rsid w:val="00054558"/>
    <w:rsid w:val="000653D9"/>
    <w:rsid w:val="000713BB"/>
    <w:rsid w:val="000716C5"/>
    <w:rsid w:val="00071C1D"/>
    <w:rsid w:val="0007432B"/>
    <w:rsid w:val="00075E23"/>
    <w:rsid w:val="00090404"/>
    <w:rsid w:val="0009110D"/>
    <w:rsid w:val="0009344A"/>
    <w:rsid w:val="000947D4"/>
    <w:rsid w:val="000A1F25"/>
    <w:rsid w:val="000A226C"/>
    <w:rsid w:val="000A392E"/>
    <w:rsid w:val="000A575F"/>
    <w:rsid w:val="000B1B2E"/>
    <w:rsid w:val="000B4F3B"/>
    <w:rsid w:val="000C6593"/>
    <w:rsid w:val="000D10DB"/>
    <w:rsid w:val="000E0C23"/>
    <w:rsid w:val="000E5EB5"/>
    <w:rsid w:val="000F353F"/>
    <w:rsid w:val="000F35ED"/>
    <w:rsid w:val="001063CB"/>
    <w:rsid w:val="00107131"/>
    <w:rsid w:val="0010736F"/>
    <w:rsid w:val="00113F73"/>
    <w:rsid w:val="00115DFA"/>
    <w:rsid w:val="00116A90"/>
    <w:rsid w:val="00121CC2"/>
    <w:rsid w:val="00133EE5"/>
    <w:rsid w:val="00141D39"/>
    <w:rsid w:val="001510C4"/>
    <w:rsid w:val="001579A0"/>
    <w:rsid w:val="00165F0C"/>
    <w:rsid w:val="00167A34"/>
    <w:rsid w:val="00171A40"/>
    <w:rsid w:val="001737A5"/>
    <w:rsid w:val="001773AC"/>
    <w:rsid w:val="0019664D"/>
    <w:rsid w:val="001A7870"/>
    <w:rsid w:val="001B24D3"/>
    <w:rsid w:val="001B3A00"/>
    <w:rsid w:val="001C1B41"/>
    <w:rsid w:val="001C70C7"/>
    <w:rsid w:val="001D65EF"/>
    <w:rsid w:val="001E2096"/>
    <w:rsid w:val="001E49E7"/>
    <w:rsid w:val="001E6857"/>
    <w:rsid w:val="001F105A"/>
    <w:rsid w:val="001F5E54"/>
    <w:rsid w:val="001F7201"/>
    <w:rsid w:val="00206FF4"/>
    <w:rsid w:val="0021008F"/>
    <w:rsid w:val="0021721C"/>
    <w:rsid w:val="00223133"/>
    <w:rsid w:val="00223A29"/>
    <w:rsid w:val="002250A3"/>
    <w:rsid w:val="002326BC"/>
    <w:rsid w:val="00233B66"/>
    <w:rsid w:val="00235217"/>
    <w:rsid w:val="002444C2"/>
    <w:rsid w:val="00246D1F"/>
    <w:rsid w:val="0024723C"/>
    <w:rsid w:val="00247403"/>
    <w:rsid w:val="00247542"/>
    <w:rsid w:val="002510A0"/>
    <w:rsid w:val="00255E5E"/>
    <w:rsid w:val="00256C2E"/>
    <w:rsid w:val="00257824"/>
    <w:rsid w:val="00266B61"/>
    <w:rsid w:val="0026712A"/>
    <w:rsid w:val="002704DB"/>
    <w:rsid w:val="00275A43"/>
    <w:rsid w:val="002760FD"/>
    <w:rsid w:val="00290B12"/>
    <w:rsid w:val="0029365F"/>
    <w:rsid w:val="002A0AAE"/>
    <w:rsid w:val="002A5820"/>
    <w:rsid w:val="002B0DC3"/>
    <w:rsid w:val="002B35A4"/>
    <w:rsid w:val="002B5AE4"/>
    <w:rsid w:val="002C255A"/>
    <w:rsid w:val="002C5986"/>
    <w:rsid w:val="002D2B26"/>
    <w:rsid w:val="002D630A"/>
    <w:rsid w:val="002D7EA2"/>
    <w:rsid w:val="002E0D2D"/>
    <w:rsid w:val="002E187C"/>
    <w:rsid w:val="002F0B55"/>
    <w:rsid w:val="002F5CD2"/>
    <w:rsid w:val="00302733"/>
    <w:rsid w:val="00314078"/>
    <w:rsid w:val="0031535D"/>
    <w:rsid w:val="00317E84"/>
    <w:rsid w:val="003239B8"/>
    <w:rsid w:val="003307DA"/>
    <w:rsid w:val="0033169F"/>
    <w:rsid w:val="00344977"/>
    <w:rsid w:val="00346C95"/>
    <w:rsid w:val="00356185"/>
    <w:rsid w:val="00360380"/>
    <w:rsid w:val="0036406C"/>
    <w:rsid w:val="00374B61"/>
    <w:rsid w:val="0037519E"/>
    <w:rsid w:val="0037664B"/>
    <w:rsid w:val="0038676E"/>
    <w:rsid w:val="00386CF0"/>
    <w:rsid w:val="003A0135"/>
    <w:rsid w:val="003B70FB"/>
    <w:rsid w:val="003C2D2D"/>
    <w:rsid w:val="003C676B"/>
    <w:rsid w:val="003C68D4"/>
    <w:rsid w:val="003D3BC2"/>
    <w:rsid w:val="003E6CA1"/>
    <w:rsid w:val="003F3C3E"/>
    <w:rsid w:val="00405922"/>
    <w:rsid w:val="004065A8"/>
    <w:rsid w:val="00410563"/>
    <w:rsid w:val="00414217"/>
    <w:rsid w:val="004165C2"/>
    <w:rsid w:val="0042266C"/>
    <w:rsid w:val="00424FEB"/>
    <w:rsid w:val="00425525"/>
    <w:rsid w:val="00426192"/>
    <w:rsid w:val="00431D00"/>
    <w:rsid w:val="00441ECB"/>
    <w:rsid w:val="00445193"/>
    <w:rsid w:val="004475FC"/>
    <w:rsid w:val="00462C1B"/>
    <w:rsid w:val="004656C8"/>
    <w:rsid w:val="00466912"/>
    <w:rsid w:val="00467B7E"/>
    <w:rsid w:val="00473BB4"/>
    <w:rsid w:val="00477592"/>
    <w:rsid w:val="00482EAC"/>
    <w:rsid w:val="00486F1C"/>
    <w:rsid w:val="0049419D"/>
    <w:rsid w:val="00497721"/>
    <w:rsid w:val="004A6A54"/>
    <w:rsid w:val="004C20D2"/>
    <w:rsid w:val="004C2312"/>
    <w:rsid w:val="004C4B62"/>
    <w:rsid w:val="004C54C9"/>
    <w:rsid w:val="004C55B3"/>
    <w:rsid w:val="004C5A87"/>
    <w:rsid w:val="004C75BB"/>
    <w:rsid w:val="004D3D4B"/>
    <w:rsid w:val="004D4ABA"/>
    <w:rsid w:val="004D6025"/>
    <w:rsid w:val="004E1033"/>
    <w:rsid w:val="004E2649"/>
    <w:rsid w:val="004E7CF4"/>
    <w:rsid w:val="004F7284"/>
    <w:rsid w:val="00501399"/>
    <w:rsid w:val="005018D4"/>
    <w:rsid w:val="0050633D"/>
    <w:rsid w:val="00507BC4"/>
    <w:rsid w:val="005128E4"/>
    <w:rsid w:val="005133DB"/>
    <w:rsid w:val="00525560"/>
    <w:rsid w:val="0053290C"/>
    <w:rsid w:val="0053771A"/>
    <w:rsid w:val="00543C01"/>
    <w:rsid w:val="00544C49"/>
    <w:rsid w:val="005516A1"/>
    <w:rsid w:val="00553338"/>
    <w:rsid w:val="00563557"/>
    <w:rsid w:val="0057402A"/>
    <w:rsid w:val="00574259"/>
    <w:rsid w:val="005771D0"/>
    <w:rsid w:val="00586F60"/>
    <w:rsid w:val="00590375"/>
    <w:rsid w:val="0059191A"/>
    <w:rsid w:val="005921FF"/>
    <w:rsid w:val="005978AE"/>
    <w:rsid w:val="005A24ED"/>
    <w:rsid w:val="005A6D0E"/>
    <w:rsid w:val="005B09DC"/>
    <w:rsid w:val="005B52B0"/>
    <w:rsid w:val="005B6806"/>
    <w:rsid w:val="005C0310"/>
    <w:rsid w:val="005C2D2C"/>
    <w:rsid w:val="005C365B"/>
    <w:rsid w:val="005C4225"/>
    <w:rsid w:val="005D582E"/>
    <w:rsid w:val="005E19AF"/>
    <w:rsid w:val="005E304F"/>
    <w:rsid w:val="005F0DAD"/>
    <w:rsid w:val="005F0F33"/>
    <w:rsid w:val="00600327"/>
    <w:rsid w:val="00600DEB"/>
    <w:rsid w:val="00602E97"/>
    <w:rsid w:val="00606FEE"/>
    <w:rsid w:val="006210C2"/>
    <w:rsid w:val="0062751E"/>
    <w:rsid w:val="00627C9F"/>
    <w:rsid w:val="006311E9"/>
    <w:rsid w:val="00632354"/>
    <w:rsid w:val="00635E2C"/>
    <w:rsid w:val="00642810"/>
    <w:rsid w:val="00645DC3"/>
    <w:rsid w:val="00651459"/>
    <w:rsid w:val="00652333"/>
    <w:rsid w:val="006725B8"/>
    <w:rsid w:val="00674945"/>
    <w:rsid w:val="0068009E"/>
    <w:rsid w:val="006805D8"/>
    <w:rsid w:val="00682F12"/>
    <w:rsid w:val="00692219"/>
    <w:rsid w:val="00692E48"/>
    <w:rsid w:val="006A17D2"/>
    <w:rsid w:val="006A3444"/>
    <w:rsid w:val="006A6114"/>
    <w:rsid w:val="006A73E6"/>
    <w:rsid w:val="006B26CA"/>
    <w:rsid w:val="006B2D5C"/>
    <w:rsid w:val="006B7D88"/>
    <w:rsid w:val="006C4EB1"/>
    <w:rsid w:val="006E0166"/>
    <w:rsid w:val="006E459F"/>
    <w:rsid w:val="006E7B34"/>
    <w:rsid w:val="006F4A95"/>
    <w:rsid w:val="006F7B4B"/>
    <w:rsid w:val="00703A78"/>
    <w:rsid w:val="00703C1C"/>
    <w:rsid w:val="00703E7E"/>
    <w:rsid w:val="0070422A"/>
    <w:rsid w:val="00706880"/>
    <w:rsid w:val="0070697F"/>
    <w:rsid w:val="0072199C"/>
    <w:rsid w:val="00722A52"/>
    <w:rsid w:val="00722C9F"/>
    <w:rsid w:val="007253B8"/>
    <w:rsid w:val="00731F98"/>
    <w:rsid w:val="0073741F"/>
    <w:rsid w:val="007442F2"/>
    <w:rsid w:val="00745BB8"/>
    <w:rsid w:val="007468B4"/>
    <w:rsid w:val="00750D11"/>
    <w:rsid w:val="00765A0D"/>
    <w:rsid w:val="0076643F"/>
    <w:rsid w:val="00777D18"/>
    <w:rsid w:val="00777F63"/>
    <w:rsid w:val="0079543C"/>
    <w:rsid w:val="00797834"/>
    <w:rsid w:val="007A0A47"/>
    <w:rsid w:val="007A504F"/>
    <w:rsid w:val="007A5817"/>
    <w:rsid w:val="007A6B1B"/>
    <w:rsid w:val="007B05C4"/>
    <w:rsid w:val="007B60E9"/>
    <w:rsid w:val="007B6CC3"/>
    <w:rsid w:val="007B76D3"/>
    <w:rsid w:val="007C3334"/>
    <w:rsid w:val="007C395E"/>
    <w:rsid w:val="007D2839"/>
    <w:rsid w:val="007D2B98"/>
    <w:rsid w:val="007E21BC"/>
    <w:rsid w:val="007E422A"/>
    <w:rsid w:val="007E7C82"/>
    <w:rsid w:val="007F1DD5"/>
    <w:rsid w:val="007F42CE"/>
    <w:rsid w:val="007F588D"/>
    <w:rsid w:val="00803769"/>
    <w:rsid w:val="00803F1C"/>
    <w:rsid w:val="0080600E"/>
    <w:rsid w:val="00806371"/>
    <w:rsid w:val="00817612"/>
    <w:rsid w:val="00820B96"/>
    <w:rsid w:val="00822C40"/>
    <w:rsid w:val="00824631"/>
    <w:rsid w:val="00825170"/>
    <w:rsid w:val="008338A4"/>
    <w:rsid w:val="00834D49"/>
    <w:rsid w:val="00836FB1"/>
    <w:rsid w:val="00837C45"/>
    <w:rsid w:val="00841910"/>
    <w:rsid w:val="00844730"/>
    <w:rsid w:val="00844C04"/>
    <w:rsid w:val="008457C2"/>
    <w:rsid w:val="00846BDC"/>
    <w:rsid w:val="00856E45"/>
    <w:rsid w:val="0085725F"/>
    <w:rsid w:val="00857A82"/>
    <w:rsid w:val="008649CC"/>
    <w:rsid w:val="00870B2D"/>
    <w:rsid w:val="00873836"/>
    <w:rsid w:val="00880F61"/>
    <w:rsid w:val="00884514"/>
    <w:rsid w:val="00885737"/>
    <w:rsid w:val="008864E8"/>
    <w:rsid w:val="00887EEF"/>
    <w:rsid w:val="00890046"/>
    <w:rsid w:val="00890650"/>
    <w:rsid w:val="00892AD1"/>
    <w:rsid w:val="00894F85"/>
    <w:rsid w:val="00897E12"/>
    <w:rsid w:val="008A1B85"/>
    <w:rsid w:val="008A31AC"/>
    <w:rsid w:val="008A646F"/>
    <w:rsid w:val="008A7E0F"/>
    <w:rsid w:val="008B0285"/>
    <w:rsid w:val="008B12F5"/>
    <w:rsid w:val="008C0C8E"/>
    <w:rsid w:val="008C0CE3"/>
    <w:rsid w:val="008D768D"/>
    <w:rsid w:val="008E3759"/>
    <w:rsid w:val="008E3BFE"/>
    <w:rsid w:val="008E488B"/>
    <w:rsid w:val="008F18B1"/>
    <w:rsid w:val="008F1912"/>
    <w:rsid w:val="00901DCD"/>
    <w:rsid w:val="0090270B"/>
    <w:rsid w:val="00903C4E"/>
    <w:rsid w:val="009041DC"/>
    <w:rsid w:val="0090517C"/>
    <w:rsid w:val="00917B5A"/>
    <w:rsid w:val="00920A58"/>
    <w:rsid w:val="00920A8C"/>
    <w:rsid w:val="00921958"/>
    <w:rsid w:val="00934A2C"/>
    <w:rsid w:val="00935DDA"/>
    <w:rsid w:val="009508E5"/>
    <w:rsid w:val="00954730"/>
    <w:rsid w:val="00956FC0"/>
    <w:rsid w:val="0096280E"/>
    <w:rsid w:val="0096706E"/>
    <w:rsid w:val="009716BB"/>
    <w:rsid w:val="00974491"/>
    <w:rsid w:val="009758A0"/>
    <w:rsid w:val="00975C4E"/>
    <w:rsid w:val="00981819"/>
    <w:rsid w:val="00981FBA"/>
    <w:rsid w:val="00987F29"/>
    <w:rsid w:val="00997969"/>
    <w:rsid w:val="00997BC5"/>
    <w:rsid w:val="009A4F41"/>
    <w:rsid w:val="009A6BF8"/>
    <w:rsid w:val="009B381B"/>
    <w:rsid w:val="009C0373"/>
    <w:rsid w:val="009D1753"/>
    <w:rsid w:val="009D4123"/>
    <w:rsid w:val="009D7611"/>
    <w:rsid w:val="009E0B61"/>
    <w:rsid w:val="009E49A8"/>
    <w:rsid w:val="009E53DE"/>
    <w:rsid w:val="009F16AA"/>
    <w:rsid w:val="009F7663"/>
    <w:rsid w:val="009F782E"/>
    <w:rsid w:val="00A04FEB"/>
    <w:rsid w:val="00A11E44"/>
    <w:rsid w:val="00A26530"/>
    <w:rsid w:val="00A26D75"/>
    <w:rsid w:val="00A2729D"/>
    <w:rsid w:val="00A328B3"/>
    <w:rsid w:val="00A37626"/>
    <w:rsid w:val="00A407CE"/>
    <w:rsid w:val="00A43A24"/>
    <w:rsid w:val="00A44B74"/>
    <w:rsid w:val="00A50FCF"/>
    <w:rsid w:val="00A528D1"/>
    <w:rsid w:val="00A610CD"/>
    <w:rsid w:val="00A7257D"/>
    <w:rsid w:val="00A7328C"/>
    <w:rsid w:val="00A74EF2"/>
    <w:rsid w:val="00A751F0"/>
    <w:rsid w:val="00A758AA"/>
    <w:rsid w:val="00A825B8"/>
    <w:rsid w:val="00AA09A2"/>
    <w:rsid w:val="00AA7996"/>
    <w:rsid w:val="00AB0B20"/>
    <w:rsid w:val="00AC19CB"/>
    <w:rsid w:val="00AC42AD"/>
    <w:rsid w:val="00AC6D4D"/>
    <w:rsid w:val="00AC77DA"/>
    <w:rsid w:val="00AD4B0E"/>
    <w:rsid w:val="00AE3F54"/>
    <w:rsid w:val="00AE5488"/>
    <w:rsid w:val="00AE6F91"/>
    <w:rsid w:val="00AF5571"/>
    <w:rsid w:val="00B07341"/>
    <w:rsid w:val="00B12F3F"/>
    <w:rsid w:val="00B21CDE"/>
    <w:rsid w:val="00B2651B"/>
    <w:rsid w:val="00B30539"/>
    <w:rsid w:val="00B314DB"/>
    <w:rsid w:val="00B361F2"/>
    <w:rsid w:val="00B3718B"/>
    <w:rsid w:val="00B44650"/>
    <w:rsid w:val="00B4632A"/>
    <w:rsid w:val="00B516C0"/>
    <w:rsid w:val="00B530F1"/>
    <w:rsid w:val="00B64DA9"/>
    <w:rsid w:val="00B741ED"/>
    <w:rsid w:val="00B8338D"/>
    <w:rsid w:val="00B84731"/>
    <w:rsid w:val="00B9779C"/>
    <w:rsid w:val="00BA0293"/>
    <w:rsid w:val="00BA12F4"/>
    <w:rsid w:val="00BA1C86"/>
    <w:rsid w:val="00BA276C"/>
    <w:rsid w:val="00BA4C64"/>
    <w:rsid w:val="00BA5ECF"/>
    <w:rsid w:val="00BB306F"/>
    <w:rsid w:val="00BB6003"/>
    <w:rsid w:val="00BD1D29"/>
    <w:rsid w:val="00BD4B89"/>
    <w:rsid w:val="00BD5922"/>
    <w:rsid w:val="00BF02CB"/>
    <w:rsid w:val="00BF3320"/>
    <w:rsid w:val="00BF6FD8"/>
    <w:rsid w:val="00BF7029"/>
    <w:rsid w:val="00C01715"/>
    <w:rsid w:val="00C03680"/>
    <w:rsid w:val="00C054DF"/>
    <w:rsid w:val="00C07528"/>
    <w:rsid w:val="00C16CA2"/>
    <w:rsid w:val="00C21762"/>
    <w:rsid w:val="00C21DE8"/>
    <w:rsid w:val="00C21FEF"/>
    <w:rsid w:val="00C24543"/>
    <w:rsid w:val="00C256A2"/>
    <w:rsid w:val="00C25F2C"/>
    <w:rsid w:val="00C478D6"/>
    <w:rsid w:val="00C50C9E"/>
    <w:rsid w:val="00C51515"/>
    <w:rsid w:val="00C5660B"/>
    <w:rsid w:val="00C66B72"/>
    <w:rsid w:val="00C700E3"/>
    <w:rsid w:val="00C760F4"/>
    <w:rsid w:val="00C848C6"/>
    <w:rsid w:val="00C87AC4"/>
    <w:rsid w:val="00C90A92"/>
    <w:rsid w:val="00C9567A"/>
    <w:rsid w:val="00C95C51"/>
    <w:rsid w:val="00CA1852"/>
    <w:rsid w:val="00CA1A16"/>
    <w:rsid w:val="00CA4B99"/>
    <w:rsid w:val="00CB212D"/>
    <w:rsid w:val="00CB2660"/>
    <w:rsid w:val="00CB7BCF"/>
    <w:rsid w:val="00CC43F1"/>
    <w:rsid w:val="00CC5E90"/>
    <w:rsid w:val="00CD046C"/>
    <w:rsid w:val="00CD0C81"/>
    <w:rsid w:val="00CD7AE2"/>
    <w:rsid w:val="00CE076C"/>
    <w:rsid w:val="00CE3B40"/>
    <w:rsid w:val="00CE5199"/>
    <w:rsid w:val="00CE66D5"/>
    <w:rsid w:val="00CF50D4"/>
    <w:rsid w:val="00CF5E17"/>
    <w:rsid w:val="00CF637A"/>
    <w:rsid w:val="00D011DE"/>
    <w:rsid w:val="00D023FF"/>
    <w:rsid w:val="00D03C6C"/>
    <w:rsid w:val="00D059DE"/>
    <w:rsid w:val="00D05ABD"/>
    <w:rsid w:val="00D13FCE"/>
    <w:rsid w:val="00D17BDF"/>
    <w:rsid w:val="00D222C1"/>
    <w:rsid w:val="00D23112"/>
    <w:rsid w:val="00D26544"/>
    <w:rsid w:val="00D306D1"/>
    <w:rsid w:val="00D30800"/>
    <w:rsid w:val="00D34786"/>
    <w:rsid w:val="00D35A62"/>
    <w:rsid w:val="00D37BFC"/>
    <w:rsid w:val="00D47A8E"/>
    <w:rsid w:val="00D52D14"/>
    <w:rsid w:val="00D54CFB"/>
    <w:rsid w:val="00D61B53"/>
    <w:rsid w:val="00D66D3E"/>
    <w:rsid w:val="00D712D3"/>
    <w:rsid w:val="00D71422"/>
    <w:rsid w:val="00D72DC6"/>
    <w:rsid w:val="00D7340F"/>
    <w:rsid w:val="00D7558D"/>
    <w:rsid w:val="00D8197B"/>
    <w:rsid w:val="00D81D92"/>
    <w:rsid w:val="00D876F9"/>
    <w:rsid w:val="00D918DC"/>
    <w:rsid w:val="00D930F7"/>
    <w:rsid w:val="00D9427B"/>
    <w:rsid w:val="00DA3286"/>
    <w:rsid w:val="00DA70DD"/>
    <w:rsid w:val="00DA7B5F"/>
    <w:rsid w:val="00DC10B4"/>
    <w:rsid w:val="00DC11E7"/>
    <w:rsid w:val="00DC2CFF"/>
    <w:rsid w:val="00DC2FFE"/>
    <w:rsid w:val="00DC7023"/>
    <w:rsid w:val="00DC769A"/>
    <w:rsid w:val="00DD3D86"/>
    <w:rsid w:val="00DD4AD2"/>
    <w:rsid w:val="00DF1EC4"/>
    <w:rsid w:val="00DF39AA"/>
    <w:rsid w:val="00E013C2"/>
    <w:rsid w:val="00E021CF"/>
    <w:rsid w:val="00E0340B"/>
    <w:rsid w:val="00E04A90"/>
    <w:rsid w:val="00E0551F"/>
    <w:rsid w:val="00E138BA"/>
    <w:rsid w:val="00E219C7"/>
    <w:rsid w:val="00E22A11"/>
    <w:rsid w:val="00E22A4C"/>
    <w:rsid w:val="00E35074"/>
    <w:rsid w:val="00E40942"/>
    <w:rsid w:val="00E4118C"/>
    <w:rsid w:val="00E41A74"/>
    <w:rsid w:val="00E43157"/>
    <w:rsid w:val="00E461CE"/>
    <w:rsid w:val="00E464A1"/>
    <w:rsid w:val="00E467F0"/>
    <w:rsid w:val="00E5415C"/>
    <w:rsid w:val="00E6197D"/>
    <w:rsid w:val="00E67912"/>
    <w:rsid w:val="00E720CA"/>
    <w:rsid w:val="00E84EB5"/>
    <w:rsid w:val="00E85662"/>
    <w:rsid w:val="00E8789F"/>
    <w:rsid w:val="00E9196C"/>
    <w:rsid w:val="00E97B71"/>
    <w:rsid w:val="00EA3D34"/>
    <w:rsid w:val="00EB0030"/>
    <w:rsid w:val="00EB454D"/>
    <w:rsid w:val="00EB59CD"/>
    <w:rsid w:val="00EC3418"/>
    <w:rsid w:val="00EC452F"/>
    <w:rsid w:val="00ED549D"/>
    <w:rsid w:val="00ED5CB1"/>
    <w:rsid w:val="00ED7257"/>
    <w:rsid w:val="00ED76BE"/>
    <w:rsid w:val="00EE00E9"/>
    <w:rsid w:val="00EE53A9"/>
    <w:rsid w:val="00EE72EC"/>
    <w:rsid w:val="00EF619B"/>
    <w:rsid w:val="00F00B55"/>
    <w:rsid w:val="00F01961"/>
    <w:rsid w:val="00F02AD1"/>
    <w:rsid w:val="00F15D6E"/>
    <w:rsid w:val="00F21B79"/>
    <w:rsid w:val="00F24030"/>
    <w:rsid w:val="00F253CC"/>
    <w:rsid w:val="00F37106"/>
    <w:rsid w:val="00F519CF"/>
    <w:rsid w:val="00F56BA5"/>
    <w:rsid w:val="00F60E22"/>
    <w:rsid w:val="00F62DFE"/>
    <w:rsid w:val="00F81395"/>
    <w:rsid w:val="00F81BB8"/>
    <w:rsid w:val="00F82194"/>
    <w:rsid w:val="00F82580"/>
    <w:rsid w:val="00F917D1"/>
    <w:rsid w:val="00F94FD2"/>
    <w:rsid w:val="00F9653B"/>
    <w:rsid w:val="00FA315C"/>
    <w:rsid w:val="00FA4854"/>
    <w:rsid w:val="00FB0F24"/>
    <w:rsid w:val="00FB62CF"/>
    <w:rsid w:val="00FC7BB3"/>
    <w:rsid w:val="00FD0D79"/>
    <w:rsid w:val="00FD33A8"/>
    <w:rsid w:val="00FD3C3B"/>
    <w:rsid w:val="00FD7A3B"/>
    <w:rsid w:val="00FE07DD"/>
    <w:rsid w:val="00FE0B23"/>
    <w:rsid w:val="00FE6B45"/>
    <w:rsid w:val="00FF4866"/>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80E56"/>
    <w:rsid w:val="001E678F"/>
    <w:rsid w:val="00200821"/>
    <w:rsid w:val="00252269"/>
    <w:rsid w:val="00394049"/>
    <w:rsid w:val="003A2260"/>
    <w:rsid w:val="004B7303"/>
    <w:rsid w:val="004F2DF8"/>
    <w:rsid w:val="005C74AB"/>
    <w:rsid w:val="005E4CD0"/>
    <w:rsid w:val="006718F0"/>
    <w:rsid w:val="006A38B7"/>
    <w:rsid w:val="00744C4A"/>
    <w:rsid w:val="00777B3D"/>
    <w:rsid w:val="009A261B"/>
    <w:rsid w:val="00A55E8F"/>
    <w:rsid w:val="00A5633A"/>
    <w:rsid w:val="00A838D4"/>
    <w:rsid w:val="00AC15A4"/>
    <w:rsid w:val="00B0336C"/>
    <w:rsid w:val="00B95900"/>
    <w:rsid w:val="00C67C81"/>
    <w:rsid w:val="00C716FA"/>
    <w:rsid w:val="00EA361A"/>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CF27B-2268-4846-AF7F-1B7914C21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2789</Words>
  <Characters>14255</Characters>
  <Application>Microsoft Office Word</Application>
  <DocSecurity>0</DocSecurity>
  <Lines>250</Lines>
  <Paragraphs>60</Paragraphs>
  <ScaleCrop>false</ScaleCrop>
  <Company/>
  <LinksUpToDate>false</LinksUpToDate>
  <CharactersWithSpaces>16984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178/18</dc:title>
  <dc:creator/>
  <cp:lastModifiedBy/>
  <cp:revision>1</cp:revision>
  <dcterms:created xsi:type="dcterms:W3CDTF">2019-03-01T19:55:00Z</dcterms:created>
  <dcterms:modified xsi:type="dcterms:W3CDTF">2019-03-01T19:55:00Z</dcterms:modified>
</cp:coreProperties>
</file>