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7B6F" w14:textId="5EBB7223" w:rsidR="00040C3A" w:rsidRPr="005F54FB" w:rsidRDefault="00D306D1" w:rsidP="00627C9F">
      <w:pPr>
        <w:jc w:val="both"/>
        <w:rPr>
          <w:rFonts w:asciiTheme="majorHAnsi" w:hAnsiTheme="majorHAnsi" w:cs="Univers"/>
          <w:b/>
          <w:bCs/>
          <w:sz w:val="22"/>
          <w:szCs w:val="22"/>
        </w:rPr>
      </w:pPr>
      <w:r w:rsidRPr="005F54F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7A58A916" wp14:editId="5DC2187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25C9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5F54F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4A9F3EE" wp14:editId="36FFD67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6CF45" w14:textId="77777777" w:rsidR="00B63FBA" w:rsidRDefault="00B63FBA" w:rsidP="00AE5488">
                            <w:r>
                              <w:rPr>
                                <w:noProof/>
                              </w:rPr>
                              <w:drawing>
                                <wp:inline distT="0" distB="0" distL="0" distR="0" wp14:anchorId="425823A7" wp14:editId="1A1C2532">
                                  <wp:extent cx="2647666" cy="509675"/>
                                  <wp:effectExtent l="0" t="0" r="63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47666" cy="50967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9F3E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4CB6CF45" w14:textId="77777777" w:rsidR="00B63FBA" w:rsidRDefault="00B63FBA" w:rsidP="00AE5488">
                      <w:r>
                        <w:rPr>
                          <w:noProof/>
                        </w:rPr>
                        <w:drawing>
                          <wp:inline distT="0" distB="0" distL="0" distR="0" wp14:anchorId="425823A7" wp14:editId="1A1C2532">
                            <wp:extent cx="2647666" cy="509675"/>
                            <wp:effectExtent l="0" t="0" r="63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47666" cy="509675"/>
                                    </a:xfrm>
                                    <a:prstGeom prst="rect">
                                      <a:avLst/>
                                    </a:prstGeom>
                                    <a:noFill/>
                                    <a:ln>
                                      <a:noFill/>
                                    </a:ln>
                                  </pic:spPr>
                                </pic:pic>
                              </a:graphicData>
                            </a:graphic>
                          </wp:inline>
                        </w:drawing>
                      </w:r>
                      <w:r>
                        <w:tab/>
                        <w:t xml:space="preserve">                              </w:t>
                      </w:r>
                    </w:p>
                  </w:txbxContent>
                </v:textbox>
              </v:shape>
            </w:pict>
          </mc:Fallback>
        </mc:AlternateContent>
      </w:r>
      <w:r w:rsidR="00071174" w:rsidRPr="005F54FB">
        <w:rPr>
          <w:rFonts w:asciiTheme="majorHAnsi" w:hAnsiTheme="majorHAnsi" w:cs="Univers"/>
          <w:b/>
          <w:bCs/>
          <w:sz w:val="22"/>
          <w:szCs w:val="22"/>
        </w:rPr>
        <w:t xml:space="preserve"> </w:t>
      </w:r>
    </w:p>
    <w:p w14:paraId="3EF04A8F" w14:textId="77777777" w:rsidR="00040C3A" w:rsidRPr="005F54FB" w:rsidRDefault="00040C3A" w:rsidP="00040C3A">
      <w:pPr>
        <w:tabs>
          <w:tab w:val="center" w:pos="5400"/>
        </w:tabs>
        <w:suppressAutoHyphens/>
        <w:jc w:val="both"/>
        <w:rPr>
          <w:rFonts w:asciiTheme="majorHAnsi" w:hAnsiTheme="majorHAnsi"/>
          <w:sz w:val="22"/>
          <w:szCs w:val="22"/>
        </w:rPr>
      </w:pPr>
    </w:p>
    <w:p w14:paraId="236925E5" w14:textId="77777777" w:rsidR="00040C3A" w:rsidRPr="005F54FB" w:rsidRDefault="00040C3A" w:rsidP="00040C3A">
      <w:pPr>
        <w:tabs>
          <w:tab w:val="center" w:pos="5400"/>
        </w:tabs>
        <w:suppressAutoHyphens/>
        <w:jc w:val="both"/>
        <w:rPr>
          <w:rFonts w:asciiTheme="majorHAnsi" w:hAnsiTheme="majorHAnsi"/>
          <w:sz w:val="22"/>
          <w:szCs w:val="22"/>
        </w:rPr>
      </w:pPr>
    </w:p>
    <w:p w14:paraId="13DF82C8" w14:textId="77777777" w:rsidR="005128E4" w:rsidRPr="005F54FB" w:rsidRDefault="005128E4" w:rsidP="00040C3A">
      <w:pPr>
        <w:tabs>
          <w:tab w:val="center" w:pos="5400"/>
        </w:tabs>
        <w:suppressAutoHyphens/>
        <w:rPr>
          <w:rFonts w:asciiTheme="majorHAnsi" w:hAnsiTheme="majorHAnsi"/>
          <w:sz w:val="22"/>
          <w:szCs w:val="22"/>
        </w:rPr>
      </w:pPr>
    </w:p>
    <w:p w14:paraId="00A8FC2A" w14:textId="77777777" w:rsidR="005128E4" w:rsidRPr="005F54FB" w:rsidRDefault="005128E4" w:rsidP="00040C3A">
      <w:pPr>
        <w:tabs>
          <w:tab w:val="center" w:pos="5400"/>
        </w:tabs>
        <w:suppressAutoHyphens/>
        <w:rPr>
          <w:rFonts w:asciiTheme="majorHAnsi" w:hAnsiTheme="majorHAnsi"/>
          <w:sz w:val="22"/>
          <w:szCs w:val="22"/>
        </w:rPr>
      </w:pPr>
    </w:p>
    <w:p w14:paraId="6DDE9200" w14:textId="77777777" w:rsidR="005128E4" w:rsidRPr="005F54FB" w:rsidRDefault="005128E4" w:rsidP="00040C3A">
      <w:pPr>
        <w:tabs>
          <w:tab w:val="center" w:pos="5400"/>
        </w:tabs>
        <w:suppressAutoHyphens/>
        <w:rPr>
          <w:rFonts w:asciiTheme="majorHAnsi" w:hAnsiTheme="majorHAnsi"/>
          <w:sz w:val="22"/>
          <w:szCs w:val="22"/>
        </w:rPr>
      </w:pPr>
    </w:p>
    <w:p w14:paraId="0E93F36E" w14:textId="618BCFE6" w:rsidR="00040C3A" w:rsidRPr="005F54FB" w:rsidRDefault="00040C3A" w:rsidP="005128E4">
      <w:pPr>
        <w:tabs>
          <w:tab w:val="center" w:pos="5400"/>
        </w:tabs>
        <w:suppressAutoHyphens/>
        <w:jc w:val="center"/>
        <w:rPr>
          <w:rFonts w:asciiTheme="majorHAnsi" w:hAnsiTheme="majorHAnsi"/>
          <w:sz w:val="22"/>
          <w:szCs w:val="22"/>
        </w:rPr>
      </w:pPr>
    </w:p>
    <w:p w14:paraId="5CEE717D" w14:textId="77777777" w:rsidR="00040C3A" w:rsidRPr="005F54FB" w:rsidRDefault="00040C3A" w:rsidP="005128E4">
      <w:pPr>
        <w:tabs>
          <w:tab w:val="center" w:pos="5400"/>
        </w:tabs>
        <w:suppressAutoHyphens/>
        <w:jc w:val="center"/>
        <w:rPr>
          <w:rFonts w:asciiTheme="majorHAnsi" w:hAnsiTheme="majorHAnsi"/>
          <w:sz w:val="22"/>
          <w:szCs w:val="22"/>
        </w:rPr>
      </w:pPr>
    </w:p>
    <w:p w14:paraId="4284C0E5" w14:textId="77777777" w:rsidR="005B52B0" w:rsidRPr="005F54FB" w:rsidRDefault="005B52B0" w:rsidP="005128E4">
      <w:pPr>
        <w:tabs>
          <w:tab w:val="center" w:pos="5400"/>
        </w:tabs>
        <w:suppressAutoHyphens/>
        <w:jc w:val="center"/>
        <w:rPr>
          <w:rFonts w:asciiTheme="majorHAnsi" w:hAnsiTheme="majorHAnsi"/>
          <w:sz w:val="22"/>
          <w:szCs w:val="22"/>
        </w:rPr>
      </w:pPr>
    </w:p>
    <w:p w14:paraId="79E8EE06" w14:textId="03462ED9" w:rsidR="005B52B0" w:rsidRPr="005F54FB" w:rsidRDefault="005B52B0" w:rsidP="005128E4">
      <w:pPr>
        <w:tabs>
          <w:tab w:val="center" w:pos="5400"/>
        </w:tabs>
        <w:suppressAutoHyphens/>
        <w:jc w:val="center"/>
        <w:rPr>
          <w:rFonts w:asciiTheme="majorHAnsi" w:hAnsiTheme="majorHAnsi"/>
          <w:sz w:val="22"/>
          <w:szCs w:val="22"/>
        </w:rPr>
      </w:pPr>
    </w:p>
    <w:p w14:paraId="78005E67" w14:textId="77777777" w:rsidR="005B52B0" w:rsidRPr="005F54FB" w:rsidRDefault="005B52B0" w:rsidP="005128E4">
      <w:pPr>
        <w:tabs>
          <w:tab w:val="center" w:pos="5400"/>
        </w:tabs>
        <w:suppressAutoHyphens/>
        <w:jc w:val="center"/>
        <w:rPr>
          <w:rFonts w:asciiTheme="majorHAnsi" w:hAnsiTheme="majorHAnsi"/>
          <w:sz w:val="22"/>
          <w:szCs w:val="22"/>
        </w:rPr>
      </w:pPr>
    </w:p>
    <w:p w14:paraId="413289EF" w14:textId="77777777" w:rsidR="00040C3A" w:rsidRPr="005F54FB" w:rsidRDefault="00040C3A" w:rsidP="00040C3A">
      <w:pPr>
        <w:tabs>
          <w:tab w:val="center" w:pos="5400"/>
        </w:tabs>
        <w:suppressAutoHyphens/>
        <w:jc w:val="center"/>
        <w:rPr>
          <w:rFonts w:asciiTheme="majorHAnsi" w:hAnsiTheme="majorHAnsi"/>
          <w:sz w:val="22"/>
          <w:szCs w:val="22"/>
        </w:rPr>
      </w:pPr>
    </w:p>
    <w:p w14:paraId="4AE25AAF" w14:textId="6CA32C55" w:rsidR="00040C3A" w:rsidRPr="005F54FB" w:rsidRDefault="00040C3A" w:rsidP="00040C3A">
      <w:pPr>
        <w:tabs>
          <w:tab w:val="center" w:pos="5400"/>
        </w:tabs>
        <w:suppressAutoHyphens/>
        <w:jc w:val="center"/>
        <w:rPr>
          <w:rFonts w:asciiTheme="majorHAnsi" w:hAnsiTheme="majorHAnsi"/>
          <w:sz w:val="22"/>
          <w:szCs w:val="22"/>
        </w:rPr>
      </w:pPr>
    </w:p>
    <w:p w14:paraId="68BDC2A4" w14:textId="34606BEB" w:rsidR="00040C3A" w:rsidRPr="005F54FB" w:rsidRDefault="003D3BC2" w:rsidP="00040C3A">
      <w:pPr>
        <w:tabs>
          <w:tab w:val="center" w:pos="5400"/>
        </w:tabs>
        <w:suppressAutoHyphens/>
        <w:jc w:val="center"/>
        <w:rPr>
          <w:rFonts w:asciiTheme="majorHAnsi" w:hAnsiTheme="majorHAnsi"/>
          <w:sz w:val="22"/>
          <w:szCs w:val="22"/>
        </w:rPr>
      </w:pPr>
      <w:r w:rsidRPr="005F54F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D36761" wp14:editId="3EEFB9E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5EC4F" w14:textId="67E9072B" w:rsidR="00B63FBA" w:rsidRPr="00AD7711" w:rsidRDefault="00465562" w:rsidP="00997BC5">
                            <w:pPr>
                              <w:spacing w:line="276" w:lineRule="auto"/>
                              <w:rPr>
                                <w:rFonts w:asciiTheme="majorHAnsi" w:hAnsiTheme="majorHAnsi" w:cs="Arial"/>
                                <w:b/>
                                <w:bCs/>
                                <w:color w:val="0D0D0D" w:themeColor="text1" w:themeTint="F2"/>
                                <w:sz w:val="36"/>
                                <w:szCs w:val="22"/>
                              </w:rPr>
                            </w:pPr>
                            <w:r w:rsidRPr="00AD7711">
                              <w:rPr>
                                <w:rFonts w:asciiTheme="majorHAnsi" w:hAnsiTheme="majorHAnsi" w:cs="Arial"/>
                                <w:b/>
                                <w:bCs/>
                                <w:color w:val="0D0D0D" w:themeColor="text1" w:themeTint="F2"/>
                                <w:sz w:val="36"/>
                                <w:szCs w:val="22"/>
                              </w:rPr>
                              <w:t>REPORT</w:t>
                            </w:r>
                            <w:r w:rsidR="00B63FBA" w:rsidRPr="00AD7711">
                              <w:rPr>
                                <w:rFonts w:asciiTheme="majorHAnsi" w:hAnsiTheme="majorHAnsi" w:cs="Arial"/>
                                <w:b/>
                                <w:bCs/>
                                <w:color w:val="0D0D0D" w:themeColor="text1" w:themeTint="F2"/>
                                <w:sz w:val="36"/>
                                <w:szCs w:val="22"/>
                              </w:rPr>
                              <w:t xml:space="preserve"> </w:t>
                            </w:r>
                            <w:r w:rsidR="00B63FBA" w:rsidRPr="00AD7711">
                              <w:rPr>
                                <w:rFonts w:asciiTheme="majorHAnsi" w:hAnsiTheme="majorHAnsi" w:cs="Arial"/>
                                <w:b/>
                                <w:bCs/>
                                <w:color w:val="0D0D0D" w:themeColor="text1" w:themeTint="F2"/>
                                <w:sz w:val="36"/>
                                <w:szCs w:val="40"/>
                              </w:rPr>
                              <w:t>No.</w:t>
                            </w:r>
                            <w:r w:rsidR="00B63FBA" w:rsidRPr="00AD7711">
                              <w:rPr>
                                <w:rFonts w:asciiTheme="majorHAnsi" w:hAnsiTheme="majorHAnsi" w:cs="Arial"/>
                                <w:b/>
                                <w:bCs/>
                                <w:color w:val="0D0D0D" w:themeColor="text1" w:themeTint="F2"/>
                                <w:sz w:val="36"/>
                                <w:szCs w:val="22"/>
                              </w:rPr>
                              <w:t xml:space="preserve"> </w:t>
                            </w:r>
                            <w:r w:rsidR="00BA0333">
                              <w:rPr>
                                <w:rFonts w:asciiTheme="majorHAnsi" w:hAnsiTheme="majorHAnsi" w:cs="Arial"/>
                                <w:b/>
                                <w:bCs/>
                                <w:color w:val="0D0D0D" w:themeColor="text1" w:themeTint="F2"/>
                                <w:sz w:val="36"/>
                                <w:szCs w:val="22"/>
                              </w:rPr>
                              <w:t>48</w:t>
                            </w:r>
                            <w:r w:rsidR="00B63FBA" w:rsidRPr="00AD7711">
                              <w:rPr>
                                <w:rFonts w:asciiTheme="majorHAnsi" w:hAnsiTheme="majorHAnsi" w:cs="Arial"/>
                                <w:b/>
                                <w:bCs/>
                                <w:sz w:val="36"/>
                                <w:szCs w:val="22"/>
                              </w:rPr>
                              <w:t>/</w:t>
                            </w:r>
                            <w:r w:rsidR="00602D8F" w:rsidRPr="00AD7711">
                              <w:rPr>
                                <w:rFonts w:asciiTheme="majorHAnsi" w:hAnsiTheme="majorHAnsi" w:cs="Arial"/>
                                <w:b/>
                                <w:bCs/>
                                <w:sz w:val="36"/>
                                <w:szCs w:val="22"/>
                              </w:rPr>
                              <w:t>22</w:t>
                            </w:r>
                          </w:p>
                          <w:p w14:paraId="54E7577C" w14:textId="2439E14F" w:rsidR="00B63FBA" w:rsidRPr="00AD7711" w:rsidRDefault="00B63FBA" w:rsidP="00997BC5">
                            <w:pPr>
                              <w:spacing w:line="276" w:lineRule="auto"/>
                              <w:rPr>
                                <w:rFonts w:asciiTheme="majorHAnsi" w:hAnsiTheme="majorHAnsi" w:cs="Arial"/>
                                <w:b/>
                                <w:color w:val="0D0D0D" w:themeColor="text1" w:themeTint="F2"/>
                                <w:sz w:val="36"/>
                                <w:szCs w:val="22"/>
                              </w:rPr>
                            </w:pPr>
                            <w:r w:rsidRPr="00AD7711">
                              <w:rPr>
                                <w:rFonts w:asciiTheme="majorHAnsi" w:hAnsiTheme="majorHAnsi" w:cs="Arial"/>
                                <w:b/>
                                <w:color w:val="0D0D0D" w:themeColor="text1" w:themeTint="F2"/>
                                <w:sz w:val="36"/>
                                <w:szCs w:val="22"/>
                              </w:rPr>
                              <w:t>PETI</w:t>
                            </w:r>
                            <w:r w:rsidR="00465562" w:rsidRPr="00AD7711">
                              <w:rPr>
                                <w:rFonts w:asciiTheme="majorHAnsi" w:hAnsiTheme="majorHAnsi" w:cs="Arial"/>
                                <w:b/>
                                <w:color w:val="0D0D0D" w:themeColor="text1" w:themeTint="F2"/>
                                <w:sz w:val="36"/>
                                <w:szCs w:val="22"/>
                              </w:rPr>
                              <w:t>TIO</w:t>
                            </w:r>
                            <w:r w:rsidRPr="00AD7711">
                              <w:rPr>
                                <w:rFonts w:asciiTheme="majorHAnsi" w:hAnsiTheme="majorHAnsi" w:cs="Arial"/>
                                <w:b/>
                                <w:color w:val="0D0D0D" w:themeColor="text1" w:themeTint="F2"/>
                                <w:sz w:val="36"/>
                                <w:szCs w:val="22"/>
                              </w:rPr>
                              <w:t xml:space="preserve">N </w:t>
                            </w:r>
                            <w:r w:rsidR="002914E5" w:rsidRPr="00AD7711">
                              <w:rPr>
                                <w:rFonts w:asciiTheme="majorHAnsi" w:hAnsiTheme="majorHAnsi" w:cs="Arial"/>
                                <w:b/>
                                <w:color w:val="0D0D0D" w:themeColor="text1" w:themeTint="F2"/>
                                <w:sz w:val="36"/>
                                <w:szCs w:val="22"/>
                              </w:rPr>
                              <w:t>2273-15</w:t>
                            </w:r>
                          </w:p>
                          <w:p w14:paraId="4A140025" w14:textId="4EA5F96A" w:rsidR="00B63FBA" w:rsidRPr="00AD7711" w:rsidRDefault="00465562" w:rsidP="00997BC5">
                            <w:pPr>
                              <w:spacing w:line="276" w:lineRule="auto"/>
                              <w:rPr>
                                <w:rFonts w:asciiTheme="majorHAnsi" w:hAnsiTheme="majorHAnsi" w:cs="Arial"/>
                                <w:color w:val="0D0D0D" w:themeColor="text1" w:themeTint="F2"/>
                                <w:szCs w:val="22"/>
                              </w:rPr>
                            </w:pPr>
                            <w:r w:rsidRPr="00AD7711">
                              <w:rPr>
                                <w:rFonts w:asciiTheme="majorHAnsi" w:hAnsiTheme="majorHAnsi" w:cs="Arial"/>
                                <w:color w:val="0D0D0D" w:themeColor="text1" w:themeTint="F2"/>
                                <w:szCs w:val="22"/>
                              </w:rPr>
                              <w:t>REPORT</w:t>
                            </w:r>
                            <w:r w:rsidR="00A24100" w:rsidRPr="00AD7711">
                              <w:rPr>
                                <w:rFonts w:asciiTheme="majorHAnsi" w:hAnsiTheme="majorHAnsi" w:cs="Arial"/>
                                <w:color w:val="0D0D0D" w:themeColor="text1" w:themeTint="F2"/>
                                <w:szCs w:val="22"/>
                              </w:rPr>
                              <w:t xml:space="preserve"> </w:t>
                            </w:r>
                            <w:r w:rsidRPr="00AD7711">
                              <w:rPr>
                                <w:rFonts w:asciiTheme="majorHAnsi" w:hAnsiTheme="majorHAnsi" w:cs="Arial"/>
                                <w:color w:val="0D0D0D" w:themeColor="text1" w:themeTint="F2"/>
                                <w:szCs w:val="22"/>
                              </w:rPr>
                              <w:t>ON</w:t>
                            </w:r>
                            <w:r w:rsidR="00A24100" w:rsidRPr="00AD7711">
                              <w:rPr>
                                <w:rFonts w:asciiTheme="majorHAnsi" w:hAnsiTheme="majorHAnsi" w:cs="Arial"/>
                                <w:color w:val="0D0D0D" w:themeColor="text1" w:themeTint="F2"/>
                                <w:szCs w:val="22"/>
                              </w:rPr>
                              <w:t xml:space="preserve"> ADMI</w:t>
                            </w:r>
                            <w:r w:rsidRPr="00AD7711">
                              <w:rPr>
                                <w:rFonts w:asciiTheme="majorHAnsi" w:hAnsiTheme="majorHAnsi" w:cs="Arial"/>
                                <w:color w:val="0D0D0D" w:themeColor="text1" w:themeTint="F2"/>
                                <w:szCs w:val="22"/>
                              </w:rPr>
                              <w:t>S</w:t>
                            </w:r>
                            <w:r w:rsidR="00A24100" w:rsidRPr="00AD7711">
                              <w:rPr>
                                <w:rFonts w:asciiTheme="majorHAnsi" w:hAnsiTheme="majorHAnsi" w:cs="Arial"/>
                                <w:color w:val="0D0D0D" w:themeColor="text1" w:themeTint="F2"/>
                                <w:szCs w:val="22"/>
                              </w:rPr>
                              <w:t>SIBILI</w:t>
                            </w:r>
                            <w:r w:rsidRPr="00AD7711">
                              <w:rPr>
                                <w:rFonts w:asciiTheme="majorHAnsi" w:hAnsiTheme="majorHAnsi" w:cs="Arial"/>
                                <w:color w:val="0D0D0D" w:themeColor="text1" w:themeTint="F2"/>
                                <w:szCs w:val="22"/>
                              </w:rPr>
                              <w:t>TY</w:t>
                            </w:r>
                            <w:r w:rsidR="00A24100" w:rsidRPr="00AD7711">
                              <w:rPr>
                                <w:rFonts w:asciiTheme="majorHAnsi" w:hAnsiTheme="majorHAnsi" w:cs="Arial"/>
                                <w:color w:val="0D0D0D" w:themeColor="text1" w:themeTint="F2"/>
                                <w:szCs w:val="22"/>
                              </w:rPr>
                              <w:t xml:space="preserve"> </w:t>
                            </w:r>
                          </w:p>
                          <w:p w14:paraId="7C566BF2" w14:textId="77777777" w:rsidR="00B63FBA" w:rsidRPr="00AD7711" w:rsidRDefault="00B63FBA" w:rsidP="00997BC5">
                            <w:pPr>
                              <w:spacing w:line="276" w:lineRule="auto"/>
                              <w:rPr>
                                <w:rFonts w:asciiTheme="majorHAnsi" w:hAnsiTheme="majorHAnsi" w:cs="Arial"/>
                                <w:color w:val="0D0D0D" w:themeColor="text1" w:themeTint="F2"/>
                                <w:szCs w:val="22"/>
                              </w:rPr>
                            </w:pPr>
                            <w:bookmarkStart w:id="0" w:name="_ftnref1"/>
                          </w:p>
                          <w:p w14:paraId="1A782152" w14:textId="32BF3E09" w:rsidR="00B63FBA" w:rsidRPr="0010736F" w:rsidRDefault="002914E5" w:rsidP="00997BC5">
                            <w:pPr>
                              <w:spacing w:line="276" w:lineRule="auto"/>
                              <w:rPr>
                                <w:rFonts w:asciiTheme="majorHAnsi" w:hAnsiTheme="majorHAnsi" w:cs="Arial"/>
                                <w:color w:val="0D0D0D" w:themeColor="text1" w:themeTint="F2"/>
                                <w:szCs w:val="22"/>
                                <w:lang w:val="es-ES_tradnl"/>
                              </w:rPr>
                            </w:pPr>
                            <w:r w:rsidRPr="002914E5">
                              <w:rPr>
                                <w:rFonts w:asciiTheme="majorHAnsi" w:hAnsiTheme="majorHAnsi" w:cs="Arial"/>
                                <w:color w:val="0D0D0D" w:themeColor="text1" w:themeTint="F2"/>
                                <w:szCs w:val="22"/>
                                <w:lang w:val="es-ES_tradnl"/>
                              </w:rPr>
                              <w:t>MARÍA DEL CARMEN ARISTEGUI FLORES</w:t>
                            </w:r>
                          </w:p>
                          <w:bookmarkEnd w:id="0"/>
                          <w:p w14:paraId="517DDE7A" w14:textId="473944C8" w:rsidR="00C82588" w:rsidRPr="0010736F" w:rsidRDefault="00C82588" w:rsidP="00C8258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00465562">
                              <w:rPr>
                                <w:rFonts w:asciiTheme="majorHAnsi" w:hAnsiTheme="majorHAnsi" w:cs="Arial"/>
                                <w:color w:val="0D0D0D" w:themeColor="text1" w:themeTint="F2"/>
                                <w:szCs w:val="22"/>
                                <w:lang w:val="es-ES_tradnl"/>
                              </w:rPr>
                              <w:t>E</w:t>
                            </w:r>
                            <w:r>
                              <w:rPr>
                                <w:rFonts w:asciiTheme="majorHAnsi" w:hAnsiTheme="majorHAnsi" w:cs="Arial"/>
                                <w:color w:val="0D0D0D" w:themeColor="text1" w:themeTint="F2"/>
                                <w:szCs w:val="22"/>
                                <w:lang w:val="es-ES_tradnl"/>
                              </w:rPr>
                              <w:t>XICO</w:t>
                            </w:r>
                          </w:p>
                          <w:p w14:paraId="42E037EC" w14:textId="7B23646F" w:rsidR="00B63FBA" w:rsidRPr="00C82588" w:rsidRDefault="00B63FBA" w:rsidP="007A5817">
                            <w:pPr>
                              <w:rPr>
                                <w:color w:val="0D0D0D" w:themeColor="text1" w:themeTint="F2"/>
                                <w:lang w:val="es-ES"/>
                              </w:rPr>
                            </w:pPr>
                          </w:p>
                          <w:p w14:paraId="17D0EC30" w14:textId="77777777" w:rsidR="00A24100" w:rsidRPr="00A24100" w:rsidRDefault="00A24100" w:rsidP="007A5817">
                            <w:pPr>
                              <w:rPr>
                                <w:color w:val="0D0D0D" w:themeColor="text1" w:themeTint="F2"/>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3676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0725EC4F" w14:textId="67E9072B" w:rsidR="00B63FBA" w:rsidRPr="00AD7711" w:rsidRDefault="00465562" w:rsidP="00997BC5">
                      <w:pPr>
                        <w:spacing w:line="276" w:lineRule="auto"/>
                        <w:rPr>
                          <w:rFonts w:asciiTheme="majorHAnsi" w:hAnsiTheme="majorHAnsi" w:cs="Arial"/>
                          <w:b/>
                          <w:bCs/>
                          <w:color w:val="0D0D0D" w:themeColor="text1" w:themeTint="F2"/>
                          <w:sz w:val="36"/>
                          <w:szCs w:val="22"/>
                        </w:rPr>
                      </w:pPr>
                      <w:r w:rsidRPr="00AD7711">
                        <w:rPr>
                          <w:rFonts w:asciiTheme="majorHAnsi" w:hAnsiTheme="majorHAnsi" w:cs="Arial"/>
                          <w:b/>
                          <w:bCs/>
                          <w:color w:val="0D0D0D" w:themeColor="text1" w:themeTint="F2"/>
                          <w:sz w:val="36"/>
                          <w:szCs w:val="22"/>
                        </w:rPr>
                        <w:t>REPORT</w:t>
                      </w:r>
                      <w:r w:rsidR="00B63FBA" w:rsidRPr="00AD7711">
                        <w:rPr>
                          <w:rFonts w:asciiTheme="majorHAnsi" w:hAnsiTheme="majorHAnsi" w:cs="Arial"/>
                          <w:b/>
                          <w:bCs/>
                          <w:color w:val="0D0D0D" w:themeColor="text1" w:themeTint="F2"/>
                          <w:sz w:val="36"/>
                          <w:szCs w:val="22"/>
                        </w:rPr>
                        <w:t xml:space="preserve"> </w:t>
                      </w:r>
                      <w:r w:rsidR="00B63FBA" w:rsidRPr="00AD7711">
                        <w:rPr>
                          <w:rFonts w:asciiTheme="majorHAnsi" w:hAnsiTheme="majorHAnsi" w:cs="Arial"/>
                          <w:b/>
                          <w:bCs/>
                          <w:color w:val="0D0D0D" w:themeColor="text1" w:themeTint="F2"/>
                          <w:sz w:val="36"/>
                          <w:szCs w:val="40"/>
                        </w:rPr>
                        <w:t>No.</w:t>
                      </w:r>
                      <w:r w:rsidR="00B63FBA" w:rsidRPr="00AD7711">
                        <w:rPr>
                          <w:rFonts w:asciiTheme="majorHAnsi" w:hAnsiTheme="majorHAnsi" w:cs="Arial"/>
                          <w:b/>
                          <w:bCs/>
                          <w:color w:val="0D0D0D" w:themeColor="text1" w:themeTint="F2"/>
                          <w:sz w:val="36"/>
                          <w:szCs w:val="22"/>
                        </w:rPr>
                        <w:t xml:space="preserve"> </w:t>
                      </w:r>
                      <w:r w:rsidR="00BA0333">
                        <w:rPr>
                          <w:rFonts w:asciiTheme="majorHAnsi" w:hAnsiTheme="majorHAnsi" w:cs="Arial"/>
                          <w:b/>
                          <w:bCs/>
                          <w:color w:val="0D0D0D" w:themeColor="text1" w:themeTint="F2"/>
                          <w:sz w:val="36"/>
                          <w:szCs w:val="22"/>
                        </w:rPr>
                        <w:t>48</w:t>
                      </w:r>
                      <w:r w:rsidR="00B63FBA" w:rsidRPr="00AD7711">
                        <w:rPr>
                          <w:rFonts w:asciiTheme="majorHAnsi" w:hAnsiTheme="majorHAnsi" w:cs="Arial"/>
                          <w:b/>
                          <w:bCs/>
                          <w:sz w:val="36"/>
                          <w:szCs w:val="22"/>
                        </w:rPr>
                        <w:t>/</w:t>
                      </w:r>
                      <w:r w:rsidR="00602D8F" w:rsidRPr="00AD7711">
                        <w:rPr>
                          <w:rFonts w:asciiTheme="majorHAnsi" w:hAnsiTheme="majorHAnsi" w:cs="Arial"/>
                          <w:b/>
                          <w:bCs/>
                          <w:sz w:val="36"/>
                          <w:szCs w:val="22"/>
                        </w:rPr>
                        <w:t>22</w:t>
                      </w:r>
                    </w:p>
                    <w:p w14:paraId="54E7577C" w14:textId="2439E14F" w:rsidR="00B63FBA" w:rsidRPr="00AD7711" w:rsidRDefault="00B63FBA" w:rsidP="00997BC5">
                      <w:pPr>
                        <w:spacing w:line="276" w:lineRule="auto"/>
                        <w:rPr>
                          <w:rFonts w:asciiTheme="majorHAnsi" w:hAnsiTheme="majorHAnsi" w:cs="Arial"/>
                          <w:b/>
                          <w:color w:val="0D0D0D" w:themeColor="text1" w:themeTint="F2"/>
                          <w:sz w:val="36"/>
                          <w:szCs w:val="22"/>
                        </w:rPr>
                      </w:pPr>
                      <w:r w:rsidRPr="00AD7711">
                        <w:rPr>
                          <w:rFonts w:asciiTheme="majorHAnsi" w:hAnsiTheme="majorHAnsi" w:cs="Arial"/>
                          <w:b/>
                          <w:color w:val="0D0D0D" w:themeColor="text1" w:themeTint="F2"/>
                          <w:sz w:val="36"/>
                          <w:szCs w:val="22"/>
                        </w:rPr>
                        <w:t>PETI</w:t>
                      </w:r>
                      <w:r w:rsidR="00465562" w:rsidRPr="00AD7711">
                        <w:rPr>
                          <w:rFonts w:asciiTheme="majorHAnsi" w:hAnsiTheme="majorHAnsi" w:cs="Arial"/>
                          <w:b/>
                          <w:color w:val="0D0D0D" w:themeColor="text1" w:themeTint="F2"/>
                          <w:sz w:val="36"/>
                          <w:szCs w:val="22"/>
                        </w:rPr>
                        <w:t>TIO</w:t>
                      </w:r>
                      <w:r w:rsidRPr="00AD7711">
                        <w:rPr>
                          <w:rFonts w:asciiTheme="majorHAnsi" w:hAnsiTheme="majorHAnsi" w:cs="Arial"/>
                          <w:b/>
                          <w:color w:val="0D0D0D" w:themeColor="text1" w:themeTint="F2"/>
                          <w:sz w:val="36"/>
                          <w:szCs w:val="22"/>
                        </w:rPr>
                        <w:t xml:space="preserve">N </w:t>
                      </w:r>
                      <w:r w:rsidR="002914E5" w:rsidRPr="00AD7711">
                        <w:rPr>
                          <w:rFonts w:asciiTheme="majorHAnsi" w:hAnsiTheme="majorHAnsi" w:cs="Arial"/>
                          <w:b/>
                          <w:color w:val="0D0D0D" w:themeColor="text1" w:themeTint="F2"/>
                          <w:sz w:val="36"/>
                          <w:szCs w:val="22"/>
                        </w:rPr>
                        <w:t>2273-15</w:t>
                      </w:r>
                    </w:p>
                    <w:p w14:paraId="4A140025" w14:textId="4EA5F96A" w:rsidR="00B63FBA" w:rsidRPr="00AD7711" w:rsidRDefault="00465562" w:rsidP="00997BC5">
                      <w:pPr>
                        <w:spacing w:line="276" w:lineRule="auto"/>
                        <w:rPr>
                          <w:rFonts w:asciiTheme="majorHAnsi" w:hAnsiTheme="majorHAnsi" w:cs="Arial"/>
                          <w:color w:val="0D0D0D" w:themeColor="text1" w:themeTint="F2"/>
                          <w:szCs w:val="22"/>
                        </w:rPr>
                      </w:pPr>
                      <w:r w:rsidRPr="00AD7711">
                        <w:rPr>
                          <w:rFonts w:asciiTheme="majorHAnsi" w:hAnsiTheme="majorHAnsi" w:cs="Arial"/>
                          <w:color w:val="0D0D0D" w:themeColor="text1" w:themeTint="F2"/>
                          <w:szCs w:val="22"/>
                        </w:rPr>
                        <w:t>REPORT</w:t>
                      </w:r>
                      <w:r w:rsidR="00A24100" w:rsidRPr="00AD7711">
                        <w:rPr>
                          <w:rFonts w:asciiTheme="majorHAnsi" w:hAnsiTheme="majorHAnsi" w:cs="Arial"/>
                          <w:color w:val="0D0D0D" w:themeColor="text1" w:themeTint="F2"/>
                          <w:szCs w:val="22"/>
                        </w:rPr>
                        <w:t xml:space="preserve"> </w:t>
                      </w:r>
                      <w:r w:rsidRPr="00AD7711">
                        <w:rPr>
                          <w:rFonts w:asciiTheme="majorHAnsi" w:hAnsiTheme="majorHAnsi" w:cs="Arial"/>
                          <w:color w:val="0D0D0D" w:themeColor="text1" w:themeTint="F2"/>
                          <w:szCs w:val="22"/>
                        </w:rPr>
                        <w:t>ON</w:t>
                      </w:r>
                      <w:r w:rsidR="00A24100" w:rsidRPr="00AD7711">
                        <w:rPr>
                          <w:rFonts w:asciiTheme="majorHAnsi" w:hAnsiTheme="majorHAnsi" w:cs="Arial"/>
                          <w:color w:val="0D0D0D" w:themeColor="text1" w:themeTint="F2"/>
                          <w:szCs w:val="22"/>
                        </w:rPr>
                        <w:t xml:space="preserve"> ADMI</w:t>
                      </w:r>
                      <w:r w:rsidRPr="00AD7711">
                        <w:rPr>
                          <w:rFonts w:asciiTheme="majorHAnsi" w:hAnsiTheme="majorHAnsi" w:cs="Arial"/>
                          <w:color w:val="0D0D0D" w:themeColor="text1" w:themeTint="F2"/>
                          <w:szCs w:val="22"/>
                        </w:rPr>
                        <w:t>S</w:t>
                      </w:r>
                      <w:r w:rsidR="00A24100" w:rsidRPr="00AD7711">
                        <w:rPr>
                          <w:rFonts w:asciiTheme="majorHAnsi" w:hAnsiTheme="majorHAnsi" w:cs="Arial"/>
                          <w:color w:val="0D0D0D" w:themeColor="text1" w:themeTint="F2"/>
                          <w:szCs w:val="22"/>
                        </w:rPr>
                        <w:t>SIBILI</w:t>
                      </w:r>
                      <w:r w:rsidRPr="00AD7711">
                        <w:rPr>
                          <w:rFonts w:asciiTheme="majorHAnsi" w:hAnsiTheme="majorHAnsi" w:cs="Arial"/>
                          <w:color w:val="0D0D0D" w:themeColor="text1" w:themeTint="F2"/>
                          <w:szCs w:val="22"/>
                        </w:rPr>
                        <w:t>TY</w:t>
                      </w:r>
                      <w:r w:rsidR="00A24100" w:rsidRPr="00AD7711">
                        <w:rPr>
                          <w:rFonts w:asciiTheme="majorHAnsi" w:hAnsiTheme="majorHAnsi" w:cs="Arial"/>
                          <w:color w:val="0D0D0D" w:themeColor="text1" w:themeTint="F2"/>
                          <w:szCs w:val="22"/>
                        </w:rPr>
                        <w:t xml:space="preserve"> </w:t>
                      </w:r>
                    </w:p>
                    <w:p w14:paraId="7C566BF2" w14:textId="77777777" w:rsidR="00B63FBA" w:rsidRPr="00AD7711" w:rsidRDefault="00B63FBA" w:rsidP="00997BC5">
                      <w:pPr>
                        <w:spacing w:line="276" w:lineRule="auto"/>
                        <w:rPr>
                          <w:rFonts w:asciiTheme="majorHAnsi" w:hAnsiTheme="majorHAnsi" w:cs="Arial"/>
                          <w:color w:val="0D0D0D" w:themeColor="text1" w:themeTint="F2"/>
                          <w:szCs w:val="22"/>
                        </w:rPr>
                      </w:pPr>
                      <w:bookmarkStart w:id="1" w:name="_ftnref1"/>
                    </w:p>
                    <w:p w14:paraId="1A782152" w14:textId="32BF3E09" w:rsidR="00B63FBA" w:rsidRPr="0010736F" w:rsidRDefault="002914E5" w:rsidP="00997BC5">
                      <w:pPr>
                        <w:spacing w:line="276" w:lineRule="auto"/>
                        <w:rPr>
                          <w:rFonts w:asciiTheme="majorHAnsi" w:hAnsiTheme="majorHAnsi" w:cs="Arial"/>
                          <w:color w:val="0D0D0D" w:themeColor="text1" w:themeTint="F2"/>
                          <w:szCs w:val="22"/>
                          <w:lang w:val="es-ES_tradnl"/>
                        </w:rPr>
                      </w:pPr>
                      <w:r w:rsidRPr="002914E5">
                        <w:rPr>
                          <w:rFonts w:asciiTheme="majorHAnsi" w:hAnsiTheme="majorHAnsi" w:cs="Arial"/>
                          <w:color w:val="0D0D0D" w:themeColor="text1" w:themeTint="F2"/>
                          <w:szCs w:val="22"/>
                          <w:lang w:val="es-ES_tradnl"/>
                        </w:rPr>
                        <w:t>MARÍA DEL CARMEN ARISTEGUI FLORES</w:t>
                      </w:r>
                    </w:p>
                    <w:bookmarkEnd w:id="1"/>
                    <w:p w14:paraId="517DDE7A" w14:textId="473944C8" w:rsidR="00C82588" w:rsidRPr="0010736F" w:rsidRDefault="00C82588" w:rsidP="00C8258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sidR="00465562">
                        <w:rPr>
                          <w:rFonts w:asciiTheme="majorHAnsi" w:hAnsiTheme="majorHAnsi" w:cs="Arial"/>
                          <w:color w:val="0D0D0D" w:themeColor="text1" w:themeTint="F2"/>
                          <w:szCs w:val="22"/>
                          <w:lang w:val="es-ES_tradnl"/>
                        </w:rPr>
                        <w:t>E</w:t>
                      </w:r>
                      <w:r>
                        <w:rPr>
                          <w:rFonts w:asciiTheme="majorHAnsi" w:hAnsiTheme="majorHAnsi" w:cs="Arial"/>
                          <w:color w:val="0D0D0D" w:themeColor="text1" w:themeTint="F2"/>
                          <w:szCs w:val="22"/>
                          <w:lang w:val="es-ES_tradnl"/>
                        </w:rPr>
                        <w:t>XICO</w:t>
                      </w:r>
                    </w:p>
                    <w:p w14:paraId="42E037EC" w14:textId="7B23646F" w:rsidR="00B63FBA" w:rsidRPr="00C82588" w:rsidRDefault="00B63FBA" w:rsidP="007A5817">
                      <w:pPr>
                        <w:rPr>
                          <w:color w:val="0D0D0D" w:themeColor="text1" w:themeTint="F2"/>
                          <w:lang w:val="es-ES"/>
                        </w:rPr>
                      </w:pPr>
                    </w:p>
                    <w:p w14:paraId="17D0EC30" w14:textId="77777777" w:rsidR="00A24100" w:rsidRPr="00A24100" w:rsidRDefault="00A24100" w:rsidP="007A5817">
                      <w:pPr>
                        <w:rPr>
                          <w:color w:val="0D0D0D" w:themeColor="text1" w:themeTint="F2"/>
                          <w:lang w:val="es-MX"/>
                        </w:rPr>
                      </w:pPr>
                    </w:p>
                  </w:txbxContent>
                </v:textbox>
              </v:shape>
            </w:pict>
          </mc:Fallback>
        </mc:AlternateContent>
      </w:r>
    </w:p>
    <w:p w14:paraId="52E0E9F7" w14:textId="58167F09" w:rsidR="00040C3A" w:rsidRPr="005F54FB" w:rsidRDefault="00522A28" w:rsidP="00040C3A">
      <w:pPr>
        <w:tabs>
          <w:tab w:val="center" w:pos="5400"/>
        </w:tabs>
        <w:suppressAutoHyphens/>
        <w:jc w:val="center"/>
        <w:rPr>
          <w:rFonts w:asciiTheme="majorHAnsi" w:hAnsiTheme="majorHAnsi"/>
          <w:sz w:val="22"/>
          <w:szCs w:val="22"/>
        </w:rPr>
      </w:pPr>
      <w:r w:rsidRPr="005F54F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AE45E4C" wp14:editId="6F1FBF25">
                <wp:simplePos x="0" y="0"/>
                <wp:positionH relativeFrom="column">
                  <wp:posOffset>-314325</wp:posOffset>
                </wp:positionH>
                <wp:positionV relativeFrom="paragraph">
                  <wp:posOffset>126365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831D6" w14:textId="75EC99AD" w:rsidR="00522A28" w:rsidRPr="004E2649" w:rsidRDefault="00522A28" w:rsidP="00522A2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w:t>
                            </w:r>
                            <w:r w:rsidR="00465562">
                              <w:rPr>
                                <w:rFonts w:asciiTheme="minorHAnsi" w:hAnsiTheme="minorHAnsi"/>
                                <w:color w:val="FFFFFF" w:themeColor="background1"/>
                                <w:sz w:val="22"/>
                                <w:lang w:val="pt-BR"/>
                              </w:rPr>
                              <w:t>AS</w:t>
                            </w:r>
                            <w:r>
                              <w:rPr>
                                <w:rFonts w:asciiTheme="minorHAnsi" w:hAnsiTheme="minorHAnsi"/>
                                <w:color w:val="FFFFFF" w:themeColor="background1"/>
                                <w:sz w:val="22"/>
                                <w:lang w:val="pt-BR"/>
                              </w:rPr>
                              <w:t>/Ser.L/V/II</w:t>
                            </w:r>
                          </w:p>
                          <w:p w14:paraId="188CCA44" w14:textId="45D5987B" w:rsidR="00522A28" w:rsidRPr="00D51592" w:rsidRDefault="00522A28" w:rsidP="00522A28">
                            <w:pPr>
                              <w:spacing w:line="276" w:lineRule="auto"/>
                              <w:jc w:val="right"/>
                              <w:rPr>
                                <w:rFonts w:asciiTheme="minorHAnsi" w:hAnsiTheme="minorHAnsi"/>
                                <w:color w:val="FFFFFF" w:themeColor="background1"/>
                                <w:sz w:val="22"/>
                                <w:lang w:val="pt-BR"/>
                              </w:rPr>
                            </w:pPr>
                            <w:r w:rsidRPr="00D51592">
                              <w:rPr>
                                <w:rFonts w:asciiTheme="minorHAnsi" w:hAnsiTheme="minorHAnsi"/>
                                <w:color w:val="FFFFFF" w:themeColor="background1"/>
                                <w:sz w:val="22"/>
                                <w:lang w:val="pt-BR"/>
                              </w:rPr>
                              <w:t xml:space="preserve">Doc. </w:t>
                            </w:r>
                            <w:r w:rsidR="00015109" w:rsidRPr="00D51592">
                              <w:rPr>
                                <w:rFonts w:asciiTheme="minorHAnsi" w:hAnsiTheme="minorHAnsi"/>
                                <w:color w:val="FFFFFF" w:themeColor="background1"/>
                                <w:sz w:val="22"/>
                                <w:lang w:val="pt-BR"/>
                              </w:rPr>
                              <w:t>50</w:t>
                            </w:r>
                          </w:p>
                          <w:p w14:paraId="6C385F47" w14:textId="138479C4" w:rsidR="00522A28" w:rsidRPr="00BA0333" w:rsidRDefault="00015109" w:rsidP="00522A28">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11 July</w:t>
                            </w:r>
                            <w:r w:rsidR="00522A28" w:rsidRPr="00BA0333">
                              <w:rPr>
                                <w:rFonts w:asciiTheme="minorHAnsi" w:hAnsiTheme="minorHAnsi"/>
                                <w:color w:val="FFFFFF" w:themeColor="background1"/>
                                <w:sz w:val="22"/>
                              </w:rPr>
                              <w:t xml:space="preserve"> </w:t>
                            </w:r>
                            <w:r w:rsidR="00602D8F" w:rsidRPr="00BA0333">
                              <w:rPr>
                                <w:rFonts w:asciiTheme="minorHAnsi" w:hAnsiTheme="minorHAnsi"/>
                                <w:color w:val="FFFFFF" w:themeColor="background1"/>
                                <w:sz w:val="22"/>
                              </w:rPr>
                              <w:t>2022</w:t>
                            </w:r>
                          </w:p>
                          <w:p w14:paraId="49AC190F" w14:textId="460958F2" w:rsidR="00522A28" w:rsidRPr="00BA0333" w:rsidRDefault="00522A28" w:rsidP="00522A28">
                            <w:pPr>
                              <w:spacing w:line="276" w:lineRule="auto"/>
                              <w:jc w:val="right"/>
                              <w:rPr>
                                <w:rFonts w:asciiTheme="minorHAnsi" w:hAnsiTheme="minorHAnsi"/>
                                <w:color w:val="FFFFFF" w:themeColor="background1"/>
                                <w:sz w:val="22"/>
                              </w:rPr>
                            </w:pPr>
                            <w:r w:rsidRPr="00BA0333">
                              <w:rPr>
                                <w:rFonts w:asciiTheme="minorHAnsi" w:hAnsiTheme="minorHAnsi"/>
                                <w:color w:val="FFFFFF" w:themeColor="background1"/>
                                <w:sz w:val="22"/>
                              </w:rPr>
                              <w:t xml:space="preserve">Original: </w:t>
                            </w:r>
                            <w:r w:rsidR="00465562" w:rsidRPr="00BA0333">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45E4C" id="Text Box 8" o:spid="_x0000_s1028" type="#_x0000_t202" style="position:absolute;left:0;text-align:left;margin-left:-24.75pt;margin-top:9.95pt;width:109.5pt;height:108.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" filled="f" stroked="f" strokeweight=".5pt">
                <v:textbox>
                  <w:txbxContent>
                    <w:p w14:paraId="5DA831D6" w14:textId="75EC99AD" w:rsidR="00522A28" w:rsidRPr="004E2649" w:rsidRDefault="00522A28" w:rsidP="00522A28">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w:t>
                      </w:r>
                      <w:r w:rsidR="00465562">
                        <w:rPr>
                          <w:rFonts w:asciiTheme="minorHAnsi" w:hAnsiTheme="minorHAnsi"/>
                          <w:color w:val="FFFFFF" w:themeColor="background1"/>
                          <w:sz w:val="22"/>
                          <w:lang w:val="pt-BR"/>
                        </w:rPr>
                        <w:t>AS</w:t>
                      </w:r>
                      <w:r>
                        <w:rPr>
                          <w:rFonts w:asciiTheme="minorHAnsi" w:hAnsiTheme="minorHAnsi"/>
                          <w:color w:val="FFFFFF" w:themeColor="background1"/>
                          <w:sz w:val="22"/>
                          <w:lang w:val="pt-BR"/>
                        </w:rPr>
                        <w:t>/Ser.L/V/II</w:t>
                      </w:r>
                    </w:p>
                    <w:p w14:paraId="188CCA44" w14:textId="45D5987B" w:rsidR="00522A28" w:rsidRPr="00D51592" w:rsidRDefault="00522A28" w:rsidP="00522A28">
                      <w:pPr>
                        <w:spacing w:line="276" w:lineRule="auto"/>
                        <w:jc w:val="right"/>
                        <w:rPr>
                          <w:rFonts w:asciiTheme="minorHAnsi" w:hAnsiTheme="minorHAnsi"/>
                          <w:color w:val="FFFFFF" w:themeColor="background1"/>
                          <w:sz w:val="22"/>
                          <w:lang w:val="pt-BR"/>
                        </w:rPr>
                      </w:pPr>
                      <w:r w:rsidRPr="00D51592">
                        <w:rPr>
                          <w:rFonts w:asciiTheme="minorHAnsi" w:hAnsiTheme="minorHAnsi"/>
                          <w:color w:val="FFFFFF" w:themeColor="background1"/>
                          <w:sz w:val="22"/>
                          <w:lang w:val="pt-BR"/>
                        </w:rPr>
                        <w:t xml:space="preserve">Doc. </w:t>
                      </w:r>
                      <w:r w:rsidR="00015109" w:rsidRPr="00D51592">
                        <w:rPr>
                          <w:rFonts w:asciiTheme="minorHAnsi" w:hAnsiTheme="minorHAnsi"/>
                          <w:color w:val="FFFFFF" w:themeColor="background1"/>
                          <w:sz w:val="22"/>
                          <w:lang w:val="pt-BR"/>
                        </w:rPr>
                        <w:t>50</w:t>
                      </w:r>
                    </w:p>
                    <w:p w14:paraId="6C385F47" w14:textId="138479C4" w:rsidR="00522A28" w:rsidRPr="00BA0333" w:rsidRDefault="00015109" w:rsidP="00522A28">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11 July</w:t>
                      </w:r>
                      <w:r w:rsidR="00522A28" w:rsidRPr="00BA0333">
                        <w:rPr>
                          <w:rFonts w:asciiTheme="minorHAnsi" w:hAnsiTheme="minorHAnsi"/>
                          <w:color w:val="FFFFFF" w:themeColor="background1"/>
                          <w:sz w:val="22"/>
                        </w:rPr>
                        <w:t xml:space="preserve"> </w:t>
                      </w:r>
                      <w:r w:rsidR="00602D8F" w:rsidRPr="00BA0333">
                        <w:rPr>
                          <w:rFonts w:asciiTheme="minorHAnsi" w:hAnsiTheme="minorHAnsi"/>
                          <w:color w:val="FFFFFF" w:themeColor="background1"/>
                          <w:sz w:val="22"/>
                        </w:rPr>
                        <w:t>2022</w:t>
                      </w:r>
                    </w:p>
                    <w:p w14:paraId="49AC190F" w14:textId="460958F2" w:rsidR="00522A28" w:rsidRPr="00BA0333" w:rsidRDefault="00522A28" w:rsidP="00522A28">
                      <w:pPr>
                        <w:spacing w:line="276" w:lineRule="auto"/>
                        <w:jc w:val="right"/>
                        <w:rPr>
                          <w:rFonts w:asciiTheme="minorHAnsi" w:hAnsiTheme="minorHAnsi"/>
                          <w:color w:val="FFFFFF" w:themeColor="background1"/>
                          <w:sz w:val="22"/>
                        </w:rPr>
                      </w:pPr>
                      <w:r w:rsidRPr="00BA0333">
                        <w:rPr>
                          <w:rFonts w:asciiTheme="minorHAnsi" w:hAnsiTheme="minorHAnsi"/>
                          <w:color w:val="FFFFFF" w:themeColor="background1"/>
                          <w:sz w:val="22"/>
                        </w:rPr>
                        <w:t xml:space="preserve">Original: </w:t>
                      </w:r>
                      <w:r w:rsidR="00465562" w:rsidRPr="00BA0333">
                        <w:rPr>
                          <w:rFonts w:asciiTheme="minorHAnsi" w:hAnsiTheme="minorHAnsi"/>
                          <w:color w:val="FFFFFF" w:themeColor="background1"/>
                          <w:sz w:val="22"/>
                        </w:rPr>
                        <w:t>Spanish</w:t>
                      </w:r>
                    </w:p>
                  </w:txbxContent>
                </v:textbox>
              </v:shape>
            </w:pict>
          </mc:Fallback>
        </mc:AlternateContent>
      </w:r>
    </w:p>
    <w:p w14:paraId="197C8126" w14:textId="2DA832FF" w:rsidR="00040C3A" w:rsidRPr="005F54FB" w:rsidRDefault="00040C3A" w:rsidP="00040C3A">
      <w:pPr>
        <w:tabs>
          <w:tab w:val="center" w:pos="5400"/>
        </w:tabs>
        <w:suppressAutoHyphens/>
        <w:jc w:val="center"/>
        <w:rPr>
          <w:rFonts w:asciiTheme="majorHAnsi" w:hAnsiTheme="majorHAnsi"/>
          <w:sz w:val="22"/>
          <w:szCs w:val="22"/>
        </w:rPr>
      </w:pPr>
    </w:p>
    <w:p w14:paraId="58734F2B" w14:textId="0AF545C7" w:rsidR="00040C3A" w:rsidRPr="005F54FB" w:rsidRDefault="00040C3A" w:rsidP="00040C3A">
      <w:pPr>
        <w:tabs>
          <w:tab w:val="center" w:pos="5400"/>
        </w:tabs>
        <w:suppressAutoHyphens/>
        <w:jc w:val="center"/>
        <w:rPr>
          <w:rFonts w:asciiTheme="majorHAnsi" w:hAnsiTheme="majorHAnsi" w:cs="Arial"/>
          <w:sz w:val="22"/>
          <w:szCs w:val="22"/>
        </w:rPr>
      </w:pPr>
    </w:p>
    <w:p w14:paraId="5AB0FF95" w14:textId="77777777" w:rsidR="00040C3A" w:rsidRPr="005F54FB" w:rsidRDefault="00040C3A" w:rsidP="00040C3A">
      <w:pPr>
        <w:tabs>
          <w:tab w:val="center" w:pos="5400"/>
        </w:tabs>
        <w:suppressAutoHyphens/>
        <w:jc w:val="center"/>
        <w:rPr>
          <w:rFonts w:asciiTheme="majorHAnsi" w:hAnsiTheme="majorHAnsi"/>
          <w:sz w:val="22"/>
          <w:szCs w:val="22"/>
        </w:rPr>
      </w:pPr>
    </w:p>
    <w:p w14:paraId="5349E499" w14:textId="77777777" w:rsidR="00040C3A" w:rsidRPr="005F54FB" w:rsidRDefault="00040C3A" w:rsidP="00040C3A">
      <w:pPr>
        <w:tabs>
          <w:tab w:val="center" w:pos="5400"/>
        </w:tabs>
        <w:suppressAutoHyphens/>
        <w:jc w:val="center"/>
        <w:rPr>
          <w:rFonts w:asciiTheme="majorHAnsi" w:hAnsiTheme="majorHAnsi"/>
          <w:sz w:val="22"/>
          <w:szCs w:val="22"/>
        </w:rPr>
      </w:pPr>
    </w:p>
    <w:p w14:paraId="54D3A9E2" w14:textId="77777777" w:rsidR="00040C3A" w:rsidRPr="005F54FB" w:rsidRDefault="00040C3A" w:rsidP="00040C3A">
      <w:pPr>
        <w:tabs>
          <w:tab w:val="center" w:pos="5400"/>
        </w:tabs>
        <w:suppressAutoHyphens/>
        <w:jc w:val="center"/>
        <w:rPr>
          <w:rFonts w:asciiTheme="majorHAnsi" w:hAnsiTheme="majorHAnsi"/>
          <w:sz w:val="22"/>
          <w:szCs w:val="22"/>
        </w:rPr>
      </w:pPr>
    </w:p>
    <w:p w14:paraId="572916F2" w14:textId="77777777" w:rsidR="00040C3A" w:rsidRPr="005F54FB" w:rsidRDefault="00040C3A" w:rsidP="00040C3A">
      <w:pPr>
        <w:tabs>
          <w:tab w:val="center" w:pos="5400"/>
        </w:tabs>
        <w:suppressAutoHyphens/>
        <w:jc w:val="center"/>
        <w:rPr>
          <w:rFonts w:asciiTheme="majorHAnsi" w:hAnsiTheme="majorHAnsi"/>
          <w:sz w:val="22"/>
          <w:szCs w:val="22"/>
        </w:rPr>
      </w:pPr>
    </w:p>
    <w:p w14:paraId="5E622591" w14:textId="77777777" w:rsidR="005128E4" w:rsidRPr="005F54FB" w:rsidRDefault="005128E4" w:rsidP="00040C3A">
      <w:pPr>
        <w:tabs>
          <w:tab w:val="center" w:pos="5400"/>
        </w:tabs>
        <w:suppressAutoHyphens/>
        <w:jc w:val="center"/>
        <w:rPr>
          <w:rFonts w:asciiTheme="majorHAnsi" w:hAnsiTheme="majorHAnsi"/>
          <w:sz w:val="22"/>
          <w:szCs w:val="22"/>
        </w:rPr>
      </w:pPr>
    </w:p>
    <w:p w14:paraId="76481BD7" w14:textId="77777777" w:rsidR="00040C3A" w:rsidRPr="005F54FB" w:rsidRDefault="00040C3A" w:rsidP="00040C3A">
      <w:pPr>
        <w:tabs>
          <w:tab w:val="center" w:pos="5400"/>
        </w:tabs>
        <w:suppressAutoHyphens/>
        <w:jc w:val="center"/>
        <w:rPr>
          <w:rFonts w:asciiTheme="majorHAnsi" w:hAnsiTheme="majorHAnsi"/>
          <w:sz w:val="22"/>
          <w:szCs w:val="22"/>
        </w:rPr>
      </w:pPr>
    </w:p>
    <w:p w14:paraId="47610416" w14:textId="77777777" w:rsidR="005128E4" w:rsidRPr="005F54FB" w:rsidRDefault="005128E4" w:rsidP="00040C3A">
      <w:pPr>
        <w:tabs>
          <w:tab w:val="center" w:pos="5400"/>
        </w:tabs>
        <w:suppressAutoHyphens/>
        <w:jc w:val="center"/>
        <w:rPr>
          <w:rFonts w:asciiTheme="majorHAnsi" w:hAnsiTheme="majorHAnsi"/>
          <w:sz w:val="22"/>
          <w:szCs w:val="22"/>
        </w:rPr>
      </w:pPr>
    </w:p>
    <w:p w14:paraId="6FE698EE" w14:textId="77777777" w:rsidR="005128E4" w:rsidRPr="005F54FB" w:rsidRDefault="005128E4" w:rsidP="00040C3A">
      <w:pPr>
        <w:tabs>
          <w:tab w:val="center" w:pos="5400"/>
        </w:tabs>
        <w:suppressAutoHyphens/>
        <w:jc w:val="center"/>
        <w:rPr>
          <w:rFonts w:asciiTheme="majorHAnsi" w:hAnsiTheme="majorHAnsi"/>
          <w:sz w:val="22"/>
          <w:szCs w:val="22"/>
        </w:rPr>
      </w:pPr>
    </w:p>
    <w:p w14:paraId="7C85D399" w14:textId="77777777" w:rsidR="005128E4" w:rsidRPr="005F54FB" w:rsidRDefault="005128E4" w:rsidP="00040C3A">
      <w:pPr>
        <w:tabs>
          <w:tab w:val="center" w:pos="5400"/>
        </w:tabs>
        <w:suppressAutoHyphens/>
        <w:jc w:val="center"/>
        <w:rPr>
          <w:rFonts w:asciiTheme="majorHAnsi" w:hAnsiTheme="majorHAnsi"/>
          <w:sz w:val="22"/>
          <w:szCs w:val="22"/>
        </w:rPr>
      </w:pPr>
    </w:p>
    <w:p w14:paraId="35139F93" w14:textId="77777777" w:rsidR="00040C3A" w:rsidRPr="005F54FB" w:rsidRDefault="00040C3A" w:rsidP="00040C3A">
      <w:pPr>
        <w:tabs>
          <w:tab w:val="center" w:pos="5400"/>
        </w:tabs>
        <w:suppressAutoHyphens/>
        <w:jc w:val="center"/>
        <w:rPr>
          <w:rFonts w:asciiTheme="majorHAnsi" w:hAnsiTheme="majorHAnsi"/>
          <w:sz w:val="22"/>
          <w:szCs w:val="22"/>
        </w:rPr>
      </w:pPr>
    </w:p>
    <w:p w14:paraId="4CDDA225" w14:textId="77777777" w:rsidR="00040C3A" w:rsidRPr="005F54FB" w:rsidRDefault="00040C3A" w:rsidP="00040C3A">
      <w:pPr>
        <w:tabs>
          <w:tab w:val="center" w:pos="5400"/>
        </w:tabs>
        <w:suppressAutoHyphens/>
        <w:jc w:val="center"/>
        <w:rPr>
          <w:rFonts w:asciiTheme="majorHAnsi" w:hAnsiTheme="majorHAnsi"/>
          <w:sz w:val="22"/>
          <w:szCs w:val="22"/>
        </w:rPr>
      </w:pPr>
    </w:p>
    <w:p w14:paraId="6DA233D0" w14:textId="77777777" w:rsidR="00A50FCF" w:rsidRPr="005F54FB" w:rsidRDefault="00A50FCF" w:rsidP="00040C3A">
      <w:pPr>
        <w:tabs>
          <w:tab w:val="center" w:pos="5400"/>
        </w:tabs>
        <w:suppressAutoHyphens/>
        <w:jc w:val="center"/>
        <w:rPr>
          <w:rFonts w:asciiTheme="majorHAnsi" w:hAnsiTheme="majorHAnsi"/>
          <w:sz w:val="18"/>
          <w:szCs w:val="22"/>
        </w:rPr>
      </w:pPr>
    </w:p>
    <w:p w14:paraId="02AAB29E" w14:textId="77777777" w:rsidR="00A50FCF" w:rsidRPr="005F54FB" w:rsidRDefault="00A50FCF" w:rsidP="00040C3A">
      <w:pPr>
        <w:tabs>
          <w:tab w:val="center" w:pos="5400"/>
        </w:tabs>
        <w:suppressAutoHyphens/>
        <w:jc w:val="center"/>
        <w:rPr>
          <w:rFonts w:asciiTheme="majorHAnsi" w:hAnsiTheme="majorHAnsi"/>
          <w:sz w:val="18"/>
          <w:szCs w:val="22"/>
        </w:rPr>
      </w:pPr>
    </w:p>
    <w:p w14:paraId="69931B35" w14:textId="77777777" w:rsidR="00A50FCF" w:rsidRPr="005F54FB" w:rsidRDefault="00A50FCF" w:rsidP="00040C3A">
      <w:pPr>
        <w:tabs>
          <w:tab w:val="center" w:pos="5400"/>
        </w:tabs>
        <w:suppressAutoHyphens/>
        <w:jc w:val="center"/>
        <w:rPr>
          <w:rFonts w:asciiTheme="majorHAnsi" w:hAnsiTheme="majorHAnsi"/>
          <w:sz w:val="18"/>
          <w:szCs w:val="22"/>
        </w:rPr>
      </w:pPr>
    </w:p>
    <w:p w14:paraId="4B87A8DB" w14:textId="77777777" w:rsidR="00A50FCF" w:rsidRPr="005F54FB" w:rsidRDefault="00A50FCF" w:rsidP="00040C3A">
      <w:pPr>
        <w:tabs>
          <w:tab w:val="center" w:pos="5400"/>
        </w:tabs>
        <w:suppressAutoHyphens/>
        <w:jc w:val="center"/>
        <w:rPr>
          <w:rFonts w:asciiTheme="majorHAnsi" w:hAnsiTheme="majorHAnsi"/>
          <w:sz w:val="18"/>
          <w:szCs w:val="22"/>
        </w:rPr>
      </w:pPr>
    </w:p>
    <w:p w14:paraId="2E65B9EB" w14:textId="77777777" w:rsidR="00A50FCF" w:rsidRPr="005F54FB" w:rsidRDefault="00A50FCF" w:rsidP="00040C3A">
      <w:pPr>
        <w:tabs>
          <w:tab w:val="center" w:pos="5400"/>
        </w:tabs>
        <w:suppressAutoHyphens/>
        <w:jc w:val="center"/>
        <w:rPr>
          <w:rFonts w:asciiTheme="majorHAnsi" w:hAnsiTheme="majorHAnsi"/>
          <w:sz w:val="18"/>
          <w:szCs w:val="22"/>
        </w:rPr>
      </w:pPr>
    </w:p>
    <w:p w14:paraId="0F9A367A" w14:textId="67FAE9A7" w:rsidR="00A50FCF" w:rsidRPr="005F54FB" w:rsidRDefault="00A50FCF" w:rsidP="00040C3A">
      <w:pPr>
        <w:tabs>
          <w:tab w:val="center" w:pos="5400"/>
        </w:tabs>
        <w:suppressAutoHyphens/>
        <w:jc w:val="center"/>
        <w:rPr>
          <w:rFonts w:asciiTheme="majorHAnsi" w:hAnsiTheme="majorHAnsi"/>
          <w:sz w:val="18"/>
          <w:szCs w:val="22"/>
        </w:rPr>
      </w:pPr>
    </w:p>
    <w:p w14:paraId="2A28B273" w14:textId="47A2FD89" w:rsidR="00A50FCF" w:rsidRPr="005F54FB" w:rsidRDefault="00A50FCF" w:rsidP="00040C3A">
      <w:pPr>
        <w:tabs>
          <w:tab w:val="center" w:pos="5400"/>
        </w:tabs>
        <w:suppressAutoHyphens/>
        <w:jc w:val="center"/>
        <w:rPr>
          <w:rFonts w:asciiTheme="majorHAnsi" w:hAnsiTheme="majorHAnsi"/>
          <w:sz w:val="18"/>
          <w:szCs w:val="22"/>
        </w:rPr>
      </w:pPr>
    </w:p>
    <w:p w14:paraId="7652AE3B" w14:textId="5372D01D" w:rsidR="00A50FCF" w:rsidRPr="005F54FB" w:rsidRDefault="00A50FCF" w:rsidP="00040C3A">
      <w:pPr>
        <w:tabs>
          <w:tab w:val="center" w:pos="5400"/>
        </w:tabs>
        <w:suppressAutoHyphens/>
        <w:jc w:val="center"/>
        <w:rPr>
          <w:rFonts w:asciiTheme="majorHAnsi" w:hAnsiTheme="majorHAnsi"/>
          <w:sz w:val="18"/>
          <w:szCs w:val="22"/>
        </w:rPr>
      </w:pPr>
    </w:p>
    <w:p w14:paraId="5CF30013" w14:textId="2A144FCD" w:rsidR="00A50FCF" w:rsidRPr="005F54FB" w:rsidRDefault="00A50FCF" w:rsidP="00040C3A">
      <w:pPr>
        <w:tabs>
          <w:tab w:val="center" w:pos="5400"/>
        </w:tabs>
        <w:suppressAutoHyphens/>
        <w:jc w:val="center"/>
        <w:rPr>
          <w:rFonts w:asciiTheme="majorHAnsi" w:hAnsiTheme="majorHAnsi"/>
          <w:sz w:val="18"/>
          <w:szCs w:val="22"/>
        </w:rPr>
      </w:pPr>
    </w:p>
    <w:p w14:paraId="7156AF71" w14:textId="68462431" w:rsidR="00A50FCF" w:rsidRPr="005F54FB" w:rsidRDefault="00522A28" w:rsidP="00040C3A">
      <w:pPr>
        <w:tabs>
          <w:tab w:val="center" w:pos="5400"/>
        </w:tabs>
        <w:suppressAutoHyphens/>
        <w:jc w:val="center"/>
        <w:rPr>
          <w:rFonts w:asciiTheme="majorHAnsi" w:hAnsiTheme="majorHAnsi"/>
          <w:sz w:val="18"/>
          <w:szCs w:val="22"/>
        </w:rPr>
      </w:pPr>
      <w:r w:rsidRPr="005F54F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FFEBB1D" wp14:editId="0E0BA913">
                <wp:simplePos x="0" y="0"/>
                <wp:positionH relativeFrom="column">
                  <wp:posOffset>1400175</wp:posOffset>
                </wp:positionH>
                <wp:positionV relativeFrom="paragraph">
                  <wp:posOffset>63500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861B4" w14:textId="70C7ED15" w:rsidR="00465562" w:rsidRPr="00CC3922" w:rsidRDefault="00465562" w:rsidP="00465562">
                            <w:pPr>
                              <w:tabs>
                                <w:tab w:val="center" w:pos="5400"/>
                              </w:tabs>
                              <w:suppressAutoHyphens/>
                              <w:spacing w:before="60"/>
                              <w:rPr>
                                <w:rFonts w:asciiTheme="minorHAnsi" w:hAnsiTheme="minorHAnsi" w:cs="Univers"/>
                                <w:color w:val="0D0D0D" w:themeColor="text1" w:themeTint="F2"/>
                                <w:sz w:val="20"/>
                                <w:szCs w:val="20"/>
                              </w:rPr>
                            </w:pPr>
                            <w:r w:rsidRPr="00CC3922">
                              <w:rPr>
                                <w:rFonts w:asciiTheme="majorHAnsi" w:hAnsiTheme="majorHAnsi"/>
                                <w:color w:val="0D0D0D" w:themeColor="text1" w:themeTint="F2"/>
                                <w:sz w:val="18"/>
                                <w:szCs w:val="22"/>
                              </w:rPr>
                              <w:t xml:space="preserve">Approved electronically by the Commission on </w:t>
                            </w:r>
                            <w:r w:rsidR="00AE0783">
                              <w:rPr>
                                <w:rFonts w:asciiTheme="majorHAnsi" w:hAnsiTheme="majorHAnsi"/>
                                <w:color w:val="0D0D0D" w:themeColor="text1" w:themeTint="F2"/>
                                <w:sz w:val="18"/>
                                <w:szCs w:val="22"/>
                              </w:rPr>
                              <w:t>July 11,</w:t>
                            </w:r>
                            <w:r w:rsidRPr="00CC3922">
                              <w:rPr>
                                <w:rFonts w:asciiTheme="majorHAnsi" w:hAnsiTheme="majorHAnsi"/>
                                <w:color w:val="0D0D0D" w:themeColor="text1" w:themeTint="F2"/>
                                <w:sz w:val="18"/>
                                <w:szCs w:val="22"/>
                              </w:rPr>
                              <w:t xml:space="preserve"> 2022</w:t>
                            </w:r>
                            <w:r w:rsidR="00AE0783">
                              <w:rPr>
                                <w:rFonts w:asciiTheme="majorHAnsi" w:hAnsiTheme="majorHAnsi"/>
                                <w:color w:val="0D0D0D" w:themeColor="text1" w:themeTint="F2"/>
                                <w:sz w:val="18"/>
                                <w:szCs w:val="22"/>
                              </w:rPr>
                              <w:t>.</w:t>
                            </w:r>
                          </w:p>
                          <w:p w14:paraId="253D29D1" w14:textId="77777777" w:rsidR="00522A28" w:rsidRPr="00AD7711" w:rsidRDefault="00522A28" w:rsidP="00522A28">
                            <w:pPr>
                              <w:tabs>
                                <w:tab w:val="center" w:pos="5400"/>
                              </w:tabs>
                              <w:suppressAutoHyphens/>
                              <w:spacing w:before="60"/>
                              <w:rPr>
                                <w:rFonts w:asciiTheme="minorHAnsi" w:hAnsiTheme="minorHAnsi" w:cs="Univers"/>
                                <w:color w:val="0D0D0D" w:themeColor="text1" w:themeTint="F2"/>
                                <w:sz w:val="20"/>
                                <w:szCs w:val="20"/>
                              </w:rPr>
                            </w:pPr>
                          </w:p>
                          <w:p w14:paraId="3679FEB5" w14:textId="77777777" w:rsidR="00522A28" w:rsidRPr="00AD7711" w:rsidRDefault="00522A28" w:rsidP="00522A28">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EBB1D" id="Text Box 7" o:spid="_x0000_s1029" type="#_x0000_t202" style="position:absolute;left:0;text-align:left;margin-left:110.25pt;margin-top:5pt;width:388.5pt;height:52.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" filled="f" stroked="f" strokeweight=".5pt">
                <v:textbox>
                  <w:txbxContent>
                    <w:p w14:paraId="53E861B4" w14:textId="70C7ED15" w:rsidR="00465562" w:rsidRPr="00CC3922" w:rsidRDefault="00465562" w:rsidP="00465562">
                      <w:pPr>
                        <w:tabs>
                          <w:tab w:val="center" w:pos="5400"/>
                        </w:tabs>
                        <w:suppressAutoHyphens/>
                        <w:spacing w:before="60"/>
                        <w:rPr>
                          <w:rFonts w:asciiTheme="minorHAnsi" w:hAnsiTheme="minorHAnsi" w:cs="Univers"/>
                          <w:color w:val="0D0D0D" w:themeColor="text1" w:themeTint="F2"/>
                          <w:sz w:val="20"/>
                          <w:szCs w:val="20"/>
                        </w:rPr>
                      </w:pPr>
                      <w:r w:rsidRPr="00CC3922">
                        <w:rPr>
                          <w:rFonts w:asciiTheme="majorHAnsi" w:hAnsiTheme="majorHAnsi"/>
                          <w:color w:val="0D0D0D" w:themeColor="text1" w:themeTint="F2"/>
                          <w:sz w:val="18"/>
                          <w:szCs w:val="22"/>
                        </w:rPr>
                        <w:t xml:space="preserve">Approved electronically by the Commission on </w:t>
                      </w:r>
                      <w:r w:rsidR="00AE0783">
                        <w:rPr>
                          <w:rFonts w:asciiTheme="majorHAnsi" w:hAnsiTheme="majorHAnsi"/>
                          <w:color w:val="0D0D0D" w:themeColor="text1" w:themeTint="F2"/>
                          <w:sz w:val="18"/>
                          <w:szCs w:val="22"/>
                        </w:rPr>
                        <w:t>July 11,</w:t>
                      </w:r>
                      <w:r w:rsidRPr="00CC3922">
                        <w:rPr>
                          <w:rFonts w:asciiTheme="majorHAnsi" w:hAnsiTheme="majorHAnsi"/>
                          <w:color w:val="0D0D0D" w:themeColor="text1" w:themeTint="F2"/>
                          <w:sz w:val="18"/>
                          <w:szCs w:val="22"/>
                        </w:rPr>
                        <w:t xml:space="preserve"> 2022</w:t>
                      </w:r>
                      <w:r w:rsidR="00AE0783">
                        <w:rPr>
                          <w:rFonts w:asciiTheme="majorHAnsi" w:hAnsiTheme="majorHAnsi"/>
                          <w:color w:val="0D0D0D" w:themeColor="text1" w:themeTint="F2"/>
                          <w:sz w:val="18"/>
                          <w:szCs w:val="22"/>
                        </w:rPr>
                        <w:t>.</w:t>
                      </w:r>
                    </w:p>
                    <w:p w14:paraId="253D29D1" w14:textId="77777777" w:rsidR="00522A28" w:rsidRPr="00AD7711" w:rsidRDefault="00522A28" w:rsidP="00522A28">
                      <w:pPr>
                        <w:tabs>
                          <w:tab w:val="center" w:pos="5400"/>
                        </w:tabs>
                        <w:suppressAutoHyphens/>
                        <w:spacing w:before="60"/>
                        <w:rPr>
                          <w:rFonts w:asciiTheme="minorHAnsi" w:hAnsiTheme="minorHAnsi" w:cs="Univers"/>
                          <w:color w:val="0D0D0D" w:themeColor="text1" w:themeTint="F2"/>
                          <w:sz w:val="20"/>
                          <w:szCs w:val="20"/>
                        </w:rPr>
                      </w:pPr>
                    </w:p>
                    <w:p w14:paraId="3679FEB5" w14:textId="77777777" w:rsidR="00522A28" w:rsidRPr="00AD7711" w:rsidRDefault="00522A28" w:rsidP="00522A28">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25957A63" w14:textId="77777777" w:rsidR="00A50FCF" w:rsidRPr="005F54FB" w:rsidRDefault="00A50FCF" w:rsidP="00040C3A">
      <w:pPr>
        <w:tabs>
          <w:tab w:val="center" w:pos="5400"/>
        </w:tabs>
        <w:suppressAutoHyphens/>
        <w:jc w:val="center"/>
        <w:rPr>
          <w:rFonts w:asciiTheme="majorHAnsi" w:hAnsiTheme="majorHAnsi"/>
          <w:sz w:val="18"/>
          <w:szCs w:val="22"/>
        </w:rPr>
      </w:pPr>
    </w:p>
    <w:p w14:paraId="7284F703" w14:textId="77777777" w:rsidR="00A50FCF" w:rsidRPr="005F54FB" w:rsidRDefault="00A50FCF" w:rsidP="00040C3A">
      <w:pPr>
        <w:tabs>
          <w:tab w:val="center" w:pos="5400"/>
        </w:tabs>
        <w:suppressAutoHyphens/>
        <w:jc w:val="center"/>
        <w:rPr>
          <w:rFonts w:asciiTheme="majorHAnsi" w:hAnsiTheme="majorHAnsi"/>
          <w:sz w:val="18"/>
          <w:szCs w:val="22"/>
        </w:rPr>
      </w:pPr>
    </w:p>
    <w:p w14:paraId="72052021" w14:textId="05D74FF1" w:rsidR="00A50FCF" w:rsidRPr="005F54FB" w:rsidRDefault="00A50FCF" w:rsidP="00040C3A">
      <w:pPr>
        <w:tabs>
          <w:tab w:val="center" w:pos="5400"/>
        </w:tabs>
        <w:suppressAutoHyphens/>
        <w:jc w:val="center"/>
        <w:rPr>
          <w:rFonts w:asciiTheme="majorHAnsi" w:hAnsiTheme="majorHAnsi"/>
          <w:sz w:val="18"/>
          <w:szCs w:val="22"/>
        </w:rPr>
      </w:pPr>
    </w:p>
    <w:p w14:paraId="49AE7D83" w14:textId="77777777" w:rsidR="00A50FCF" w:rsidRPr="005F54FB" w:rsidRDefault="00A50FCF" w:rsidP="00040C3A">
      <w:pPr>
        <w:tabs>
          <w:tab w:val="center" w:pos="5400"/>
        </w:tabs>
        <w:suppressAutoHyphens/>
        <w:jc w:val="center"/>
        <w:rPr>
          <w:rFonts w:asciiTheme="majorHAnsi" w:hAnsiTheme="majorHAnsi"/>
          <w:sz w:val="18"/>
          <w:szCs w:val="22"/>
        </w:rPr>
      </w:pPr>
    </w:p>
    <w:p w14:paraId="4611D73E" w14:textId="77D2EB6D" w:rsidR="00A50FCF" w:rsidRPr="005F54FB" w:rsidRDefault="00A50FCF" w:rsidP="00040C3A">
      <w:pPr>
        <w:tabs>
          <w:tab w:val="center" w:pos="5400"/>
        </w:tabs>
        <w:suppressAutoHyphens/>
        <w:jc w:val="center"/>
        <w:rPr>
          <w:rFonts w:asciiTheme="majorHAnsi" w:hAnsiTheme="majorHAnsi"/>
          <w:sz w:val="18"/>
          <w:szCs w:val="22"/>
        </w:rPr>
      </w:pPr>
    </w:p>
    <w:p w14:paraId="357B3865" w14:textId="7D6BB0A9" w:rsidR="00A50FCF" w:rsidRPr="005F54FB" w:rsidRDefault="00522A28" w:rsidP="00040C3A">
      <w:pPr>
        <w:tabs>
          <w:tab w:val="center" w:pos="5400"/>
        </w:tabs>
        <w:suppressAutoHyphens/>
        <w:jc w:val="center"/>
        <w:rPr>
          <w:rFonts w:asciiTheme="majorHAnsi" w:hAnsiTheme="majorHAnsi"/>
          <w:sz w:val="18"/>
          <w:szCs w:val="22"/>
        </w:rPr>
      </w:pPr>
      <w:r w:rsidRPr="005F54FB">
        <w:rPr>
          <w:rFonts w:asciiTheme="majorHAnsi" w:hAnsiTheme="majorHAnsi"/>
          <w:noProof/>
          <w:sz w:val="18"/>
          <w:szCs w:val="22"/>
        </w:rPr>
        <mc:AlternateContent>
          <mc:Choice Requires="wps">
            <w:drawing>
              <wp:anchor distT="0" distB="0" distL="114300" distR="114300" simplePos="0" relativeHeight="251688960" behindDoc="0" locked="0" layoutInCell="1" allowOverlap="1" wp14:anchorId="7AB62C9C" wp14:editId="67B104EE">
                <wp:simplePos x="0" y="0"/>
                <wp:positionH relativeFrom="column">
                  <wp:posOffset>1371600</wp:posOffset>
                </wp:positionH>
                <wp:positionV relativeFrom="paragraph">
                  <wp:posOffset>5080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53FF90" w14:textId="77777777" w:rsidR="00D62216" w:rsidRPr="00D51592" w:rsidRDefault="00465562" w:rsidP="00522A28">
                            <w:pPr>
                              <w:spacing w:line="276" w:lineRule="auto"/>
                              <w:rPr>
                                <w:rFonts w:asciiTheme="majorHAnsi" w:hAnsiTheme="majorHAnsi"/>
                                <w:color w:val="595959" w:themeColor="text1" w:themeTint="A6"/>
                                <w:sz w:val="18"/>
                                <w:szCs w:val="18"/>
                                <w:lang w:val="es-AR"/>
                              </w:rPr>
                            </w:pPr>
                            <w:r w:rsidRPr="00465562">
                              <w:rPr>
                                <w:rFonts w:asciiTheme="majorHAnsi" w:hAnsiTheme="majorHAnsi"/>
                                <w:b/>
                                <w:color w:val="595959" w:themeColor="text1" w:themeTint="A6"/>
                                <w:sz w:val="18"/>
                                <w:szCs w:val="18"/>
                              </w:rPr>
                              <w:t xml:space="preserve">Cite as: </w:t>
                            </w:r>
                            <w:r w:rsidRPr="00465562">
                              <w:rPr>
                                <w:rFonts w:asciiTheme="majorHAnsi" w:hAnsiTheme="majorHAnsi"/>
                                <w:bCs/>
                                <w:color w:val="595959" w:themeColor="text1" w:themeTint="A6"/>
                                <w:sz w:val="18"/>
                                <w:szCs w:val="18"/>
                              </w:rPr>
                              <w:t xml:space="preserve">IACHR, Report No. </w:t>
                            </w:r>
                            <w:r w:rsidR="006952FE">
                              <w:rPr>
                                <w:rFonts w:asciiTheme="majorHAnsi" w:hAnsiTheme="majorHAnsi"/>
                                <w:bCs/>
                                <w:color w:val="595959" w:themeColor="text1" w:themeTint="A6"/>
                                <w:sz w:val="18"/>
                                <w:szCs w:val="18"/>
                              </w:rPr>
                              <w:t>48</w:t>
                            </w:r>
                            <w:r w:rsidRPr="00465562">
                              <w:rPr>
                                <w:rFonts w:asciiTheme="majorHAnsi" w:hAnsiTheme="majorHAnsi"/>
                                <w:bCs/>
                                <w:color w:val="595959" w:themeColor="text1" w:themeTint="A6"/>
                                <w:sz w:val="18"/>
                                <w:szCs w:val="18"/>
                              </w:rPr>
                              <w:t>/</w:t>
                            </w:r>
                            <w:r w:rsidR="00D62216">
                              <w:rPr>
                                <w:rFonts w:asciiTheme="majorHAnsi" w:hAnsiTheme="majorHAnsi"/>
                                <w:bCs/>
                                <w:color w:val="595959" w:themeColor="text1" w:themeTint="A6"/>
                                <w:sz w:val="18"/>
                                <w:szCs w:val="18"/>
                              </w:rPr>
                              <w:t>22</w:t>
                            </w:r>
                            <w:r w:rsidRPr="00465562">
                              <w:rPr>
                                <w:rFonts w:asciiTheme="majorHAnsi" w:hAnsiTheme="majorHAnsi"/>
                                <w:bCs/>
                                <w:color w:val="595959" w:themeColor="text1" w:themeTint="A6"/>
                                <w:sz w:val="18"/>
                                <w:szCs w:val="18"/>
                              </w:rPr>
                              <w:t xml:space="preserve">. </w:t>
                            </w:r>
                            <w:r w:rsidRPr="00BA0333">
                              <w:rPr>
                                <w:rFonts w:asciiTheme="majorHAnsi" w:hAnsiTheme="majorHAnsi"/>
                                <w:bCs/>
                                <w:color w:val="595959" w:themeColor="text1" w:themeTint="A6"/>
                                <w:sz w:val="18"/>
                                <w:szCs w:val="18"/>
                              </w:rPr>
                              <w:t>Petition</w:t>
                            </w:r>
                            <w:r w:rsidRPr="00BA0333">
                              <w:rPr>
                                <w:rFonts w:asciiTheme="majorHAnsi" w:hAnsiTheme="majorHAnsi"/>
                                <w:b/>
                                <w:color w:val="595959" w:themeColor="text1" w:themeTint="A6"/>
                                <w:sz w:val="18"/>
                                <w:szCs w:val="18"/>
                              </w:rPr>
                              <w:t xml:space="preserve"> </w:t>
                            </w:r>
                            <w:r w:rsidR="002914E5" w:rsidRPr="00BA0333">
                              <w:rPr>
                                <w:rFonts w:asciiTheme="majorHAnsi" w:hAnsiTheme="majorHAnsi"/>
                                <w:color w:val="595959" w:themeColor="text1" w:themeTint="A6"/>
                                <w:sz w:val="18"/>
                                <w:szCs w:val="18"/>
                              </w:rPr>
                              <w:t>2273-15</w:t>
                            </w:r>
                            <w:r w:rsidR="00522A28" w:rsidRPr="00BA0333">
                              <w:rPr>
                                <w:rFonts w:asciiTheme="majorHAnsi" w:hAnsiTheme="majorHAnsi"/>
                                <w:color w:val="595959" w:themeColor="text1" w:themeTint="A6"/>
                                <w:sz w:val="18"/>
                                <w:szCs w:val="18"/>
                              </w:rPr>
                              <w:t xml:space="preserve">. </w:t>
                            </w:r>
                            <w:r w:rsidRPr="00D51592">
                              <w:rPr>
                                <w:rFonts w:asciiTheme="majorHAnsi" w:hAnsiTheme="majorHAnsi"/>
                                <w:color w:val="595959" w:themeColor="text1" w:themeTint="A6"/>
                                <w:sz w:val="18"/>
                                <w:szCs w:val="18"/>
                                <w:lang w:val="es-AR"/>
                              </w:rPr>
                              <w:t>Admissibility</w:t>
                            </w:r>
                            <w:r w:rsidR="00522A28" w:rsidRPr="00D51592">
                              <w:rPr>
                                <w:rFonts w:asciiTheme="majorHAnsi" w:hAnsiTheme="majorHAnsi"/>
                                <w:color w:val="595959" w:themeColor="text1" w:themeTint="A6"/>
                                <w:sz w:val="18"/>
                                <w:szCs w:val="18"/>
                                <w:lang w:val="es-AR"/>
                              </w:rPr>
                              <w:t>.</w:t>
                            </w:r>
                            <w:r w:rsidR="0002097C" w:rsidRPr="00D51592">
                              <w:rPr>
                                <w:rFonts w:asciiTheme="majorHAnsi" w:hAnsiTheme="majorHAnsi"/>
                                <w:color w:val="595959" w:themeColor="text1" w:themeTint="A6"/>
                                <w:sz w:val="18"/>
                                <w:szCs w:val="18"/>
                                <w:lang w:val="es-AR"/>
                              </w:rPr>
                              <w:t xml:space="preserve"> </w:t>
                            </w:r>
                          </w:p>
                          <w:p w14:paraId="7143412F" w14:textId="1BB9F766" w:rsidR="00522A28" w:rsidRPr="00285BAF" w:rsidRDefault="002914E5" w:rsidP="00522A28">
                            <w:pPr>
                              <w:spacing w:line="276" w:lineRule="auto"/>
                              <w:rPr>
                                <w:rFonts w:asciiTheme="majorHAnsi" w:hAnsiTheme="majorHAnsi"/>
                                <w:color w:val="595959" w:themeColor="text1" w:themeTint="A6"/>
                                <w:sz w:val="18"/>
                                <w:szCs w:val="18"/>
                                <w:lang w:val="es-419"/>
                              </w:rPr>
                            </w:pPr>
                            <w:r w:rsidRPr="00285BAF">
                              <w:rPr>
                                <w:rFonts w:asciiTheme="majorHAnsi" w:hAnsiTheme="majorHAnsi"/>
                                <w:color w:val="595959" w:themeColor="text1" w:themeTint="A6"/>
                                <w:sz w:val="18"/>
                                <w:szCs w:val="18"/>
                                <w:lang w:val="es-419"/>
                              </w:rPr>
                              <w:t>María del Carmen Aristegui Flores</w:t>
                            </w:r>
                            <w:r w:rsidR="00522A28" w:rsidRPr="00285BAF">
                              <w:rPr>
                                <w:rFonts w:asciiTheme="majorHAnsi" w:hAnsiTheme="majorHAnsi"/>
                                <w:color w:val="595959" w:themeColor="text1" w:themeTint="A6"/>
                                <w:sz w:val="18"/>
                                <w:szCs w:val="18"/>
                                <w:lang w:val="es-419"/>
                              </w:rPr>
                              <w:t xml:space="preserve">. </w:t>
                            </w:r>
                            <w:r w:rsidR="0002097C" w:rsidRPr="00AD7711">
                              <w:rPr>
                                <w:rFonts w:asciiTheme="majorHAnsi" w:hAnsiTheme="majorHAnsi"/>
                                <w:color w:val="595959" w:themeColor="text1" w:themeTint="A6"/>
                                <w:sz w:val="18"/>
                                <w:szCs w:val="18"/>
                                <w:lang w:val="es-MX"/>
                              </w:rPr>
                              <w:t>M</w:t>
                            </w:r>
                            <w:r w:rsidR="00465562" w:rsidRPr="00AD7711">
                              <w:rPr>
                                <w:rFonts w:asciiTheme="majorHAnsi" w:hAnsiTheme="majorHAnsi"/>
                                <w:color w:val="595959" w:themeColor="text1" w:themeTint="A6"/>
                                <w:sz w:val="18"/>
                                <w:szCs w:val="18"/>
                                <w:lang w:val="es-MX"/>
                              </w:rPr>
                              <w:t>e</w:t>
                            </w:r>
                            <w:r w:rsidR="0002097C" w:rsidRPr="00AD7711">
                              <w:rPr>
                                <w:rFonts w:asciiTheme="majorHAnsi" w:hAnsiTheme="majorHAnsi"/>
                                <w:color w:val="595959" w:themeColor="text1" w:themeTint="A6"/>
                                <w:sz w:val="18"/>
                                <w:szCs w:val="18"/>
                                <w:lang w:val="es-MX"/>
                              </w:rPr>
                              <w:t>xico</w:t>
                            </w:r>
                            <w:r w:rsidR="00522A28" w:rsidRPr="00AD7711">
                              <w:rPr>
                                <w:rFonts w:asciiTheme="majorHAnsi" w:hAnsiTheme="majorHAnsi"/>
                                <w:color w:val="595959" w:themeColor="text1" w:themeTint="A6"/>
                                <w:sz w:val="18"/>
                                <w:szCs w:val="18"/>
                                <w:lang w:val="es-MX"/>
                              </w:rPr>
                              <w:t xml:space="preserve">. </w:t>
                            </w:r>
                            <w:r w:rsidR="00D62216" w:rsidRPr="00285BAF">
                              <w:rPr>
                                <w:rFonts w:asciiTheme="majorHAnsi" w:hAnsiTheme="majorHAnsi"/>
                                <w:color w:val="595959" w:themeColor="text1" w:themeTint="A6"/>
                                <w:sz w:val="18"/>
                                <w:szCs w:val="18"/>
                                <w:lang w:val="es-419"/>
                              </w:rPr>
                              <w:t>July 11, 2022</w:t>
                            </w:r>
                            <w:r w:rsidR="00522A28" w:rsidRPr="00285BAF">
                              <w:rPr>
                                <w:rFonts w:asciiTheme="majorHAnsi" w:hAnsiTheme="majorHAnsi"/>
                                <w:color w:val="595959" w:themeColor="text1" w:themeTint="A6"/>
                                <w:sz w:val="18"/>
                                <w:szCs w:val="18"/>
                                <w:lang w:val="es-4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2C9C" id="Text Box 10" o:spid="_x0000_s1030" type="#_x0000_t202" style="position:absolute;left:0;text-align:left;margin-left:108pt;margin-top:.4pt;width:389.25pt;height:5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" filled="f" stroked="f" strokeweight=".5pt">
                <v:textbox>
                  <w:txbxContent>
                    <w:p w14:paraId="6C53FF90" w14:textId="77777777" w:rsidR="00D62216" w:rsidRPr="00D51592" w:rsidRDefault="00465562" w:rsidP="00522A28">
                      <w:pPr>
                        <w:spacing w:line="276" w:lineRule="auto"/>
                        <w:rPr>
                          <w:rFonts w:asciiTheme="majorHAnsi" w:hAnsiTheme="majorHAnsi"/>
                          <w:color w:val="595959" w:themeColor="text1" w:themeTint="A6"/>
                          <w:sz w:val="18"/>
                          <w:szCs w:val="18"/>
                          <w:lang w:val="es-AR"/>
                        </w:rPr>
                      </w:pPr>
                      <w:r w:rsidRPr="00465562">
                        <w:rPr>
                          <w:rFonts w:asciiTheme="majorHAnsi" w:hAnsiTheme="majorHAnsi"/>
                          <w:b/>
                          <w:color w:val="595959" w:themeColor="text1" w:themeTint="A6"/>
                          <w:sz w:val="18"/>
                          <w:szCs w:val="18"/>
                        </w:rPr>
                        <w:t xml:space="preserve">Cite as: </w:t>
                      </w:r>
                      <w:r w:rsidRPr="00465562">
                        <w:rPr>
                          <w:rFonts w:asciiTheme="majorHAnsi" w:hAnsiTheme="majorHAnsi"/>
                          <w:bCs/>
                          <w:color w:val="595959" w:themeColor="text1" w:themeTint="A6"/>
                          <w:sz w:val="18"/>
                          <w:szCs w:val="18"/>
                        </w:rPr>
                        <w:t xml:space="preserve">IACHR, Report No. </w:t>
                      </w:r>
                      <w:r w:rsidR="006952FE">
                        <w:rPr>
                          <w:rFonts w:asciiTheme="majorHAnsi" w:hAnsiTheme="majorHAnsi"/>
                          <w:bCs/>
                          <w:color w:val="595959" w:themeColor="text1" w:themeTint="A6"/>
                          <w:sz w:val="18"/>
                          <w:szCs w:val="18"/>
                        </w:rPr>
                        <w:t>48</w:t>
                      </w:r>
                      <w:r w:rsidRPr="00465562">
                        <w:rPr>
                          <w:rFonts w:asciiTheme="majorHAnsi" w:hAnsiTheme="majorHAnsi"/>
                          <w:bCs/>
                          <w:color w:val="595959" w:themeColor="text1" w:themeTint="A6"/>
                          <w:sz w:val="18"/>
                          <w:szCs w:val="18"/>
                        </w:rPr>
                        <w:t>/</w:t>
                      </w:r>
                      <w:r w:rsidR="00D62216">
                        <w:rPr>
                          <w:rFonts w:asciiTheme="majorHAnsi" w:hAnsiTheme="majorHAnsi"/>
                          <w:bCs/>
                          <w:color w:val="595959" w:themeColor="text1" w:themeTint="A6"/>
                          <w:sz w:val="18"/>
                          <w:szCs w:val="18"/>
                        </w:rPr>
                        <w:t>22</w:t>
                      </w:r>
                      <w:r w:rsidRPr="00465562">
                        <w:rPr>
                          <w:rFonts w:asciiTheme="majorHAnsi" w:hAnsiTheme="majorHAnsi"/>
                          <w:bCs/>
                          <w:color w:val="595959" w:themeColor="text1" w:themeTint="A6"/>
                          <w:sz w:val="18"/>
                          <w:szCs w:val="18"/>
                        </w:rPr>
                        <w:t xml:space="preserve">. </w:t>
                      </w:r>
                      <w:r w:rsidRPr="00BA0333">
                        <w:rPr>
                          <w:rFonts w:asciiTheme="majorHAnsi" w:hAnsiTheme="majorHAnsi"/>
                          <w:bCs/>
                          <w:color w:val="595959" w:themeColor="text1" w:themeTint="A6"/>
                          <w:sz w:val="18"/>
                          <w:szCs w:val="18"/>
                        </w:rPr>
                        <w:t>Petition</w:t>
                      </w:r>
                      <w:r w:rsidRPr="00BA0333">
                        <w:rPr>
                          <w:rFonts w:asciiTheme="majorHAnsi" w:hAnsiTheme="majorHAnsi"/>
                          <w:b/>
                          <w:color w:val="595959" w:themeColor="text1" w:themeTint="A6"/>
                          <w:sz w:val="18"/>
                          <w:szCs w:val="18"/>
                        </w:rPr>
                        <w:t xml:space="preserve"> </w:t>
                      </w:r>
                      <w:r w:rsidR="002914E5" w:rsidRPr="00BA0333">
                        <w:rPr>
                          <w:rFonts w:asciiTheme="majorHAnsi" w:hAnsiTheme="majorHAnsi"/>
                          <w:color w:val="595959" w:themeColor="text1" w:themeTint="A6"/>
                          <w:sz w:val="18"/>
                          <w:szCs w:val="18"/>
                        </w:rPr>
                        <w:t>2273-15</w:t>
                      </w:r>
                      <w:r w:rsidR="00522A28" w:rsidRPr="00BA0333">
                        <w:rPr>
                          <w:rFonts w:asciiTheme="majorHAnsi" w:hAnsiTheme="majorHAnsi"/>
                          <w:color w:val="595959" w:themeColor="text1" w:themeTint="A6"/>
                          <w:sz w:val="18"/>
                          <w:szCs w:val="18"/>
                        </w:rPr>
                        <w:t xml:space="preserve">. </w:t>
                      </w:r>
                      <w:r w:rsidRPr="00D51592">
                        <w:rPr>
                          <w:rFonts w:asciiTheme="majorHAnsi" w:hAnsiTheme="majorHAnsi"/>
                          <w:color w:val="595959" w:themeColor="text1" w:themeTint="A6"/>
                          <w:sz w:val="18"/>
                          <w:szCs w:val="18"/>
                          <w:lang w:val="es-AR"/>
                        </w:rPr>
                        <w:t>Admissibility</w:t>
                      </w:r>
                      <w:r w:rsidR="00522A28" w:rsidRPr="00D51592">
                        <w:rPr>
                          <w:rFonts w:asciiTheme="majorHAnsi" w:hAnsiTheme="majorHAnsi"/>
                          <w:color w:val="595959" w:themeColor="text1" w:themeTint="A6"/>
                          <w:sz w:val="18"/>
                          <w:szCs w:val="18"/>
                          <w:lang w:val="es-AR"/>
                        </w:rPr>
                        <w:t>.</w:t>
                      </w:r>
                      <w:r w:rsidR="0002097C" w:rsidRPr="00D51592">
                        <w:rPr>
                          <w:rFonts w:asciiTheme="majorHAnsi" w:hAnsiTheme="majorHAnsi"/>
                          <w:color w:val="595959" w:themeColor="text1" w:themeTint="A6"/>
                          <w:sz w:val="18"/>
                          <w:szCs w:val="18"/>
                          <w:lang w:val="es-AR"/>
                        </w:rPr>
                        <w:t xml:space="preserve"> </w:t>
                      </w:r>
                    </w:p>
                    <w:p w14:paraId="7143412F" w14:textId="1BB9F766" w:rsidR="00522A28" w:rsidRPr="00285BAF" w:rsidRDefault="002914E5" w:rsidP="00522A28">
                      <w:pPr>
                        <w:spacing w:line="276" w:lineRule="auto"/>
                        <w:rPr>
                          <w:rFonts w:asciiTheme="majorHAnsi" w:hAnsiTheme="majorHAnsi"/>
                          <w:color w:val="595959" w:themeColor="text1" w:themeTint="A6"/>
                          <w:sz w:val="18"/>
                          <w:szCs w:val="18"/>
                          <w:lang w:val="es-419"/>
                        </w:rPr>
                      </w:pPr>
                      <w:r w:rsidRPr="00285BAF">
                        <w:rPr>
                          <w:rFonts w:asciiTheme="majorHAnsi" w:hAnsiTheme="majorHAnsi"/>
                          <w:color w:val="595959" w:themeColor="text1" w:themeTint="A6"/>
                          <w:sz w:val="18"/>
                          <w:szCs w:val="18"/>
                          <w:lang w:val="es-419"/>
                        </w:rPr>
                        <w:t>María del Carmen Aristegui Flores</w:t>
                      </w:r>
                      <w:r w:rsidR="00522A28" w:rsidRPr="00285BAF">
                        <w:rPr>
                          <w:rFonts w:asciiTheme="majorHAnsi" w:hAnsiTheme="majorHAnsi"/>
                          <w:color w:val="595959" w:themeColor="text1" w:themeTint="A6"/>
                          <w:sz w:val="18"/>
                          <w:szCs w:val="18"/>
                          <w:lang w:val="es-419"/>
                        </w:rPr>
                        <w:t xml:space="preserve">. </w:t>
                      </w:r>
                      <w:r w:rsidR="0002097C" w:rsidRPr="00AD7711">
                        <w:rPr>
                          <w:rFonts w:asciiTheme="majorHAnsi" w:hAnsiTheme="majorHAnsi"/>
                          <w:color w:val="595959" w:themeColor="text1" w:themeTint="A6"/>
                          <w:sz w:val="18"/>
                          <w:szCs w:val="18"/>
                          <w:lang w:val="es-MX"/>
                        </w:rPr>
                        <w:t>M</w:t>
                      </w:r>
                      <w:r w:rsidR="00465562" w:rsidRPr="00AD7711">
                        <w:rPr>
                          <w:rFonts w:asciiTheme="majorHAnsi" w:hAnsiTheme="majorHAnsi"/>
                          <w:color w:val="595959" w:themeColor="text1" w:themeTint="A6"/>
                          <w:sz w:val="18"/>
                          <w:szCs w:val="18"/>
                          <w:lang w:val="es-MX"/>
                        </w:rPr>
                        <w:t>e</w:t>
                      </w:r>
                      <w:r w:rsidR="0002097C" w:rsidRPr="00AD7711">
                        <w:rPr>
                          <w:rFonts w:asciiTheme="majorHAnsi" w:hAnsiTheme="majorHAnsi"/>
                          <w:color w:val="595959" w:themeColor="text1" w:themeTint="A6"/>
                          <w:sz w:val="18"/>
                          <w:szCs w:val="18"/>
                          <w:lang w:val="es-MX"/>
                        </w:rPr>
                        <w:t>xico</w:t>
                      </w:r>
                      <w:r w:rsidR="00522A28" w:rsidRPr="00AD7711">
                        <w:rPr>
                          <w:rFonts w:asciiTheme="majorHAnsi" w:hAnsiTheme="majorHAnsi"/>
                          <w:color w:val="595959" w:themeColor="text1" w:themeTint="A6"/>
                          <w:sz w:val="18"/>
                          <w:szCs w:val="18"/>
                          <w:lang w:val="es-MX"/>
                        </w:rPr>
                        <w:t xml:space="preserve">. </w:t>
                      </w:r>
                      <w:r w:rsidR="00D62216" w:rsidRPr="00285BAF">
                        <w:rPr>
                          <w:rFonts w:asciiTheme="majorHAnsi" w:hAnsiTheme="majorHAnsi"/>
                          <w:color w:val="595959" w:themeColor="text1" w:themeTint="A6"/>
                          <w:sz w:val="18"/>
                          <w:szCs w:val="18"/>
                          <w:lang w:val="es-419"/>
                        </w:rPr>
                        <w:t>July 11, 2022</w:t>
                      </w:r>
                      <w:r w:rsidR="00522A28" w:rsidRPr="00285BAF">
                        <w:rPr>
                          <w:rFonts w:asciiTheme="majorHAnsi" w:hAnsiTheme="majorHAnsi"/>
                          <w:color w:val="595959" w:themeColor="text1" w:themeTint="A6"/>
                          <w:sz w:val="18"/>
                          <w:szCs w:val="18"/>
                          <w:lang w:val="es-419"/>
                        </w:rPr>
                        <w:t>.</w:t>
                      </w:r>
                    </w:p>
                  </w:txbxContent>
                </v:textbox>
              </v:shape>
            </w:pict>
          </mc:Fallback>
        </mc:AlternateContent>
      </w:r>
    </w:p>
    <w:p w14:paraId="532F507C" w14:textId="0D876CA1" w:rsidR="00A50FCF" w:rsidRPr="005F54FB" w:rsidRDefault="00A50FCF" w:rsidP="00040C3A">
      <w:pPr>
        <w:tabs>
          <w:tab w:val="center" w:pos="5400"/>
        </w:tabs>
        <w:suppressAutoHyphens/>
        <w:jc w:val="center"/>
        <w:rPr>
          <w:rFonts w:asciiTheme="majorHAnsi" w:hAnsiTheme="majorHAnsi"/>
          <w:sz w:val="18"/>
          <w:szCs w:val="22"/>
        </w:rPr>
      </w:pPr>
    </w:p>
    <w:p w14:paraId="592F7E0F" w14:textId="72E5201A" w:rsidR="00A50FCF" w:rsidRPr="005F54FB" w:rsidRDefault="00A50FCF" w:rsidP="00040C3A">
      <w:pPr>
        <w:tabs>
          <w:tab w:val="center" w:pos="5400"/>
        </w:tabs>
        <w:suppressAutoHyphens/>
        <w:jc w:val="center"/>
        <w:rPr>
          <w:rFonts w:asciiTheme="majorHAnsi" w:hAnsiTheme="majorHAnsi"/>
          <w:sz w:val="18"/>
          <w:szCs w:val="22"/>
        </w:rPr>
      </w:pPr>
    </w:p>
    <w:p w14:paraId="0E03FD90" w14:textId="77777777" w:rsidR="00A50FCF" w:rsidRPr="005F54FB" w:rsidRDefault="00A50FCF" w:rsidP="00040C3A">
      <w:pPr>
        <w:tabs>
          <w:tab w:val="center" w:pos="5400"/>
        </w:tabs>
        <w:suppressAutoHyphens/>
        <w:jc w:val="center"/>
        <w:rPr>
          <w:rFonts w:asciiTheme="majorHAnsi" w:hAnsiTheme="majorHAnsi"/>
          <w:sz w:val="18"/>
          <w:szCs w:val="22"/>
        </w:rPr>
      </w:pPr>
    </w:p>
    <w:p w14:paraId="4A23374F" w14:textId="3F77C16E" w:rsidR="00A50FCF" w:rsidRPr="005F54FB" w:rsidRDefault="00A50FCF" w:rsidP="00040C3A">
      <w:pPr>
        <w:tabs>
          <w:tab w:val="center" w:pos="5400"/>
        </w:tabs>
        <w:suppressAutoHyphens/>
        <w:jc w:val="center"/>
        <w:rPr>
          <w:rFonts w:asciiTheme="majorHAnsi" w:hAnsiTheme="majorHAnsi"/>
          <w:sz w:val="18"/>
          <w:szCs w:val="22"/>
        </w:rPr>
      </w:pPr>
    </w:p>
    <w:p w14:paraId="440D9BCE" w14:textId="77777777" w:rsidR="00A50FCF" w:rsidRPr="005F54FB" w:rsidRDefault="00A50FCF" w:rsidP="00040C3A">
      <w:pPr>
        <w:tabs>
          <w:tab w:val="center" w:pos="5400"/>
        </w:tabs>
        <w:suppressAutoHyphens/>
        <w:jc w:val="center"/>
        <w:rPr>
          <w:rFonts w:asciiTheme="majorHAnsi" w:hAnsiTheme="majorHAnsi"/>
          <w:sz w:val="18"/>
          <w:szCs w:val="22"/>
        </w:rPr>
      </w:pPr>
    </w:p>
    <w:p w14:paraId="591EF9F6" w14:textId="5DA3C6C8" w:rsidR="0090270B" w:rsidRPr="005F54FB" w:rsidRDefault="00D306D1" w:rsidP="005516A1">
      <w:pPr>
        <w:tabs>
          <w:tab w:val="center" w:pos="5400"/>
        </w:tabs>
        <w:suppressAutoHyphens/>
        <w:jc w:val="center"/>
        <w:rPr>
          <w:rFonts w:asciiTheme="majorHAnsi" w:hAnsiTheme="majorHAnsi"/>
          <w:b/>
          <w:sz w:val="20"/>
        </w:rPr>
      </w:pPr>
      <w:r w:rsidRPr="005F54F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32391C6" wp14:editId="7E92EED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5DBA2" w14:textId="3AC2AEC0" w:rsidR="00B63FBA" w:rsidRPr="004B7EB6" w:rsidRDefault="00B63F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6556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391C6"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5DA5DBA2" w14:textId="3AC2AEC0" w:rsidR="00B63FBA" w:rsidRPr="004B7EB6" w:rsidRDefault="00B63FB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465562">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14684130" w14:textId="6F0DC6DD" w:rsidR="0070697F" w:rsidRPr="005F54FB" w:rsidRDefault="006447D0" w:rsidP="005516A1">
      <w:pPr>
        <w:tabs>
          <w:tab w:val="center" w:pos="5400"/>
        </w:tabs>
        <w:suppressAutoHyphens/>
        <w:jc w:val="center"/>
        <w:rPr>
          <w:rFonts w:asciiTheme="majorHAnsi" w:hAnsiTheme="majorHAnsi"/>
          <w:b/>
          <w:sz w:val="20"/>
        </w:rPr>
        <w:sectPr w:rsidR="0070697F" w:rsidRPr="005F54FB"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5F54F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5E21B3A" wp14:editId="58BE0BE4">
                <wp:simplePos x="0" y="0"/>
                <wp:positionH relativeFrom="column">
                  <wp:posOffset>1289957</wp:posOffset>
                </wp:positionH>
                <wp:positionV relativeFrom="paragraph">
                  <wp:posOffset>575310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4E50B" w14:textId="6405A44F" w:rsidR="00B63FBA" w:rsidRPr="00D72DC6" w:rsidRDefault="00F113E5" w:rsidP="00F02AD1">
                            <w:pPr>
                              <w:rPr>
                                <w:color w:val="FFFFFF" w:themeColor="background1"/>
                                <w14:textFill>
                                  <w14:noFill/>
                                </w14:textFill>
                              </w:rPr>
                            </w:pPr>
                            <w:r>
                              <w:rPr>
                                <w:noProof/>
                                <w:color w:val="FFFFFF" w:themeColor="background1"/>
                              </w:rPr>
                              <w:drawing>
                                <wp:inline distT="0" distB="0" distL="0" distR="0" wp14:anchorId="477D619C" wp14:editId="1B3EBBA8">
                                  <wp:extent cx="1824355" cy="46591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1824355" cy="4659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1B3A" id="Text Box 9" o:spid="_x0000_s1032" type="#_x0000_t202" style="position:absolute;left:0;text-align:left;margin-left:101.55pt;margin-top:45.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" fillcolor="white [3201]" stroked="f" strokeweight=".5pt">
                <v:textbox>
                  <w:txbxContent>
                    <w:p w14:paraId="0F74E50B" w14:textId="6405A44F" w:rsidR="00B63FBA" w:rsidRPr="00D72DC6" w:rsidRDefault="00F113E5" w:rsidP="00F02AD1">
                      <w:pPr>
                        <w:rPr>
                          <w:color w:val="FFFFFF" w:themeColor="background1"/>
                          <w14:textFill>
                            <w14:noFill/>
                          </w14:textFill>
                        </w:rPr>
                      </w:pPr>
                      <w:r>
                        <w:rPr>
                          <w:noProof/>
                          <w:color w:val="FFFFFF" w:themeColor="background1"/>
                        </w:rPr>
                        <w:drawing>
                          <wp:inline distT="0" distB="0" distL="0" distR="0" wp14:anchorId="477D619C" wp14:editId="1B3EBBA8">
                            <wp:extent cx="1824355" cy="46591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1824355" cy="465913"/>
                                    </a:xfrm>
                                    <a:prstGeom prst="rect">
                                      <a:avLst/>
                                    </a:prstGeom>
                                  </pic:spPr>
                                </pic:pic>
                              </a:graphicData>
                            </a:graphic>
                          </wp:inline>
                        </w:drawing>
                      </w:r>
                    </w:p>
                  </w:txbxContent>
                </v:textbox>
              </v:shape>
            </w:pict>
          </mc:Fallback>
        </mc:AlternateContent>
      </w:r>
      <w:r w:rsidR="004A6A54" w:rsidRPr="005F54FB">
        <w:rPr>
          <w:rFonts w:asciiTheme="majorHAnsi" w:hAnsiTheme="majorHAnsi"/>
          <w:b/>
          <w:sz w:val="20"/>
        </w:rPr>
        <w:tab/>
      </w:r>
    </w:p>
    <w:p w14:paraId="75BF6FB2" w14:textId="7E177550" w:rsidR="002A17FD" w:rsidRPr="005F54FB" w:rsidRDefault="00465562" w:rsidP="00C55512">
      <w:pPr>
        <w:pStyle w:val="ListParagraph"/>
        <w:numPr>
          <w:ilvl w:val="0"/>
          <w:numId w:val="57"/>
        </w:numPr>
        <w:spacing w:after="120"/>
        <w:jc w:val="both"/>
        <w:rPr>
          <w:rFonts w:asciiTheme="majorHAnsi" w:hAnsiTheme="majorHAnsi"/>
          <w:b/>
          <w:bCs/>
          <w:sz w:val="20"/>
          <w:szCs w:val="20"/>
        </w:rPr>
      </w:pPr>
      <w:r w:rsidRPr="005F54FB">
        <w:rPr>
          <w:rFonts w:asciiTheme="majorHAnsi" w:hAnsiTheme="majorHAnsi"/>
          <w:b/>
          <w:bCs/>
          <w:sz w:val="20"/>
          <w:szCs w:val="20"/>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A17FD" w:rsidRPr="005F54FB" w14:paraId="5A5A77AE" w14:textId="77777777" w:rsidTr="00910FE0">
        <w:tc>
          <w:tcPr>
            <w:tcW w:w="3600" w:type="dxa"/>
            <w:tcBorders>
              <w:top w:val="single" w:sz="4" w:space="0" w:color="auto"/>
              <w:bottom w:val="single" w:sz="6" w:space="0" w:color="auto"/>
            </w:tcBorders>
            <w:shd w:val="clear" w:color="auto" w:fill="67AE3C"/>
            <w:vAlign w:val="center"/>
          </w:tcPr>
          <w:p w14:paraId="4C2CE62A" w14:textId="579F9077" w:rsidR="002A17FD" w:rsidRPr="005F54FB" w:rsidRDefault="00465562" w:rsidP="002A17FD">
            <w:pPr>
              <w:jc w:val="center"/>
              <w:rPr>
                <w:rFonts w:asciiTheme="majorHAnsi" w:hAnsiTheme="majorHAnsi"/>
                <w:b/>
                <w:bCs/>
                <w:color w:val="FFFFFF" w:themeColor="background1"/>
                <w:sz w:val="20"/>
                <w:szCs w:val="20"/>
              </w:rPr>
            </w:pPr>
            <w:r w:rsidRPr="005F54FB">
              <w:rPr>
                <w:rFonts w:asciiTheme="majorHAnsi" w:hAnsiTheme="majorHAnsi"/>
                <w:b/>
                <w:bCs/>
                <w:color w:val="FFFFFF" w:themeColor="background1"/>
                <w:sz w:val="20"/>
                <w:szCs w:val="20"/>
              </w:rPr>
              <w:t>Petitioner</w:t>
            </w:r>
            <w:r w:rsidR="002A17FD" w:rsidRPr="005F54FB">
              <w:rPr>
                <w:rFonts w:asciiTheme="majorHAnsi" w:hAnsiTheme="majorHAnsi"/>
                <w:b/>
                <w:bCs/>
                <w:color w:val="FFFFFF" w:themeColor="background1"/>
                <w:sz w:val="20"/>
                <w:szCs w:val="20"/>
              </w:rPr>
              <w:t>:</w:t>
            </w:r>
          </w:p>
        </w:tc>
        <w:tc>
          <w:tcPr>
            <w:tcW w:w="5760" w:type="dxa"/>
            <w:vAlign w:val="center"/>
          </w:tcPr>
          <w:p w14:paraId="7186C5AD" w14:textId="03ECA032" w:rsidR="002A17FD" w:rsidRPr="005F54FB" w:rsidRDefault="0044489C" w:rsidP="00FA1D9D">
            <w:pPr>
              <w:jc w:val="both"/>
              <w:rPr>
                <w:rFonts w:asciiTheme="majorHAnsi" w:hAnsiTheme="majorHAnsi"/>
                <w:bCs/>
                <w:sz w:val="20"/>
                <w:szCs w:val="20"/>
              </w:rPr>
            </w:pPr>
            <w:r w:rsidRPr="005F54FB">
              <w:rPr>
                <w:rFonts w:ascii="Cambria" w:hAnsi="Cambria"/>
                <w:bCs/>
                <w:sz w:val="20"/>
                <w:szCs w:val="20"/>
              </w:rPr>
              <w:t>Quijano, Cortina y de la Torre Attorneys-at-Law and the Center for Justice and International Law (CEJIL)</w:t>
            </w:r>
            <w:r w:rsidR="002914E5" w:rsidRPr="005F54FB">
              <w:rPr>
                <w:rStyle w:val="FootnoteReference"/>
                <w:rFonts w:ascii="Cambria" w:hAnsi="Cambria"/>
                <w:bCs/>
                <w:sz w:val="20"/>
                <w:szCs w:val="20"/>
              </w:rPr>
              <w:footnoteReference w:id="2"/>
            </w:r>
          </w:p>
        </w:tc>
      </w:tr>
      <w:tr w:rsidR="002A17FD" w:rsidRPr="00D51592" w14:paraId="11590C67" w14:textId="77777777" w:rsidTr="00910FE0">
        <w:tc>
          <w:tcPr>
            <w:tcW w:w="3600" w:type="dxa"/>
            <w:tcBorders>
              <w:top w:val="single" w:sz="6" w:space="0" w:color="auto"/>
              <w:bottom w:val="single" w:sz="6" w:space="0" w:color="auto"/>
            </w:tcBorders>
            <w:shd w:val="clear" w:color="auto" w:fill="67AE3C"/>
            <w:vAlign w:val="center"/>
          </w:tcPr>
          <w:p w14:paraId="5BAE3589" w14:textId="3DFC5789" w:rsidR="002A17FD" w:rsidRPr="005F54FB" w:rsidRDefault="00465562" w:rsidP="002A17FD">
            <w:pPr>
              <w:jc w:val="center"/>
              <w:rPr>
                <w:rFonts w:asciiTheme="majorHAnsi" w:hAnsiTheme="majorHAnsi"/>
                <w:b/>
                <w:bCs/>
                <w:color w:val="FFFFFF" w:themeColor="background1"/>
                <w:sz w:val="20"/>
                <w:szCs w:val="20"/>
              </w:rPr>
            </w:pPr>
            <w:r w:rsidRPr="005F54FB">
              <w:rPr>
                <w:rFonts w:asciiTheme="majorHAnsi" w:hAnsiTheme="majorHAnsi"/>
                <w:b/>
                <w:bCs/>
                <w:color w:val="FFFFFF" w:themeColor="background1"/>
                <w:sz w:val="20"/>
                <w:szCs w:val="20"/>
              </w:rPr>
              <w:t>Alleged victim:</w:t>
            </w:r>
          </w:p>
        </w:tc>
        <w:tc>
          <w:tcPr>
            <w:tcW w:w="5760" w:type="dxa"/>
            <w:vAlign w:val="center"/>
          </w:tcPr>
          <w:p w14:paraId="4548B51E" w14:textId="532AC554" w:rsidR="002A17FD" w:rsidRPr="00AD7711" w:rsidRDefault="00AD7711" w:rsidP="002A17FD">
            <w:pPr>
              <w:jc w:val="both"/>
              <w:rPr>
                <w:rFonts w:asciiTheme="majorHAnsi" w:hAnsiTheme="majorHAnsi"/>
                <w:bCs/>
                <w:sz w:val="20"/>
                <w:szCs w:val="20"/>
                <w:lang w:val="es-MX"/>
              </w:rPr>
            </w:pPr>
            <w:r w:rsidRPr="00AD7711">
              <w:rPr>
                <w:rFonts w:asciiTheme="majorHAnsi" w:hAnsiTheme="majorHAnsi"/>
                <w:bCs/>
                <w:sz w:val="20"/>
                <w:szCs w:val="20"/>
                <w:lang w:val="es-MX"/>
              </w:rPr>
              <w:t>Mar</w:t>
            </w:r>
            <w:r>
              <w:rPr>
                <w:rFonts w:asciiTheme="majorHAnsi" w:hAnsiTheme="majorHAnsi"/>
                <w:bCs/>
                <w:sz w:val="20"/>
                <w:szCs w:val="20"/>
                <w:lang w:val="es-MX"/>
              </w:rPr>
              <w:t>ía del Carmen Aristegui Flores</w:t>
            </w:r>
          </w:p>
        </w:tc>
      </w:tr>
      <w:tr w:rsidR="002A17FD" w:rsidRPr="005F54FB" w14:paraId="10BDA034" w14:textId="77777777" w:rsidTr="00910FE0">
        <w:tc>
          <w:tcPr>
            <w:tcW w:w="3600" w:type="dxa"/>
            <w:tcBorders>
              <w:top w:val="single" w:sz="6" w:space="0" w:color="auto"/>
              <w:bottom w:val="single" w:sz="6" w:space="0" w:color="auto"/>
            </w:tcBorders>
            <w:shd w:val="clear" w:color="auto" w:fill="67AE3C"/>
            <w:vAlign w:val="center"/>
          </w:tcPr>
          <w:p w14:paraId="203D905B" w14:textId="749D8300" w:rsidR="002A17FD" w:rsidRPr="005F54FB" w:rsidRDefault="00465562" w:rsidP="002A17FD">
            <w:pPr>
              <w:jc w:val="center"/>
              <w:rPr>
                <w:rFonts w:asciiTheme="majorHAnsi" w:hAnsiTheme="majorHAnsi"/>
                <w:b/>
                <w:bCs/>
                <w:color w:val="FFFFFF" w:themeColor="background1"/>
                <w:sz w:val="20"/>
                <w:szCs w:val="20"/>
              </w:rPr>
            </w:pPr>
            <w:r w:rsidRPr="005F54FB">
              <w:rPr>
                <w:rFonts w:asciiTheme="majorHAnsi" w:hAnsiTheme="majorHAnsi"/>
                <w:b/>
                <w:bCs/>
                <w:color w:val="FFFFFF" w:themeColor="background1"/>
                <w:sz w:val="20"/>
                <w:szCs w:val="20"/>
              </w:rPr>
              <w:t>Respondent State</w:t>
            </w:r>
            <w:r w:rsidR="002A17FD" w:rsidRPr="005F54FB">
              <w:rPr>
                <w:rFonts w:asciiTheme="majorHAnsi" w:hAnsiTheme="majorHAnsi"/>
                <w:b/>
                <w:bCs/>
                <w:color w:val="FFFFFF" w:themeColor="background1"/>
                <w:sz w:val="20"/>
                <w:szCs w:val="20"/>
              </w:rPr>
              <w:t>:</w:t>
            </w:r>
          </w:p>
        </w:tc>
        <w:tc>
          <w:tcPr>
            <w:tcW w:w="5760" w:type="dxa"/>
            <w:vAlign w:val="center"/>
          </w:tcPr>
          <w:p w14:paraId="74D7AABA" w14:textId="6F2DEC9D" w:rsidR="002A17FD" w:rsidRPr="005F54FB" w:rsidRDefault="002A17FD" w:rsidP="002A17FD">
            <w:pPr>
              <w:jc w:val="both"/>
              <w:rPr>
                <w:rFonts w:asciiTheme="majorHAnsi" w:hAnsiTheme="majorHAnsi"/>
                <w:bCs/>
                <w:sz w:val="20"/>
                <w:szCs w:val="20"/>
              </w:rPr>
            </w:pPr>
            <w:r w:rsidRPr="005F54FB">
              <w:rPr>
                <w:rFonts w:asciiTheme="majorHAnsi" w:hAnsiTheme="majorHAnsi"/>
                <w:bCs/>
                <w:sz w:val="20"/>
                <w:szCs w:val="20"/>
              </w:rPr>
              <w:t>México</w:t>
            </w:r>
            <w:r w:rsidRPr="005F54FB">
              <w:rPr>
                <w:rStyle w:val="FootnoteReference"/>
                <w:rFonts w:asciiTheme="majorHAnsi" w:hAnsiTheme="majorHAnsi"/>
                <w:bCs/>
                <w:sz w:val="20"/>
                <w:szCs w:val="20"/>
              </w:rPr>
              <w:footnoteReference w:id="3"/>
            </w:r>
          </w:p>
        </w:tc>
      </w:tr>
      <w:tr w:rsidR="002A17FD" w:rsidRPr="005F54FB" w14:paraId="05C053FF" w14:textId="77777777" w:rsidTr="00910FE0">
        <w:tc>
          <w:tcPr>
            <w:tcW w:w="3600" w:type="dxa"/>
            <w:tcBorders>
              <w:top w:val="single" w:sz="6" w:space="0" w:color="auto"/>
              <w:bottom w:val="single" w:sz="6" w:space="0" w:color="auto"/>
            </w:tcBorders>
            <w:shd w:val="clear" w:color="auto" w:fill="67AE3C"/>
            <w:vAlign w:val="center"/>
          </w:tcPr>
          <w:p w14:paraId="55B79D77" w14:textId="1265DD44" w:rsidR="002A17FD" w:rsidRPr="005F54FB" w:rsidRDefault="00465562" w:rsidP="002A17FD">
            <w:pPr>
              <w:jc w:val="center"/>
              <w:rPr>
                <w:rFonts w:asciiTheme="majorHAnsi" w:hAnsiTheme="majorHAnsi"/>
                <w:b/>
                <w:bCs/>
                <w:color w:val="FFFFFF" w:themeColor="background1"/>
                <w:sz w:val="20"/>
                <w:szCs w:val="20"/>
              </w:rPr>
            </w:pPr>
            <w:r w:rsidRPr="005F54FB">
              <w:rPr>
                <w:rFonts w:asciiTheme="majorHAnsi" w:hAnsiTheme="majorHAnsi"/>
                <w:b/>
                <w:bCs/>
                <w:color w:val="FFFFFF" w:themeColor="background1"/>
                <w:sz w:val="20"/>
                <w:szCs w:val="20"/>
              </w:rPr>
              <w:t>Rights invoked</w:t>
            </w:r>
            <w:r w:rsidR="002A17FD" w:rsidRPr="005F54FB">
              <w:rPr>
                <w:rFonts w:asciiTheme="majorHAnsi" w:hAnsiTheme="majorHAnsi"/>
                <w:b/>
                <w:bCs/>
                <w:color w:val="FFFFFF" w:themeColor="background1"/>
                <w:sz w:val="20"/>
                <w:szCs w:val="20"/>
              </w:rPr>
              <w:t>:</w:t>
            </w:r>
          </w:p>
        </w:tc>
        <w:tc>
          <w:tcPr>
            <w:tcW w:w="5760" w:type="dxa"/>
            <w:vAlign w:val="center"/>
          </w:tcPr>
          <w:p w14:paraId="0020CF60" w14:textId="724B01B4" w:rsidR="002A17FD" w:rsidRPr="005F54FB" w:rsidRDefault="009D0464" w:rsidP="002A17FD">
            <w:pPr>
              <w:jc w:val="both"/>
              <w:rPr>
                <w:rFonts w:asciiTheme="majorHAnsi" w:hAnsiTheme="majorHAnsi"/>
                <w:bCs/>
                <w:sz w:val="20"/>
                <w:szCs w:val="20"/>
              </w:rPr>
            </w:pPr>
            <w:r w:rsidRPr="005F54FB">
              <w:rPr>
                <w:rFonts w:asciiTheme="majorHAnsi" w:hAnsiTheme="majorHAnsi"/>
                <w:bCs/>
                <w:sz w:val="20"/>
                <w:szCs w:val="20"/>
              </w:rPr>
              <w:t xml:space="preserve">Articles 5 (humane treatment), 8 (fair trial), </w:t>
            </w:r>
            <w:r w:rsidR="002914E5" w:rsidRPr="005F54FB">
              <w:rPr>
                <w:rFonts w:asciiTheme="majorHAnsi" w:hAnsiTheme="majorHAnsi"/>
                <w:bCs/>
                <w:sz w:val="20"/>
                <w:szCs w:val="20"/>
              </w:rPr>
              <w:t xml:space="preserve">13 (freedom of thought and expression) and </w:t>
            </w:r>
            <w:r w:rsidRPr="005F54FB">
              <w:rPr>
                <w:rFonts w:asciiTheme="majorHAnsi" w:hAnsiTheme="majorHAnsi"/>
                <w:bCs/>
                <w:sz w:val="20"/>
                <w:szCs w:val="20"/>
              </w:rPr>
              <w:t>25 (judicial protection)</w:t>
            </w:r>
            <w:r w:rsidR="002914E5" w:rsidRPr="005F54FB">
              <w:t xml:space="preserve"> </w:t>
            </w:r>
            <w:r w:rsidR="002914E5" w:rsidRPr="005F54FB">
              <w:rPr>
                <w:rFonts w:asciiTheme="majorHAnsi" w:hAnsiTheme="majorHAnsi"/>
                <w:bCs/>
                <w:sz w:val="20"/>
                <w:szCs w:val="20"/>
              </w:rPr>
              <w:t>in relation to Articles 1.1 (obligation to respect rights) and 2 (duty to adopt provisions of domestic law)</w:t>
            </w:r>
            <w:r w:rsidRPr="005F54FB">
              <w:rPr>
                <w:rFonts w:asciiTheme="majorHAnsi" w:hAnsiTheme="majorHAnsi"/>
                <w:bCs/>
                <w:sz w:val="20"/>
                <w:szCs w:val="20"/>
              </w:rPr>
              <w:t xml:space="preserve"> of the American Convention</w:t>
            </w:r>
            <w:r w:rsidR="00121C7E" w:rsidRPr="005F54FB">
              <w:rPr>
                <w:rFonts w:asciiTheme="majorHAnsi" w:hAnsiTheme="majorHAnsi"/>
                <w:bCs/>
                <w:sz w:val="20"/>
                <w:szCs w:val="20"/>
              </w:rPr>
              <w:t xml:space="preserve"> </w:t>
            </w:r>
            <w:r w:rsidRPr="005F54FB">
              <w:rPr>
                <w:rFonts w:asciiTheme="majorHAnsi" w:hAnsiTheme="majorHAnsi"/>
                <w:bCs/>
                <w:sz w:val="20"/>
                <w:szCs w:val="20"/>
              </w:rPr>
              <w:t>on Human Rights</w:t>
            </w:r>
            <w:r w:rsidR="00121C7E" w:rsidRPr="005F54FB">
              <w:rPr>
                <w:rStyle w:val="FootnoteReference"/>
                <w:rFonts w:asciiTheme="majorHAnsi" w:hAnsiTheme="majorHAnsi"/>
                <w:bCs/>
                <w:sz w:val="20"/>
                <w:szCs w:val="20"/>
              </w:rPr>
              <w:footnoteReference w:id="4"/>
            </w:r>
            <w:r w:rsidR="00121C7E" w:rsidRPr="005F54FB">
              <w:rPr>
                <w:rFonts w:asciiTheme="majorHAnsi" w:hAnsiTheme="majorHAnsi"/>
                <w:bCs/>
                <w:sz w:val="20"/>
                <w:szCs w:val="20"/>
              </w:rPr>
              <w:t xml:space="preserve"> </w:t>
            </w:r>
          </w:p>
        </w:tc>
      </w:tr>
    </w:tbl>
    <w:p w14:paraId="3E630101" w14:textId="6E1BEEBD" w:rsidR="002A17FD" w:rsidRPr="005F54FB" w:rsidRDefault="002A17FD" w:rsidP="00612085">
      <w:pPr>
        <w:spacing w:before="240" w:after="240"/>
        <w:ind w:firstLine="720"/>
        <w:jc w:val="both"/>
        <w:rPr>
          <w:rFonts w:asciiTheme="majorHAnsi" w:hAnsiTheme="majorHAnsi"/>
          <w:b/>
          <w:bCs/>
          <w:sz w:val="20"/>
          <w:szCs w:val="20"/>
        </w:rPr>
      </w:pPr>
      <w:r w:rsidRPr="005F54FB">
        <w:rPr>
          <w:rFonts w:asciiTheme="majorHAnsi" w:hAnsiTheme="majorHAnsi"/>
          <w:b/>
          <w:bCs/>
          <w:sz w:val="20"/>
          <w:szCs w:val="20"/>
        </w:rPr>
        <w:t>II.</w:t>
      </w:r>
      <w:r w:rsidRPr="005F54FB">
        <w:rPr>
          <w:rFonts w:asciiTheme="majorHAnsi" w:hAnsiTheme="majorHAnsi"/>
          <w:b/>
          <w:bCs/>
          <w:sz w:val="20"/>
          <w:szCs w:val="20"/>
        </w:rPr>
        <w:tab/>
      </w:r>
      <w:r w:rsidR="00465562" w:rsidRPr="005F54FB">
        <w:rPr>
          <w:rFonts w:asciiTheme="majorHAnsi" w:hAnsiTheme="majorHAnsi"/>
          <w:b/>
          <w:bCs/>
          <w:sz w:val="20"/>
          <w:szCs w:val="20"/>
        </w:rPr>
        <w:t>PROCEEDINGS BEFORE THE IACHR</w:t>
      </w:r>
      <w:r w:rsidRPr="005F54FB">
        <w:rPr>
          <w:rStyle w:val="FootnoteReference"/>
          <w:rFonts w:asciiTheme="majorHAnsi" w:hAnsiTheme="majorHAnsi"/>
          <w:b/>
          <w:sz w:val="20"/>
          <w:szCs w:val="20"/>
        </w:rPr>
        <w:footnoteReference w:id="5"/>
      </w:r>
    </w:p>
    <w:tbl>
      <w:tblPr>
        <w:tblStyle w:val="TableGrid"/>
        <w:tblW w:w="9473" w:type="dxa"/>
        <w:tblInd w:w="-5" w:type="dxa"/>
        <w:tblBorders>
          <w:insideH w:val="single" w:sz="6" w:space="0" w:color="auto"/>
          <w:insideV w:val="single" w:sz="6" w:space="0" w:color="auto"/>
        </w:tblBorders>
        <w:tblLook w:val="04A0" w:firstRow="1" w:lastRow="0" w:firstColumn="1" w:lastColumn="0" w:noHBand="0" w:noVBand="1"/>
      </w:tblPr>
      <w:tblGrid>
        <w:gridCol w:w="3713"/>
        <w:gridCol w:w="5760"/>
      </w:tblGrid>
      <w:tr w:rsidR="002914E5" w:rsidRPr="005F54FB" w14:paraId="456E56BE" w14:textId="77777777" w:rsidTr="00910FE0">
        <w:tc>
          <w:tcPr>
            <w:tcW w:w="3713" w:type="dxa"/>
            <w:tcBorders>
              <w:top w:val="single" w:sz="6" w:space="0" w:color="auto"/>
              <w:bottom w:val="single" w:sz="6" w:space="0" w:color="auto"/>
            </w:tcBorders>
            <w:shd w:val="clear" w:color="auto" w:fill="67AE3C"/>
            <w:vAlign w:val="center"/>
          </w:tcPr>
          <w:p w14:paraId="772A6162" w14:textId="6426634D" w:rsidR="002914E5" w:rsidRPr="005F54FB" w:rsidRDefault="002914E5" w:rsidP="00422D2D">
            <w:pPr>
              <w:jc w:val="center"/>
              <w:rPr>
                <w:rFonts w:asciiTheme="majorHAnsi" w:hAnsiTheme="majorHAnsi"/>
                <w:b/>
                <w:bCs/>
                <w:color w:val="FFFFFF" w:themeColor="background1"/>
                <w:sz w:val="20"/>
                <w:szCs w:val="20"/>
              </w:rPr>
            </w:pPr>
            <w:r w:rsidRPr="005F54FB">
              <w:rPr>
                <w:rFonts w:ascii="Cambria" w:hAnsi="Cambria"/>
                <w:b/>
                <w:bCs/>
                <w:color w:val="FFFFFF" w:themeColor="background1"/>
                <w:sz w:val="20"/>
                <w:szCs w:val="20"/>
              </w:rPr>
              <w:t>Filing of the petition</w:t>
            </w:r>
            <w:r w:rsidRPr="005F54FB">
              <w:rPr>
                <w:rFonts w:asciiTheme="majorHAnsi" w:hAnsiTheme="majorHAnsi"/>
                <w:b/>
                <w:bCs/>
                <w:color w:val="FFFFFF" w:themeColor="background1"/>
                <w:sz w:val="20"/>
                <w:szCs w:val="20"/>
              </w:rPr>
              <w:t>:</w:t>
            </w:r>
          </w:p>
        </w:tc>
        <w:tc>
          <w:tcPr>
            <w:tcW w:w="5760" w:type="dxa"/>
            <w:vAlign w:val="center"/>
          </w:tcPr>
          <w:p w14:paraId="2FE6D461" w14:textId="0A5320B1" w:rsidR="002914E5" w:rsidRPr="005F54FB" w:rsidRDefault="002914E5" w:rsidP="00422D2D">
            <w:pPr>
              <w:jc w:val="both"/>
              <w:rPr>
                <w:rFonts w:asciiTheme="majorHAnsi" w:hAnsiTheme="majorHAnsi"/>
                <w:bCs/>
                <w:sz w:val="20"/>
                <w:szCs w:val="20"/>
              </w:rPr>
            </w:pPr>
            <w:r w:rsidRPr="005F54FB">
              <w:rPr>
                <w:rFonts w:asciiTheme="majorHAnsi" w:hAnsiTheme="majorHAnsi"/>
                <w:bCs/>
                <w:sz w:val="20"/>
                <w:szCs w:val="20"/>
              </w:rPr>
              <w:t>September 30, 201</w:t>
            </w:r>
            <w:r w:rsidR="00AD7711">
              <w:rPr>
                <w:rFonts w:asciiTheme="majorHAnsi" w:hAnsiTheme="majorHAnsi"/>
                <w:bCs/>
                <w:sz w:val="20"/>
                <w:szCs w:val="20"/>
              </w:rPr>
              <w:t>5</w:t>
            </w:r>
          </w:p>
        </w:tc>
      </w:tr>
      <w:tr w:rsidR="002914E5" w:rsidRPr="005F54FB" w14:paraId="5513B787" w14:textId="77777777" w:rsidTr="00910FE0">
        <w:tc>
          <w:tcPr>
            <w:tcW w:w="3713" w:type="dxa"/>
            <w:tcBorders>
              <w:top w:val="single" w:sz="6" w:space="0" w:color="auto"/>
              <w:bottom w:val="single" w:sz="6" w:space="0" w:color="auto"/>
            </w:tcBorders>
            <w:shd w:val="clear" w:color="auto" w:fill="67AE3C"/>
            <w:vAlign w:val="center"/>
          </w:tcPr>
          <w:p w14:paraId="62781B95" w14:textId="7A91B456" w:rsidR="002914E5" w:rsidRPr="005F54FB" w:rsidRDefault="002914E5" w:rsidP="00422D2D">
            <w:pPr>
              <w:jc w:val="center"/>
              <w:rPr>
                <w:rFonts w:asciiTheme="majorHAnsi" w:hAnsiTheme="majorHAnsi"/>
                <w:b/>
                <w:bCs/>
                <w:color w:val="FFFFFF" w:themeColor="background1"/>
                <w:sz w:val="20"/>
                <w:szCs w:val="20"/>
              </w:rPr>
            </w:pPr>
            <w:r w:rsidRPr="005F54FB">
              <w:rPr>
                <w:rFonts w:asciiTheme="majorHAnsi" w:hAnsiTheme="majorHAnsi"/>
                <w:b/>
                <w:bCs/>
                <w:color w:val="FFFFFF" w:themeColor="background1"/>
                <w:sz w:val="20"/>
                <w:szCs w:val="20"/>
              </w:rPr>
              <w:t>Additional information received at the stage of initial review:</w:t>
            </w:r>
          </w:p>
        </w:tc>
        <w:tc>
          <w:tcPr>
            <w:tcW w:w="5760" w:type="dxa"/>
            <w:vAlign w:val="center"/>
          </w:tcPr>
          <w:p w14:paraId="34C718EB" w14:textId="76E92FD6" w:rsidR="002914E5" w:rsidRPr="005F54FB" w:rsidRDefault="002914E5" w:rsidP="00422D2D">
            <w:pPr>
              <w:jc w:val="both"/>
              <w:rPr>
                <w:rFonts w:asciiTheme="majorHAnsi" w:hAnsiTheme="majorHAnsi"/>
                <w:bCs/>
                <w:sz w:val="20"/>
                <w:szCs w:val="20"/>
              </w:rPr>
            </w:pPr>
            <w:r w:rsidRPr="005F54FB">
              <w:rPr>
                <w:rFonts w:asciiTheme="majorHAnsi" w:hAnsiTheme="majorHAnsi"/>
                <w:bCs/>
                <w:sz w:val="20"/>
                <w:szCs w:val="20"/>
              </w:rPr>
              <w:t>April 20, 2016</w:t>
            </w:r>
          </w:p>
        </w:tc>
      </w:tr>
      <w:tr w:rsidR="002914E5" w:rsidRPr="005F54FB" w14:paraId="49EA69E0" w14:textId="77777777" w:rsidTr="00910FE0">
        <w:tc>
          <w:tcPr>
            <w:tcW w:w="3713" w:type="dxa"/>
            <w:tcBorders>
              <w:top w:val="single" w:sz="6" w:space="0" w:color="auto"/>
              <w:bottom w:val="single" w:sz="6" w:space="0" w:color="auto"/>
            </w:tcBorders>
            <w:shd w:val="clear" w:color="auto" w:fill="67AE3C"/>
            <w:vAlign w:val="center"/>
          </w:tcPr>
          <w:p w14:paraId="70748CCF" w14:textId="19CE8E0D" w:rsidR="002914E5" w:rsidRPr="005F54FB" w:rsidRDefault="002914E5" w:rsidP="00422D2D">
            <w:pPr>
              <w:jc w:val="center"/>
              <w:rPr>
                <w:rFonts w:asciiTheme="majorHAnsi" w:hAnsiTheme="majorHAnsi"/>
                <w:b/>
                <w:bCs/>
                <w:color w:val="FFFFFF" w:themeColor="background1"/>
                <w:sz w:val="20"/>
                <w:szCs w:val="20"/>
              </w:rPr>
            </w:pPr>
            <w:r w:rsidRPr="005F54FB">
              <w:rPr>
                <w:rFonts w:ascii="Cambria" w:hAnsi="Cambria"/>
                <w:b/>
                <w:color w:val="FFFFFF" w:themeColor="background1"/>
                <w:sz w:val="20"/>
                <w:szCs w:val="20"/>
              </w:rPr>
              <w:t>Notification of the petition to the State</w:t>
            </w:r>
            <w:r w:rsidRPr="005F54FB">
              <w:rPr>
                <w:rFonts w:asciiTheme="majorHAnsi" w:hAnsiTheme="majorHAnsi"/>
                <w:b/>
                <w:color w:val="FFFFFF" w:themeColor="background1"/>
                <w:sz w:val="20"/>
                <w:szCs w:val="20"/>
              </w:rPr>
              <w:t>:</w:t>
            </w:r>
          </w:p>
        </w:tc>
        <w:tc>
          <w:tcPr>
            <w:tcW w:w="5760" w:type="dxa"/>
            <w:vAlign w:val="center"/>
          </w:tcPr>
          <w:p w14:paraId="424AC813" w14:textId="67DDDE5A" w:rsidR="002914E5" w:rsidRPr="005F54FB" w:rsidRDefault="0044489C" w:rsidP="00422D2D">
            <w:pPr>
              <w:jc w:val="both"/>
              <w:rPr>
                <w:rFonts w:asciiTheme="majorHAnsi" w:hAnsiTheme="majorHAnsi"/>
                <w:bCs/>
                <w:sz w:val="20"/>
                <w:szCs w:val="20"/>
              </w:rPr>
            </w:pPr>
            <w:r w:rsidRPr="005F54FB">
              <w:rPr>
                <w:rFonts w:asciiTheme="majorHAnsi" w:hAnsiTheme="majorHAnsi"/>
                <w:bCs/>
                <w:sz w:val="20"/>
                <w:szCs w:val="20"/>
              </w:rPr>
              <w:t>July</w:t>
            </w:r>
            <w:r w:rsidR="002914E5" w:rsidRPr="005F54FB">
              <w:rPr>
                <w:rFonts w:asciiTheme="majorHAnsi" w:hAnsiTheme="majorHAnsi"/>
                <w:bCs/>
                <w:sz w:val="20"/>
                <w:szCs w:val="20"/>
              </w:rPr>
              <w:t xml:space="preserve"> </w:t>
            </w:r>
            <w:r w:rsidRPr="005F54FB">
              <w:rPr>
                <w:rFonts w:asciiTheme="majorHAnsi" w:hAnsiTheme="majorHAnsi"/>
                <w:bCs/>
                <w:sz w:val="20"/>
                <w:szCs w:val="20"/>
              </w:rPr>
              <w:t>24</w:t>
            </w:r>
            <w:r w:rsidR="002914E5" w:rsidRPr="005F54FB">
              <w:rPr>
                <w:rFonts w:asciiTheme="majorHAnsi" w:hAnsiTheme="majorHAnsi"/>
                <w:bCs/>
                <w:sz w:val="20"/>
                <w:szCs w:val="20"/>
              </w:rPr>
              <w:t>, 201</w:t>
            </w:r>
            <w:r w:rsidRPr="005F54FB">
              <w:rPr>
                <w:rFonts w:asciiTheme="majorHAnsi" w:hAnsiTheme="majorHAnsi"/>
                <w:bCs/>
                <w:sz w:val="20"/>
                <w:szCs w:val="20"/>
              </w:rPr>
              <w:t>7</w:t>
            </w:r>
          </w:p>
        </w:tc>
      </w:tr>
      <w:tr w:rsidR="002914E5" w:rsidRPr="005F54FB" w14:paraId="2B76BA45" w14:textId="77777777" w:rsidTr="00910FE0">
        <w:tc>
          <w:tcPr>
            <w:tcW w:w="3713" w:type="dxa"/>
            <w:tcBorders>
              <w:top w:val="single" w:sz="6" w:space="0" w:color="auto"/>
              <w:bottom w:val="single" w:sz="6" w:space="0" w:color="auto"/>
            </w:tcBorders>
            <w:shd w:val="clear" w:color="auto" w:fill="67AE3C"/>
            <w:vAlign w:val="center"/>
          </w:tcPr>
          <w:p w14:paraId="40ECA292" w14:textId="36F2C177" w:rsidR="002914E5" w:rsidRPr="005F54FB" w:rsidRDefault="002914E5" w:rsidP="00422D2D">
            <w:pPr>
              <w:jc w:val="center"/>
              <w:rPr>
                <w:rFonts w:asciiTheme="majorHAnsi" w:hAnsiTheme="majorHAnsi"/>
                <w:b/>
                <w:bCs/>
                <w:color w:val="FFFFFF" w:themeColor="background1"/>
                <w:sz w:val="20"/>
                <w:szCs w:val="20"/>
              </w:rPr>
            </w:pPr>
            <w:r w:rsidRPr="005F54FB">
              <w:rPr>
                <w:rFonts w:asciiTheme="majorHAnsi" w:hAnsiTheme="majorHAnsi"/>
                <w:b/>
                <w:color w:val="FFFFFF" w:themeColor="background1"/>
                <w:sz w:val="20"/>
                <w:szCs w:val="20"/>
              </w:rPr>
              <w:t>State’s first response:</w:t>
            </w:r>
          </w:p>
        </w:tc>
        <w:tc>
          <w:tcPr>
            <w:tcW w:w="5760" w:type="dxa"/>
            <w:vAlign w:val="center"/>
          </w:tcPr>
          <w:p w14:paraId="51259FF7" w14:textId="3100473F" w:rsidR="002914E5" w:rsidRPr="005F54FB" w:rsidRDefault="0044489C" w:rsidP="00612085">
            <w:pPr>
              <w:jc w:val="both"/>
              <w:rPr>
                <w:rFonts w:asciiTheme="majorHAnsi" w:hAnsiTheme="majorHAnsi"/>
                <w:bCs/>
                <w:sz w:val="20"/>
                <w:szCs w:val="20"/>
              </w:rPr>
            </w:pPr>
            <w:r w:rsidRPr="005F54FB">
              <w:rPr>
                <w:rFonts w:asciiTheme="majorHAnsi" w:hAnsiTheme="majorHAnsi"/>
                <w:bCs/>
                <w:sz w:val="20"/>
                <w:szCs w:val="20"/>
              </w:rPr>
              <w:t>November 29</w:t>
            </w:r>
            <w:r w:rsidR="002914E5" w:rsidRPr="005F54FB">
              <w:rPr>
                <w:rFonts w:asciiTheme="majorHAnsi" w:hAnsiTheme="majorHAnsi"/>
                <w:bCs/>
                <w:sz w:val="20"/>
                <w:szCs w:val="20"/>
              </w:rPr>
              <w:t>, 2017</w:t>
            </w:r>
          </w:p>
        </w:tc>
      </w:tr>
      <w:tr w:rsidR="0044489C" w:rsidRPr="005F54FB" w14:paraId="38D19920" w14:textId="77777777" w:rsidTr="00910FE0">
        <w:tc>
          <w:tcPr>
            <w:tcW w:w="3713" w:type="dxa"/>
            <w:tcBorders>
              <w:top w:val="single" w:sz="6" w:space="0" w:color="auto"/>
              <w:bottom w:val="single" w:sz="6" w:space="0" w:color="auto"/>
            </w:tcBorders>
            <w:shd w:val="clear" w:color="auto" w:fill="67AE3C"/>
            <w:vAlign w:val="center"/>
          </w:tcPr>
          <w:p w14:paraId="0AD6FDDB" w14:textId="65A96724" w:rsidR="0044489C" w:rsidRPr="005F54FB" w:rsidRDefault="0044489C" w:rsidP="00422D2D">
            <w:pPr>
              <w:jc w:val="center"/>
              <w:rPr>
                <w:rFonts w:asciiTheme="majorHAnsi" w:hAnsiTheme="majorHAnsi"/>
                <w:b/>
                <w:bCs/>
                <w:color w:val="FFFFFF" w:themeColor="background1"/>
                <w:sz w:val="20"/>
                <w:szCs w:val="20"/>
              </w:rPr>
            </w:pPr>
            <w:r w:rsidRPr="005F54FB">
              <w:rPr>
                <w:rFonts w:asciiTheme="majorHAnsi" w:hAnsiTheme="majorHAnsi"/>
                <w:b/>
                <w:bCs/>
                <w:color w:val="FFFFFF" w:themeColor="background1"/>
                <w:sz w:val="20"/>
                <w:szCs w:val="20"/>
              </w:rPr>
              <w:t>Additional observations by the petitioner:</w:t>
            </w:r>
          </w:p>
        </w:tc>
        <w:tc>
          <w:tcPr>
            <w:tcW w:w="5760" w:type="dxa"/>
            <w:vAlign w:val="center"/>
          </w:tcPr>
          <w:p w14:paraId="74D56005" w14:textId="21589D9C" w:rsidR="0044489C" w:rsidRPr="005F54FB" w:rsidRDefault="0044489C" w:rsidP="00612085">
            <w:pPr>
              <w:jc w:val="both"/>
              <w:rPr>
                <w:rFonts w:asciiTheme="majorHAnsi" w:hAnsiTheme="majorHAnsi"/>
                <w:bCs/>
                <w:sz w:val="20"/>
                <w:szCs w:val="20"/>
              </w:rPr>
            </w:pPr>
            <w:r w:rsidRPr="005F54FB">
              <w:rPr>
                <w:rFonts w:ascii="Cambria" w:hAnsi="Cambria"/>
                <w:bCs/>
                <w:sz w:val="20"/>
                <w:szCs w:val="20"/>
              </w:rPr>
              <w:t>January 18, 2018 and September 20, 2021</w:t>
            </w:r>
          </w:p>
        </w:tc>
      </w:tr>
      <w:tr w:rsidR="0044489C" w:rsidRPr="005F54FB" w14:paraId="7E1E5CC9" w14:textId="77777777" w:rsidTr="00910FE0">
        <w:tc>
          <w:tcPr>
            <w:tcW w:w="3713" w:type="dxa"/>
            <w:tcBorders>
              <w:top w:val="single" w:sz="6" w:space="0" w:color="auto"/>
              <w:bottom w:val="single" w:sz="6" w:space="0" w:color="auto"/>
            </w:tcBorders>
            <w:shd w:val="clear" w:color="auto" w:fill="67AE3C"/>
            <w:vAlign w:val="center"/>
          </w:tcPr>
          <w:p w14:paraId="4FFE1A52" w14:textId="7831EB1C" w:rsidR="0044489C" w:rsidRPr="005F54FB" w:rsidRDefault="0044489C" w:rsidP="00422D2D">
            <w:pPr>
              <w:jc w:val="center"/>
              <w:rPr>
                <w:rFonts w:asciiTheme="majorHAnsi" w:hAnsiTheme="majorHAnsi"/>
                <w:b/>
                <w:bCs/>
                <w:color w:val="FFFFFF" w:themeColor="background1"/>
                <w:sz w:val="20"/>
                <w:szCs w:val="20"/>
              </w:rPr>
            </w:pPr>
            <w:r w:rsidRPr="005F54FB">
              <w:rPr>
                <w:rFonts w:asciiTheme="majorHAnsi" w:hAnsiTheme="majorHAnsi"/>
                <w:b/>
                <w:bCs/>
                <w:color w:val="FFFFFF" w:themeColor="background1"/>
                <w:sz w:val="20"/>
                <w:szCs w:val="20"/>
              </w:rPr>
              <w:t>Additional observations by the State:</w:t>
            </w:r>
          </w:p>
        </w:tc>
        <w:tc>
          <w:tcPr>
            <w:tcW w:w="5760" w:type="dxa"/>
            <w:vAlign w:val="center"/>
          </w:tcPr>
          <w:p w14:paraId="6244A297" w14:textId="3CBF418D" w:rsidR="0044489C" w:rsidRPr="005F54FB" w:rsidRDefault="0044489C" w:rsidP="00612085">
            <w:pPr>
              <w:jc w:val="both"/>
              <w:rPr>
                <w:rFonts w:ascii="Cambria" w:hAnsi="Cambria"/>
                <w:bCs/>
                <w:sz w:val="20"/>
                <w:szCs w:val="20"/>
              </w:rPr>
            </w:pPr>
            <w:r w:rsidRPr="005F54FB">
              <w:rPr>
                <w:rFonts w:ascii="Cambria" w:hAnsi="Cambria"/>
                <w:bCs/>
                <w:sz w:val="20"/>
                <w:szCs w:val="20"/>
              </w:rPr>
              <w:t>October 11, 2018</w:t>
            </w:r>
          </w:p>
        </w:tc>
      </w:tr>
    </w:tbl>
    <w:p w14:paraId="40394CDB" w14:textId="403CF53E" w:rsidR="002A17FD" w:rsidRPr="005F54FB" w:rsidRDefault="002A17FD" w:rsidP="00C55512">
      <w:pPr>
        <w:pStyle w:val="ListParagraph"/>
        <w:numPr>
          <w:ilvl w:val="0"/>
          <w:numId w:val="58"/>
        </w:numPr>
        <w:spacing w:before="240" w:after="240"/>
        <w:jc w:val="both"/>
        <w:rPr>
          <w:rFonts w:asciiTheme="majorHAnsi" w:hAnsiTheme="majorHAnsi"/>
          <w:b/>
          <w:bCs/>
          <w:sz w:val="20"/>
          <w:szCs w:val="20"/>
        </w:rPr>
      </w:pPr>
      <w:r w:rsidRPr="005F54FB">
        <w:rPr>
          <w:rFonts w:asciiTheme="majorHAnsi" w:hAnsiTheme="majorHAnsi"/>
          <w:b/>
          <w:bCs/>
          <w:sz w:val="20"/>
          <w:szCs w:val="20"/>
        </w:rPr>
        <w:t>COMPETENC</w:t>
      </w:r>
      <w:r w:rsidR="00465562" w:rsidRPr="005F54FB">
        <w:rPr>
          <w:rFonts w:asciiTheme="majorHAnsi" w:hAnsiTheme="majorHAnsi"/>
          <w:b/>
          <w:bCs/>
          <w:sz w:val="20"/>
          <w:szCs w:val="20"/>
        </w:rPr>
        <w:t>E</w:t>
      </w:r>
      <w:r w:rsidRPr="005F54FB">
        <w:rPr>
          <w:rFonts w:asciiTheme="majorHAnsi" w:hAnsiTheme="majorHAnsi"/>
          <w:b/>
          <w:bCs/>
          <w:sz w:val="20"/>
          <w:szCs w:val="20"/>
        </w:rPr>
        <w:t xml:space="preserve"> </w:t>
      </w:r>
    </w:p>
    <w:tbl>
      <w:tblPr>
        <w:tblStyle w:val="TableGrid"/>
        <w:tblW w:w="9450" w:type="dxa"/>
        <w:tblInd w:w="-5" w:type="dxa"/>
        <w:tblBorders>
          <w:insideH w:val="single" w:sz="6" w:space="0" w:color="auto"/>
          <w:insideV w:val="single" w:sz="6" w:space="0" w:color="auto"/>
        </w:tblBorders>
        <w:tblLook w:val="04A0" w:firstRow="1" w:lastRow="0" w:firstColumn="1" w:lastColumn="0" w:noHBand="0" w:noVBand="1"/>
      </w:tblPr>
      <w:tblGrid>
        <w:gridCol w:w="3680"/>
        <w:gridCol w:w="5770"/>
      </w:tblGrid>
      <w:tr w:rsidR="002A17FD" w:rsidRPr="005F54FB" w14:paraId="16E1A670" w14:textId="77777777" w:rsidTr="00910FE0">
        <w:trPr>
          <w:cantSplit/>
          <w:trHeight w:val="287"/>
        </w:trPr>
        <w:tc>
          <w:tcPr>
            <w:tcW w:w="3680" w:type="dxa"/>
            <w:tcBorders>
              <w:top w:val="single" w:sz="4" w:space="0" w:color="auto"/>
              <w:bottom w:val="single" w:sz="6" w:space="0" w:color="auto"/>
            </w:tcBorders>
            <w:shd w:val="clear" w:color="auto" w:fill="67AE3C"/>
            <w:vAlign w:val="center"/>
          </w:tcPr>
          <w:p w14:paraId="71465209" w14:textId="4726C50F" w:rsidR="002A17FD" w:rsidRPr="005F54FB" w:rsidRDefault="002A17FD" w:rsidP="002A17FD">
            <w:pPr>
              <w:jc w:val="center"/>
              <w:rPr>
                <w:rFonts w:asciiTheme="majorHAnsi" w:hAnsiTheme="majorHAnsi"/>
                <w:b/>
                <w:bCs/>
                <w:i/>
                <w:color w:val="FFFFFF" w:themeColor="background1"/>
                <w:sz w:val="20"/>
                <w:szCs w:val="20"/>
              </w:rPr>
            </w:pPr>
            <w:r w:rsidRPr="005F54FB">
              <w:rPr>
                <w:rFonts w:asciiTheme="majorHAnsi" w:hAnsiTheme="majorHAnsi"/>
                <w:b/>
                <w:bCs/>
                <w:color w:val="FFFFFF" w:themeColor="background1"/>
                <w:sz w:val="20"/>
                <w:szCs w:val="20"/>
              </w:rPr>
              <w:t>Competenc</w:t>
            </w:r>
            <w:r w:rsidR="00465562" w:rsidRPr="005F54FB">
              <w:rPr>
                <w:rFonts w:asciiTheme="majorHAnsi" w:hAnsiTheme="majorHAnsi"/>
                <w:b/>
                <w:bCs/>
                <w:color w:val="FFFFFF" w:themeColor="background1"/>
                <w:sz w:val="20"/>
                <w:szCs w:val="20"/>
              </w:rPr>
              <w:t>e</w:t>
            </w:r>
            <w:r w:rsidRPr="005F54FB">
              <w:rPr>
                <w:rFonts w:asciiTheme="majorHAnsi" w:hAnsiTheme="majorHAnsi"/>
                <w:b/>
                <w:bCs/>
                <w:i/>
                <w:color w:val="FFFFFF" w:themeColor="background1"/>
                <w:sz w:val="20"/>
                <w:szCs w:val="20"/>
              </w:rPr>
              <w:t xml:space="preserve"> Ratione personae:</w:t>
            </w:r>
          </w:p>
        </w:tc>
        <w:tc>
          <w:tcPr>
            <w:tcW w:w="5770" w:type="dxa"/>
            <w:vAlign w:val="center"/>
          </w:tcPr>
          <w:p w14:paraId="46326D60" w14:textId="0FCBB1A7" w:rsidR="002A17FD" w:rsidRPr="005F54FB" w:rsidRDefault="009D0464" w:rsidP="002A17FD">
            <w:pPr>
              <w:rPr>
                <w:rFonts w:asciiTheme="majorHAnsi" w:hAnsiTheme="majorHAnsi"/>
                <w:bCs/>
                <w:sz w:val="20"/>
                <w:szCs w:val="20"/>
              </w:rPr>
            </w:pPr>
            <w:r w:rsidRPr="005F54FB">
              <w:rPr>
                <w:rFonts w:asciiTheme="majorHAnsi" w:hAnsiTheme="majorHAnsi"/>
                <w:bCs/>
                <w:sz w:val="20"/>
                <w:szCs w:val="20"/>
              </w:rPr>
              <w:t>Yes</w:t>
            </w:r>
          </w:p>
        </w:tc>
      </w:tr>
      <w:tr w:rsidR="002A17FD" w:rsidRPr="005F54FB" w14:paraId="6DE81325" w14:textId="77777777" w:rsidTr="00910FE0">
        <w:trPr>
          <w:cantSplit/>
        </w:trPr>
        <w:tc>
          <w:tcPr>
            <w:tcW w:w="3680" w:type="dxa"/>
            <w:tcBorders>
              <w:top w:val="single" w:sz="6" w:space="0" w:color="auto"/>
              <w:bottom w:val="single" w:sz="6" w:space="0" w:color="auto"/>
            </w:tcBorders>
            <w:shd w:val="clear" w:color="auto" w:fill="67AE3C"/>
            <w:vAlign w:val="center"/>
          </w:tcPr>
          <w:p w14:paraId="69BACD62" w14:textId="7B82641E" w:rsidR="002A17FD" w:rsidRPr="005F54FB" w:rsidRDefault="002A17FD" w:rsidP="002A17FD">
            <w:pPr>
              <w:jc w:val="center"/>
              <w:rPr>
                <w:rFonts w:asciiTheme="majorHAnsi" w:hAnsiTheme="majorHAnsi"/>
                <w:b/>
                <w:bCs/>
                <w:color w:val="FFFFFF" w:themeColor="background1"/>
                <w:sz w:val="20"/>
                <w:szCs w:val="20"/>
              </w:rPr>
            </w:pPr>
            <w:r w:rsidRPr="005F54FB">
              <w:rPr>
                <w:rFonts w:asciiTheme="majorHAnsi" w:hAnsiTheme="majorHAnsi"/>
                <w:b/>
                <w:bCs/>
                <w:color w:val="FFFFFF" w:themeColor="background1"/>
                <w:sz w:val="20"/>
                <w:szCs w:val="20"/>
              </w:rPr>
              <w:t>Competenc</w:t>
            </w:r>
            <w:r w:rsidR="00465562" w:rsidRPr="005F54FB">
              <w:rPr>
                <w:rFonts w:asciiTheme="majorHAnsi" w:hAnsiTheme="majorHAnsi"/>
                <w:b/>
                <w:bCs/>
                <w:color w:val="FFFFFF" w:themeColor="background1"/>
                <w:sz w:val="20"/>
                <w:szCs w:val="20"/>
              </w:rPr>
              <w:t>e</w:t>
            </w:r>
            <w:r w:rsidRPr="005F54FB">
              <w:rPr>
                <w:rFonts w:asciiTheme="majorHAnsi" w:hAnsiTheme="majorHAnsi"/>
                <w:b/>
                <w:bCs/>
                <w:i/>
                <w:color w:val="FFFFFF" w:themeColor="background1"/>
                <w:sz w:val="20"/>
                <w:szCs w:val="20"/>
              </w:rPr>
              <w:t xml:space="preserve"> Ratione loci</w:t>
            </w:r>
            <w:r w:rsidRPr="005F54FB">
              <w:rPr>
                <w:rFonts w:asciiTheme="majorHAnsi" w:hAnsiTheme="majorHAnsi"/>
                <w:b/>
                <w:bCs/>
                <w:color w:val="FFFFFF" w:themeColor="background1"/>
                <w:sz w:val="20"/>
                <w:szCs w:val="20"/>
              </w:rPr>
              <w:t>:</w:t>
            </w:r>
          </w:p>
        </w:tc>
        <w:tc>
          <w:tcPr>
            <w:tcW w:w="5770" w:type="dxa"/>
            <w:vAlign w:val="center"/>
          </w:tcPr>
          <w:p w14:paraId="2B0293C6" w14:textId="145B00DB" w:rsidR="002A17FD" w:rsidRPr="005F54FB" w:rsidRDefault="009D0464" w:rsidP="002A17FD">
            <w:pPr>
              <w:rPr>
                <w:rFonts w:asciiTheme="majorHAnsi" w:hAnsiTheme="majorHAnsi"/>
                <w:bCs/>
                <w:sz w:val="20"/>
                <w:szCs w:val="20"/>
              </w:rPr>
            </w:pPr>
            <w:r w:rsidRPr="005F54FB">
              <w:rPr>
                <w:rFonts w:asciiTheme="majorHAnsi" w:hAnsiTheme="majorHAnsi"/>
                <w:bCs/>
                <w:sz w:val="20"/>
                <w:szCs w:val="20"/>
              </w:rPr>
              <w:t>Yes</w:t>
            </w:r>
          </w:p>
        </w:tc>
      </w:tr>
      <w:tr w:rsidR="002A17FD" w:rsidRPr="005F54FB" w14:paraId="277C12D0" w14:textId="77777777" w:rsidTr="00910FE0">
        <w:trPr>
          <w:cantSplit/>
        </w:trPr>
        <w:tc>
          <w:tcPr>
            <w:tcW w:w="3680" w:type="dxa"/>
            <w:tcBorders>
              <w:top w:val="single" w:sz="6" w:space="0" w:color="auto"/>
              <w:bottom w:val="single" w:sz="6" w:space="0" w:color="auto"/>
            </w:tcBorders>
            <w:shd w:val="clear" w:color="auto" w:fill="67AE3C"/>
            <w:vAlign w:val="center"/>
          </w:tcPr>
          <w:p w14:paraId="7B337723" w14:textId="2F6BFECE" w:rsidR="002A17FD" w:rsidRPr="005F54FB" w:rsidRDefault="002A17FD" w:rsidP="002A17FD">
            <w:pPr>
              <w:jc w:val="center"/>
              <w:rPr>
                <w:rFonts w:asciiTheme="majorHAnsi" w:hAnsiTheme="majorHAnsi"/>
                <w:b/>
                <w:bCs/>
                <w:color w:val="FFFFFF" w:themeColor="background1"/>
                <w:sz w:val="20"/>
                <w:szCs w:val="20"/>
              </w:rPr>
            </w:pPr>
            <w:r w:rsidRPr="005F54FB">
              <w:rPr>
                <w:rFonts w:asciiTheme="majorHAnsi" w:hAnsiTheme="majorHAnsi"/>
                <w:b/>
                <w:bCs/>
                <w:color w:val="FFFFFF" w:themeColor="background1"/>
                <w:sz w:val="20"/>
                <w:szCs w:val="20"/>
              </w:rPr>
              <w:t>Competenc</w:t>
            </w:r>
            <w:r w:rsidR="00465562" w:rsidRPr="005F54FB">
              <w:rPr>
                <w:rFonts w:asciiTheme="majorHAnsi" w:hAnsiTheme="majorHAnsi"/>
                <w:b/>
                <w:bCs/>
                <w:color w:val="FFFFFF" w:themeColor="background1"/>
                <w:sz w:val="20"/>
                <w:szCs w:val="20"/>
              </w:rPr>
              <w:t>e</w:t>
            </w:r>
            <w:r w:rsidRPr="005F54FB">
              <w:rPr>
                <w:rFonts w:asciiTheme="majorHAnsi" w:hAnsiTheme="majorHAnsi"/>
                <w:b/>
                <w:bCs/>
                <w:i/>
                <w:color w:val="FFFFFF" w:themeColor="background1"/>
                <w:sz w:val="20"/>
                <w:szCs w:val="20"/>
              </w:rPr>
              <w:t xml:space="preserve"> Ratione temporis</w:t>
            </w:r>
            <w:r w:rsidRPr="005F54FB">
              <w:rPr>
                <w:rFonts w:asciiTheme="majorHAnsi" w:hAnsiTheme="majorHAnsi"/>
                <w:b/>
                <w:bCs/>
                <w:color w:val="FFFFFF" w:themeColor="background1"/>
                <w:sz w:val="20"/>
                <w:szCs w:val="20"/>
              </w:rPr>
              <w:t>:</w:t>
            </w:r>
          </w:p>
        </w:tc>
        <w:tc>
          <w:tcPr>
            <w:tcW w:w="5770" w:type="dxa"/>
            <w:vAlign w:val="center"/>
          </w:tcPr>
          <w:p w14:paraId="1F3AF205" w14:textId="554D04D4" w:rsidR="002A17FD" w:rsidRPr="005F54FB" w:rsidRDefault="009D0464" w:rsidP="002A17FD">
            <w:pPr>
              <w:rPr>
                <w:rFonts w:asciiTheme="majorHAnsi" w:hAnsiTheme="majorHAnsi"/>
                <w:bCs/>
                <w:sz w:val="20"/>
                <w:szCs w:val="20"/>
              </w:rPr>
            </w:pPr>
            <w:r w:rsidRPr="005F54FB">
              <w:rPr>
                <w:rFonts w:asciiTheme="majorHAnsi" w:hAnsiTheme="majorHAnsi"/>
                <w:bCs/>
                <w:sz w:val="20"/>
                <w:szCs w:val="20"/>
              </w:rPr>
              <w:t>Yes</w:t>
            </w:r>
          </w:p>
        </w:tc>
      </w:tr>
      <w:tr w:rsidR="002A17FD" w:rsidRPr="005F54FB" w14:paraId="08F255E8" w14:textId="77777777" w:rsidTr="00910FE0">
        <w:trPr>
          <w:cantSplit/>
          <w:trHeight w:val="65"/>
        </w:trPr>
        <w:tc>
          <w:tcPr>
            <w:tcW w:w="3680" w:type="dxa"/>
            <w:tcBorders>
              <w:top w:val="single" w:sz="6" w:space="0" w:color="auto"/>
              <w:bottom w:val="single" w:sz="6" w:space="0" w:color="auto"/>
            </w:tcBorders>
            <w:shd w:val="clear" w:color="auto" w:fill="67AE3C"/>
            <w:vAlign w:val="center"/>
          </w:tcPr>
          <w:p w14:paraId="5DEA76C0" w14:textId="7807604C" w:rsidR="002A17FD" w:rsidRPr="005F54FB" w:rsidRDefault="002A17FD" w:rsidP="002A17FD">
            <w:pPr>
              <w:jc w:val="center"/>
              <w:rPr>
                <w:rFonts w:asciiTheme="majorHAnsi" w:hAnsiTheme="majorHAnsi"/>
                <w:b/>
                <w:bCs/>
                <w:color w:val="FFFFFF" w:themeColor="background1"/>
                <w:sz w:val="20"/>
                <w:szCs w:val="20"/>
              </w:rPr>
            </w:pPr>
            <w:r w:rsidRPr="005F54FB">
              <w:rPr>
                <w:rFonts w:asciiTheme="majorHAnsi" w:hAnsiTheme="majorHAnsi"/>
                <w:b/>
                <w:bCs/>
                <w:color w:val="FFFFFF" w:themeColor="background1"/>
                <w:sz w:val="20"/>
                <w:szCs w:val="20"/>
              </w:rPr>
              <w:t>Competenc</w:t>
            </w:r>
            <w:r w:rsidR="00465562" w:rsidRPr="005F54FB">
              <w:rPr>
                <w:rFonts w:asciiTheme="majorHAnsi" w:hAnsiTheme="majorHAnsi"/>
                <w:b/>
                <w:bCs/>
                <w:color w:val="FFFFFF" w:themeColor="background1"/>
                <w:sz w:val="20"/>
                <w:szCs w:val="20"/>
              </w:rPr>
              <w:t xml:space="preserve">e </w:t>
            </w:r>
            <w:r w:rsidRPr="005F54FB">
              <w:rPr>
                <w:rFonts w:asciiTheme="majorHAnsi" w:hAnsiTheme="majorHAnsi"/>
                <w:b/>
                <w:bCs/>
                <w:i/>
                <w:color w:val="FFFFFF" w:themeColor="background1"/>
                <w:sz w:val="20"/>
                <w:szCs w:val="20"/>
              </w:rPr>
              <w:t>Ratione materiae</w:t>
            </w:r>
            <w:r w:rsidRPr="005F54FB">
              <w:rPr>
                <w:rFonts w:asciiTheme="majorHAnsi" w:hAnsiTheme="majorHAnsi"/>
                <w:b/>
                <w:bCs/>
                <w:color w:val="FFFFFF" w:themeColor="background1"/>
                <w:sz w:val="20"/>
                <w:szCs w:val="20"/>
              </w:rPr>
              <w:t>:</w:t>
            </w:r>
          </w:p>
        </w:tc>
        <w:tc>
          <w:tcPr>
            <w:tcW w:w="5770" w:type="dxa"/>
            <w:vAlign w:val="center"/>
          </w:tcPr>
          <w:p w14:paraId="092F3331" w14:textId="2E157C3F" w:rsidR="002A17FD" w:rsidRPr="005F54FB" w:rsidRDefault="009D0464" w:rsidP="002A17FD">
            <w:pPr>
              <w:jc w:val="both"/>
              <w:rPr>
                <w:rFonts w:asciiTheme="majorHAnsi" w:hAnsiTheme="majorHAnsi"/>
                <w:bCs/>
                <w:sz w:val="20"/>
                <w:szCs w:val="20"/>
              </w:rPr>
            </w:pPr>
            <w:r w:rsidRPr="005F54FB">
              <w:rPr>
                <w:rFonts w:asciiTheme="majorHAnsi" w:hAnsiTheme="majorHAnsi"/>
                <w:bCs/>
                <w:sz w:val="20"/>
                <w:szCs w:val="20"/>
              </w:rPr>
              <w:t xml:space="preserve">Yes, American Convention (deposit of the instrument of ratification made on March 24, 1981) </w:t>
            </w:r>
          </w:p>
        </w:tc>
      </w:tr>
    </w:tbl>
    <w:p w14:paraId="53D65C0E" w14:textId="532E9295" w:rsidR="002A17FD" w:rsidRPr="005F54FB" w:rsidRDefault="002A17FD" w:rsidP="002E683B">
      <w:pPr>
        <w:spacing w:before="240" w:after="240"/>
        <w:ind w:firstLine="720"/>
        <w:jc w:val="both"/>
        <w:rPr>
          <w:rFonts w:asciiTheme="majorHAnsi" w:hAnsiTheme="majorHAnsi"/>
          <w:b/>
          <w:bCs/>
          <w:sz w:val="20"/>
          <w:szCs w:val="20"/>
        </w:rPr>
      </w:pPr>
      <w:r w:rsidRPr="005F54FB">
        <w:rPr>
          <w:rFonts w:asciiTheme="majorHAnsi" w:hAnsiTheme="majorHAnsi"/>
          <w:b/>
          <w:bCs/>
          <w:sz w:val="20"/>
          <w:szCs w:val="20"/>
        </w:rPr>
        <w:t xml:space="preserve">IV. </w:t>
      </w:r>
      <w:r w:rsidRPr="005F54FB">
        <w:rPr>
          <w:rFonts w:asciiTheme="majorHAnsi" w:hAnsiTheme="majorHAnsi"/>
          <w:b/>
          <w:bCs/>
          <w:sz w:val="20"/>
          <w:szCs w:val="20"/>
        </w:rPr>
        <w:tab/>
      </w:r>
      <w:r w:rsidR="00465562" w:rsidRPr="005F54FB">
        <w:rPr>
          <w:rFonts w:asciiTheme="majorHAnsi" w:hAnsiTheme="majorHAnsi"/>
          <w:b/>
          <w:bCs/>
          <w:sz w:val="20"/>
          <w:szCs w:val="20"/>
        </w:rPr>
        <w:t>DUPLICATION OF PROCEDURES AND INTERNATIONAL RES JUDICATA, COLORABLE CLAIM, EXHAUSTION OF DOMESTIC REMEDIES AND TIMELINESS OF THE PETITION</w:t>
      </w:r>
    </w:p>
    <w:tbl>
      <w:tblPr>
        <w:tblStyle w:val="TableGrid"/>
        <w:tblW w:w="9450" w:type="dxa"/>
        <w:tblInd w:w="-5" w:type="dxa"/>
        <w:tblBorders>
          <w:insideH w:val="single" w:sz="6" w:space="0" w:color="auto"/>
          <w:insideV w:val="single" w:sz="6" w:space="0" w:color="auto"/>
        </w:tblBorders>
        <w:tblLook w:val="04A0" w:firstRow="1" w:lastRow="0" w:firstColumn="1" w:lastColumn="0" w:noHBand="0" w:noVBand="1"/>
      </w:tblPr>
      <w:tblGrid>
        <w:gridCol w:w="3683"/>
        <w:gridCol w:w="5767"/>
      </w:tblGrid>
      <w:tr w:rsidR="002A17FD" w:rsidRPr="005F54FB" w14:paraId="3FB85050" w14:textId="77777777" w:rsidTr="00910FE0">
        <w:trPr>
          <w:cantSplit/>
        </w:trPr>
        <w:tc>
          <w:tcPr>
            <w:tcW w:w="3683" w:type="dxa"/>
            <w:tcBorders>
              <w:top w:val="single" w:sz="4" w:space="0" w:color="auto"/>
              <w:bottom w:val="single" w:sz="6" w:space="0" w:color="auto"/>
            </w:tcBorders>
            <w:shd w:val="clear" w:color="auto" w:fill="67AE3C"/>
            <w:vAlign w:val="center"/>
          </w:tcPr>
          <w:p w14:paraId="61965675" w14:textId="08376015" w:rsidR="002A17FD" w:rsidRPr="005F54FB" w:rsidRDefault="00465562" w:rsidP="002A17FD">
            <w:pPr>
              <w:jc w:val="center"/>
              <w:rPr>
                <w:rFonts w:asciiTheme="majorHAnsi" w:hAnsiTheme="majorHAnsi"/>
                <w:b/>
                <w:bCs/>
                <w:color w:val="FFFFFF" w:themeColor="background1"/>
                <w:sz w:val="20"/>
                <w:szCs w:val="20"/>
              </w:rPr>
            </w:pPr>
            <w:r w:rsidRPr="005F54FB">
              <w:rPr>
                <w:rFonts w:ascii="Cambria" w:hAnsi="Cambria"/>
                <w:b/>
                <w:bCs/>
                <w:color w:val="FFFFFF" w:themeColor="background1"/>
                <w:sz w:val="20"/>
                <w:szCs w:val="20"/>
              </w:rPr>
              <w:t>Duplication of procedures and International res judicata:</w:t>
            </w:r>
          </w:p>
        </w:tc>
        <w:tc>
          <w:tcPr>
            <w:tcW w:w="5767" w:type="dxa"/>
            <w:vAlign w:val="center"/>
          </w:tcPr>
          <w:p w14:paraId="741EA908" w14:textId="658CB7AB" w:rsidR="002A17FD" w:rsidRPr="005F54FB" w:rsidRDefault="002A17FD" w:rsidP="002A17FD">
            <w:pPr>
              <w:jc w:val="both"/>
              <w:rPr>
                <w:rFonts w:asciiTheme="majorHAnsi" w:hAnsiTheme="majorHAnsi"/>
                <w:bCs/>
                <w:sz w:val="20"/>
                <w:szCs w:val="20"/>
              </w:rPr>
            </w:pPr>
            <w:r w:rsidRPr="005F54FB">
              <w:rPr>
                <w:rFonts w:asciiTheme="majorHAnsi" w:hAnsiTheme="majorHAnsi"/>
                <w:bCs/>
                <w:sz w:val="20"/>
                <w:szCs w:val="20"/>
              </w:rPr>
              <w:t>No</w:t>
            </w:r>
          </w:p>
        </w:tc>
      </w:tr>
      <w:tr w:rsidR="002A17FD" w:rsidRPr="005F54FB" w14:paraId="603A59FC" w14:textId="77777777" w:rsidTr="00910FE0">
        <w:trPr>
          <w:cantSplit/>
        </w:trPr>
        <w:tc>
          <w:tcPr>
            <w:tcW w:w="3683" w:type="dxa"/>
            <w:tcBorders>
              <w:top w:val="single" w:sz="4" w:space="0" w:color="auto"/>
              <w:bottom w:val="single" w:sz="6" w:space="0" w:color="auto"/>
            </w:tcBorders>
            <w:shd w:val="clear" w:color="auto" w:fill="67AE3C"/>
            <w:vAlign w:val="center"/>
          </w:tcPr>
          <w:p w14:paraId="1CEDD752" w14:textId="281BD142" w:rsidR="002A17FD" w:rsidRPr="005F54FB" w:rsidRDefault="00465562" w:rsidP="002A17FD">
            <w:pPr>
              <w:jc w:val="center"/>
              <w:rPr>
                <w:rFonts w:asciiTheme="majorHAnsi" w:hAnsiTheme="majorHAnsi"/>
                <w:b/>
                <w:bCs/>
                <w:i/>
                <w:color w:val="FFFFFF" w:themeColor="background1"/>
                <w:sz w:val="20"/>
                <w:szCs w:val="20"/>
              </w:rPr>
            </w:pPr>
            <w:r w:rsidRPr="005F54FB">
              <w:rPr>
                <w:rFonts w:asciiTheme="majorHAnsi" w:hAnsiTheme="majorHAnsi"/>
                <w:b/>
                <w:bCs/>
                <w:color w:val="FFFFFF" w:themeColor="background1"/>
                <w:sz w:val="20"/>
                <w:szCs w:val="20"/>
              </w:rPr>
              <w:t xml:space="preserve">Rights declared </w:t>
            </w:r>
            <w:r w:rsidR="002A17FD" w:rsidRPr="005F54FB">
              <w:rPr>
                <w:rFonts w:asciiTheme="majorHAnsi" w:hAnsiTheme="majorHAnsi"/>
                <w:b/>
                <w:bCs/>
                <w:color w:val="FFFFFF" w:themeColor="background1"/>
                <w:sz w:val="20"/>
                <w:szCs w:val="20"/>
              </w:rPr>
              <w:t>admis</w:t>
            </w:r>
            <w:r w:rsidRPr="005F54FB">
              <w:rPr>
                <w:rFonts w:asciiTheme="majorHAnsi" w:hAnsiTheme="majorHAnsi"/>
                <w:b/>
                <w:bCs/>
                <w:color w:val="FFFFFF" w:themeColor="background1"/>
                <w:sz w:val="20"/>
                <w:szCs w:val="20"/>
              </w:rPr>
              <w:t>s</w:t>
            </w:r>
            <w:r w:rsidR="002A17FD" w:rsidRPr="005F54FB">
              <w:rPr>
                <w:rFonts w:asciiTheme="majorHAnsi" w:hAnsiTheme="majorHAnsi"/>
                <w:b/>
                <w:bCs/>
                <w:color w:val="FFFFFF" w:themeColor="background1"/>
                <w:sz w:val="20"/>
                <w:szCs w:val="20"/>
              </w:rPr>
              <w:t>ible</w:t>
            </w:r>
            <w:r w:rsidR="002A17FD" w:rsidRPr="005F54FB">
              <w:rPr>
                <w:rFonts w:asciiTheme="majorHAnsi" w:hAnsiTheme="majorHAnsi"/>
                <w:b/>
                <w:bCs/>
                <w:i/>
                <w:color w:val="FFFFFF" w:themeColor="background1"/>
                <w:sz w:val="20"/>
                <w:szCs w:val="20"/>
              </w:rPr>
              <w:t>:</w:t>
            </w:r>
          </w:p>
        </w:tc>
        <w:tc>
          <w:tcPr>
            <w:tcW w:w="5767" w:type="dxa"/>
            <w:vAlign w:val="center"/>
          </w:tcPr>
          <w:p w14:paraId="71EDCD1E" w14:textId="3C1AFC3A" w:rsidR="002A17FD" w:rsidRPr="005F54FB" w:rsidRDefault="0044489C" w:rsidP="002A17FD">
            <w:pPr>
              <w:jc w:val="both"/>
              <w:rPr>
                <w:rFonts w:asciiTheme="majorHAnsi" w:hAnsiTheme="majorHAnsi"/>
                <w:bCs/>
                <w:sz w:val="20"/>
                <w:szCs w:val="20"/>
              </w:rPr>
            </w:pPr>
            <w:r w:rsidRPr="005F54FB">
              <w:rPr>
                <w:rFonts w:asciiTheme="majorHAnsi" w:hAnsiTheme="majorHAnsi"/>
                <w:bCs/>
                <w:sz w:val="20"/>
                <w:szCs w:val="20"/>
              </w:rPr>
              <w:t>Articles 5 (humane treatment), 8 (fair trial), 13 (freedom of thought and expression) and 25 (judicial protection) in relation to Articles 1.1 (obligation to respect rights) and 2 (duty to adopt provisions of domestic law) of the American Convention.</w:t>
            </w:r>
          </w:p>
        </w:tc>
      </w:tr>
      <w:tr w:rsidR="002A17FD" w:rsidRPr="005F54FB" w14:paraId="0E5E6A37" w14:textId="77777777" w:rsidTr="00910FE0">
        <w:trPr>
          <w:cantSplit/>
        </w:trPr>
        <w:tc>
          <w:tcPr>
            <w:tcW w:w="3683" w:type="dxa"/>
            <w:tcBorders>
              <w:top w:val="single" w:sz="6" w:space="0" w:color="auto"/>
              <w:bottom w:val="single" w:sz="6" w:space="0" w:color="auto"/>
            </w:tcBorders>
            <w:shd w:val="clear" w:color="auto" w:fill="67AE3C"/>
            <w:vAlign w:val="center"/>
          </w:tcPr>
          <w:p w14:paraId="399B0C03" w14:textId="5CE631E2" w:rsidR="002A17FD" w:rsidRPr="005F54FB" w:rsidRDefault="00910FE0" w:rsidP="002A17FD">
            <w:pPr>
              <w:jc w:val="center"/>
              <w:rPr>
                <w:rFonts w:asciiTheme="majorHAnsi" w:hAnsiTheme="majorHAnsi"/>
                <w:b/>
                <w:bCs/>
                <w:color w:val="FFFFFF" w:themeColor="background1"/>
                <w:sz w:val="20"/>
                <w:szCs w:val="20"/>
              </w:rPr>
            </w:pPr>
            <w:r w:rsidRPr="005F54FB">
              <w:rPr>
                <w:rFonts w:ascii="Cambria" w:hAnsi="Cambria"/>
                <w:b/>
                <w:bCs/>
                <w:color w:val="FFFFFF" w:themeColor="background1"/>
                <w:sz w:val="20"/>
                <w:szCs w:val="20"/>
              </w:rPr>
              <w:t>Exhaustion of domestic remedies or applicability of an exception to the rule</w:t>
            </w:r>
            <w:r w:rsidR="002A17FD" w:rsidRPr="005F54FB">
              <w:rPr>
                <w:rFonts w:asciiTheme="majorHAnsi" w:hAnsiTheme="majorHAnsi"/>
                <w:b/>
                <w:bCs/>
                <w:color w:val="FFFFFF" w:themeColor="background1"/>
                <w:sz w:val="20"/>
                <w:szCs w:val="20"/>
              </w:rPr>
              <w:t>:</w:t>
            </w:r>
          </w:p>
        </w:tc>
        <w:tc>
          <w:tcPr>
            <w:tcW w:w="5767" w:type="dxa"/>
            <w:vAlign w:val="center"/>
          </w:tcPr>
          <w:p w14:paraId="0051EF67" w14:textId="16DF3A62" w:rsidR="002A17FD" w:rsidRPr="005F54FB" w:rsidRDefault="00910FE0" w:rsidP="002A17FD">
            <w:pPr>
              <w:rPr>
                <w:rFonts w:asciiTheme="majorHAnsi" w:hAnsiTheme="majorHAnsi"/>
                <w:bCs/>
                <w:sz w:val="20"/>
                <w:szCs w:val="20"/>
              </w:rPr>
            </w:pPr>
            <w:r w:rsidRPr="005F54FB">
              <w:rPr>
                <w:rFonts w:asciiTheme="majorHAnsi" w:hAnsiTheme="majorHAnsi"/>
                <w:bCs/>
                <w:sz w:val="20"/>
                <w:szCs w:val="20"/>
              </w:rPr>
              <w:t>Yes, in the terms of Section VI</w:t>
            </w:r>
          </w:p>
        </w:tc>
      </w:tr>
      <w:tr w:rsidR="002A17FD" w:rsidRPr="005F54FB" w14:paraId="16B670AA" w14:textId="77777777" w:rsidTr="00910FE0">
        <w:trPr>
          <w:cantSplit/>
        </w:trPr>
        <w:tc>
          <w:tcPr>
            <w:tcW w:w="3683" w:type="dxa"/>
            <w:tcBorders>
              <w:top w:val="single" w:sz="6" w:space="0" w:color="auto"/>
              <w:bottom w:val="single" w:sz="6" w:space="0" w:color="auto"/>
            </w:tcBorders>
            <w:shd w:val="clear" w:color="auto" w:fill="67AE3C"/>
            <w:vAlign w:val="center"/>
          </w:tcPr>
          <w:p w14:paraId="571D74E1" w14:textId="42AEFAE0" w:rsidR="002A17FD" w:rsidRPr="005F54FB" w:rsidRDefault="00910FE0" w:rsidP="002A17FD">
            <w:pPr>
              <w:jc w:val="center"/>
              <w:rPr>
                <w:rFonts w:asciiTheme="majorHAnsi" w:hAnsiTheme="majorHAnsi"/>
                <w:b/>
                <w:bCs/>
                <w:color w:val="FFFFFF" w:themeColor="background1"/>
                <w:sz w:val="20"/>
                <w:szCs w:val="20"/>
              </w:rPr>
            </w:pPr>
            <w:r w:rsidRPr="005F54FB">
              <w:rPr>
                <w:rFonts w:asciiTheme="majorHAnsi" w:hAnsiTheme="majorHAnsi"/>
                <w:b/>
                <w:color w:val="FFFFFF" w:themeColor="background1"/>
                <w:sz w:val="20"/>
                <w:szCs w:val="20"/>
              </w:rPr>
              <w:t>Timeliness of the petition</w:t>
            </w:r>
            <w:r w:rsidR="002A17FD" w:rsidRPr="005F54FB">
              <w:rPr>
                <w:rFonts w:asciiTheme="majorHAnsi" w:hAnsiTheme="majorHAnsi"/>
                <w:b/>
                <w:bCs/>
                <w:color w:val="FFFFFF" w:themeColor="background1"/>
                <w:sz w:val="20"/>
                <w:szCs w:val="20"/>
              </w:rPr>
              <w:t>:</w:t>
            </w:r>
          </w:p>
        </w:tc>
        <w:tc>
          <w:tcPr>
            <w:tcW w:w="5767" w:type="dxa"/>
            <w:vAlign w:val="center"/>
          </w:tcPr>
          <w:p w14:paraId="2D1EE7B1" w14:textId="2CEE6C5C" w:rsidR="002A17FD" w:rsidRPr="005F54FB" w:rsidRDefault="00910FE0" w:rsidP="002A17FD">
            <w:pPr>
              <w:rPr>
                <w:rFonts w:asciiTheme="majorHAnsi" w:hAnsiTheme="majorHAnsi"/>
                <w:bCs/>
                <w:sz w:val="20"/>
                <w:szCs w:val="20"/>
              </w:rPr>
            </w:pPr>
            <w:r w:rsidRPr="005F54FB">
              <w:rPr>
                <w:rFonts w:asciiTheme="majorHAnsi" w:hAnsiTheme="majorHAnsi"/>
                <w:bCs/>
                <w:sz w:val="20"/>
                <w:szCs w:val="20"/>
              </w:rPr>
              <w:t>Yes, in the terms of Section VI</w:t>
            </w:r>
          </w:p>
        </w:tc>
      </w:tr>
    </w:tbl>
    <w:p w14:paraId="7A5B5D4D" w14:textId="3219E049" w:rsidR="002E683B" w:rsidRDefault="002E683B" w:rsidP="00910C59">
      <w:pPr>
        <w:ind w:firstLine="720"/>
        <w:jc w:val="both"/>
        <w:rPr>
          <w:rFonts w:asciiTheme="majorHAnsi" w:hAnsiTheme="majorHAnsi"/>
          <w:b/>
          <w:sz w:val="20"/>
          <w:szCs w:val="20"/>
        </w:rPr>
      </w:pPr>
    </w:p>
    <w:p w14:paraId="25BE31BB" w14:textId="0C86A462" w:rsidR="00AD7711" w:rsidRDefault="00AD7711" w:rsidP="00910C59">
      <w:pPr>
        <w:ind w:firstLine="720"/>
        <w:jc w:val="both"/>
        <w:rPr>
          <w:rFonts w:asciiTheme="majorHAnsi" w:hAnsiTheme="majorHAnsi"/>
          <w:b/>
          <w:sz w:val="20"/>
          <w:szCs w:val="20"/>
        </w:rPr>
      </w:pPr>
    </w:p>
    <w:p w14:paraId="245D0817" w14:textId="77777777" w:rsidR="00AD7711" w:rsidRPr="005F54FB" w:rsidRDefault="00AD7711" w:rsidP="00910C59">
      <w:pPr>
        <w:ind w:firstLine="720"/>
        <w:jc w:val="both"/>
        <w:rPr>
          <w:rFonts w:asciiTheme="majorHAnsi" w:hAnsiTheme="majorHAnsi"/>
          <w:b/>
          <w:sz w:val="20"/>
          <w:szCs w:val="20"/>
        </w:rPr>
      </w:pPr>
    </w:p>
    <w:p w14:paraId="2813B451" w14:textId="1F45639C" w:rsidR="003239B8" w:rsidRPr="005F54FB" w:rsidRDefault="00223A29" w:rsidP="00910C59">
      <w:pPr>
        <w:ind w:firstLine="720"/>
        <w:jc w:val="both"/>
        <w:rPr>
          <w:rFonts w:asciiTheme="majorHAnsi" w:hAnsiTheme="majorHAnsi"/>
          <w:b/>
          <w:sz w:val="20"/>
          <w:szCs w:val="20"/>
        </w:rPr>
      </w:pPr>
      <w:r w:rsidRPr="005F54FB">
        <w:rPr>
          <w:rFonts w:asciiTheme="majorHAnsi" w:hAnsiTheme="majorHAnsi"/>
          <w:b/>
          <w:sz w:val="20"/>
          <w:szCs w:val="20"/>
        </w:rPr>
        <w:lastRenderedPageBreak/>
        <w:t xml:space="preserve">V. </w:t>
      </w:r>
      <w:r w:rsidRPr="005F54FB">
        <w:rPr>
          <w:rFonts w:asciiTheme="majorHAnsi" w:hAnsiTheme="majorHAnsi"/>
          <w:b/>
          <w:sz w:val="20"/>
          <w:szCs w:val="20"/>
        </w:rPr>
        <w:tab/>
      </w:r>
      <w:r w:rsidR="00910FE0" w:rsidRPr="005F54FB">
        <w:rPr>
          <w:rFonts w:asciiTheme="majorHAnsi" w:hAnsiTheme="majorHAnsi"/>
          <w:b/>
          <w:sz w:val="20"/>
          <w:szCs w:val="20"/>
        </w:rPr>
        <w:t>FACTS ALLEGED</w:t>
      </w:r>
      <w:r w:rsidR="003239B8" w:rsidRPr="005F54FB">
        <w:rPr>
          <w:rFonts w:asciiTheme="majorHAnsi" w:hAnsiTheme="majorHAnsi"/>
          <w:b/>
          <w:sz w:val="20"/>
          <w:szCs w:val="20"/>
        </w:rPr>
        <w:t xml:space="preserve"> </w:t>
      </w:r>
    </w:p>
    <w:p w14:paraId="10C9E03D" w14:textId="77777777" w:rsidR="00910C59" w:rsidRPr="005F54FB"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6D7AAA20" w14:textId="219E4828" w:rsidR="0044489C" w:rsidRPr="005F54FB" w:rsidRDefault="008F1072"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F54FB">
        <w:rPr>
          <w:rFonts w:ascii="Cambria" w:hAnsi="Cambria"/>
          <w:sz w:val="20"/>
          <w:szCs w:val="20"/>
        </w:rPr>
        <w:t>The petition refers to the alleged denial of justice and lack of judicial protection to the detriment of María del Carmen Aristegui Flores, a Mexican journalist. According to the petitioners, journalist Aristegui and 19 of her collaborators were arbitrarily dismissed by MVS Radio on April 9, 2015; in order to guarantee their permanence on the air, she filed an indirect amparo complaint claiming violation of her rights to freedom of expression and information. They hold that in the processing of the indirect amparo proceeding, due process of law was not observed, and the timely and effective protection of her right to freedom of expression and the right to information of hundreds of thousands of radio listeners was not guaranteed. The petition also states that the journalist has been the victim of espionage and judicial harassment as a result of her publications on matters of public interest</w:t>
      </w:r>
      <w:r w:rsidR="0044489C" w:rsidRPr="005F54FB">
        <w:rPr>
          <w:rFonts w:ascii="Cambria" w:hAnsi="Cambria"/>
          <w:sz w:val="20"/>
          <w:szCs w:val="20"/>
        </w:rPr>
        <w:t xml:space="preserve">.  </w:t>
      </w:r>
    </w:p>
    <w:p w14:paraId="15DD6FDC" w14:textId="48ADD4DF" w:rsidR="0044489C" w:rsidRPr="005F54FB" w:rsidRDefault="005F54FB"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F54FB">
        <w:rPr>
          <w:rFonts w:ascii="Cambria" w:hAnsi="Cambria"/>
          <w:sz w:val="20"/>
          <w:szCs w:val="20"/>
        </w:rPr>
        <w:t>The petitioners state that María del Carmen Aristegui Flores is a journalist recognized in Mexican society for her investigative work and her reports on corruption, abuse of power, and serious human rights violations, as well as for her work in defense of freedom of expression and the right to the truth. At the time of the facts, the alleged victim was directing the radio program "Primera Emisión" every day, which was the most listened newscast in the time slot from 6am to 10am in the FM frequency</w:t>
      </w:r>
      <w:r w:rsidR="0044489C" w:rsidRPr="005F54FB">
        <w:rPr>
          <w:rFonts w:ascii="Cambria" w:hAnsi="Cambria"/>
          <w:sz w:val="20"/>
          <w:szCs w:val="20"/>
        </w:rPr>
        <w:t>.</w:t>
      </w:r>
    </w:p>
    <w:p w14:paraId="6B19037E" w14:textId="337D2715" w:rsidR="0044489C" w:rsidRPr="005F54FB" w:rsidRDefault="005F54FB"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F54FB">
        <w:rPr>
          <w:rFonts w:ascii="Cambria" w:hAnsi="Cambria"/>
          <w:sz w:val="20"/>
          <w:szCs w:val="20"/>
        </w:rPr>
        <w:t>The petitioners report that on March 10, 2015, a media allianc</w:t>
      </w:r>
      <w:r w:rsidR="006B55ED">
        <w:rPr>
          <w:rFonts w:ascii="Cambria" w:hAnsi="Cambria"/>
          <w:sz w:val="20"/>
          <w:szCs w:val="20"/>
        </w:rPr>
        <w:t>e</w:t>
      </w:r>
      <w:r w:rsidRPr="005F54FB">
        <w:rPr>
          <w:rFonts w:ascii="Cambria" w:hAnsi="Cambria"/>
          <w:sz w:val="20"/>
          <w:szCs w:val="20"/>
        </w:rPr>
        <w:t xml:space="preserve"> comprised of eight media entities and civil organizations decided to launch via website an initiative called </w:t>
      </w:r>
      <w:r w:rsidRPr="006B55ED">
        <w:rPr>
          <w:rFonts w:ascii="Cambria" w:hAnsi="Cambria"/>
          <w:i/>
          <w:iCs/>
          <w:sz w:val="20"/>
          <w:szCs w:val="20"/>
        </w:rPr>
        <w:t>M</w:t>
      </w:r>
      <w:r w:rsidR="006B55ED">
        <w:rPr>
          <w:rFonts w:ascii="Cambria" w:hAnsi="Cambria"/>
          <w:i/>
          <w:iCs/>
          <w:sz w:val="20"/>
          <w:szCs w:val="20"/>
        </w:rPr>
        <w:t>e</w:t>
      </w:r>
      <w:r w:rsidRPr="006B55ED">
        <w:rPr>
          <w:rFonts w:ascii="Cambria" w:hAnsi="Cambria"/>
          <w:i/>
          <w:iCs/>
          <w:sz w:val="20"/>
          <w:szCs w:val="20"/>
        </w:rPr>
        <w:t>xicoleaks</w:t>
      </w:r>
      <w:r w:rsidRPr="005F54FB">
        <w:rPr>
          <w:rFonts w:ascii="Cambria" w:hAnsi="Cambria"/>
          <w:sz w:val="20"/>
          <w:szCs w:val="20"/>
        </w:rPr>
        <w:t xml:space="preserve">, a platform whose main objective was to combat and expose corruption and human rights violations. They hold that, in accordance with this launch, the journalist announced on her radio program that she and her investigative team would be part of the initiative. On the same day, the company issued a statement indicating that it was unaffiliating itself from </w:t>
      </w:r>
      <w:r w:rsidR="006B55ED" w:rsidRPr="006B55ED">
        <w:rPr>
          <w:rFonts w:ascii="Cambria" w:hAnsi="Cambria"/>
          <w:i/>
          <w:iCs/>
          <w:sz w:val="20"/>
          <w:szCs w:val="20"/>
        </w:rPr>
        <w:t>M</w:t>
      </w:r>
      <w:r w:rsidR="006B55ED">
        <w:rPr>
          <w:rFonts w:ascii="Cambria" w:hAnsi="Cambria"/>
          <w:i/>
          <w:iCs/>
          <w:sz w:val="20"/>
          <w:szCs w:val="20"/>
        </w:rPr>
        <w:t>e</w:t>
      </w:r>
      <w:r w:rsidR="006B55ED" w:rsidRPr="006B55ED">
        <w:rPr>
          <w:rFonts w:ascii="Cambria" w:hAnsi="Cambria"/>
          <w:i/>
          <w:iCs/>
          <w:sz w:val="20"/>
          <w:szCs w:val="20"/>
        </w:rPr>
        <w:t>xicoleaks</w:t>
      </w:r>
      <w:r w:rsidR="006B55ED" w:rsidRPr="005F54FB">
        <w:rPr>
          <w:rFonts w:ascii="Cambria" w:hAnsi="Cambria"/>
          <w:sz w:val="20"/>
          <w:szCs w:val="20"/>
        </w:rPr>
        <w:t xml:space="preserve"> </w:t>
      </w:r>
      <w:r w:rsidRPr="005F54FB">
        <w:rPr>
          <w:rFonts w:ascii="Cambria" w:hAnsi="Cambria"/>
          <w:sz w:val="20"/>
          <w:szCs w:val="20"/>
        </w:rPr>
        <w:t xml:space="preserve">and accusing Ms. Aristegui's team of abuse of trust and misuse of the brand. The following day, the alleged victim stated on her radio program that </w:t>
      </w:r>
      <w:r w:rsidR="006B55ED" w:rsidRPr="006B55ED">
        <w:rPr>
          <w:rFonts w:ascii="Cambria" w:hAnsi="Cambria"/>
          <w:i/>
          <w:iCs/>
          <w:sz w:val="20"/>
          <w:szCs w:val="20"/>
        </w:rPr>
        <w:t>M</w:t>
      </w:r>
      <w:r w:rsidR="006B55ED">
        <w:rPr>
          <w:rFonts w:ascii="Cambria" w:hAnsi="Cambria"/>
          <w:i/>
          <w:iCs/>
          <w:sz w:val="20"/>
          <w:szCs w:val="20"/>
        </w:rPr>
        <w:t>e</w:t>
      </w:r>
      <w:r w:rsidR="006B55ED" w:rsidRPr="006B55ED">
        <w:rPr>
          <w:rFonts w:ascii="Cambria" w:hAnsi="Cambria"/>
          <w:i/>
          <w:iCs/>
          <w:sz w:val="20"/>
          <w:szCs w:val="20"/>
        </w:rPr>
        <w:t>xicoleaks</w:t>
      </w:r>
      <w:r w:rsidR="006B55ED" w:rsidRPr="005F54FB">
        <w:rPr>
          <w:rFonts w:ascii="Cambria" w:hAnsi="Cambria"/>
          <w:sz w:val="20"/>
          <w:szCs w:val="20"/>
        </w:rPr>
        <w:t xml:space="preserve"> </w:t>
      </w:r>
      <w:r w:rsidRPr="005F54FB">
        <w:rPr>
          <w:rFonts w:ascii="Cambria" w:hAnsi="Cambria"/>
          <w:sz w:val="20"/>
          <w:szCs w:val="20"/>
        </w:rPr>
        <w:t>was an initiative that as journalists they considered of utmost importance for citizens to share information of public interest in a safe manner. The petitioners also report that on March 12, the company fired two collaborators of the Aristegui/MVS investigative unit - the coordinator of this unit and a journalist - and announced that it would take the appropriate measures to prevent the improper use of its human, technological and material resources. In view of this situation, the journalist publicly rejected the dismissals and stated that the reinstatement of the two workers was an unrenounceable condition for her to continue providing her professional services</w:t>
      </w:r>
      <w:r w:rsidR="0044489C" w:rsidRPr="005F54FB">
        <w:rPr>
          <w:rFonts w:ascii="Cambria" w:hAnsi="Cambria"/>
          <w:bCs/>
          <w:sz w:val="20"/>
          <w:szCs w:val="20"/>
        </w:rPr>
        <w:t xml:space="preserve">.  </w:t>
      </w:r>
    </w:p>
    <w:p w14:paraId="39A7D7EF" w14:textId="131D2B95" w:rsidR="0044489C" w:rsidRPr="005F54FB" w:rsidRDefault="006B55ED"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6B55ED">
        <w:rPr>
          <w:rFonts w:ascii="Cambria" w:hAnsi="Cambria"/>
          <w:bCs/>
          <w:sz w:val="20"/>
          <w:szCs w:val="20"/>
        </w:rPr>
        <w:t>On March 13, the company publicly disclosed on its website a document called "Guidelines Applicable to the Relationship Between MVS News and the Hosts of its News Broadcasts". According to the petitioner, these new guidelines were unilaterally and compulsorily imposed on journalist Aristegui and she refused to adhere to them, as they would impose prior censorship, by obliging her, among other things, "[to] abide by the majority vote of the new Editorial Committee, to which all matters of informative relevance must be submitted for approval prior to broadcasting"</w:t>
      </w:r>
      <w:r w:rsidR="0044489C" w:rsidRPr="005F54FB">
        <w:rPr>
          <w:rFonts w:ascii="Cambria" w:hAnsi="Cambria"/>
          <w:bCs/>
          <w:sz w:val="20"/>
          <w:szCs w:val="20"/>
        </w:rPr>
        <w:t>.</w:t>
      </w:r>
    </w:p>
    <w:p w14:paraId="7713B9AC" w14:textId="753F24BB" w:rsidR="0044489C" w:rsidRPr="005F54FB" w:rsidRDefault="005F54FB"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F54FB">
        <w:rPr>
          <w:rFonts w:ascii="Cambria" w:hAnsi="Cambria"/>
          <w:bCs/>
          <w:sz w:val="20"/>
          <w:szCs w:val="20"/>
        </w:rPr>
        <w:t xml:space="preserve">On March 15, a note was left on the door of journalist Aristegui's private residence in which MVS Radio notified her of the early termination of </w:t>
      </w:r>
      <w:r>
        <w:rPr>
          <w:rFonts w:ascii="Cambria" w:hAnsi="Cambria"/>
          <w:bCs/>
          <w:sz w:val="20"/>
          <w:szCs w:val="20"/>
        </w:rPr>
        <w:t>the</w:t>
      </w:r>
      <w:r w:rsidRPr="005F54FB">
        <w:rPr>
          <w:rFonts w:ascii="Cambria" w:hAnsi="Cambria"/>
          <w:bCs/>
          <w:sz w:val="20"/>
          <w:szCs w:val="20"/>
        </w:rPr>
        <w:t xml:space="preserve"> Provision of Services Framework Agreement due to alleged non-compliance</w:t>
      </w:r>
      <w:r w:rsidR="0044489C" w:rsidRPr="005F54FB">
        <w:rPr>
          <w:rStyle w:val="FootnoteReference"/>
          <w:rFonts w:ascii="Cambria" w:hAnsi="Cambria"/>
          <w:bCs/>
          <w:sz w:val="20"/>
          <w:szCs w:val="20"/>
        </w:rPr>
        <w:footnoteReference w:id="6"/>
      </w:r>
      <w:r w:rsidR="0044489C" w:rsidRPr="005F54FB">
        <w:rPr>
          <w:rFonts w:ascii="Cambria" w:hAnsi="Cambria"/>
          <w:bCs/>
          <w:sz w:val="20"/>
          <w:szCs w:val="20"/>
        </w:rPr>
        <w:t xml:space="preserve">. </w:t>
      </w:r>
      <w:r w:rsidR="006B55ED" w:rsidRPr="006B55ED">
        <w:rPr>
          <w:rFonts w:ascii="Cambria" w:hAnsi="Cambria"/>
          <w:bCs/>
          <w:sz w:val="20"/>
          <w:szCs w:val="20"/>
        </w:rPr>
        <w:t xml:space="preserve">According to the petitioner, this document did not include a clear and detailed </w:t>
      </w:r>
      <w:r w:rsidR="00E22B15" w:rsidRPr="006B55ED">
        <w:rPr>
          <w:rFonts w:ascii="Cambria" w:hAnsi="Cambria"/>
          <w:bCs/>
          <w:sz w:val="20"/>
          <w:szCs w:val="20"/>
        </w:rPr>
        <w:t>description</w:t>
      </w:r>
      <w:r w:rsidR="006B55ED" w:rsidRPr="006B55ED">
        <w:rPr>
          <w:rFonts w:ascii="Cambria" w:hAnsi="Cambria"/>
          <w:bCs/>
          <w:sz w:val="20"/>
          <w:szCs w:val="20"/>
        </w:rPr>
        <w:t xml:space="preserve"> of the facts that allegedly constituted the breach of contract, and the procedure designated in the contract for early termination was not followed. In addition, on March 16, the journalist allegedly attempted to enter MVS N</w:t>
      </w:r>
      <w:r w:rsidR="006B55ED">
        <w:rPr>
          <w:rFonts w:ascii="Cambria" w:hAnsi="Cambria"/>
          <w:bCs/>
          <w:sz w:val="20"/>
          <w:szCs w:val="20"/>
        </w:rPr>
        <w:t>ew</w:t>
      </w:r>
      <w:r w:rsidR="006B55ED" w:rsidRPr="006B55ED">
        <w:rPr>
          <w:rFonts w:ascii="Cambria" w:hAnsi="Cambria"/>
          <w:bCs/>
          <w:sz w:val="20"/>
          <w:szCs w:val="20"/>
        </w:rPr>
        <w:t>s, but was prevented from doing so</w:t>
      </w:r>
      <w:r w:rsidR="0044489C" w:rsidRPr="005F54FB">
        <w:rPr>
          <w:rFonts w:ascii="Cambria" w:hAnsi="Cambria"/>
          <w:bCs/>
          <w:sz w:val="20"/>
          <w:szCs w:val="20"/>
        </w:rPr>
        <w:t>.</w:t>
      </w:r>
    </w:p>
    <w:p w14:paraId="4AC6F11F" w14:textId="7D686DE2" w:rsidR="0044489C" w:rsidRPr="005F54FB" w:rsidRDefault="006B55ED"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6B55ED">
        <w:rPr>
          <w:rFonts w:ascii="Cambria" w:hAnsi="Cambria"/>
          <w:bCs/>
          <w:sz w:val="20"/>
          <w:szCs w:val="20"/>
        </w:rPr>
        <w:t xml:space="preserve">The petitioners specify that on April 9, 2015, Ms. Aristegui filed an indirect amparo action against the concessionaire MVS Radio before the District Court for Administrative Matters in the Federal District. The journalist claimed the violation of her right to freedom of expression and the right to information of hundreds of thousands of radio listeners, since a prior censorship mechanism was unilaterally and arbitrarily </w:t>
      </w:r>
      <w:r w:rsidRPr="006B55ED">
        <w:rPr>
          <w:rFonts w:ascii="Cambria" w:hAnsi="Cambria"/>
          <w:bCs/>
          <w:sz w:val="20"/>
          <w:szCs w:val="20"/>
        </w:rPr>
        <w:lastRenderedPageBreak/>
        <w:t xml:space="preserve">imposed on her, as set forth in the "Guidelines Applicable to the Relationship Between MVS News and the </w:t>
      </w:r>
      <w:r w:rsidR="00197A57">
        <w:rPr>
          <w:rFonts w:ascii="Cambria" w:hAnsi="Cambria"/>
          <w:bCs/>
          <w:sz w:val="20"/>
          <w:szCs w:val="20"/>
        </w:rPr>
        <w:t>Hosts</w:t>
      </w:r>
      <w:r w:rsidRPr="006B55ED">
        <w:rPr>
          <w:rFonts w:ascii="Cambria" w:hAnsi="Cambria"/>
          <w:bCs/>
          <w:sz w:val="20"/>
          <w:szCs w:val="20"/>
        </w:rPr>
        <w:t xml:space="preserve"> of its Informative Broadcasts". In addition, she contested the decision to terminate the contract and the impediment to enter the premises of MVS Radio. Petitioner informed that the lawsuit was filed in the Eighth District Court on Administrative Matters in the Federal District and was opened for processing on April 13, 2015, ordering to reserve the analysis on whether MVS can be considered as a responsible authority for purposes of the amparo trial to the issuance of the final judgment, based on defined jurisprudence. Petitioners hold that the Eighth Judge opened the corresponding incident and ordered the provisional suspension of the challenged act</w:t>
      </w:r>
      <w:r w:rsidR="0044489C" w:rsidRPr="005F54FB">
        <w:rPr>
          <w:rFonts w:asciiTheme="majorHAnsi" w:hAnsiTheme="majorHAnsi"/>
          <w:bCs/>
          <w:sz w:val="20"/>
          <w:szCs w:val="20"/>
        </w:rPr>
        <w:t xml:space="preserve">. </w:t>
      </w:r>
    </w:p>
    <w:p w14:paraId="4D1D12FE" w14:textId="4A28B47A" w:rsidR="0044489C" w:rsidRPr="005F54FB" w:rsidRDefault="00753ACF"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53ACF">
        <w:rPr>
          <w:rFonts w:asciiTheme="majorHAnsi" w:hAnsiTheme="majorHAnsi"/>
          <w:bCs/>
          <w:sz w:val="20"/>
          <w:szCs w:val="20"/>
        </w:rPr>
        <w:t>Upon these decisions, MVS Radio filed two complaint</w:t>
      </w:r>
      <w:r w:rsidR="00ED1988">
        <w:rPr>
          <w:rFonts w:asciiTheme="majorHAnsi" w:hAnsiTheme="majorHAnsi"/>
          <w:bCs/>
          <w:sz w:val="20"/>
          <w:szCs w:val="20"/>
        </w:rPr>
        <w:t>s</w:t>
      </w:r>
      <w:r w:rsidRPr="00753ACF">
        <w:rPr>
          <w:rFonts w:asciiTheme="majorHAnsi" w:hAnsiTheme="majorHAnsi"/>
          <w:bCs/>
          <w:sz w:val="20"/>
          <w:szCs w:val="20"/>
        </w:rPr>
        <w:t xml:space="preserve">, one against the provisional suspension ordered, and the other against the resolution of April 13, 2015 </w:t>
      </w:r>
      <w:r w:rsidR="007A7142">
        <w:rPr>
          <w:rFonts w:asciiTheme="majorHAnsi" w:hAnsiTheme="majorHAnsi"/>
          <w:bCs/>
          <w:sz w:val="20"/>
          <w:szCs w:val="20"/>
        </w:rPr>
        <w:t>by means of</w:t>
      </w:r>
      <w:r w:rsidRPr="00753ACF">
        <w:rPr>
          <w:rFonts w:asciiTheme="majorHAnsi" w:hAnsiTheme="majorHAnsi"/>
          <w:bCs/>
          <w:sz w:val="20"/>
          <w:szCs w:val="20"/>
        </w:rPr>
        <w:t xml:space="preserve"> which the amparo lawsuit was admitted for processing. According to the casefile, the latter </w:t>
      </w:r>
      <w:r w:rsidR="00197A57">
        <w:rPr>
          <w:rFonts w:asciiTheme="majorHAnsi" w:hAnsiTheme="majorHAnsi"/>
          <w:bCs/>
          <w:sz w:val="20"/>
          <w:szCs w:val="20"/>
        </w:rPr>
        <w:t>remedy</w:t>
      </w:r>
      <w:r w:rsidRPr="00753ACF">
        <w:rPr>
          <w:rFonts w:asciiTheme="majorHAnsi" w:hAnsiTheme="majorHAnsi"/>
          <w:bCs/>
          <w:sz w:val="20"/>
          <w:szCs w:val="20"/>
        </w:rPr>
        <w:t xml:space="preserve"> was heard by the Fifth Collegiate Court in Administrative Matters of the First Circuit, which on July 14, 2015 declared it well-founded, establishing that the amparo lawsuit filed by the alleged victim should be dismissed, since there was a manifest and unquestionable cause of inadmissibility since the early termination notice could not be considered as an act of authority for purposes of the amparo</w:t>
      </w:r>
      <w:r w:rsidR="0044489C" w:rsidRPr="005F54FB">
        <w:rPr>
          <w:rFonts w:asciiTheme="majorHAnsi" w:hAnsiTheme="majorHAnsi"/>
          <w:bCs/>
          <w:sz w:val="20"/>
          <w:szCs w:val="20"/>
        </w:rPr>
        <w:t xml:space="preserve">.   </w:t>
      </w:r>
    </w:p>
    <w:p w14:paraId="6F6E8737" w14:textId="7C5582EE" w:rsidR="0044489C" w:rsidRPr="005F54FB" w:rsidRDefault="00753ACF" w:rsidP="0044489C">
      <w:pPr>
        <w:pStyle w:val="ListParagraph"/>
        <w:numPr>
          <w:ilvl w:val="0"/>
          <w:numId w:val="59"/>
        </w:numPr>
        <w:jc w:val="both"/>
        <w:rPr>
          <w:rFonts w:asciiTheme="majorHAnsi" w:eastAsia="Arial Unicode MS" w:hAnsiTheme="majorHAnsi" w:cs="Times New Roman"/>
          <w:bCs/>
          <w:color w:val="auto"/>
          <w:sz w:val="20"/>
          <w:szCs w:val="20"/>
          <w:lang w:eastAsia="en-US"/>
        </w:rPr>
      </w:pPr>
      <w:r w:rsidRPr="00753ACF">
        <w:rPr>
          <w:rFonts w:asciiTheme="majorHAnsi" w:hAnsiTheme="majorHAnsi"/>
          <w:bCs/>
          <w:sz w:val="20"/>
          <w:szCs w:val="20"/>
        </w:rPr>
        <w:t xml:space="preserve">The petitioners </w:t>
      </w:r>
      <w:r w:rsidR="00ED1988">
        <w:rPr>
          <w:rFonts w:asciiTheme="majorHAnsi" w:hAnsiTheme="majorHAnsi"/>
          <w:bCs/>
          <w:sz w:val="20"/>
          <w:szCs w:val="20"/>
        </w:rPr>
        <w:t>indicates</w:t>
      </w:r>
      <w:r w:rsidRPr="00753ACF">
        <w:rPr>
          <w:rFonts w:asciiTheme="majorHAnsi" w:hAnsiTheme="majorHAnsi"/>
          <w:bCs/>
          <w:sz w:val="20"/>
          <w:szCs w:val="20"/>
        </w:rPr>
        <w:t xml:space="preserve"> that by dismissing the amparo remedy and without any reasoning whatsoever, the Fifth Court omitted the opportunity to analyze how the direct actions of a major radio concessionaire violated the right provided for in Article 13 of the American Convention. They </w:t>
      </w:r>
      <w:r w:rsidR="00ED1988">
        <w:rPr>
          <w:rFonts w:asciiTheme="majorHAnsi" w:hAnsiTheme="majorHAnsi"/>
          <w:bCs/>
          <w:sz w:val="20"/>
          <w:szCs w:val="20"/>
        </w:rPr>
        <w:t>alleged</w:t>
      </w:r>
      <w:r w:rsidRPr="00753ACF">
        <w:rPr>
          <w:rFonts w:asciiTheme="majorHAnsi" w:hAnsiTheme="majorHAnsi"/>
          <w:bCs/>
          <w:sz w:val="20"/>
          <w:szCs w:val="20"/>
        </w:rPr>
        <w:t xml:space="preserve"> that the Fifth Court inexplicably changed its legal criteria by determining that it was not possible to apply the criteria and thesis issued by that same Court (2</w:t>
      </w:r>
      <w:r w:rsidR="007A7142" w:rsidRPr="007A7142">
        <w:rPr>
          <w:rFonts w:asciiTheme="majorHAnsi" w:hAnsiTheme="majorHAnsi"/>
          <w:bCs/>
          <w:sz w:val="20"/>
          <w:szCs w:val="20"/>
          <w:vertAlign w:val="superscript"/>
        </w:rPr>
        <w:t>nd</w:t>
      </w:r>
      <w:r w:rsidRPr="00753ACF">
        <w:rPr>
          <w:rFonts w:asciiTheme="majorHAnsi" w:hAnsiTheme="majorHAnsi"/>
          <w:bCs/>
          <w:sz w:val="20"/>
          <w:szCs w:val="20"/>
        </w:rPr>
        <w:t>./J. 54/2012) according to which the initial order of processing was not the appropriate procedural moment to analyze whether a private party is an authority under the terms of the Amparo Law. The petitioners argue that this analysis of the responsible authority should have been conducted at a substantive stage and not at the stage of admissibility of the complaint, since the parties must be assured due process of law that allows them to offer and present evidence, as well as to make allegations in this regard. In this sense, they argue that resolving a substantive issue in an initial appeal whose sole purpose is to formally decide on the admission of the amparo complaint and to terminate the trial, is the same as denying the issuance of a final judgment and preventing the prosecution of acts contrary to human rights. Therefore, in the petitioners' view, the court knowingly issued a decision on the merits that was blatantly illegal and notoriously unjust, and that does not admit of any appeal</w:t>
      </w:r>
      <w:r w:rsidR="0044489C" w:rsidRPr="005F54FB">
        <w:rPr>
          <w:rFonts w:asciiTheme="majorHAnsi" w:hAnsiTheme="majorHAnsi"/>
          <w:bCs/>
          <w:sz w:val="20"/>
          <w:szCs w:val="20"/>
        </w:rPr>
        <w:t>.</w:t>
      </w:r>
    </w:p>
    <w:p w14:paraId="7E464D3A" w14:textId="77777777" w:rsidR="0044489C" w:rsidRPr="005F54FB" w:rsidRDefault="0044489C" w:rsidP="0044489C">
      <w:pPr>
        <w:pStyle w:val="ListParagraph"/>
        <w:jc w:val="both"/>
        <w:rPr>
          <w:rFonts w:eastAsia="Arial Unicode MS" w:cs="Times New Roman"/>
          <w:bCs/>
          <w:color w:val="auto"/>
          <w:sz w:val="20"/>
          <w:szCs w:val="20"/>
          <w:lang w:eastAsia="en-US"/>
        </w:rPr>
      </w:pPr>
    </w:p>
    <w:p w14:paraId="6A0D9AD6" w14:textId="092A021D" w:rsidR="0044489C" w:rsidRPr="005F54FB" w:rsidRDefault="00753ACF"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Cs/>
          <w:sz w:val="20"/>
          <w:szCs w:val="20"/>
        </w:rPr>
      </w:pPr>
      <w:r w:rsidRPr="00753ACF">
        <w:rPr>
          <w:rFonts w:ascii="Cambria" w:hAnsi="Cambria"/>
          <w:bCs/>
          <w:sz w:val="20"/>
          <w:szCs w:val="20"/>
        </w:rPr>
        <w:t>In view of the foregoing, the petitioners argue that they have exhausted domestic remedies with the resolution of July 14, 2015, which dismissed the indirect amparo action filed by the alleged victim, and which was notified to her on August 3, 2015. They observe that despite the fact that various legal proceedings have been initiated based on the situation in which Ms. Aristegui finds herself, she, by means of the filing of the indirect amparo appeal-, exhausted the suitable legal remedy to request the protection of her right to freedom of expression against the actions performed by MVS Radio, inasmuch as MVS Radio acted in the capacity of authority, based on the concession it has from the federal government to use the radio spectrum.  In this sense, they hold that the indirect amparo was the only remedy capable of repairing the damage caused to the journalist</w:t>
      </w:r>
      <w:r w:rsidR="0044489C" w:rsidRPr="005F54FB">
        <w:rPr>
          <w:rFonts w:ascii="Cambria" w:hAnsi="Cambria"/>
          <w:bCs/>
          <w:sz w:val="20"/>
          <w:szCs w:val="20"/>
        </w:rPr>
        <w:t>.</w:t>
      </w:r>
    </w:p>
    <w:p w14:paraId="26F9EBD2" w14:textId="75B1E030" w:rsidR="0044489C" w:rsidRPr="005F54FB" w:rsidRDefault="00753ACF"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53ACF">
        <w:rPr>
          <w:rFonts w:ascii="Cambria" w:hAnsi="Cambria"/>
          <w:bCs/>
          <w:sz w:val="20"/>
          <w:szCs w:val="20"/>
        </w:rPr>
        <w:t xml:space="preserve">On the other hand, </w:t>
      </w:r>
      <w:r w:rsidR="000752CC" w:rsidRPr="00753ACF">
        <w:rPr>
          <w:rFonts w:ascii="Cambria" w:hAnsi="Cambria"/>
          <w:bCs/>
          <w:sz w:val="20"/>
          <w:szCs w:val="20"/>
        </w:rPr>
        <w:t>regarding</w:t>
      </w:r>
      <w:r w:rsidRPr="00753ACF">
        <w:rPr>
          <w:rFonts w:ascii="Cambria" w:hAnsi="Cambria"/>
          <w:bCs/>
          <w:sz w:val="20"/>
          <w:szCs w:val="20"/>
        </w:rPr>
        <w:t xml:space="preserve"> the ordinary commercial lawsuit filed by MVS Radio </w:t>
      </w:r>
      <w:r w:rsidR="000752CC" w:rsidRPr="00753ACF">
        <w:rPr>
          <w:rFonts w:ascii="Cambria" w:hAnsi="Cambria"/>
          <w:bCs/>
          <w:sz w:val="20"/>
          <w:szCs w:val="20"/>
        </w:rPr>
        <w:t>to</w:t>
      </w:r>
      <w:r w:rsidRPr="00753ACF">
        <w:rPr>
          <w:rFonts w:ascii="Cambria" w:hAnsi="Cambria"/>
          <w:bCs/>
          <w:sz w:val="20"/>
          <w:szCs w:val="20"/>
        </w:rPr>
        <w:t xml:space="preserve">, inter alia, seek the early termination of the framework contract for the provision of services, the petitioners </w:t>
      </w:r>
      <w:r w:rsidR="000752CC">
        <w:rPr>
          <w:rFonts w:ascii="Cambria" w:hAnsi="Cambria"/>
          <w:bCs/>
          <w:sz w:val="20"/>
          <w:szCs w:val="20"/>
        </w:rPr>
        <w:t>argue</w:t>
      </w:r>
      <w:r w:rsidRPr="00753ACF">
        <w:rPr>
          <w:rFonts w:ascii="Cambria" w:hAnsi="Cambria"/>
          <w:bCs/>
          <w:sz w:val="20"/>
          <w:szCs w:val="20"/>
        </w:rPr>
        <w:t xml:space="preserve"> that this was not a suitable remedy, as it was not intended to protect the journalist's freedom of expression and thereby safeguard a fundamental right </w:t>
      </w:r>
      <w:r w:rsidR="000752CC" w:rsidRPr="000752CC">
        <w:rPr>
          <w:rFonts w:ascii="Cambria" w:hAnsi="Cambria"/>
          <w:bCs/>
          <w:sz w:val="20"/>
          <w:szCs w:val="20"/>
        </w:rPr>
        <w:t>against</w:t>
      </w:r>
      <w:r w:rsidRPr="00753ACF">
        <w:rPr>
          <w:rFonts w:ascii="Cambria" w:hAnsi="Cambria"/>
          <w:bCs/>
          <w:sz w:val="20"/>
          <w:szCs w:val="20"/>
        </w:rPr>
        <w:t xml:space="preserve"> the company MVS Radio. They </w:t>
      </w:r>
      <w:r w:rsidR="000752CC">
        <w:rPr>
          <w:rFonts w:ascii="Cambria" w:hAnsi="Cambria"/>
          <w:bCs/>
          <w:sz w:val="20"/>
          <w:szCs w:val="20"/>
        </w:rPr>
        <w:t>affirm</w:t>
      </w:r>
      <w:r w:rsidRPr="00753ACF">
        <w:rPr>
          <w:rFonts w:ascii="Cambria" w:hAnsi="Cambria"/>
          <w:bCs/>
          <w:sz w:val="20"/>
          <w:szCs w:val="20"/>
        </w:rPr>
        <w:t xml:space="preserve"> that, even if the same was not suitable, it was exhausted with the resolution of November 28, 2017 issued by the First Unitary Court in Civil and Administrative Matters of the First Circuit. In said resolution, the Court confirmed the first instance decision that acquitted the alleged victim of the claims of MVS Radio; and resolved to declare the natural termination of the framework contract for the provision of services on the grounds that it had expired. In view of the second instance decision, both parties filed direct </w:t>
      </w:r>
      <w:r w:rsidR="007A7142">
        <w:rPr>
          <w:rFonts w:ascii="Cambria" w:hAnsi="Cambria"/>
          <w:bCs/>
          <w:sz w:val="20"/>
          <w:szCs w:val="20"/>
        </w:rPr>
        <w:t>amparo remedies,</w:t>
      </w:r>
      <w:r w:rsidRPr="00753ACF">
        <w:rPr>
          <w:rFonts w:ascii="Cambria" w:hAnsi="Cambria"/>
          <w:bCs/>
          <w:sz w:val="20"/>
          <w:szCs w:val="20"/>
        </w:rPr>
        <w:t xml:space="preserve"> which were rejected on June 21, 2018 by the Seventh Collegiate Court in Civil Matters of the First Circuit. Said Court held that MVS had not accredited the cause of breach that it attributed to Ms. Aristegui in order to proceed with the termination of the Framework Agreement and that the journalist had not incurred in an alleged violation of MVS's intellectual property rights, for which reason the second instance ruling remained final. The petitioners contend that said </w:t>
      </w:r>
      <w:r w:rsidRPr="00753ACF">
        <w:rPr>
          <w:rFonts w:ascii="Cambria" w:hAnsi="Cambria"/>
          <w:bCs/>
          <w:sz w:val="20"/>
          <w:szCs w:val="20"/>
        </w:rPr>
        <w:lastRenderedPageBreak/>
        <w:t>resolution did not declare a violation of Ms. Aristegui's freedom of expression nor does it provide for reparation for such violation of her rights. The petitioners informed that on January 23, 2019, MVS News requested that the appeal for review it had filed against the decision of the Collegiate Court be dismissed. Therefore, the Court deemed it unnecessary to analyze the concepts of violation, the considerations of the challenged judgment and the grievances, leaving the judgment firm</w:t>
      </w:r>
      <w:r w:rsidR="0044489C" w:rsidRPr="005F54FB">
        <w:rPr>
          <w:rFonts w:ascii="Cambria" w:hAnsi="Cambria"/>
          <w:bCs/>
          <w:sz w:val="20"/>
          <w:szCs w:val="20"/>
        </w:rPr>
        <w:t xml:space="preserve">. </w:t>
      </w:r>
    </w:p>
    <w:p w14:paraId="5CD8963A" w14:textId="494FEB99" w:rsidR="0044489C" w:rsidRPr="005F54FB" w:rsidRDefault="001D1976"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D1976">
        <w:rPr>
          <w:rFonts w:ascii="Cambria" w:hAnsi="Cambria"/>
          <w:sz w:val="20"/>
          <w:szCs w:val="20"/>
        </w:rPr>
        <w:t>Likewise, the petitioners report that on March 31, 2015, Ms. Aristegui, her investigative team and other journalists dismissed from MVS filed a complaint before the National Human Rights Commission against the acts and omissions of the Ministry of the Interior (SEGOB) and the Federal Telecommunications Institute, claiming that the aforementioned editorial guidelines substantially violated the rights of editorial freedom, freedom of expression of the journalist and her collaborators, and the right to information of the Mexican people. The National Human Rights Commission reportedly accepted the complaint and held that it would process it</w:t>
      </w:r>
      <w:r w:rsidR="0044489C" w:rsidRPr="005F54FB">
        <w:rPr>
          <w:rFonts w:ascii="Cambria" w:hAnsi="Cambria"/>
          <w:sz w:val="20"/>
          <w:szCs w:val="20"/>
        </w:rPr>
        <w:t xml:space="preserve">.  </w:t>
      </w:r>
    </w:p>
    <w:p w14:paraId="7C081F16" w14:textId="67898385" w:rsidR="0044489C" w:rsidRPr="005F54FB" w:rsidRDefault="00BC3B3E"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C3B3E">
        <w:rPr>
          <w:rFonts w:ascii="Cambria" w:hAnsi="Cambria"/>
          <w:bCs/>
          <w:sz w:val="20"/>
          <w:szCs w:val="20"/>
        </w:rPr>
        <w:t>As additional information, the petitioner</w:t>
      </w:r>
      <w:r w:rsidR="00BC112A">
        <w:rPr>
          <w:rFonts w:ascii="Cambria" w:hAnsi="Cambria"/>
          <w:bCs/>
          <w:sz w:val="20"/>
          <w:szCs w:val="20"/>
        </w:rPr>
        <w:t xml:space="preserve"> indicates</w:t>
      </w:r>
      <w:r w:rsidRPr="00BC3B3E">
        <w:rPr>
          <w:rFonts w:ascii="Cambria" w:hAnsi="Cambria"/>
          <w:bCs/>
          <w:sz w:val="20"/>
          <w:szCs w:val="20"/>
        </w:rPr>
        <w:t xml:space="preserve"> that MVS News had already arbitrarily terminated a contract with Ms. Aristegui in February 2011 for an alleged violation of the code of ethics, after the journalist covered a congressman's public accusations about the alleged alcoholism of the then president, stating that the presidency should respond to such accusations. The petitioner argues that this case must be understood in the context of political disputes over the governance of radio broadcasting in Mexico; and that the terminations of journalist Aristegui's contracts are part of a conflict between MVS, the Mexican government and other private actors regarding the granting or renewal of concessions. The petitioner claims that there are strong indications that the government's demands to MVS to control Carmen Aristegui's editorial line served as a bargaining tool in these negotiations regarding the future viability of the company</w:t>
      </w:r>
      <w:r w:rsidR="0044489C" w:rsidRPr="005F54FB">
        <w:rPr>
          <w:rFonts w:ascii="Cambria" w:hAnsi="Cambria"/>
          <w:bCs/>
          <w:sz w:val="20"/>
          <w:szCs w:val="20"/>
        </w:rPr>
        <w:t xml:space="preserve">. </w:t>
      </w:r>
    </w:p>
    <w:p w14:paraId="5E9D7E09" w14:textId="37DD02AF" w:rsidR="0044489C" w:rsidRPr="005F54FB" w:rsidRDefault="00BC3B3E"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C3B3E">
        <w:rPr>
          <w:rFonts w:ascii="Cambria" w:hAnsi="Cambria"/>
          <w:bCs/>
          <w:sz w:val="20"/>
          <w:szCs w:val="20"/>
        </w:rPr>
        <w:t>On the other hand, the petitioner narrates that on November 9, 2014, the report "The White House" was made public, which referred to a house that had been built by a company belonging to a commercial group close to the president, and had been recognized by the then first lady as her home. The report questioned the closeness of the then president to the commercial group, taking into account the bids awarded to said company during the period in which he was governor of the State of Mexico. According to the petitioner, the owner of MVS allegedly asked Ms. Aristegui not to broadcast the report on his radio program. As a result, the journalist and her investigative team gave the information to several media outlets, which then broadcast the report. As a result of the publication, the journalist was allegedly the target of censorship and harassment. The alleged victim claimed that this report was the origin of the restrictions on freedom of expression</w:t>
      </w:r>
      <w:r w:rsidR="0044489C" w:rsidRPr="005F54FB">
        <w:rPr>
          <w:rFonts w:ascii="Cambria" w:hAnsi="Cambria"/>
          <w:sz w:val="20"/>
          <w:szCs w:val="20"/>
        </w:rPr>
        <w:t>.</w:t>
      </w:r>
    </w:p>
    <w:p w14:paraId="5AF9009A" w14:textId="7EC8CDA5" w:rsidR="0044489C" w:rsidRPr="005F54FB" w:rsidRDefault="00BC3B3E"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C3B3E">
        <w:rPr>
          <w:rFonts w:ascii="Cambria" w:hAnsi="Cambria"/>
          <w:sz w:val="20"/>
          <w:szCs w:val="20"/>
        </w:rPr>
        <w:t xml:space="preserve">The petitioners claim that journalist Carmen Aristegui was spied on by means of the "Pegasus" </w:t>
      </w:r>
      <w:r w:rsidRPr="007A7142">
        <w:rPr>
          <w:rFonts w:ascii="Cambria" w:hAnsi="Cambria"/>
          <w:i/>
          <w:iCs/>
          <w:sz w:val="20"/>
          <w:szCs w:val="20"/>
        </w:rPr>
        <w:t>malware</w:t>
      </w:r>
      <w:r w:rsidRPr="00BC3B3E">
        <w:rPr>
          <w:rFonts w:ascii="Cambria" w:hAnsi="Cambria"/>
          <w:sz w:val="20"/>
          <w:szCs w:val="20"/>
        </w:rPr>
        <w:t xml:space="preserve">. According to them, this software, manufactured by an Israeli company and sold exclusively to governments, infiltrates smartphones and other devices to monitor any detail of a person's daily life through his or her cell phone, and can even use the microphone and camera of the phones for surveillance. They hold that, to date, they do not have exact answers about the circumstances of the purchase of this software in Mexico, nor all the people who have been targeted by it. And that there is also no information on which Mexican government agencies would have responsibility for the purchase and use of the software. The petition states that between January 2015 and July 2016 the journalist would have been the victim of at least 21 infection attempts, through text messages urging her to click on a link, while other members of her team would have registered at least 7 attempts. Her 16-year-old son also reportedly received text messages with malicious links. The petitioner cites a report suggesting that there is a correlation between Ms. Aristegui's journalistic work and these </w:t>
      </w:r>
      <w:r w:rsidRPr="007A7142">
        <w:rPr>
          <w:rFonts w:ascii="Cambria" w:hAnsi="Cambria"/>
          <w:i/>
          <w:iCs/>
          <w:sz w:val="20"/>
          <w:szCs w:val="20"/>
        </w:rPr>
        <w:t>malware</w:t>
      </w:r>
      <w:r w:rsidRPr="00BC3B3E">
        <w:rPr>
          <w:rFonts w:ascii="Cambria" w:hAnsi="Cambria"/>
          <w:sz w:val="20"/>
          <w:szCs w:val="20"/>
        </w:rPr>
        <w:t xml:space="preserve"> infection attempts</w:t>
      </w:r>
      <w:r w:rsidR="0044489C" w:rsidRPr="005F54FB">
        <w:rPr>
          <w:rFonts w:ascii="Cambria" w:hAnsi="Cambria"/>
          <w:sz w:val="20"/>
          <w:szCs w:val="20"/>
        </w:rPr>
        <w:t xml:space="preserve">. </w:t>
      </w:r>
    </w:p>
    <w:p w14:paraId="1D98EBEA" w14:textId="04BA1C74" w:rsidR="0044489C" w:rsidRPr="005F54FB" w:rsidRDefault="00BC3B3E"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C3B3E">
        <w:rPr>
          <w:rFonts w:ascii="Cambria" w:hAnsi="Cambria"/>
          <w:sz w:val="20"/>
          <w:szCs w:val="20"/>
        </w:rPr>
        <w:t xml:space="preserve">These acts of espionage were denounced by Ms. Aristegui, along with eight human rights defenders, journalists and activists, before the Special Prosecutor's Office for Attention to Crimes Committed against Freedom of Expression (FEADLE) on June 19, 2017. The complaint offered evidence, requested a series of proceedings to be conducted, and requested that a prohibition on intimidating or harassing the victims be established as a protection measure. The petitioners hold that not only were the protection measures not adopted, but also that the journalist was placed by the Attorney General's Office in a position of great vulnerability by publicly protesting, as a result of new findings published in July 2021, that Ms. Aristegui was a whistleblower and "fundamental witness" in the investigation. They also hold that, despite the fact that more </w:t>
      </w:r>
      <w:r w:rsidRPr="00BC3B3E">
        <w:rPr>
          <w:rFonts w:ascii="Cambria" w:hAnsi="Cambria"/>
          <w:sz w:val="20"/>
          <w:szCs w:val="20"/>
        </w:rPr>
        <w:lastRenderedPageBreak/>
        <w:t>than four years have elapsed since the complaint, the investigation of the facts has not made substantial progress and that there are reasons to doubt the objectivity and impartiality of the authorities in charge of the investigation</w:t>
      </w:r>
      <w:r w:rsidR="0044489C" w:rsidRPr="005F54FB">
        <w:rPr>
          <w:rFonts w:ascii="Cambria" w:hAnsi="Cambria"/>
          <w:sz w:val="20"/>
          <w:szCs w:val="20"/>
        </w:rPr>
        <w:t>.</w:t>
      </w:r>
    </w:p>
    <w:p w14:paraId="0E9F2CEE" w14:textId="3659A501" w:rsidR="0044489C" w:rsidRPr="005F54FB" w:rsidRDefault="00B82D51"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L</w:t>
      </w:r>
      <w:r w:rsidR="0000562E" w:rsidRPr="0000562E">
        <w:rPr>
          <w:rFonts w:ascii="Cambria" w:hAnsi="Cambria"/>
          <w:sz w:val="20"/>
          <w:szCs w:val="20"/>
        </w:rPr>
        <w:t>ikewise, the petitioner narrates that Ms. Aristegui was sued for moral damages by the owner of MVS in 2015, after she mentioned him in the prologue she wrote in the book " Peña Nieto's White House", which was published by two journalists of her investigative team, and which expands on the aforementioned report. On October 28, 2016, the Fifty-seventh Civil Court for Mexico City decided that the journalist had exceeded her right to freedom of expression, which was confirmed on July 14, 2017 by the First Civil Chamber of the Superior Court of Justice of Mexico City. Against these rulings, the journalist filed a direct amparo remedy before the federal courts of Mexico, which was rejected by the Seventh Collegiate Court in Civil Matters of the First Circuit on June 21, 2018. The alleged victim filed an action for review against this decision before the Supreme Court of Justice of the Nation, which on February 20, 2019 revoked the contested judgment and ordered to grant the amparo, stating that Ms. Aristegui's expressions in the prologue corresponded to a legitimate exercise of her right to freedom of expression. Finally, on September 12, 2019, the Seventh Collegiate Court in Civil Matters of the First Circuit granted the amparo</w:t>
      </w:r>
      <w:r w:rsidR="0044489C" w:rsidRPr="005F54FB">
        <w:rPr>
          <w:rFonts w:ascii="Cambria" w:hAnsi="Cambria"/>
          <w:sz w:val="20"/>
          <w:szCs w:val="20"/>
        </w:rPr>
        <w:t>.</w:t>
      </w:r>
    </w:p>
    <w:p w14:paraId="0B8B4D6D" w14:textId="67C96B10" w:rsidR="0044489C" w:rsidRPr="005F54FB" w:rsidRDefault="0000562E"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562E">
        <w:rPr>
          <w:rFonts w:ascii="Cambria" w:hAnsi="Cambria"/>
          <w:sz w:val="20"/>
          <w:szCs w:val="20"/>
        </w:rPr>
        <w:t xml:space="preserve">The petition also reports on the break-in and robbery of the offices of Aristegui </w:t>
      </w:r>
      <w:r w:rsidR="00097C44">
        <w:rPr>
          <w:rFonts w:ascii="Cambria" w:hAnsi="Cambria"/>
          <w:sz w:val="20"/>
          <w:szCs w:val="20"/>
        </w:rPr>
        <w:t>Noticias</w:t>
      </w:r>
      <w:r w:rsidRPr="0000562E">
        <w:rPr>
          <w:rFonts w:ascii="Cambria" w:hAnsi="Cambria"/>
          <w:sz w:val="20"/>
          <w:szCs w:val="20"/>
        </w:rPr>
        <w:t xml:space="preserve"> that occurred on November 13, 2016. According to the petition, five people allegedly forced the locks, searched the drawers, caused material damage and stole a computer with journalistic material of transcendental importance, which resulted in the loss of different inputs of ongoing investigations into cases of corruption by public officials. In response to the complaint, the Territorial Coordination AO-3 of the Mexico City Attorney General's Office initiated an investigation. According to the petitioners, despite the fact that a witness claimed to have heard those who entered saying that "they came for information," the authorities initially did not consider the journalistic work of the victims in the construction of the lines of investigation. Finally, on December 7, 2016, after the investigation file was leaked to the press, the file was sent to the Specialized Agency for Attention to Crimes Committed Against Journalists. The petitioner states that the investigation was conducted with multiple irregularities, since not all the procedures indicated in the applicable protocols were followed, the background of the aggression against the journalist was not considered, and it was not possible to count the videos recorded by security cameras of neighboring buildings due to an alleged lack of diligence in obtaining them. It also holds that information from the investigation file was leaked, which led to the initiation of a new investigation on February 4, 2017, for the crime of disclosure of secrets by reason of employment, position or profession. The petitioner reports that on October 23, 2017, this investigation was archived, as it was concluded that it was not possible to determine which public servants had participated</w:t>
      </w:r>
      <w:r w:rsidR="0044489C" w:rsidRPr="005F54FB">
        <w:rPr>
          <w:rFonts w:ascii="Cambria" w:hAnsi="Cambria"/>
          <w:sz w:val="20"/>
          <w:szCs w:val="20"/>
        </w:rPr>
        <w:t xml:space="preserve">. </w:t>
      </w:r>
    </w:p>
    <w:p w14:paraId="7A261374" w14:textId="620074CD" w:rsidR="0044489C" w:rsidRPr="005F54FB" w:rsidRDefault="0000562E"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562E">
        <w:rPr>
          <w:rFonts w:ascii="Cambria" w:hAnsi="Cambria"/>
          <w:sz w:val="20"/>
          <w:szCs w:val="20"/>
        </w:rPr>
        <w:t xml:space="preserve">They </w:t>
      </w:r>
      <w:r w:rsidR="003778AC">
        <w:rPr>
          <w:rFonts w:ascii="Cambria" w:hAnsi="Cambria"/>
          <w:sz w:val="20"/>
          <w:szCs w:val="20"/>
        </w:rPr>
        <w:t>communicate</w:t>
      </w:r>
      <w:r w:rsidRPr="0000562E">
        <w:rPr>
          <w:rFonts w:ascii="Cambria" w:hAnsi="Cambria"/>
          <w:sz w:val="20"/>
          <w:szCs w:val="20"/>
        </w:rPr>
        <w:t xml:space="preserve"> that to date, only one person of the five persons involved has been sentenced for the robbery in the offices, but the identification and location of the other 4 persons is still pending. </w:t>
      </w:r>
      <w:r w:rsidR="00E558E2">
        <w:rPr>
          <w:rFonts w:ascii="Cambria" w:hAnsi="Cambria"/>
          <w:sz w:val="20"/>
          <w:szCs w:val="20"/>
        </w:rPr>
        <w:t>For</w:t>
      </w:r>
      <w:r w:rsidRPr="0000562E">
        <w:rPr>
          <w:rFonts w:ascii="Cambria" w:hAnsi="Cambria"/>
          <w:sz w:val="20"/>
          <w:szCs w:val="20"/>
        </w:rPr>
        <w:t xml:space="preserve"> this situation, a complaint was filed before the Human Rights Commission of Mexico City, which issued Recommendation 19/2019 dated December 4, 2019, which declared the violation of the rights to freedom of the press, due process, access to justice and right to truth to the detriment of Carmen Aristegui and other persons, and recommended a series of reparation measures, such as continuing the investigation, taking into consideration the journalistic activity of the victims. Although on January 10, 2020, the Mexico City Attorney General's Office accepted the terms of the recommendation and committed to make its best efforts for its attention and compliance, the petitioners inform that to date none of the recommendations have been declared </w:t>
      </w:r>
      <w:r>
        <w:rPr>
          <w:rFonts w:ascii="Cambria" w:hAnsi="Cambria"/>
          <w:sz w:val="20"/>
          <w:szCs w:val="20"/>
        </w:rPr>
        <w:t>met</w:t>
      </w:r>
      <w:r w:rsidRPr="0000562E">
        <w:rPr>
          <w:rFonts w:ascii="Cambria" w:hAnsi="Cambria"/>
          <w:sz w:val="20"/>
          <w:szCs w:val="20"/>
        </w:rPr>
        <w:t xml:space="preserve"> or considered as satisfied by the victims</w:t>
      </w:r>
      <w:r w:rsidR="0044489C" w:rsidRPr="005F54FB">
        <w:rPr>
          <w:rFonts w:ascii="Cambria" w:hAnsi="Cambria"/>
          <w:sz w:val="20"/>
          <w:szCs w:val="20"/>
        </w:rPr>
        <w:t>.</w:t>
      </w:r>
    </w:p>
    <w:p w14:paraId="21C54693" w14:textId="6D6E089E" w:rsidR="0044489C" w:rsidRDefault="0000562E"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562E">
        <w:rPr>
          <w:rFonts w:ascii="Cambria" w:hAnsi="Cambria"/>
          <w:sz w:val="20"/>
          <w:szCs w:val="20"/>
        </w:rPr>
        <w:t xml:space="preserve">On its part, the Mexican State </w:t>
      </w:r>
      <w:r w:rsidR="00E558E2">
        <w:rPr>
          <w:rFonts w:ascii="Cambria" w:hAnsi="Cambria"/>
          <w:sz w:val="20"/>
          <w:szCs w:val="20"/>
        </w:rPr>
        <w:t>declare</w:t>
      </w:r>
      <w:r w:rsidRPr="0000562E">
        <w:rPr>
          <w:rFonts w:ascii="Cambria" w:hAnsi="Cambria"/>
          <w:sz w:val="20"/>
          <w:szCs w:val="20"/>
        </w:rPr>
        <w:t xml:space="preserve"> that the petition is inadmissible since there are no human rights violations to the detriment of the alleged victim, and </w:t>
      </w:r>
      <w:r w:rsidR="00B82D51">
        <w:rPr>
          <w:rFonts w:ascii="Cambria" w:hAnsi="Cambria"/>
          <w:sz w:val="20"/>
          <w:szCs w:val="20"/>
        </w:rPr>
        <w:t>due to</w:t>
      </w:r>
      <w:r w:rsidRPr="0000562E">
        <w:rPr>
          <w:rFonts w:ascii="Cambria" w:hAnsi="Cambria"/>
          <w:sz w:val="20"/>
          <w:szCs w:val="20"/>
        </w:rPr>
        <w:t xml:space="preserve"> the impossibility for the IACHR to act as a fourth instance. It also emphasizes that the appropriate mechanisms to address the alleged victim's claims were not exhausted at the time the petition was filed before the IACHR, nor at the time it was notified to the State, and therefore the ground of inadmissibility for failure to exhaust domestic remedies is present. Thus, it requests that the IACHR definitively archive the present case</w:t>
      </w:r>
      <w:r w:rsidR="0044489C" w:rsidRPr="005F54FB">
        <w:rPr>
          <w:rFonts w:ascii="Cambria" w:hAnsi="Cambria"/>
          <w:sz w:val="20"/>
          <w:szCs w:val="20"/>
        </w:rPr>
        <w:t xml:space="preserve">. </w:t>
      </w:r>
    </w:p>
    <w:p w14:paraId="32866AB8" w14:textId="77777777" w:rsidR="00285BAF" w:rsidRPr="005F54FB" w:rsidRDefault="00285BAF" w:rsidP="00285BA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28312B94" w14:textId="2D9BB16B" w:rsidR="0044489C" w:rsidRPr="005F54FB" w:rsidRDefault="0000562E"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0562E">
        <w:rPr>
          <w:rFonts w:ascii="Cambria" w:hAnsi="Cambria"/>
          <w:sz w:val="20"/>
          <w:szCs w:val="20"/>
        </w:rPr>
        <w:lastRenderedPageBreak/>
        <w:t xml:space="preserve">With respect to the first </w:t>
      </w:r>
      <w:r w:rsidR="00E558E2">
        <w:rPr>
          <w:rFonts w:ascii="Cambria" w:hAnsi="Cambria"/>
          <w:sz w:val="20"/>
          <w:szCs w:val="20"/>
        </w:rPr>
        <w:t>argument</w:t>
      </w:r>
      <w:r w:rsidRPr="0000562E">
        <w:rPr>
          <w:rFonts w:ascii="Cambria" w:hAnsi="Cambria"/>
          <w:sz w:val="20"/>
          <w:szCs w:val="20"/>
        </w:rPr>
        <w:t xml:space="preserve">, the State </w:t>
      </w:r>
      <w:r w:rsidR="00E558E2" w:rsidRPr="0000562E">
        <w:rPr>
          <w:rFonts w:ascii="Cambria" w:hAnsi="Cambria"/>
          <w:sz w:val="20"/>
          <w:szCs w:val="20"/>
        </w:rPr>
        <w:t>considers</w:t>
      </w:r>
      <w:r w:rsidRPr="0000562E">
        <w:rPr>
          <w:rFonts w:ascii="Cambria" w:hAnsi="Cambria"/>
          <w:sz w:val="20"/>
          <w:szCs w:val="20"/>
        </w:rPr>
        <w:t xml:space="preserve"> that the resolution of complaint 139/2015 does not indicate any violation of Ms. Aristegui's human rights, since both the amparo proceeding and the complaint were heard by the authorities, who resolved them in strict accordance with the law, without any violation of the petitioner's human rights arising therefrom. It adds that the fact that the petitioner filed a remedy that was not the appropriate one to address her claims and, therefore, her complaint was dismissed, does not constitute a violation of her human rights. It also holds that contrary to the petitioners' assertion; the Fifth Court based its decision not to apply the jurisprudence invoked by the petitioners</w:t>
      </w:r>
      <w:r w:rsidR="0044489C" w:rsidRPr="005F54FB">
        <w:rPr>
          <w:rFonts w:ascii="Cambria" w:hAnsi="Cambria"/>
          <w:sz w:val="20"/>
          <w:szCs w:val="20"/>
        </w:rPr>
        <w:t xml:space="preserve">. </w:t>
      </w:r>
    </w:p>
    <w:p w14:paraId="01618CC2" w14:textId="23FA87E9" w:rsidR="0044489C" w:rsidRPr="005F54FB" w:rsidRDefault="00285854"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5854">
        <w:rPr>
          <w:rFonts w:ascii="Cambria" w:hAnsi="Cambria"/>
          <w:sz w:val="20"/>
          <w:szCs w:val="20"/>
        </w:rPr>
        <w:t xml:space="preserve">According to the State, despite the fact that MVS Radio is a concessionaire of the Mexican State, the acts complained of by the petitioner are not comparable to acts of an authority, and therefore the amparo action filed by the alleged victim was not the appropriate remedy to address her claims. It argues that the appropriate remedy to resolve Mrs. Aristegui's claims was the ordinary commercial proceeding. According to the State, this proceeding was conducted in full compliance with the law, in the sense of accepting the exceptions presented by the alleged victim and acquitting her of MVS Radio's claims. In this regard, the State reiterates the information provided by the petitioners with </w:t>
      </w:r>
      <w:r w:rsidR="00B82D51">
        <w:rPr>
          <w:rFonts w:ascii="Cambria" w:hAnsi="Cambria"/>
          <w:sz w:val="20"/>
          <w:szCs w:val="20"/>
        </w:rPr>
        <w:t>regard</w:t>
      </w:r>
      <w:r w:rsidRPr="00285854">
        <w:rPr>
          <w:rFonts w:ascii="Cambria" w:hAnsi="Cambria"/>
          <w:sz w:val="20"/>
          <w:szCs w:val="20"/>
        </w:rPr>
        <w:t xml:space="preserve"> to the processing of the ordinary commercial proceeding, and adds that on June 21, 2018, the amparo suits filed by the parties were denied, so that the second instance judgment became enforceable that same day</w:t>
      </w:r>
      <w:r w:rsidR="0044489C" w:rsidRPr="005F54FB">
        <w:rPr>
          <w:rFonts w:ascii="Cambria" w:hAnsi="Cambria"/>
          <w:sz w:val="20"/>
          <w:szCs w:val="20"/>
        </w:rPr>
        <w:t xml:space="preserve">. </w:t>
      </w:r>
    </w:p>
    <w:p w14:paraId="1661A69A" w14:textId="4D6344E4" w:rsidR="0044489C" w:rsidRPr="005F54FB" w:rsidRDefault="00285854" w:rsidP="0044489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5854">
        <w:rPr>
          <w:rFonts w:ascii="Cambria" w:hAnsi="Cambria"/>
          <w:sz w:val="20"/>
          <w:szCs w:val="20"/>
        </w:rPr>
        <w:t xml:space="preserve">Finally, the Mexican State observes that the petitioners filed the petition </w:t>
      </w:r>
      <w:r w:rsidR="00E558E2">
        <w:rPr>
          <w:rFonts w:ascii="Cambria" w:hAnsi="Cambria"/>
          <w:sz w:val="20"/>
          <w:szCs w:val="20"/>
        </w:rPr>
        <w:t>to</w:t>
      </w:r>
      <w:r w:rsidRPr="00285854">
        <w:rPr>
          <w:rFonts w:ascii="Cambria" w:hAnsi="Cambria"/>
          <w:sz w:val="20"/>
          <w:szCs w:val="20"/>
        </w:rPr>
        <w:t xml:space="preserve"> the IACHR in 2015, before the commercial trial had been completed, since the judgment derived from said proceedings became final until June 21, 2018. It also notes that when it was notified of the initiation of the present petition in 2017, the petitioners had not yet filed the appeal or the direct amparo remedy</w:t>
      </w:r>
      <w:r w:rsidR="0044489C" w:rsidRPr="005F54FB">
        <w:rPr>
          <w:rFonts w:ascii="Cambria" w:hAnsi="Cambria"/>
          <w:sz w:val="20"/>
          <w:szCs w:val="20"/>
        </w:rPr>
        <w:t xml:space="preserve">. </w:t>
      </w:r>
    </w:p>
    <w:p w14:paraId="7DDC937D" w14:textId="69CBAC80" w:rsidR="00343BE6" w:rsidRPr="005F54FB" w:rsidRDefault="00343BE6" w:rsidP="00343BE6">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r w:rsidRPr="005F54FB">
        <w:rPr>
          <w:sz w:val="20"/>
          <w:szCs w:val="20"/>
        </w:rPr>
        <w:t xml:space="preserve"> </w:t>
      </w:r>
    </w:p>
    <w:p w14:paraId="7082E2DB" w14:textId="65845C9A" w:rsidR="003239B8" w:rsidRPr="005F54FB" w:rsidRDefault="003239B8" w:rsidP="00B32D0A">
      <w:pPr>
        <w:ind w:firstLine="720"/>
        <w:jc w:val="both"/>
        <w:rPr>
          <w:sz w:val="20"/>
          <w:szCs w:val="20"/>
        </w:rPr>
      </w:pPr>
      <w:r w:rsidRPr="005F54FB">
        <w:rPr>
          <w:rFonts w:asciiTheme="majorHAnsi" w:eastAsia="Cambria" w:hAnsiTheme="majorHAnsi" w:cs="Cambria"/>
          <w:b/>
          <w:bCs/>
          <w:color w:val="000000"/>
          <w:sz w:val="20"/>
          <w:szCs w:val="20"/>
          <w:u w:color="000000"/>
          <w:lang w:eastAsia="es-ES"/>
        </w:rPr>
        <w:t>VI.</w:t>
      </w:r>
      <w:r w:rsidRPr="005F54FB">
        <w:rPr>
          <w:rFonts w:asciiTheme="majorHAnsi" w:eastAsia="Cambria" w:hAnsiTheme="majorHAnsi" w:cs="Cambria"/>
          <w:b/>
          <w:bCs/>
          <w:color w:val="000000"/>
          <w:sz w:val="20"/>
          <w:szCs w:val="20"/>
          <w:u w:color="000000"/>
          <w:lang w:eastAsia="es-ES"/>
        </w:rPr>
        <w:tab/>
      </w:r>
      <w:r w:rsidR="00910FE0" w:rsidRPr="005F54FB">
        <w:rPr>
          <w:rFonts w:asciiTheme="majorHAnsi" w:hAnsiTheme="majorHAnsi"/>
          <w:b/>
          <w:bCs/>
          <w:sz w:val="20"/>
          <w:szCs w:val="20"/>
        </w:rPr>
        <w:t>EXHAUSTION OF DOMESTIC REMEDIES AND TIMELINESS</w:t>
      </w:r>
    </w:p>
    <w:p w14:paraId="6B0984E7" w14:textId="77777777" w:rsidR="00910C59" w:rsidRPr="005F54FB"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0D21B03F" w14:textId="3DE49337" w:rsidR="005B1F4F" w:rsidRPr="005F54FB" w:rsidRDefault="00285854" w:rsidP="005B1F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5854">
        <w:rPr>
          <w:rFonts w:ascii="Cambria" w:hAnsi="Cambria"/>
          <w:bCs/>
          <w:sz w:val="20"/>
          <w:szCs w:val="20"/>
        </w:rPr>
        <w:t xml:space="preserve">The petitioners argue that the indirect amparo was the only remedy capable of repairing the harm caused to the journalist; that is, to overrule the acts of MSV Radio, the concessionary company, which "by declaring in advance the termination of [Ms. Aristegui's] contract, had </w:t>
      </w:r>
      <w:r w:rsidR="00B82D51">
        <w:rPr>
          <w:rFonts w:ascii="Cambria" w:hAnsi="Cambria"/>
          <w:bCs/>
          <w:sz w:val="20"/>
          <w:szCs w:val="20"/>
        </w:rPr>
        <w:t>incurred in</w:t>
      </w:r>
      <w:r w:rsidRPr="00285854">
        <w:rPr>
          <w:rFonts w:ascii="Cambria" w:hAnsi="Cambria"/>
          <w:bCs/>
          <w:sz w:val="20"/>
          <w:szCs w:val="20"/>
        </w:rPr>
        <w:t xml:space="preserve"> acts of authority from which human rights violations could be inferred. They </w:t>
      </w:r>
      <w:r w:rsidR="0090790D">
        <w:rPr>
          <w:rFonts w:ascii="Cambria" w:hAnsi="Cambria"/>
          <w:bCs/>
          <w:sz w:val="20"/>
          <w:szCs w:val="20"/>
        </w:rPr>
        <w:t>declare</w:t>
      </w:r>
      <w:r w:rsidRPr="00285854">
        <w:rPr>
          <w:rFonts w:ascii="Cambria" w:hAnsi="Cambria"/>
          <w:bCs/>
          <w:sz w:val="20"/>
          <w:szCs w:val="20"/>
        </w:rPr>
        <w:t xml:space="preserve"> that, in Mexico, the appropriate remedy to contest the restriction of freedom of expression is the amparo trial, since it is the remedy designed to guarantee the protection of fundamental rights against acts or omissions on the part of authorities or -as in this case- private individuals, provided that it is proven that acts equivalent to those of an authority have been performed, that such acts affect rights and that they are determined by a general rule. </w:t>
      </w:r>
      <w:r w:rsidR="00B82D51">
        <w:rPr>
          <w:rFonts w:ascii="Cambria" w:hAnsi="Cambria"/>
          <w:bCs/>
          <w:sz w:val="20"/>
          <w:szCs w:val="20"/>
        </w:rPr>
        <w:t>Petitioners</w:t>
      </w:r>
      <w:r w:rsidRPr="00285854">
        <w:rPr>
          <w:rFonts w:ascii="Cambria" w:hAnsi="Cambria"/>
          <w:bCs/>
          <w:sz w:val="20"/>
          <w:szCs w:val="20"/>
        </w:rPr>
        <w:t xml:space="preserve"> claim that, since this amparo was dismissed without having reached the substantive stage for the discussion of the arguments on the merits, the appropriate remedy to </w:t>
      </w:r>
      <w:r w:rsidR="00B82D51">
        <w:rPr>
          <w:rFonts w:ascii="Cambria" w:hAnsi="Cambria"/>
          <w:bCs/>
          <w:sz w:val="20"/>
          <w:szCs w:val="20"/>
        </w:rPr>
        <w:t>ensure</w:t>
      </w:r>
      <w:r w:rsidRPr="00285854">
        <w:rPr>
          <w:rFonts w:ascii="Cambria" w:hAnsi="Cambria"/>
          <w:bCs/>
          <w:sz w:val="20"/>
          <w:szCs w:val="20"/>
        </w:rPr>
        <w:t xml:space="preserve"> the rights mentioned in this petition would have been exhausted</w:t>
      </w:r>
      <w:r w:rsidR="005B1F4F" w:rsidRPr="005F54FB">
        <w:rPr>
          <w:rFonts w:ascii="Cambria" w:hAnsi="Cambria"/>
          <w:bCs/>
          <w:sz w:val="20"/>
          <w:szCs w:val="20"/>
        </w:rPr>
        <w:t xml:space="preserve">. </w:t>
      </w:r>
    </w:p>
    <w:p w14:paraId="60731E40" w14:textId="6D86C55A" w:rsidR="005B1F4F" w:rsidRPr="005F54FB" w:rsidRDefault="00285854" w:rsidP="005B1F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5854">
        <w:rPr>
          <w:rFonts w:ascii="Cambria" w:hAnsi="Cambria"/>
          <w:sz w:val="20"/>
          <w:szCs w:val="20"/>
        </w:rPr>
        <w:t>On the other hand, with respect to the ordinary commercial trial, they argue that this was not a suitable remedy and should not be exhausted, since its purpose is to resolve disputes of a contractual nature and it is not suitable to declare a violation of freedom of expression or to fully remedy it. They also argue that the State's allegation that the amparo trial is not the appropriate remedy and that the ordinary commercial trial is, in itself, a substantive argument, since it assumes that there is no violation of Carmen Aristegui's rights, but rather that it is a private contract dispute. However, they hold that, even if the appeal was not suitable, it was exhausted with the November 28, 2017 decision issued by the First Unitary Court in Civil and Administrative Matters of the First Circuit, which confirms the first instance decision which acquitted the alleged victim of the claims of MVS Radio and resolved to declare the natural termination of the framework contract for the provision of services in considering that it had expired</w:t>
      </w:r>
      <w:r w:rsidR="005B1F4F" w:rsidRPr="005F54FB">
        <w:rPr>
          <w:rFonts w:ascii="Cambria" w:hAnsi="Cambria"/>
          <w:bCs/>
          <w:sz w:val="20"/>
          <w:szCs w:val="20"/>
        </w:rPr>
        <w:t xml:space="preserve">. </w:t>
      </w:r>
    </w:p>
    <w:p w14:paraId="3B5C7463" w14:textId="74F8AD53" w:rsidR="005B1F4F" w:rsidRPr="005F54FB" w:rsidRDefault="00285854" w:rsidP="005B1F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5854">
        <w:rPr>
          <w:rFonts w:ascii="Cambria" w:hAnsi="Cambria"/>
          <w:sz w:val="20"/>
          <w:szCs w:val="20"/>
        </w:rPr>
        <w:t xml:space="preserve">The petitioners also </w:t>
      </w:r>
      <w:r w:rsidR="0090790D" w:rsidRPr="00285854">
        <w:rPr>
          <w:rFonts w:ascii="Cambria" w:hAnsi="Cambria"/>
          <w:sz w:val="20"/>
          <w:szCs w:val="20"/>
        </w:rPr>
        <w:t>argument</w:t>
      </w:r>
      <w:r w:rsidRPr="00285854">
        <w:rPr>
          <w:rFonts w:ascii="Cambria" w:hAnsi="Cambria"/>
          <w:sz w:val="20"/>
          <w:szCs w:val="20"/>
        </w:rPr>
        <w:t xml:space="preserve"> that the criminal complaints have not been effective in this case. Regarding the espionage against Ms. Aristegui, they hold that, although on June 19, 2017, a complaint was filed with the Special Prosecutor's Office for Attention to Crimes Committed against Freedom of Expression, more than four years have elapsed without any substantial progress or any results of said investigation. Similarly, in regard to the break-in and robbery at the Aristegui Noticias facilities, only one of the five people involved has been sentenced for the robbery at the offices, but the identification and location of the other 4 people is still pending</w:t>
      </w:r>
      <w:r w:rsidR="005B1F4F" w:rsidRPr="005F54FB">
        <w:rPr>
          <w:rFonts w:ascii="Cambria" w:hAnsi="Cambria"/>
          <w:sz w:val="20"/>
          <w:szCs w:val="20"/>
        </w:rPr>
        <w:t>.</w:t>
      </w:r>
    </w:p>
    <w:p w14:paraId="64E9CC75" w14:textId="5503F5A6" w:rsidR="005B1F4F" w:rsidRPr="005F54FB" w:rsidRDefault="00285854" w:rsidP="005B1F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85854">
        <w:rPr>
          <w:rFonts w:ascii="Cambria" w:hAnsi="Cambria"/>
          <w:sz w:val="20"/>
          <w:szCs w:val="20"/>
        </w:rPr>
        <w:lastRenderedPageBreak/>
        <w:t>The Mexican State, on its part, claims that the petitioners did not exhaust the appropriate domestic remedies at the time of filing the present petition before the IACHR, nor at the time of its notification to the State</w:t>
      </w:r>
      <w:r w:rsidR="005B1F4F" w:rsidRPr="005F54FB">
        <w:rPr>
          <w:rFonts w:ascii="Cambria" w:hAnsi="Cambria"/>
          <w:sz w:val="20"/>
          <w:szCs w:val="20"/>
        </w:rPr>
        <w:t xml:space="preserve">. </w:t>
      </w:r>
      <w:r w:rsidR="00146E77" w:rsidRPr="00146E77">
        <w:rPr>
          <w:rFonts w:ascii="Cambria" w:hAnsi="Cambria"/>
          <w:sz w:val="20"/>
          <w:szCs w:val="20"/>
        </w:rPr>
        <w:t>In this sense, it holds that the indirect amparo would not be the ideal remedy through which the alleged victim "could have remedied her claims", this being the ordinary commercial trial, whose second instance judgment became enforceable on June 21, 2018, when the amparo suits filed by the parties were denied</w:t>
      </w:r>
      <w:r w:rsidR="005B1F4F" w:rsidRPr="005F54FB">
        <w:rPr>
          <w:rFonts w:ascii="Cambria" w:hAnsi="Cambria"/>
          <w:sz w:val="20"/>
          <w:szCs w:val="20"/>
        </w:rPr>
        <w:t xml:space="preserve">. </w:t>
      </w:r>
    </w:p>
    <w:p w14:paraId="7855A42E" w14:textId="7628CBE4" w:rsidR="005B1F4F" w:rsidRPr="005F54FB" w:rsidRDefault="00285854" w:rsidP="005B1F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285854">
        <w:rPr>
          <w:rFonts w:asciiTheme="majorHAnsi" w:hAnsiTheme="majorHAnsi"/>
          <w:bCs/>
          <w:sz w:val="20"/>
          <w:szCs w:val="20"/>
        </w:rPr>
        <w:t>The IACHR has established that the requirement of exhaustion of domestic remedies does not mean that the alleged victims are necessarily forced to exhaust all remedies available to them. Consequently, if the alleged victim raised the issue through one of the valid and adequate alternatives under the domestic legal system and the State had the opportunity to remedy the issue in its jurisdiction, the purpose of the international standard is fulfilled</w:t>
      </w:r>
      <w:r w:rsidR="005B1F4F" w:rsidRPr="005F54FB">
        <w:rPr>
          <w:rStyle w:val="FootnoteReference"/>
          <w:rFonts w:asciiTheme="majorHAnsi" w:hAnsiTheme="majorHAnsi"/>
          <w:bCs/>
          <w:sz w:val="20"/>
          <w:szCs w:val="20"/>
        </w:rPr>
        <w:footnoteReference w:id="7"/>
      </w:r>
      <w:r w:rsidR="005B1F4F" w:rsidRPr="005F54FB">
        <w:rPr>
          <w:rFonts w:asciiTheme="majorHAnsi" w:hAnsiTheme="majorHAnsi"/>
          <w:bCs/>
          <w:sz w:val="20"/>
          <w:szCs w:val="20"/>
        </w:rPr>
        <w:t xml:space="preserve">. </w:t>
      </w:r>
      <w:r w:rsidRPr="00285854">
        <w:rPr>
          <w:rFonts w:asciiTheme="majorHAnsi" w:hAnsiTheme="majorHAnsi"/>
          <w:bCs/>
          <w:sz w:val="20"/>
          <w:szCs w:val="20"/>
        </w:rPr>
        <w:t>Likewise, the Inter-American Court has ruled on the suitability of the remedy of amparo to resolve human rights violations</w:t>
      </w:r>
      <w:r w:rsidRPr="00285854">
        <w:rPr>
          <w:rStyle w:val="FootnoteReference"/>
          <w:rFonts w:asciiTheme="majorHAnsi" w:hAnsiTheme="majorHAnsi"/>
          <w:bCs/>
          <w:sz w:val="20"/>
          <w:szCs w:val="20"/>
          <w:vertAlign w:val="baseline"/>
        </w:rPr>
        <w:t xml:space="preserve"> </w:t>
      </w:r>
      <w:r w:rsidR="005B1F4F" w:rsidRPr="005F54FB">
        <w:rPr>
          <w:rStyle w:val="FootnoteReference"/>
          <w:rFonts w:asciiTheme="majorHAnsi" w:hAnsiTheme="majorHAnsi"/>
          <w:bCs/>
          <w:sz w:val="20"/>
          <w:szCs w:val="20"/>
        </w:rPr>
        <w:footnoteReference w:id="8"/>
      </w:r>
      <w:r w:rsidR="005B1F4F" w:rsidRPr="005F54FB">
        <w:rPr>
          <w:rFonts w:asciiTheme="majorHAnsi" w:hAnsiTheme="majorHAnsi"/>
          <w:bCs/>
          <w:sz w:val="20"/>
          <w:szCs w:val="20"/>
        </w:rPr>
        <w:t xml:space="preserve">.  </w:t>
      </w:r>
    </w:p>
    <w:p w14:paraId="08886656" w14:textId="4A673797" w:rsidR="005B1F4F" w:rsidRPr="0090790D" w:rsidRDefault="00146E77" w:rsidP="005B1F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90790D">
        <w:rPr>
          <w:rFonts w:asciiTheme="majorHAnsi" w:hAnsiTheme="majorHAnsi"/>
          <w:bCs/>
          <w:sz w:val="20"/>
          <w:szCs w:val="20"/>
        </w:rPr>
        <w:t xml:space="preserve">In this case, the IACHR observes that the fundamental object of the petition filed before the IACHR consists of the alleged violation of the right to freedom of expression suffered by Ms. Aristegui in a scenario broadly described in this report, as well as the lack of effective judicial protection to guarantee the exercise of said right. In this sense, the State had the opportunity to rule on the fundamental facts alleged by the alleged victim precisely within the framework of the amparo remedy that she filed, this being a suitable path through which the State could have addressed the situation raised. However, this did not occur, and the judicial authorities opted to reject the indirect amparo action </w:t>
      </w:r>
      <w:r w:rsidRPr="0090790D">
        <w:rPr>
          <w:rFonts w:asciiTheme="majorHAnsi" w:hAnsiTheme="majorHAnsi"/>
          <w:bCs/>
          <w:i/>
          <w:iCs/>
          <w:sz w:val="20"/>
          <w:szCs w:val="20"/>
        </w:rPr>
        <w:t>in limine</w:t>
      </w:r>
      <w:r w:rsidRPr="0090790D">
        <w:rPr>
          <w:rFonts w:asciiTheme="majorHAnsi" w:hAnsiTheme="majorHAnsi"/>
          <w:bCs/>
          <w:sz w:val="20"/>
          <w:szCs w:val="20"/>
        </w:rPr>
        <w:t xml:space="preserve">. The reasons that led the domestic courts to reject this recourse are assumed and sustained by the Mexican State in the present proceedings before the IACHR, and will be the subject of the analysis </w:t>
      </w:r>
      <w:r w:rsidR="00097C44" w:rsidRPr="0090790D">
        <w:rPr>
          <w:rFonts w:asciiTheme="majorHAnsi" w:hAnsiTheme="majorHAnsi"/>
          <w:bCs/>
          <w:sz w:val="20"/>
          <w:szCs w:val="20"/>
        </w:rPr>
        <w:t>conducted</w:t>
      </w:r>
      <w:r w:rsidRPr="0090790D">
        <w:rPr>
          <w:rFonts w:asciiTheme="majorHAnsi" w:hAnsiTheme="majorHAnsi"/>
          <w:bCs/>
          <w:sz w:val="20"/>
          <w:szCs w:val="20"/>
        </w:rPr>
        <w:t xml:space="preserve"> by the IACHR </w:t>
      </w:r>
      <w:r w:rsidR="00097C44" w:rsidRPr="0090790D">
        <w:rPr>
          <w:rFonts w:asciiTheme="majorHAnsi" w:hAnsiTheme="majorHAnsi"/>
          <w:bCs/>
          <w:sz w:val="20"/>
          <w:szCs w:val="20"/>
        </w:rPr>
        <w:t>at</w:t>
      </w:r>
      <w:r w:rsidRPr="0090790D">
        <w:rPr>
          <w:rFonts w:asciiTheme="majorHAnsi" w:hAnsiTheme="majorHAnsi"/>
          <w:bCs/>
          <w:sz w:val="20"/>
          <w:szCs w:val="20"/>
        </w:rPr>
        <w:t xml:space="preserve"> the merits stage of the present case because their assessment would necessarily entail considerations on the merits </w:t>
      </w:r>
      <w:r w:rsidR="00097C44" w:rsidRPr="0090790D">
        <w:rPr>
          <w:rFonts w:asciiTheme="majorHAnsi" w:hAnsiTheme="majorHAnsi"/>
          <w:bCs/>
          <w:sz w:val="20"/>
          <w:szCs w:val="20"/>
        </w:rPr>
        <w:t>which</w:t>
      </w:r>
      <w:r w:rsidRPr="0090790D">
        <w:rPr>
          <w:rFonts w:asciiTheme="majorHAnsi" w:hAnsiTheme="majorHAnsi"/>
          <w:bCs/>
          <w:sz w:val="20"/>
          <w:szCs w:val="20"/>
        </w:rPr>
        <w:t xml:space="preserve"> go beyond the scope of this report</w:t>
      </w:r>
      <w:r w:rsidR="005B1F4F" w:rsidRPr="0090790D">
        <w:rPr>
          <w:rFonts w:asciiTheme="majorHAnsi" w:hAnsiTheme="majorHAnsi"/>
          <w:bCs/>
          <w:sz w:val="20"/>
          <w:szCs w:val="20"/>
        </w:rPr>
        <w:t xml:space="preserve">. </w:t>
      </w:r>
    </w:p>
    <w:p w14:paraId="73CA9AD3" w14:textId="74CC6F53" w:rsidR="005B1F4F" w:rsidRPr="0090790D" w:rsidRDefault="00146E77" w:rsidP="005B1F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90790D">
        <w:rPr>
          <w:rFonts w:asciiTheme="majorHAnsi" w:hAnsiTheme="majorHAnsi"/>
          <w:bCs/>
          <w:sz w:val="20"/>
          <w:szCs w:val="20"/>
        </w:rPr>
        <w:t>In this regard, the Inter-American Commission considers that concerning the fundamental purpose of the instant petition, the requirement of exhaustion of domestic remedies was met with the final decision in the amparo proceeding filed by Ms. Aristegui, and therefore the instant petition complies with Article 46.1.a) of the American Convention. Likewise, since this decision was notified to her on August 3, 2015, and the petition was filed with the IACHR on September 30 of that year, it complies with the deadline requirement established in Article 446.1.b) of the American Convention</w:t>
      </w:r>
      <w:r w:rsidR="005B1F4F" w:rsidRPr="0090790D">
        <w:rPr>
          <w:rFonts w:ascii="Cambria" w:hAnsi="Cambria"/>
          <w:bCs/>
          <w:sz w:val="20"/>
          <w:szCs w:val="20"/>
        </w:rPr>
        <w:t xml:space="preserve">. </w:t>
      </w:r>
    </w:p>
    <w:p w14:paraId="3EA28996" w14:textId="31603D1F" w:rsidR="005B1F4F" w:rsidRPr="0090790D" w:rsidRDefault="00146E77" w:rsidP="005B1F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rPr>
      </w:pPr>
      <w:r w:rsidRPr="0090790D">
        <w:rPr>
          <w:rFonts w:asciiTheme="majorHAnsi" w:hAnsiTheme="majorHAnsi"/>
          <w:bCs/>
          <w:sz w:val="20"/>
          <w:szCs w:val="20"/>
        </w:rPr>
        <w:t>In accordance with the foregoing considerations, the IACHR considers that the State has not supported the alleged suitability and effectiveness of the ordinary commercial trial, which refers in general to contractual issues between the alleged victim and a commercial company, and not to decide on violations of fundamental rights</w:t>
      </w:r>
      <w:r w:rsidR="005B1F4F" w:rsidRPr="0090790D">
        <w:rPr>
          <w:rFonts w:asciiTheme="majorHAnsi" w:hAnsiTheme="majorHAnsi"/>
          <w:bCs/>
          <w:sz w:val="20"/>
          <w:szCs w:val="20"/>
        </w:rPr>
        <w:t xml:space="preserve">. </w:t>
      </w:r>
    </w:p>
    <w:p w14:paraId="5670CB5E" w14:textId="1B41C728" w:rsidR="00A212E6" w:rsidRPr="0090790D" w:rsidRDefault="00146E77" w:rsidP="005B1F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46E77">
        <w:rPr>
          <w:rFonts w:ascii="Cambria" w:hAnsi="Cambria"/>
          <w:sz w:val="20"/>
          <w:szCs w:val="20"/>
        </w:rPr>
        <w:t xml:space="preserve">Finally, with respect to the State's questioning of the fact that the exhaustion of some remedies directed against other claims presented by the petitioners occurred after the petition was filed, the IACHR reiterates its constant position that "the situation that must be taken into account to establish whether the remedies under domestic jurisdiction have been exhausted is the one which existed when the decision on admissibility was made, since the time of the filing of the complaint and the time of the decision on admissibility are different" </w:t>
      </w:r>
      <w:r w:rsidR="005B1F4F" w:rsidRPr="005F54FB">
        <w:rPr>
          <w:rStyle w:val="FootnoteReference"/>
          <w:rFonts w:ascii="Cambria" w:hAnsi="Cambria"/>
          <w:sz w:val="20"/>
          <w:szCs w:val="20"/>
        </w:rPr>
        <w:footnoteReference w:id="9"/>
      </w:r>
      <w:r w:rsidR="005B1F4F" w:rsidRPr="005F54FB">
        <w:rPr>
          <w:rFonts w:ascii="Cambria" w:hAnsi="Cambria"/>
          <w:sz w:val="20"/>
          <w:szCs w:val="20"/>
        </w:rPr>
        <w:t>.</w:t>
      </w:r>
    </w:p>
    <w:p w14:paraId="45820B65" w14:textId="77777777" w:rsidR="0090790D" w:rsidRPr="005F54FB" w:rsidRDefault="0090790D" w:rsidP="009079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p w14:paraId="309DFE47" w14:textId="1FA7791F" w:rsidR="00A212E6" w:rsidRDefault="00A212E6" w:rsidP="00910C59">
      <w:pPr>
        <w:pStyle w:val="ListParagraph"/>
        <w:ind w:left="0" w:firstLine="720"/>
        <w:jc w:val="both"/>
        <w:rPr>
          <w:sz w:val="20"/>
          <w:szCs w:val="20"/>
        </w:rPr>
      </w:pPr>
    </w:p>
    <w:p w14:paraId="76DE4F3C" w14:textId="77777777" w:rsidR="0090790D" w:rsidRPr="005F54FB" w:rsidRDefault="0090790D" w:rsidP="00910C59">
      <w:pPr>
        <w:pStyle w:val="ListParagraph"/>
        <w:ind w:left="0" w:firstLine="720"/>
        <w:jc w:val="both"/>
        <w:rPr>
          <w:sz w:val="20"/>
          <w:szCs w:val="20"/>
        </w:rPr>
      </w:pPr>
    </w:p>
    <w:p w14:paraId="022A6407" w14:textId="3F25768D" w:rsidR="003239B8" w:rsidRPr="005F54FB" w:rsidRDefault="003239B8" w:rsidP="00910C59">
      <w:pPr>
        <w:pStyle w:val="ListParagraph"/>
        <w:ind w:left="0" w:firstLine="720"/>
        <w:jc w:val="both"/>
        <w:rPr>
          <w:rFonts w:asciiTheme="majorHAnsi" w:hAnsiTheme="majorHAnsi"/>
          <w:b/>
          <w:sz w:val="20"/>
          <w:szCs w:val="20"/>
        </w:rPr>
      </w:pPr>
      <w:r w:rsidRPr="005F54FB">
        <w:rPr>
          <w:rFonts w:asciiTheme="majorHAnsi" w:hAnsiTheme="majorHAnsi"/>
          <w:b/>
          <w:bCs/>
          <w:sz w:val="20"/>
          <w:szCs w:val="20"/>
        </w:rPr>
        <w:lastRenderedPageBreak/>
        <w:t>VII.</w:t>
      </w:r>
      <w:r w:rsidRPr="005F54FB">
        <w:rPr>
          <w:rFonts w:asciiTheme="majorHAnsi" w:hAnsiTheme="majorHAnsi"/>
          <w:b/>
          <w:bCs/>
          <w:sz w:val="20"/>
          <w:szCs w:val="20"/>
        </w:rPr>
        <w:tab/>
      </w:r>
      <w:r w:rsidR="0090790D">
        <w:rPr>
          <w:rFonts w:asciiTheme="majorHAnsi" w:hAnsiTheme="majorHAnsi"/>
          <w:b/>
          <w:bCs/>
          <w:sz w:val="20"/>
          <w:szCs w:val="20"/>
        </w:rPr>
        <w:t xml:space="preserve">ANALYSIS OF </w:t>
      </w:r>
      <w:r w:rsidR="00910FE0" w:rsidRPr="005F54FB">
        <w:rPr>
          <w:rFonts w:asciiTheme="majorHAnsi" w:hAnsiTheme="majorHAnsi"/>
          <w:b/>
          <w:bCs/>
          <w:sz w:val="20"/>
          <w:szCs w:val="20"/>
        </w:rPr>
        <w:t>COLORABLE CLAIM</w:t>
      </w:r>
    </w:p>
    <w:p w14:paraId="693A2858" w14:textId="77777777" w:rsidR="00A212E6" w:rsidRPr="005F54FB" w:rsidRDefault="00A212E6" w:rsidP="0079423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2A4E4BD9" w14:textId="72B9AC5E" w:rsidR="005B1F4F" w:rsidRPr="005F54FB" w:rsidRDefault="0000562E" w:rsidP="005B1F4F">
      <w:pPr>
        <w:pStyle w:val="ListParagraph"/>
        <w:numPr>
          <w:ilvl w:val="0"/>
          <w:numId w:val="59"/>
        </w:numPr>
        <w:jc w:val="both"/>
        <w:rPr>
          <w:rFonts w:asciiTheme="majorHAnsi" w:hAnsiTheme="majorHAnsi"/>
          <w:color w:val="auto"/>
          <w:sz w:val="20"/>
          <w:szCs w:val="20"/>
        </w:rPr>
      </w:pPr>
      <w:r w:rsidRPr="0000562E">
        <w:rPr>
          <w:sz w:val="20"/>
          <w:szCs w:val="20"/>
        </w:rPr>
        <w:t>In view of the elements of fact and law presented by the parties and the nature of the matter before it, the Commission considers that the allegations of the petitioner are not manifestly unfounded; and that prima facie they could constitute violations of the rights established in Articles 5 (humane treatment), 8 (fair trial), 13 (freedom of thought and expression), and 25 (judicial protection) of the American Convention, in relation to the general obligation enshrined in its Article 1.1 and 2 to the detriment of Mrs. María del Carmen Aristegui Flores</w:t>
      </w:r>
      <w:r w:rsidR="005B1F4F" w:rsidRPr="005F54FB">
        <w:rPr>
          <w:rFonts w:asciiTheme="majorHAnsi" w:hAnsiTheme="majorHAnsi"/>
          <w:sz w:val="20"/>
          <w:szCs w:val="20"/>
        </w:rPr>
        <w:t xml:space="preserve">. </w:t>
      </w:r>
    </w:p>
    <w:p w14:paraId="18C08BC4" w14:textId="77777777" w:rsidR="005B1F4F" w:rsidRPr="005F54FB" w:rsidRDefault="005B1F4F" w:rsidP="005B1F4F">
      <w:pPr>
        <w:pStyle w:val="ListParagraph"/>
        <w:jc w:val="both"/>
        <w:rPr>
          <w:rFonts w:asciiTheme="majorHAnsi" w:hAnsiTheme="majorHAnsi"/>
          <w:color w:val="auto"/>
          <w:sz w:val="20"/>
          <w:szCs w:val="20"/>
        </w:rPr>
      </w:pPr>
    </w:p>
    <w:p w14:paraId="4F7A927E" w14:textId="2BE56AF8" w:rsidR="00891832" w:rsidRPr="005F54FB" w:rsidRDefault="0000562E" w:rsidP="005B1F4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after="200"/>
        <w:jc w:val="both"/>
        <w:rPr>
          <w:rFonts w:asciiTheme="majorHAnsi" w:hAnsiTheme="majorHAnsi"/>
          <w:sz w:val="20"/>
          <w:szCs w:val="20"/>
        </w:rPr>
      </w:pPr>
      <w:r w:rsidRPr="0000562E">
        <w:rPr>
          <w:rFonts w:ascii="Cambria" w:hAnsi="Cambria"/>
          <w:sz w:val="20"/>
          <w:szCs w:val="20"/>
        </w:rPr>
        <w:t>On the other hand, in regard to the State's allegations concerning the fourth instance formula, the Commission observes that by admitting this petition, it does not intend to supersede the competence of domestic judicial authorities, but will analyze in the merits stage of this petition, whether the domestic judicial proceedings complied with the guarantees of due process and judicial protection in accordance with the rights protected by the Convention</w:t>
      </w:r>
      <w:r w:rsidR="005B1F4F" w:rsidRPr="005F54FB">
        <w:rPr>
          <w:rStyle w:val="FootnoteReference"/>
          <w:rFonts w:ascii="Cambria" w:hAnsi="Cambria"/>
          <w:sz w:val="20"/>
          <w:szCs w:val="20"/>
        </w:rPr>
        <w:footnoteReference w:id="10"/>
      </w:r>
      <w:r w:rsidR="005B1F4F" w:rsidRPr="005F54FB">
        <w:rPr>
          <w:rFonts w:ascii="Cambria" w:hAnsi="Cambria"/>
          <w:sz w:val="20"/>
          <w:szCs w:val="20"/>
        </w:rPr>
        <w:t xml:space="preserve">.  </w:t>
      </w:r>
      <w:r w:rsidR="00891832" w:rsidRPr="005F54FB">
        <w:rPr>
          <w:rFonts w:asciiTheme="majorHAnsi" w:hAnsiTheme="majorHAnsi"/>
          <w:sz w:val="20"/>
          <w:szCs w:val="20"/>
        </w:rPr>
        <w:t xml:space="preserve">   </w:t>
      </w:r>
    </w:p>
    <w:p w14:paraId="5C287CB3" w14:textId="77777777" w:rsidR="00910C59" w:rsidRPr="005F54FB" w:rsidRDefault="00910C59" w:rsidP="00910C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rPr>
      </w:pPr>
    </w:p>
    <w:p w14:paraId="4603C4B4" w14:textId="1259F30D" w:rsidR="003239B8" w:rsidRPr="005F54FB" w:rsidRDefault="003239B8" w:rsidP="00910C59">
      <w:pPr>
        <w:pStyle w:val="ListParagraph"/>
        <w:ind w:left="0" w:firstLine="720"/>
        <w:jc w:val="both"/>
        <w:rPr>
          <w:rFonts w:asciiTheme="majorHAnsi" w:hAnsiTheme="majorHAnsi"/>
          <w:b/>
          <w:bCs/>
          <w:sz w:val="20"/>
          <w:szCs w:val="20"/>
        </w:rPr>
      </w:pPr>
      <w:r w:rsidRPr="005F54FB">
        <w:rPr>
          <w:rFonts w:asciiTheme="majorHAnsi" w:hAnsiTheme="majorHAnsi"/>
          <w:b/>
          <w:bCs/>
          <w:sz w:val="20"/>
          <w:szCs w:val="20"/>
        </w:rPr>
        <w:t xml:space="preserve">VIII. </w:t>
      </w:r>
      <w:r w:rsidRPr="005F54FB">
        <w:rPr>
          <w:rFonts w:asciiTheme="majorHAnsi" w:hAnsiTheme="majorHAnsi"/>
          <w:b/>
          <w:bCs/>
          <w:sz w:val="20"/>
          <w:szCs w:val="20"/>
        </w:rPr>
        <w:tab/>
        <w:t>DECISI</w:t>
      </w:r>
      <w:r w:rsidR="00910FE0" w:rsidRPr="005F54FB">
        <w:rPr>
          <w:rFonts w:asciiTheme="majorHAnsi" w:hAnsiTheme="majorHAnsi"/>
          <w:b/>
          <w:bCs/>
          <w:sz w:val="20"/>
          <w:szCs w:val="20"/>
        </w:rPr>
        <w:t>O</w:t>
      </w:r>
      <w:r w:rsidRPr="005F54FB">
        <w:rPr>
          <w:rFonts w:asciiTheme="majorHAnsi" w:hAnsiTheme="majorHAnsi"/>
          <w:b/>
          <w:bCs/>
          <w:sz w:val="20"/>
          <w:szCs w:val="20"/>
        </w:rPr>
        <w:t>N</w:t>
      </w:r>
    </w:p>
    <w:p w14:paraId="6113C618" w14:textId="77777777" w:rsidR="00257E21" w:rsidRPr="005F54FB" w:rsidRDefault="00257E21" w:rsidP="00257E21">
      <w:pPr>
        <w:jc w:val="both"/>
        <w:rPr>
          <w:rFonts w:asciiTheme="majorHAnsi" w:hAnsiTheme="majorHAnsi"/>
          <w:b/>
          <w:bCs/>
          <w:sz w:val="20"/>
          <w:szCs w:val="20"/>
        </w:rPr>
      </w:pPr>
    </w:p>
    <w:p w14:paraId="09E0A18F" w14:textId="213AE135" w:rsidR="00786388" w:rsidRPr="005F54FB" w:rsidRDefault="0064348C" w:rsidP="006434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FF0000"/>
          <w:sz w:val="20"/>
          <w:szCs w:val="20"/>
        </w:rPr>
      </w:pPr>
      <w:r w:rsidRPr="005F54FB">
        <w:rPr>
          <w:rFonts w:asciiTheme="majorHAnsi" w:hAnsiTheme="majorHAnsi"/>
          <w:sz w:val="20"/>
          <w:szCs w:val="20"/>
        </w:rPr>
        <w:t>To declare the present petition admissible in regard to Articles 5, 8</w:t>
      </w:r>
      <w:r w:rsidR="005B1F4F" w:rsidRPr="005F54FB">
        <w:rPr>
          <w:rFonts w:asciiTheme="majorHAnsi" w:hAnsiTheme="majorHAnsi"/>
          <w:sz w:val="20"/>
          <w:szCs w:val="20"/>
        </w:rPr>
        <w:t>, 13</w:t>
      </w:r>
      <w:r w:rsidRPr="005F54FB">
        <w:rPr>
          <w:rFonts w:asciiTheme="majorHAnsi" w:hAnsiTheme="majorHAnsi"/>
          <w:sz w:val="20"/>
          <w:szCs w:val="20"/>
        </w:rPr>
        <w:t xml:space="preserve"> and 25 of the American Convention</w:t>
      </w:r>
      <w:r w:rsidR="005B1F4F" w:rsidRPr="005F54FB">
        <w:t xml:space="preserve"> </w:t>
      </w:r>
      <w:r w:rsidR="005B1F4F" w:rsidRPr="005F54FB">
        <w:rPr>
          <w:rFonts w:asciiTheme="majorHAnsi" w:hAnsiTheme="majorHAnsi"/>
          <w:sz w:val="20"/>
          <w:szCs w:val="20"/>
        </w:rPr>
        <w:t>in connection with María del Carmen Aristegui Flores</w:t>
      </w:r>
      <w:r w:rsidR="00244DB3" w:rsidRPr="005F54FB">
        <w:rPr>
          <w:rFonts w:asciiTheme="majorHAnsi" w:hAnsiTheme="majorHAnsi"/>
          <w:sz w:val="20"/>
          <w:szCs w:val="20"/>
        </w:rPr>
        <w:t>;</w:t>
      </w:r>
    </w:p>
    <w:p w14:paraId="7A7CCE6B" w14:textId="77777777" w:rsidR="00786388" w:rsidRPr="005F54FB" w:rsidRDefault="00786388" w:rsidP="00786388">
      <w:pPr>
        <w:jc w:val="both"/>
        <w:rPr>
          <w:sz w:val="20"/>
          <w:szCs w:val="20"/>
        </w:rPr>
      </w:pPr>
    </w:p>
    <w:p w14:paraId="727CC6D1" w14:textId="11501DB0" w:rsidR="0055405C" w:rsidRDefault="0064348C" w:rsidP="001E40A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5F54FB">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4A6A54" w:rsidRPr="005F54FB">
        <w:rPr>
          <w:rFonts w:asciiTheme="majorHAnsi" w:hAnsiTheme="majorHAnsi"/>
          <w:sz w:val="20"/>
          <w:szCs w:val="20"/>
        </w:rPr>
        <w:t>.</w:t>
      </w:r>
    </w:p>
    <w:p w14:paraId="61060526" w14:textId="77777777" w:rsidR="00B60AA9" w:rsidRDefault="00B60AA9" w:rsidP="00B60AA9">
      <w:pPr>
        <w:pStyle w:val="ListParagraph"/>
        <w:rPr>
          <w:rFonts w:asciiTheme="majorHAnsi" w:hAnsiTheme="majorHAnsi"/>
          <w:sz w:val="20"/>
          <w:szCs w:val="20"/>
        </w:rPr>
      </w:pPr>
    </w:p>
    <w:p w14:paraId="5EA4496B" w14:textId="438D621E" w:rsidR="00781C7F" w:rsidRDefault="00781C7F" w:rsidP="00781C7F">
      <w:pPr>
        <w:suppressAutoHyphens/>
        <w:ind w:firstLine="720"/>
        <w:jc w:val="both"/>
        <w:rPr>
          <w:rFonts w:ascii="Cambria" w:hAnsi="Cambria"/>
          <w:spacing w:val="-2"/>
          <w:sz w:val="20"/>
        </w:rPr>
      </w:pPr>
      <w:bookmarkStart w:id="2" w:name="_Hlk106882469"/>
      <w:r w:rsidRPr="006D25D7">
        <w:rPr>
          <w:rFonts w:ascii="Cambria" w:hAnsi="Cambria"/>
          <w:spacing w:val="-2"/>
          <w:sz w:val="20"/>
        </w:rPr>
        <w:t xml:space="preserve">Approved by the Inter-American Commission on Human Rights on </w:t>
      </w:r>
      <w:r w:rsidRPr="00B76FE0">
        <w:rPr>
          <w:rFonts w:ascii="Cambria" w:hAnsi="Cambria"/>
          <w:spacing w:val="-2"/>
          <w:sz w:val="20"/>
        </w:rPr>
        <w:t xml:space="preserve">the </w:t>
      </w:r>
      <w:r w:rsidR="00BE43FC">
        <w:rPr>
          <w:rFonts w:ascii="Cambria" w:hAnsi="Cambria"/>
          <w:spacing w:val="-2"/>
          <w:sz w:val="20"/>
        </w:rPr>
        <w:t>11</w:t>
      </w:r>
      <w:r w:rsidR="00BE43FC" w:rsidRPr="00BE43FC">
        <w:rPr>
          <w:rFonts w:ascii="Cambria" w:hAnsi="Cambria"/>
          <w:spacing w:val="-2"/>
          <w:sz w:val="20"/>
          <w:vertAlign w:val="superscript"/>
        </w:rPr>
        <w:t>th</w:t>
      </w:r>
      <w:r w:rsidR="00BE43FC">
        <w:rPr>
          <w:rFonts w:ascii="Cambria" w:hAnsi="Cambria"/>
          <w:spacing w:val="-2"/>
          <w:sz w:val="20"/>
        </w:rPr>
        <w:t xml:space="preserve"> </w:t>
      </w:r>
      <w:r w:rsidRPr="00B76FE0">
        <w:rPr>
          <w:rFonts w:ascii="Cambria" w:hAnsi="Cambria"/>
          <w:spacing w:val="-2"/>
          <w:sz w:val="20"/>
        </w:rPr>
        <w:t xml:space="preserve">day of the month of </w:t>
      </w:r>
      <w:r w:rsidR="00BE43FC">
        <w:rPr>
          <w:rFonts w:ascii="Cambria" w:hAnsi="Cambria"/>
          <w:spacing w:val="-2"/>
          <w:sz w:val="20"/>
        </w:rPr>
        <w:t>July</w:t>
      </w:r>
      <w:r w:rsidRPr="00B76FE0">
        <w:rPr>
          <w:rFonts w:ascii="Cambria" w:hAnsi="Cambria"/>
          <w:spacing w:val="-2"/>
          <w:sz w:val="20"/>
        </w:rPr>
        <w:t xml:space="preserve">, 2022.  (Signed:) </w:t>
      </w:r>
      <w:r w:rsidRPr="00B76FE0">
        <w:rPr>
          <w:rFonts w:asciiTheme="majorHAnsi" w:hAnsiTheme="majorHAnsi" w:cs="Arial"/>
          <w:noProof/>
          <w:spacing w:val="-2"/>
          <w:sz w:val="20"/>
          <w:szCs w:val="20"/>
        </w:rPr>
        <w:t>Julissa Mantilla Falcón</w:t>
      </w:r>
      <w:r w:rsidRPr="00B76FE0">
        <w:rPr>
          <w:rFonts w:ascii="Cambria" w:hAnsi="Cambria"/>
          <w:sz w:val="20"/>
        </w:rPr>
        <w:t xml:space="preserve">, President; </w:t>
      </w:r>
      <w:r>
        <w:rPr>
          <w:rFonts w:ascii="Cambria" w:hAnsi="Cambria"/>
          <w:sz w:val="20"/>
        </w:rPr>
        <w:t xml:space="preserve">Stuardo Ralón Orellana, </w:t>
      </w:r>
      <w:r w:rsidRPr="00B76FE0">
        <w:rPr>
          <w:rFonts w:ascii="Cambria" w:hAnsi="Cambria"/>
          <w:sz w:val="20"/>
        </w:rPr>
        <w:t xml:space="preserve">First Vice President; </w:t>
      </w:r>
      <w:r w:rsidRPr="00B76FE0">
        <w:rPr>
          <w:rFonts w:asciiTheme="majorHAnsi" w:hAnsiTheme="majorHAnsi" w:cs="Arial"/>
          <w:noProof/>
          <w:spacing w:val="-2"/>
          <w:sz w:val="20"/>
          <w:szCs w:val="20"/>
        </w:rPr>
        <w:t>Margarette May Macaulay</w:t>
      </w:r>
      <w:r w:rsidRPr="00B76FE0">
        <w:rPr>
          <w:rFonts w:ascii="Cambria" w:hAnsi="Cambria"/>
          <w:sz w:val="20"/>
        </w:rPr>
        <w:t>,</w:t>
      </w:r>
      <w:r w:rsidRPr="006D25D7">
        <w:rPr>
          <w:rFonts w:ascii="Cambria" w:hAnsi="Cambria"/>
          <w:sz w:val="20"/>
        </w:rPr>
        <w:t xml:space="preserve"> Second Vice President;</w:t>
      </w:r>
      <w:r>
        <w:rPr>
          <w:rFonts w:ascii="Cambria" w:hAnsi="Cambria"/>
          <w:sz w:val="20"/>
        </w:rPr>
        <w:t xml:space="preserve"> </w:t>
      </w:r>
      <w:r w:rsidRPr="00B76FE0">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w:t>
      </w:r>
      <w:r w:rsidR="00FB4940">
        <w:rPr>
          <w:rFonts w:ascii="Cambria" w:hAnsi="Cambria"/>
          <w:sz w:val="20"/>
        </w:rPr>
        <w:t xml:space="preserve"> </w:t>
      </w:r>
      <w:r>
        <w:rPr>
          <w:rFonts w:ascii="Cambria" w:hAnsi="Cambria"/>
          <w:sz w:val="20"/>
        </w:rPr>
        <w:t>Roberta Clarke, and Carlos Bernal Pulido</w:t>
      </w:r>
      <w:r>
        <w:rPr>
          <w:rFonts w:asciiTheme="majorHAnsi" w:hAnsiTheme="majorHAnsi" w:cs="Arial"/>
          <w:noProof/>
          <w:spacing w:val="-2"/>
          <w:sz w:val="20"/>
          <w:szCs w:val="20"/>
        </w:rPr>
        <w:t>,</w:t>
      </w:r>
      <w:r w:rsidRPr="006D25D7">
        <w:rPr>
          <w:rFonts w:ascii="Cambria" w:hAnsi="Cambria" w:cs="Arial"/>
          <w:noProof/>
          <w:spacing w:val="-2"/>
          <w:sz w:val="20"/>
        </w:rPr>
        <w:t xml:space="preserve"> Commissioners</w:t>
      </w:r>
      <w:r w:rsidRPr="006D25D7">
        <w:rPr>
          <w:rFonts w:ascii="Cambria" w:hAnsi="Cambria"/>
          <w:spacing w:val="-2"/>
          <w:sz w:val="20"/>
        </w:rPr>
        <w:t>.</w:t>
      </w:r>
    </w:p>
    <w:bookmarkEnd w:id="2"/>
    <w:p w14:paraId="30B9BFF6" w14:textId="77777777" w:rsidR="00B60AA9" w:rsidRPr="005F54FB" w:rsidRDefault="00B60AA9" w:rsidP="00B60AA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sectPr w:rsidR="00B60AA9" w:rsidRPr="005F54F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CF298" w14:textId="77777777" w:rsidR="00902CF5" w:rsidRDefault="00902CF5">
      <w:r>
        <w:separator/>
      </w:r>
    </w:p>
  </w:endnote>
  <w:endnote w:type="continuationSeparator" w:id="0">
    <w:p w14:paraId="671DAC0E" w14:textId="77777777" w:rsidR="00902CF5" w:rsidRDefault="0090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40699CE" w14:textId="3960EFE1" w:rsidR="00B63FBA" w:rsidRPr="00934A2C" w:rsidRDefault="00B63FB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F3096">
          <w:rPr>
            <w:noProof/>
            <w:sz w:val="16"/>
            <w:szCs w:val="22"/>
          </w:rPr>
          <w:t>5</w:t>
        </w:r>
        <w:r w:rsidRPr="00934A2C">
          <w:rPr>
            <w:noProof/>
            <w:sz w:val="16"/>
            <w:szCs w:val="22"/>
          </w:rPr>
          <w:fldChar w:fldCharType="end"/>
        </w:r>
      </w:p>
    </w:sdtContent>
  </w:sdt>
  <w:p w14:paraId="1C475120" w14:textId="77777777" w:rsidR="00B63FBA" w:rsidRDefault="00B63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49AD" w14:textId="77777777" w:rsidR="00B63FBA" w:rsidRPr="00934A2C" w:rsidRDefault="00B63FBA">
    <w:pPr>
      <w:pStyle w:val="Footer"/>
      <w:jc w:val="center"/>
      <w:rPr>
        <w:sz w:val="16"/>
        <w:szCs w:val="22"/>
      </w:rPr>
    </w:pPr>
  </w:p>
  <w:p w14:paraId="518E5161" w14:textId="77777777" w:rsidR="00B63FBA" w:rsidRDefault="00B6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8322" w14:textId="77777777" w:rsidR="00902CF5" w:rsidRPr="000F35ED" w:rsidRDefault="00902CF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62C3608" w14:textId="77777777" w:rsidR="00902CF5" w:rsidRPr="000F35ED" w:rsidRDefault="00902CF5" w:rsidP="000F35ED">
      <w:pPr>
        <w:rPr>
          <w:rFonts w:asciiTheme="majorHAnsi" w:hAnsiTheme="majorHAnsi"/>
          <w:sz w:val="16"/>
          <w:szCs w:val="16"/>
        </w:rPr>
      </w:pPr>
      <w:r w:rsidRPr="000F35ED">
        <w:rPr>
          <w:rFonts w:asciiTheme="majorHAnsi" w:hAnsiTheme="majorHAnsi"/>
          <w:sz w:val="16"/>
          <w:szCs w:val="16"/>
        </w:rPr>
        <w:separator/>
      </w:r>
    </w:p>
    <w:p w14:paraId="09219EC3" w14:textId="77777777" w:rsidR="00902CF5" w:rsidRPr="000F35ED" w:rsidRDefault="00902CF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FD17156" w14:textId="77777777" w:rsidR="00902CF5" w:rsidRPr="000F35ED" w:rsidRDefault="00902CF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109F559" w14:textId="4AFD64FB" w:rsidR="002914E5" w:rsidRPr="005B1F4F" w:rsidRDefault="002914E5" w:rsidP="002914E5">
      <w:pPr>
        <w:pStyle w:val="FootnoteText"/>
        <w:ind w:firstLine="720"/>
        <w:jc w:val="both"/>
        <w:rPr>
          <w:rFonts w:asciiTheme="majorHAnsi" w:hAnsiTheme="majorHAnsi"/>
          <w:sz w:val="16"/>
          <w:szCs w:val="16"/>
        </w:rPr>
      </w:pPr>
      <w:r w:rsidRPr="005B1F4F">
        <w:rPr>
          <w:rStyle w:val="FootnoteReference"/>
          <w:rFonts w:asciiTheme="majorHAnsi" w:hAnsiTheme="majorHAnsi"/>
          <w:sz w:val="16"/>
          <w:szCs w:val="16"/>
        </w:rPr>
        <w:footnoteRef/>
      </w:r>
      <w:r w:rsidRPr="005B1F4F">
        <w:rPr>
          <w:rFonts w:asciiTheme="majorHAnsi" w:hAnsiTheme="majorHAnsi"/>
          <w:sz w:val="16"/>
          <w:szCs w:val="16"/>
        </w:rPr>
        <w:t xml:space="preserve"> </w:t>
      </w:r>
      <w:r w:rsidR="0044489C" w:rsidRPr="005B1F4F">
        <w:rPr>
          <w:rFonts w:asciiTheme="majorHAnsi" w:hAnsiTheme="majorHAnsi"/>
          <w:sz w:val="16"/>
          <w:szCs w:val="16"/>
        </w:rPr>
        <w:t>By a communication dated July 28, 2017, the IACHR was informed of the incorporation of the Center for Justice and International Law as a petitioning party in the present case</w:t>
      </w:r>
      <w:r w:rsidRPr="005B1F4F">
        <w:rPr>
          <w:rFonts w:asciiTheme="majorHAnsi" w:hAnsiTheme="majorHAnsi"/>
          <w:sz w:val="16"/>
          <w:szCs w:val="16"/>
        </w:rPr>
        <w:t xml:space="preserve">. </w:t>
      </w:r>
    </w:p>
  </w:footnote>
  <w:footnote w:id="3">
    <w:p w14:paraId="4FDB4735" w14:textId="53A7DEC0" w:rsidR="002A17FD" w:rsidRPr="005B1F4F" w:rsidRDefault="002A17FD" w:rsidP="002A17FD">
      <w:pPr>
        <w:pStyle w:val="FootnoteText"/>
        <w:ind w:firstLine="720"/>
        <w:jc w:val="both"/>
        <w:rPr>
          <w:rFonts w:asciiTheme="majorHAnsi" w:hAnsiTheme="majorHAnsi"/>
          <w:sz w:val="16"/>
          <w:szCs w:val="16"/>
        </w:rPr>
      </w:pPr>
      <w:r w:rsidRPr="005B1F4F">
        <w:rPr>
          <w:rStyle w:val="FootnoteReference"/>
          <w:rFonts w:asciiTheme="majorHAnsi" w:hAnsiTheme="majorHAnsi"/>
          <w:sz w:val="16"/>
          <w:szCs w:val="16"/>
        </w:rPr>
        <w:footnoteRef/>
      </w:r>
      <w:r w:rsidRPr="005B1F4F">
        <w:rPr>
          <w:rFonts w:asciiTheme="majorHAnsi" w:hAnsiTheme="majorHAnsi"/>
          <w:sz w:val="16"/>
          <w:szCs w:val="16"/>
        </w:rPr>
        <w:t xml:space="preserve"> </w:t>
      </w:r>
      <w:r w:rsidR="009D0464" w:rsidRPr="005B1F4F">
        <w:rPr>
          <w:rFonts w:asciiTheme="majorHAnsi" w:hAnsiTheme="majorHAnsi"/>
          <w:color w:val="auto"/>
          <w:sz w:val="16"/>
          <w:szCs w:val="16"/>
        </w:rPr>
        <w:t>Pursuant to Article 17.2.a of the Commission's Rules of Procedure, Commissioner Joel Hernández García, a Mexican national, participated neither in the discussion nor in the decision of the present matter</w:t>
      </w:r>
      <w:r w:rsidRPr="005B1F4F">
        <w:rPr>
          <w:rFonts w:asciiTheme="majorHAnsi" w:hAnsiTheme="majorHAnsi"/>
          <w:sz w:val="16"/>
          <w:szCs w:val="16"/>
        </w:rPr>
        <w:t>.</w:t>
      </w:r>
    </w:p>
  </w:footnote>
  <w:footnote w:id="4">
    <w:p w14:paraId="6FC96B3C" w14:textId="1DE9F68D" w:rsidR="00121C7E" w:rsidRPr="005B1F4F" w:rsidRDefault="00121C7E" w:rsidP="00121C7E">
      <w:pPr>
        <w:pStyle w:val="FootnoteText"/>
        <w:ind w:firstLine="720"/>
        <w:jc w:val="both"/>
        <w:rPr>
          <w:rFonts w:asciiTheme="majorHAnsi" w:hAnsiTheme="majorHAnsi"/>
          <w:sz w:val="16"/>
          <w:szCs w:val="16"/>
        </w:rPr>
      </w:pPr>
      <w:r w:rsidRPr="005B1F4F">
        <w:rPr>
          <w:rStyle w:val="FootnoteReference"/>
          <w:rFonts w:asciiTheme="majorHAnsi" w:hAnsiTheme="majorHAnsi"/>
          <w:sz w:val="16"/>
          <w:szCs w:val="16"/>
        </w:rPr>
        <w:footnoteRef/>
      </w:r>
      <w:r w:rsidRPr="005B1F4F">
        <w:rPr>
          <w:rFonts w:asciiTheme="majorHAnsi" w:hAnsiTheme="majorHAnsi"/>
          <w:sz w:val="16"/>
          <w:szCs w:val="16"/>
        </w:rPr>
        <w:t xml:space="preserve"> </w:t>
      </w:r>
      <w:r w:rsidR="009D0464" w:rsidRPr="005B1F4F">
        <w:rPr>
          <w:rFonts w:asciiTheme="majorHAnsi" w:hAnsiTheme="majorHAnsi"/>
          <w:sz w:val="16"/>
          <w:szCs w:val="16"/>
        </w:rPr>
        <w:t>Hereinafter "the American Convention".</w:t>
      </w:r>
    </w:p>
  </w:footnote>
  <w:footnote w:id="5">
    <w:p w14:paraId="3286BBB2" w14:textId="202B1526" w:rsidR="002A17FD" w:rsidRPr="005B1F4F" w:rsidRDefault="002A17FD" w:rsidP="002A17FD">
      <w:pPr>
        <w:pStyle w:val="FootnoteText"/>
        <w:ind w:firstLine="720"/>
        <w:jc w:val="both"/>
        <w:rPr>
          <w:rFonts w:asciiTheme="majorHAnsi" w:hAnsiTheme="majorHAnsi"/>
          <w:sz w:val="16"/>
          <w:szCs w:val="16"/>
        </w:rPr>
      </w:pPr>
      <w:r w:rsidRPr="005B1F4F">
        <w:rPr>
          <w:rStyle w:val="FootnoteReference"/>
          <w:rFonts w:asciiTheme="majorHAnsi" w:hAnsiTheme="majorHAnsi"/>
          <w:sz w:val="16"/>
          <w:szCs w:val="16"/>
        </w:rPr>
        <w:footnoteRef/>
      </w:r>
      <w:r w:rsidRPr="005B1F4F">
        <w:rPr>
          <w:rFonts w:asciiTheme="majorHAnsi" w:hAnsiTheme="majorHAnsi"/>
          <w:sz w:val="16"/>
          <w:szCs w:val="16"/>
        </w:rPr>
        <w:t xml:space="preserve"> </w:t>
      </w:r>
      <w:r w:rsidR="009D0464" w:rsidRPr="005B1F4F">
        <w:rPr>
          <w:rFonts w:asciiTheme="majorHAnsi" w:hAnsiTheme="majorHAnsi"/>
          <w:sz w:val="16"/>
          <w:szCs w:val="16"/>
        </w:rPr>
        <w:t>The observations of each party were duly transmitted to the other party</w:t>
      </w:r>
      <w:r w:rsidRPr="005B1F4F">
        <w:rPr>
          <w:rFonts w:asciiTheme="majorHAnsi" w:hAnsiTheme="majorHAnsi"/>
          <w:sz w:val="16"/>
          <w:szCs w:val="16"/>
        </w:rPr>
        <w:t>.</w:t>
      </w:r>
    </w:p>
  </w:footnote>
  <w:footnote w:id="6">
    <w:p w14:paraId="3B41174C" w14:textId="53BCEDE2" w:rsidR="0044489C" w:rsidRPr="005B1F4F" w:rsidRDefault="0044489C" w:rsidP="0044489C">
      <w:pPr>
        <w:pStyle w:val="FootnoteText"/>
        <w:ind w:firstLine="720"/>
        <w:jc w:val="both"/>
        <w:rPr>
          <w:rFonts w:asciiTheme="majorHAnsi" w:hAnsiTheme="majorHAnsi"/>
          <w:sz w:val="16"/>
          <w:szCs w:val="16"/>
        </w:rPr>
      </w:pPr>
      <w:r w:rsidRPr="005B1F4F">
        <w:rPr>
          <w:rStyle w:val="FootnoteReference"/>
          <w:rFonts w:asciiTheme="majorHAnsi" w:hAnsiTheme="majorHAnsi"/>
          <w:sz w:val="16"/>
          <w:szCs w:val="16"/>
        </w:rPr>
        <w:footnoteRef/>
      </w:r>
      <w:r w:rsidRPr="005B1F4F">
        <w:rPr>
          <w:rFonts w:asciiTheme="majorHAnsi" w:hAnsiTheme="majorHAnsi"/>
          <w:sz w:val="16"/>
          <w:szCs w:val="16"/>
        </w:rPr>
        <w:t xml:space="preserve"> </w:t>
      </w:r>
      <w:r w:rsidR="00657B29" w:rsidRPr="00657B29">
        <w:rPr>
          <w:rFonts w:asciiTheme="majorHAnsi" w:hAnsiTheme="majorHAnsi"/>
          <w:sz w:val="16"/>
          <w:szCs w:val="16"/>
        </w:rPr>
        <w:t>According to the petitioner, the document claimed breach of clause 8 of the contract, referring to the journalist's obligations to provide services exclusively, to maintain at all times the confidentiality of the contents of the contract, and to care for, preserve and maintain in good condition the goods that MVS supplies to the journalist to perform his or her work. Likewise, the breach of the tenth and eleventh clauses a and b, for the improper use of Stereorey's intellectual and industrial property and for giving incorrect or false statements related to Stereorey or its personnel</w:t>
      </w:r>
      <w:r w:rsidRPr="005B1F4F">
        <w:rPr>
          <w:rFonts w:asciiTheme="majorHAnsi" w:hAnsiTheme="majorHAnsi"/>
          <w:sz w:val="16"/>
          <w:szCs w:val="16"/>
        </w:rPr>
        <w:t>.</w:t>
      </w:r>
    </w:p>
  </w:footnote>
  <w:footnote w:id="7">
    <w:p w14:paraId="1A26982C" w14:textId="21DE8478" w:rsidR="005B1F4F" w:rsidRPr="005B1F4F" w:rsidRDefault="005B1F4F" w:rsidP="005B1F4F">
      <w:pPr>
        <w:pStyle w:val="FootnoteText"/>
        <w:ind w:firstLine="720"/>
        <w:jc w:val="both"/>
        <w:rPr>
          <w:rFonts w:asciiTheme="majorHAnsi" w:hAnsiTheme="majorHAnsi" w:cstheme="minorHAnsi"/>
          <w:sz w:val="16"/>
          <w:szCs w:val="16"/>
        </w:rPr>
      </w:pPr>
      <w:r w:rsidRPr="005B1F4F">
        <w:rPr>
          <w:rStyle w:val="FootnoteReference"/>
          <w:rFonts w:asciiTheme="majorHAnsi" w:hAnsiTheme="majorHAnsi" w:cstheme="minorHAnsi"/>
          <w:sz w:val="16"/>
          <w:szCs w:val="16"/>
        </w:rPr>
        <w:footnoteRef/>
      </w:r>
      <w:r w:rsidRPr="005B1F4F">
        <w:rPr>
          <w:rFonts w:asciiTheme="majorHAnsi" w:hAnsiTheme="majorHAnsi" w:cstheme="minorHAnsi"/>
          <w:sz w:val="16"/>
          <w:szCs w:val="16"/>
        </w:rPr>
        <w:t xml:space="preserve"> IACHR, Report No. 16/18, Petition 884-07. Admissibility. </w:t>
      </w:r>
      <w:r w:rsidRPr="00AD7711">
        <w:rPr>
          <w:rFonts w:asciiTheme="majorHAnsi" w:hAnsiTheme="majorHAnsi" w:cstheme="minorHAnsi"/>
          <w:sz w:val="16"/>
          <w:szCs w:val="16"/>
          <w:lang w:val="es-MX"/>
        </w:rPr>
        <w:t xml:space="preserve">Victoria Piedad Palacios Tejada de Saavedra. </w:t>
      </w:r>
      <w:r w:rsidRPr="005B1F4F">
        <w:rPr>
          <w:rFonts w:asciiTheme="majorHAnsi" w:hAnsiTheme="majorHAnsi" w:cstheme="minorHAnsi"/>
          <w:sz w:val="16"/>
          <w:szCs w:val="16"/>
        </w:rPr>
        <w:t>Peru. February 24, 2018, para. 12.</w:t>
      </w:r>
    </w:p>
  </w:footnote>
  <w:footnote w:id="8">
    <w:p w14:paraId="55A89824" w14:textId="0D90322D" w:rsidR="005B1F4F" w:rsidRPr="005B1F4F" w:rsidRDefault="005B1F4F" w:rsidP="005B1F4F">
      <w:pPr>
        <w:pStyle w:val="FootnoteText"/>
        <w:ind w:firstLine="720"/>
        <w:jc w:val="both"/>
        <w:rPr>
          <w:rFonts w:asciiTheme="majorHAnsi" w:hAnsiTheme="majorHAnsi" w:cstheme="minorHAnsi"/>
          <w:sz w:val="16"/>
          <w:szCs w:val="16"/>
        </w:rPr>
      </w:pPr>
      <w:r w:rsidRPr="005B1F4F">
        <w:rPr>
          <w:rStyle w:val="FootnoteReference"/>
          <w:rFonts w:asciiTheme="majorHAnsi" w:hAnsiTheme="majorHAnsi" w:cstheme="minorHAnsi"/>
          <w:sz w:val="16"/>
          <w:szCs w:val="16"/>
        </w:rPr>
        <w:footnoteRef/>
      </w:r>
      <w:r w:rsidRPr="005B1F4F">
        <w:rPr>
          <w:rFonts w:asciiTheme="majorHAnsi" w:hAnsiTheme="majorHAnsi" w:cstheme="minorHAnsi"/>
          <w:sz w:val="16"/>
          <w:szCs w:val="16"/>
        </w:rPr>
        <w:t xml:space="preserve"> IACHR Court. Case of the Constitutional Court vs. Peru. Merits, Reparations and Costs. Judgment of January 31, 2001. Series C No. 7125. para. 91.</w:t>
      </w:r>
    </w:p>
  </w:footnote>
  <w:footnote w:id="9">
    <w:p w14:paraId="3FE173D8" w14:textId="012AED6E" w:rsidR="005B1F4F" w:rsidRPr="005B1F4F" w:rsidRDefault="005B1F4F" w:rsidP="005B1F4F">
      <w:pPr>
        <w:pStyle w:val="FootnoteText"/>
        <w:ind w:firstLine="720"/>
        <w:jc w:val="both"/>
        <w:rPr>
          <w:rFonts w:asciiTheme="majorHAnsi" w:hAnsiTheme="majorHAnsi"/>
          <w:sz w:val="16"/>
          <w:szCs w:val="16"/>
        </w:rPr>
      </w:pPr>
      <w:r w:rsidRPr="005B1F4F">
        <w:rPr>
          <w:rStyle w:val="FootnoteReference"/>
          <w:rFonts w:asciiTheme="majorHAnsi" w:hAnsiTheme="majorHAnsi" w:cstheme="minorHAnsi"/>
          <w:sz w:val="16"/>
          <w:szCs w:val="16"/>
        </w:rPr>
        <w:footnoteRef/>
      </w:r>
      <w:r w:rsidRPr="005B1F4F">
        <w:rPr>
          <w:rFonts w:asciiTheme="majorHAnsi" w:hAnsiTheme="majorHAnsi" w:cstheme="minorHAnsi"/>
          <w:sz w:val="16"/>
          <w:szCs w:val="16"/>
        </w:rPr>
        <w:t xml:space="preserve"> See, inter alia, IACHR. Report 4/15, Admissibility, Petition 582/01, Raúl Rolando Romero Feris, Argentina, January 29, 2015, para. 40.</w:t>
      </w:r>
      <w:r w:rsidRPr="005B1F4F">
        <w:rPr>
          <w:rFonts w:asciiTheme="majorHAnsi" w:hAnsiTheme="majorHAnsi"/>
          <w:sz w:val="16"/>
          <w:szCs w:val="16"/>
        </w:rPr>
        <w:t xml:space="preserve"> </w:t>
      </w:r>
    </w:p>
  </w:footnote>
  <w:footnote w:id="10">
    <w:p w14:paraId="050F790E" w14:textId="046F91CF" w:rsidR="005B1F4F" w:rsidRPr="005B1F4F" w:rsidRDefault="005B1F4F" w:rsidP="005B1F4F">
      <w:pPr>
        <w:pStyle w:val="FootnoteText"/>
        <w:ind w:firstLine="720"/>
        <w:jc w:val="both"/>
        <w:rPr>
          <w:rFonts w:asciiTheme="majorHAnsi" w:hAnsiTheme="majorHAnsi"/>
          <w:sz w:val="16"/>
          <w:szCs w:val="16"/>
        </w:rPr>
      </w:pPr>
      <w:r w:rsidRPr="005B1F4F">
        <w:rPr>
          <w:rStyle w:val="FootnoteReference"/>
          <w:rFonts w:asciiTheme="majorHAnsi" w:hAnsiTheme="majorHAnsi"/>
          <w:sz w:val="16"/>
          <w:szCs w:val="16"/>
        </w:rPr>
        <w:footnoteRef/>
      </w:r>
      <w:r w:rsidRPr="005B1F4F">
        <w:rPr>
          <w:rFonts w:asciiTheme="majorHAnsi" w:hAnsiTheme="majorHAnsi"/>
          <w:sz w:val="16"/>
          <w:szCs w:val="16"/>
        </w:rPr>
        <w:t xml:space="preserve"> IACHR, Report No. 77/21. Petition 332-10. Admissibility. </w:t>
      </w:r>
      <w:r w:rsidRPr="00015109">
        <w:rPr>
          <w:rFonts w:asciiTheme="majorHAnsi" w:hAnsiTheme="majorHAnsi"/>
          <w:sz w:val="16"/>
          <w:szCs w:val="16"/>
          <w:lang w:val="es-419"/>
        </w:rPr>
        <w:t xml:space="preserve">Álvaro Castiblanco Delgado, Jhon James Castiblanco Rojas and others. Colombia. </w:t>
      </w:r>
      <w:r w:rsidRPr="005B1F4F">
        <w:rPr>
          <w:rFonts w:asciiTheme="majorHAnsi" w:hAnsiTheme="majorHAnsi"/>
          <w:sz w:val="16"/>
          <w:szCs w:val="16"/>
        </w:rPr>
        <w:t>March 29,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1301" w14:textId="77777777" w:rsidR="00B63FBA" w:rsidRDefault="00B63FBA" w:rsidP="00B63FB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B9EDCC" w14:textId="77777777" w:rsidR="00B63FBA" w:rsidRDefault="00B63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DF14" w14:textId="77777777" w:rsidR="00B63FBA" w:rsidRDefault="00B63FBA" w:rsidP="00A50FCF">
    <w:pPr>
      <w:pStyle w:val="Header"/>
      <w:tabs>
        <w:tab w:val="clear" w:pos="4320"/>
        <w:tab w:val="clear" w:pos="8640"/>
      </w:tabs>
      <w:jc w:val="center"/>
      <w:rPr>
        <w:sz w:val="22"/>
        <w:szCs w:val="22"/>
      </w:rPr>
    </w:pPr>
    <w:r>
      <w:rPr>
        <w:noProof/>
        <w:sz w:val="22"/>
        <w:szCs w:val="22"/>
      </w:rPr>
      <w:drawing>
        <wp:inline distT="0" distB="0" distL="0" distR="0" wp14:anchorId="35CE0573" wp14:editId="31D047D5">
          <wp:extent cx="1972235" cy="104775"/>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5" cy="104775"/>
                  </a:xfrm>
                  <a:prstGeom prst="rect">
                    <a:avLst/>
                  </a:prstGeom>
                  <a:noFill/>
                  <a:ln>
                    <a:noFill/>
                  </a:ln>
                </pic:spPr>
              </pic:pic>
            </a:graphicData>
          </a:graphic>
        </wp:inline>
      </w:drawing>
    </w:r>
  </w:p>
  <w:p w14:paraId="0286F18A" w14:textId="77777777" w:rsidR="00B63FBA" w:rsidRPr="00EC7D62" w:rsidRDefault="00A90EE4" w:rsidP="00A50FCF">
    <w:pPr>
      <w:pStyle w:val="Header"/>
      <w:tabs>
        <w:tab w:val="clear" w:pos="4320"/>
        <w:tab w:val="clear" w:pos="8640"/>
      </w:tabs>
      <w:jc w:val="center"/>
      <w:rPr>
        <w:sz w:val="22"/>
        <w:szCs w:val="22"/>
      </w:rPr>
    </w:pPr>
    <w:r>
      <w:rPr>
        <w:noProof/>
        <w:sz w:val="22"/>
        <w:szCs w:val="22"/>
        <w:bdr w:val="nil"/>
      </w:rPr>
      <w:pict w14:anchorId="7DA923D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FD1810"/>
    <w:multiLevelType w:val="hybridMultilevel"/>
    <w:tmpl w:val="DB084F92"/>
    <w:lvl w:ilvl="0" w:tplc="459CE37E">
      <w:start w:val="3"/>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D451211"/>
    <w:multiLevelType w:val="hybridMultilevel"/>
    <w:tmpl w:val="61DEE1DE"/>
    <w:lvl w:ilvl="0" w:tplc="43DCD7EE">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AD47811"/>
    <w:multiLevelType w:val="hybridMultilevel"/>
    <w:tmpl w:val="36527924"/>
    <w:lvl w:ilvl="0" w:tplc="C4546574">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577594778">
    <w:abstractNumId w:val="3"/>
  </w:num>
  <w:num w:numId="2" w16cid:durableId="279533285">
    <w:abstractNumId w:val="5"/>
  </w:num>
  <w:num w:numId="3" w16cid:durableId="231896300">
    <w:abstractNumId w:val="52"/>
  </w:num>
  <w:num w:numId="4" w16cid:durableId="1005788335">
    <w:abstractNumId w:val="21"/>
  </w:num>
  <w:num w:numId="5" w16cid:durableId="259291994">
    <w:abstractNumId w:val="46"/>
  </w:num>
  <w:num w:numId="6" w16cid:durableId="1568219967">
    <w:abstractNumId w:val="26"/>
  </w:num>
  <w:num w:numId="7" w16cid:durableId="1301225945">
    <w:abstractNumId w:val="6"/>
  </w:num>
  <w:num w:numId="8" w16cid:durableId="1323848607">
    <w:abstractNumId w:val="17"/>
  </w:num>
  <w:num w:numId="9" w16cid:durableId="777793212">
    <w:abstractNumId w:val="41"/>
  </w:num>
  <w:num w:numId="10" w16cid:durableId="431121934">
    <w:abstractNumId w:val="0"/>
  </w:num>
  <w:num w:numId="11" w16cid:durableId="1629623646">
    <w:abstractNumId w:val="35"/>
  </w:num>
  <w:num w:numId="12" w16cid:durableId="610433215">
    <w:abstractNumId w:val="36"/>
  </w:num>
  <w:num w:numId="13" w16cid:durableId="174466460">
    <w:abstractNumId w:val="43"/>
  </w:num>
  <w:num w:numId="14" w16cid:durableId="1516533764">
    <w:abstractNumId w:val="1"/>
  </w:num>
  <w:num w:numId="15" w16cid:durableId="1423139966">
    <w:abstractNumId w:val="2"/>
  </w:num>
  <w:num w:numId="16" w16cid:durableId="225921857">
    <w:abstractNumId w:val="7"/>
  </w:num>
  <w:num w:numId="17" w16cid:durableId="1928340005">
    <w:abstractNumId w:val="8"/>
  </w:num>
  <w:num w:numId="18" w16cid:durableId="2041737769">
    <w:abstractNumId w:val="9"/>
  </w:num>
  <w:num w:numId="19" w16cid:durableId="2104298903">
    <w:abstractNumId w:val="10"/>
  </w:num>
  <w:num w:numId="20" w16cid:durableId="1696926616">
    <w:abstractNumId w:val="11"/>
  </w:num>
  <w:num w:numId="21" w16cid:durableId="84494417">
    <w:abstractNumId w:val="12"/>
  </w:num>
  <w:num w:numId="22" w16cid:durableId="669985811">
    <w:abstractNumId w:val="13"/>
  </w:num>
  <w:num w:numId="23" w16cid:durableId="385763567">
    <w:abstractNumId w:val="14"/>
  </w:num>
  <w:num w:numId="24" w16cid:durableId="1957519116">
    <w:abstractNumId w:val="15"/>
  </w:num>
  <w:num w:numId="25" w16cid:durableId="430318447">
    <w:abstractNumId w:val="18"/>
  </w:num>
  <w:num w:numId="26" w16cid:durableId="59792807">
    <w:abstractNumId w:val="19"/>
  </w:num>
  <w:num w:numId="27" w16cid:durableId="1638728070">
    <w:abstractNumId w:val="22"/>
  </w:num>
  <w:num w:numId="28" w16cid:durableId="1701199991">
    <w:abstractNumId w:val="23"/>
  </w:num>
  <w:num w:numId="29" w16cid:durableId="1359351793">
    <w:abstractNumId w:val="24"/>
  </w:num>
  <w:num w:numId="30" w16cid:durableId="161942660">
    <w:abstractNumId w:val="25"/>
  </w:num>
  <w:num w:numId="31" w16cid:durableId="1751849470">
    <w:abstractNumId w:val="27"/>
  </w:num>
  <w:num w:numId="32" w16cid:durableId="528184493">
    <w:abstractNumId w:val="28"/>
  </w:num>
  <w:num w:numId="33" w16cid:durableId="316541234">
    <w:abstractNumId w:val="29"/>
  </w:num>
  <w:num w:numId="34" w16cid:durableId="140512557">
    <w:abstractNumId w:val="30"/>
  </w:num>
  <w:num w:numId="35" w16cid:durableId="681980738">
    <w:abstractNumId w:val="31"/>
  </w:num>
  <w:num w:numId="36" w16cid:durableId="1134248492">
    <w:abstractNumId w:val="32"/>
  </w:num>
  <w:num w:numId="37" w16cid:durableId="966738384">
    <w:abstractNumId w:val="33"/>
  </w:num>
  <w:num w:numId="38" w16cid:durableId="1511411384">
    <w:abstractNumId w:val="34"/>
  </w:num>
  <w:num w:numId="39" w16cid:durableId="420640135">
    <w:abstractNumId w:val="38"/>
  </w:num>
  <w:num w:numId="40" w16cid:durableId="1568765054">
    <w:abstractNumId w:val="39"/>
  </w:num>
  <w:num w:numId="41" w16cid:durableId="43600307">
    <w:abstractNumId w:val="45"/>
  </w:num>
  <w:num w:numId="42" w16cid:durableId="388114062">
    <w:abstractNumId w:val="47"/>
  </w:num>
  <w:num w:numId="43" w16cid:durableId="976909601">
    <w:abstractNumId w:val="48"/>
  </w:num>
  <w:num w:numId="44" w16cid:durableId="1487743182">
    <w:abstractNumId w:val="50"/>
  </w:num>
  <w:num w:numId="45" w16cid:durableId="1480147379">
    <w:abstractNumId w:val="51"/>
  </w:num>
  <w:num w:numId="46" w16cid:durableId="1935899189">
    <w:abstractNumId w:val="53"/>
  </w:num>
  <w:num w:numId="47" w16cid:durableId="222984228">
    <w:abstractNumId w:val="55"/>
  </w:num>
  <w:num w:numId="48" w16cid:durableId="1175074213">
    <w:abstractNumId w:val="56"/>
  </w:num>
  <w:num w:numId="49" w16cid:durableId="831525919">
    <w:abstractNumId w:val="57"/>
  </w:num>
  <w:num w:numId="50" w16cid:durableId="1464612525">
    <w:abstractNumId w:val="58"/>
  </w:num>
  <w:num w:numId="51" w16cid:durableId="1319650042">
    <w:abstractNumId w:val="20"/>
  </w:num>
  <w:num w:numId="52" w16cid:durableId="868110230">
    <w:abstractNumId w:val="40"/>
  </w:num>
  <w:num w:numId="53" w16cid:durableId="182911441">
    <w:abstractNumId w:val="49"/>
  </w:num>
  <w:num w:numId="54" w16cid:durableId="91169327">
    <w:abstractNumId w:val="44"/>
  </w:num>
  <w:num w:numId="55" w16cid:durableId="478308460">
    <w:abstractNumId w:val="42"/>
  </w:num>
  <w:num w:numId="56" w16cid:durableId="1276326841">
    <w:abstractNumId w:val="54"/>
  </w:num>
  <w:num w:numId="57" w16cid:durableId="1643387431">
    <w:abstractNumId w:val="37"/>
  </w:num>
  <w:num w:numId="58" w16cid:durableId="449977180">
    <w:abstractNumId w:val="16"/>
  </w:num>
  <w:num w:numId="59" w16cid:durableId="1123691992">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562E"/>
    <w:rsid w:val="00006E1F"/>
    <w:rsid w:val="000070D7"/>
    <w:rsid w:val="00007A85"/>
    <w:rsid w:val="00015109"/>
    <w:rsid w:val="0001788C"/>
    <w:rsid w:val="00020717"/>
    <w:rsid w:val="0002097C"/>
    <w:rsid w:val="000254E7"/>
    <w:rsid w:val="00027C56"/>
    <w:rsid w:val="000337EF"/>
    <w:rsid w:val="000361BD"/>
    <w:rsid w:val="0004033F"/>
    <w:rsid w:val="00040C3A"/>
    <w:rsid w:val="000419AD"/>
    <w:rsid w:val="000433C9"/>
    <w:rsid w:val="0004566A"/>
    <w:rsid w:val="0005157B"/>
    <w:rsid w:val="00055CC6"/>
    <w:rsid w:val="00063BE2"/>
    <w:rsid w:val="00071174"/>
    <w:rsid w:val="000716C5"/>
    <w:rsid w:val="00073E97"/>
    <w:rsid w:val="00074480"/>
    <w:rsid w:val="000752CC"/>
    <w:rsid w:val="00075E23"/>
    <w:rsid w:val="000765C4"/>
    <w:rsid w:val="00080411"/>
    <w:rsid w:val="00083858"/>
    <w:rsid w:val="00085D6E"/>
    <w:rsid w:val="00086499"/>
    <w:rsid w:val="000869CD"/>
    <w:rsid w:val="0008730C"/>
    <w:rsid w:val="0009344A"/>
    <w:rsid w:val="00096A50"/>
    <w:rsid w:val="00097C44"/>
    <w:rsid w:val="000A392E"/>
    <w:rsid w:val="000A41CE"/>
    <w:rsid w:val="000A575F"/>
    <w:rsid w:val="000B0BB2"/>
    <w:rsid w:val="000D05CB"/>
    <w:rsid w:val="000D10DB"/>
    <w:rsid w:val="000D7CC9"/>
    <w:rsid w:val="000E29C8"/>
    <w:rsid w:val="000E5831"/>
    <w:rsid w:val="000E5EB5"/>
    <w:rsid w:val="000F2982"/>
    <w:rsid w:val="000F2B30"/>
    <w:rsid w:val="000F35ED"/>
    <w:rsid w:val="000F7B2B"/>
    <w:rsid w:val="00101A33"/>
    <w:rsid w:val="00101CEC"/>
    <w:rsid w:val="00107131"/>
    <w:rsid w:val="0010736F"/>
    <w:rsid w:val="001107B6"/>
    <w:rsid w:val="00113F73"/>
    <w:rsid w:val="001140FB"/>
    <w:rsid w:val="001148E2"/>
    <w:rsid w:val="00121C7E"/>
    <w:rsid w:val="00121CC2"/>
    <w:rsid w:val="001261E2"/>
    <w:rsid w:val="0012712D"/>
    <w:rsid w:val="0013018C"/>
    <w:rsid w:val="00131425"/>
    <w:rsid w:val="00133EE5"/>
    <w:rsid w:val="00146E77"/>
    <w:rsid w:val="00151799"/>
    <w:rsid w:val="00152B0E"/>
    <w:rsid w:val="00152C29"/>
    <w:rsid w:val="001568D3"/>
    <w:rsid w:val="00167A34"/>
    <w:rsid w:val="0017516E"/>
    <w:rsid w:val="0017546B"/>
    <w:rsid w:val="001764B3"/>
    <w:rsid w:val="001775F2"/>
    <w:rsid w:val="00177B0A"/>
    <w:rsid w:val="0019111D"/>
    <w:rsid w:val="00197A57"/>
    <w:rsid w:val="001A520D"/>
    <w:rsid w:val="001A7870"/>
    <w:rsid w:val="001B0274"/>
    <w:rsid w:val="001B36B1"/>
    <w:rsid w:val="001B3A00"/>
    <w:rsid w:val="001C0611"/>
    <w:rsid w:val="001C0D4E"/>
    <w:rsid w:val="001C16E4"/>
    <w:rsid w:val="001C1B41"/>
    <w:rsid w:val="001D1976"/>
    <w:rsid w:val="001D1C48"/>
    <w:rsid w:val="001D2AC3"/>
    <w:rsid w:val="001D414B"/>
    <w:rsid w:val="001D65EF"/>
    <w:rsid w:val="001D7ADB"/>
    <w:rsid w:val="001E0824"/>
    <w:rsid w:val="001E49E7"/>
    <w:rsid w:val="001E7E9D"/>
    <w:rsid w:val="001F1865"/>
    <w:rsid w:val="001F6380"/>
    <w:rsid w:val="001F7201"/>
    <w:rsid w:val="002004F3"/>
    <w:rsid w:val="00200998"/>
    <w:rsid w:val="002042D7"/>
    <w:rsid w:val="0020634D"/>
    <w:rsid w:val="0021152F"/>
    <w:rsid w:val="0021706C"/>
    <w:rsid w:val="002227B5"/>
    <w:rsid w:val="00222F5F"/>
    <w:rsid w:val="00223A29"/>
    <w:rsid w:val="00224834"/>
    <w:rsid w:val="002250A3"/>
    <w:rsid w:val="002276AF"/>
    <w:rsid w:val="00231066"/>
    <w:rsid w:val="00235217"/>
    <w:rsid w:val="002431B7"/>
    <w:rsid w:val="00244DB3"/>
    <w:rsid w:val="00245777"/>
    <w:rsid w:val="00246D1F"/>
    <w:rsid w:val="00247403"/>
    <w:rsid w:val="00247542"/>
    <w:rsid w:val="0025037D"/>
    <w:rsid w:val="00254993"/>
    <w:rsid w:val="00255828"/>
    <w:rsid w:val="00257E21"/>
    <w:rsid w:val="002628A3"/>
    <w:rsid w:val="00263E08"/>
    <w:rsid w:val="0026524D"/>
    <w:rsid w:val="00266B61"/>
    <w:rsid w:val="0026712A"/>
    <w:rsid w:val="002704DB"/>
    <w:rsid w:val="00274F79"/>
    <w:rsid w:val="00275B10"/>
    <w:rsid w:val="0028120F"/>
    <w:rsid w:val="0028166E"/>
    <w:rsid w:val="00285854"/>
    <w:rsid w:val="00285BAF"/>
    <w:rsid w:val="002914E5"/>
    <w:rsid w:val="002929D8"/>
    <w:rsid w:val="0029477A"/>
    <w:rsid w:val="00296004"/>
    <w:rsid w:val="002A0AAE"/>
    <w:rsid w:val="002A17FD"/>
    <w:rsid w:val="002A5820"/>
    <w:rsid w:val="002B5F9D"/>
    <w:rsid w:val="002C256A"/>
    <w:rsid w:val="002C31A4"/>
    <w:rsid w:val="002C32AD"/>
    <w:rsid w:val="002C64B5"/>
    <w:rsid w:val="002C7E60"/>
    <w:rsid w:val="002D2B26"/>
    <w:rsid w:val="002D35B4"/>
    <w:rsid w:val="002D3D30"/>
    <w:rsid w:val="002D7EA2"/>
    <w:rsid w:val="002E187C"/>
    <w:rsid w:val="002E2E2F"/>
    <w:rsid w:val="002E683B"/>
    <w:rsid w:val="002E6A6F"/>
    <w:rsid w:val="002F34EF"/>
    <w:rsid w:val="002F4E43"/>
    <w:rsid w:val="003016B9"/>
    <w:rsid w:val="00302733"/>
    <w:rsid w:val="00305835"/>
    <w:rsid w:val="00306F33"/>
    <w:rsid w:val="00314078"/>
    <w:rsid w:val="003140A4"/>
    <w:rsid w:val="0031535D"/>
    <w:rsid w:val="00315ED0"/>
    <w:rsid w:val="003164BD"/>
    <w:rsid w:val="003238AE"/>
    <w:rsid w:val="003239B8"/>
    <w:rsid w:val="00323D39"/>
    <w:rsid w:val="00327A20"/>
    <w:rsid w:val="0033169F"/>
    <w:rsid w:val="00343BE6"/>
    <w:rsid w:val="00344977"/>
    <w:rsid w:val="00345C81"/>
    <w:rsid w:val="00346C95"/>
    <w:rsid w:val="0035504E"/>
    <w:rsid w:val="00356185"/>
    <w:rsid w:val="00360380"/>
    <w:rsid w:val="00362B7D"/>
    <w:rsid w:val="00363938"/>
    <w:rsid w:val="003663AD"/>
    <w:rsid w:val="003673DE"/>
    <w:rsid w:val="003717A4"/>
    <w:rsid w:val="00371BFB"/>
    <w:rsid w:val="00373BBA"/>
    <w:rsid w:val="00373E54"/>
    <w:rsid w:val="0037519E"/>
    <w:rsid w:val="00375676"/>
    <w:rsid w:val="003778AC"/>
    <w:rsid w:val="003839E2"/>
    <w:rsid w:val="00386CF0"/>
    <w:rsid w:val="003A00E1"/>
    <w:rsid w:val="003A618E"/>
    <w:rsid w:val="003B024C"/>
    <w:rsid w:val="003B0FA3"/>
    <w:rsid w:val="003B1CE8"/>
    <w:rsid w:val="003B70FB"/>
    <w:rsid w:val="003C0130"/>
    <w:rsid w:val="003C0DA1"/>
    <w:rsid w:val="003C676B"/>
    <w:rsid w:val="003D102D"/>
    <w:rsid w:val="003D2632"/>
    <w:rsid w:val="003D3BC2"/>
    <w:rsid w:val="003D726A"/>
    <w:rsid w:val="003E1427"/>
    <w:rsid w:val="003E1EE4"/>
    <w:rsid w:val="003E25FB"/>
    <w:rsid w:val="003E30F3"/>
    <w:rsid w:val="003E3E01"/>
    <w:rsid w:val="003E3E05"/>
    <w:rsid w:val="003E6CA1"/>
    <w:rsid w:val="003E73F4"/>
    <w:rsid w:val="003F08AC"/>
    <w:rsid w:val="003F126A"/>
    <w:rsid w:val="003F2EA4"/>
    <w:rsid w:val="003F4369"/>
    <w:rsid w:val="003F4C7B"/>
    <w:rsid w:val="003F5154"/>
    <w:rsid w:val="003F6B83"/>
    <w:rsid w:val="003F76BB"/>
    <w:rsid w:val="00400989"/>
    <w:rsid w:val="004009C8"/>
    <w:rsid w:val="00402C23"/>
    <w:rsid w:val="0040575A"/>
    <w:rsid w:val="00405F9C"/>
    <w:rsid w:val="004065A8"/>
    <w:rsid w:val="004154E3"/>
    <w:rsid w:val="004165C2"/>
    <w:rsid w:val="00420E8B"/>
    <w:rsid w:val="00421851"/>
    <w:rsid w:val="00426FB7"/>
    <w:rsid w:val="00430D73"/>
    <w:rsid w:val="00436F73"/>
    <w:rsid w:val="00437C25"/>
    <w:rsid w:val="00441ECB"/>
    <w:rsid w:val="0044489C"/>
    <w:rsid w:val="00445193"/>
    <w:rsid w:val="0044798D"/>
    <w:rsid w:val="0046026E"/>
    <w:rsid w:val="00462895"/>
    <w:rsid w:val="00462C1B"/>
    <w:rsid w:val="00465562"/>
    <w:rsid w:val="00467B7E"/>
    <w:rsid w:val="00467F13"/>
    <w:rsid w:val="00473BB4"/>
    <w:rsid w:val="00477592"/>
    <w:rsid w:val="00480FFD"/>
    <w:rsid w:val="00483753"/>
    <w:rsid w:val="00485422"/>
    <w:rsid w:val="00486AD2"/>
    <w:rsid w:val="00486F1C"/>
    <w:rsid w:val="0049419D"/>
    <w:rsid w:val="004A0035"/>
    <w:rsid w:val="004A25C2"/>
    <w:rsid w:val="004A358B"/>
    <w:rsid w:val="004A3CA0"/>
    <w:rsid w:val="004A6A54"/>
    <w:rsid w:val="004B421C"/>
    <w:rsid w:val="004B4B36"/>
    <w:rsid w:val="004B4BA6"/>
    <w:rsid w:val="004B6D49"/>
    <w:rsid w:val="004B6E51"/>
    <w:rsid w:val="004C20C0"/>
    <w:rsid w:val="004C20D2"/>
    <w:rsid w:val="004C2312"/>
    <w:rsid w:val="004C3D31"/>
    <w:rsid w:val="004C4B62"/>
    <w:rsid w:val="004C54C9"/>
    <w:rsid w:val="004D3ADA"/>
    <w:rsid w:val="004D4ABA"/>
    <w:rsid w:val="004D5F5D"/>
    <w:rsid w:val="004D6025"/>
    <w:rsid w:val="004E2649"/>
    <w:rsid w:val="004E7BAF"/>
    <w:rsid w:val="004F138E"/>
    <w:rsid w:val="004F626F"/>
    <w:rsid w:val="004F6698"/>
    <w:rsid w:val="00501399"/>
    <w:rsid w:val="005047ED"/>
    <w:rsid w:val="0050633D"/>
    <w:rsid w:val="005075CB"/>
    <w:rsid w:val="00507BC4"/>
    <w:rsid w:val="005111CB"/>
    <w:rsid w:val="005128E4"/>
    <w:rsid w:val="005133DB"/>
    <w:rsid w:val="005136CA"/>
    <w:rsid w:val="00514504"/>
    <w:rsid w:val="00521E1F"/>
    <w:rsid w:val="00522A28"/>
    <w:rsid w:val="0052367A"/>
    <w:rsid w:val="00524108"/>
    <w:rsid w:val="0052479E"/>
    <w:rsid w:val="00525560"/>
    <w:rsid w:val="00525B4C"/>
    <w:rsid w:val="00526183"/>
    <w:rsid w:val="005345BB"/>
    <w:rsid w:val="0053568B"/>
    <w:rsid w:val="0054381D"/>
    <w:rsid w:val="00544C49"/>
    <w:rsid w:val="00546CE0"/>
    <w:rsid w:val="005516A1"/>
    <w:rsid w:val="005531F0"/>
    <w:rsid w:val="0055405C"/>
    <w:rsid w:val="00554E47"/>
    <w:rsid w:val="00555787"/>
    <w:rsid w:val="005559EF"/>
    <w:rsid w:val="00556A77"/>
    <w:rsid w:val="00563557"/>
    <w:rsid w:val="00564F30"/>
    <w:rsid w:val="0057402A"/>
    <w:rsid w:val="005757CD"/>
    <w:rsid w:val="005771D0"/>
    <w:rsid w:val="00580FD0"/>
    <w:rsid w:val="00582793"/>
    <w:rsid w:val="0059191A"/>
    <w:rsid w:val="005921FF"/>
    <w:rsid w:val="0059549F"/>
    <w:rsid w:val="00597A38"/>
    <w:rsid w:val="005A1F91"/>
    <w:rsid w:val="005A24ED"/>
    <w:rsid w:val="005A278C"/>
    <w:rsid w:val="005A4D1A"/>
    <w:rsid w:val="005A6D0E"/>
    <w:rsid w:val="005B1F4F"/>
    <w:rsid w:val="005B4512"/>
    <w:rsid w:val="005B4B4C"/>
    <w:rsid w:val="005B52B0"/>
    <w:rsid w:val="005B6806"/>
    <w:rsid w:val="005B6A58"/>
    <w:rsid w:val="005C4225"/>
    <w:rsid w:val="005C7311"/>
    <w:rsid w:val="005D0209"/>
    <w:rsid w:val="005D1FFE"/>
    <w:rsid w:val="005D7699"/>
    <w:rsid w:val="005E055C"/>
    <w:rsid w:val="005E15C3"/>
    <w:rsid w:val="005E5A78"/>
    <w:rsid w:val="005F0123"/>
    <w:rsid w:val="005F0DAD"/>
    <w:rsid w:val="005F0F33"/>
    <w:rsid w:val="005F3557"/>
    <w:rsid w:val="005F4001"/>
    <w:rsid w:val="005F54FB"/>
    <w:rsid w:val="00600DEB"/>
    <w:rsid w:val="00601A6C"/>
    <w:rsid w:val="00601E99"/>
    <w:rsid w:val="00602D8F"/>
    <w:rsid w:val="00605A72"/>
    <w:rsid w:val="006061D9"/>
    <w:rsid w:val="00611B06"/>
    <w:rsid w:val="00612085"/>
    <w:rsid w:val="006121BC"/>
    <w:rsid w:val="00613E63"/>
    <w:rsid w:val="0061555C"/>
    <w:rsid w:val="00617244"/>
    <w:rsid w:val="00620DE7"/>
    <w:rsid w:val="006243F5"/>
    <w:rsid w:val="00627C9F"/>
    <w:rsid w:val="006311E9"/>
    <w:rsid w:val="0063149F"/>
    <w:rsid w:val="00632354"/>
    <w:rsid w:val="00635421"/>
    <w:rsid w:val="00637263"/>
    <w:rsid w:val="00637FE6"/>
    <w:rsid w:val="00642810"/>
    <w:rsid w:val="0064336C"/>
    <w:rsid w:val="0064348C"/>
    <w:rsid w:val="006447D0"/>
    <w:rsid w:val="00647F29"/>
    <w:rsid w:val="00652333"/>
    <w:rsid w:val="006539B7"/>
    <w:rsid w:val="0065656B"/>
    <w:rsid w:val="00656E19"/>
    <w:rsid w:val="00656F8D"/>
    <w:rsid w:val="00657B29"/>
    <w:rsid w:val="00662D3B"/>
    <w:rsid w:val="00662F8D"/>
    <w:rsid w:val="00666C21"/>
    <w:rsid w:val="00667C4B"/>
    <w:rsid w:val="0068009E"/>
    <w:rsid w:val="00683D5C"/>
    <w:rsid w:val="00685558"/>
    <w:rsid w:val="0069128B"/>
    <w:rsid w:val="00692219"/>
    <w:rsid w:val="006952FE"/>
    <w:rsid w:val="006A0DDB"/>
    <w:rsid w:val="006A111A"/>
    <w:rsid w:val="006A17D2"/>
    <w:rsid w:val="006A6C3F"/>
    <w:rsid w:val="006A6D9F"/>
    <w:rsid w:val="006A73A2"/>
    <w:rsid w:val="006A73E6"/>
    <w:rsid w:val="006B2D5C"/>
    <w:rsid w:val="006B55ED"/>
    <w:rsid w:val="006B6F78"/>
    <w:rsid w:val="006C088C"/>
    <w:rsid w:val="006C0ECF"/>
    <w:rsid w:val="006C4EB1"/>
    <w:rsid w:val="006D40D1"/>
    <w:rsid w:val="006D78E7"/>
    <w:rsid w:val="006E0166"/>
    <w:rsid w:val="006E2FFB"/>
    <w:rsid w:val="006E6113"/>
    <w:rsid w:val="006E6E22"/>
    <w:rsid w:val="006E7B34"/>
    <w:rsid w:val="006F3096"/>
    <w:rsid w:val="00700C44"/>
    <w:rsid w:val="0070697F"/>
    <w:rsid w:val="0070730C"/>
    <w:rsid w:val="007103C4"/>
    <w:rsid w:val="0071419C"/>
    <w:rsid w:val="00716581"/>
    <w:rsid w:val="0072199C"/>
    <w:rsid w:val="00722C9F"/>
    <w:rsid w:val="007231A7"/>
    <w:rsid w:val="00723C89"/>
    <w:rsid w:val="007253B8"/>
    <w:rsid w:val="007302CF"/>
    <w:rsid w:val="0073450C"/>
    <w:rsid w:val="0073741F"/>
    <w:rsid w:val="0074436B"/>
    <w:rsid w:val="00753ACF"/>
    <w:rsid w:val="0076643F"/>
    <w:rsid w:val="007726EA"/>
    <w:rsid w:val="00773F65"/>
    <w:rsid w:val="00775421"/>
    <w:rsid w:val="00777F63"/>
    <w:rsid w:val="00780766"/>
    <w:rsid w:val="00781C7F"/>
    <w:rsid w:val="00782F00"/>
    <w:rsid w:val="00786388"/>
    <w:rsid w:val="00790139"/>
    <w:rsid w:val="0079084C"/>
    <w:rsid w:val="00794230"/>
    <w:rsid w:val="007978F9"/>
    <w:rsid w:val="007A522B"/>
    <w:rsid w:val="007A5817"/>
    <w:rsid w:val="007A7142"/>
    <w:rsid w:val="007B05C4"/>
    <w:rsid w:val="007B2C9B"/>
    <w:rsid w:val="007B43B8"/>
    <w:rsid w:val="007B4AB6"/>
    <w:rsid w:val="007B60E9"/>
    <w:rsid w:val="007B6CC3"/>
    <w:rsid w:val="007B76D3"/>
    <w:rsid w:val="007C0AA8"/>
    <w:rsid w:val="007C2387"/>
    <w:rsid w:val="007C3334"/>
    <w:rsid w:val="007C573E"/>
    <w:rsid w:val="007C6382"/>
    <w:rsid w:val="007D2B98"/>
    <w:rsid w:val="007E01E0"/>
    <w:rsid w:val="007E0FA3"/>
    <w:rsid w:val="007E21BC"/>
    <w:rsid w:val="007E2A74"/>
    <w:rsid w:val="007E4E04"/>
    <w:rsid w:val="007E639F"/>
    <w:rsid w:val="007E7C82"/>
    <w:rsid w:val="007F2AA1"/>
    <w:rsid w:val="007F2D06"/>
    <w:rsid w:val="007F33B6"/>
    <w:rsid w:val="007F588D"/>
    <w:rsid w:val="00801098"/>
    <w:rsid w:val="00803F1C"/>
    <w:rsid w:val="0080600E"/>
    <w:rsid w:val="00807776"/>
    <w:rsid w:val="0081043C"/>
    <w:rsid w:val="00812E4E"/>
    <w:rsid w:val="0081359B"/>
    <w:rsid w:val="00813AEC"/>
    <w:rsid w:val="00814688"/>
    <w:rsid w:val="0081485B"/>
    <w:rsid w:val="00814FE0"/>
    <w:rsid w:val="008154EC"/>
    <w:rsid w:val="00816F1C"/>
    <w:rsid w:val="00817612"/>
    <w:rsid w:val="008208F2"/>
    <w:rsid w:val="008214CF"/>
    <w:rsid w:val="0082181C"/>
    <w:rsid w:val="0082197B"/>
    <w:rsid w:val="00822C19"/>
    <w:rsid w:val="008244BA"/>
    <w:rsid w:val="00827164"/>
    <w:rsid w:val="00830B09"/>
    <w:rsid w:val="008338A4"/>
    <w:rsid w:val="008339CB"/>
    <w:rsid w:val="00834D49"/>
    <w:rsid w:val="008357CE"/>
    <w:rsid w:val="008371DA"/>
    <w:rsid w:val="00837C45"/>
    <w:rsid w:val="00844730"/>
    <w:rsid w:val="008457C2"/>
    <w:rsid w:val="0085283F"/>
    <w:rsid w:val="00857A82"/>
    <w:rsid w:val="008607BD"/>
    <w:rsid w:val="00861190"/>
    <w:rsid w:val="00862158"/>
    <w:rsid w:val="00865F02"/>
    <w:rsid w:val="00867619"/>
    <w:rsid w:val="00873836"/>
    <w:rsid w:val="008749AC"/>
    <w:rsid w:val="008759CD"/>
    <w:rsid w:val="008764B4"/>
    <w:rsid w:val="008824B1"/>
    <w:rsid w:val="00885737"/>
    <w:rsid w:val="00886CB1"/>
    <w:rsid w:val="00887631"/>
    <w:rsid w:val="00887DFF"/>
    <w:rsid w:val="00890650"/>
    <w:rsid w:val="008907AD"/>
    <w:rsid w:val="00891832"/>
    <w:rsid w:val="00891C07"/>
    <w:rsid w:val="008944DC"/>
    <w:rsid w:val="00895BF5"/>
    <w:rsid w:val="00897E12"/>
    <w:rsid w:val="008A2BB8"/>
    <w:rsid w:val="008A5F90"/>
    <w:rsid w:val="008A6F5C"/>
    <w:rsid w:val="008A7E0F"/>
    <w:rsid w:val="008B12F5"/>
    <w:rsid w:val="008B3B71"/>
    <w:rsid w:val="008C5931"/>
    <w:rsid w:val="008C5E2D"/>
    <w:rsid w:val="008D261D"/>
    <w:rsid w:val="008D35E0"/>
    <w:rsid w:val="008D768D"/>
    <w:rsid w:val="008D7828"/>
    <w:rsid w:val="008E3759"/>
    <w:rsid w:val="008E3BFE"/>
    <w:rsid w:val="008F1072"/>
    <w:rsid w:val="008F1912"/>
    <w:rsid w:val="008F5C52"/>
    <w:rsid w:val="0090021D"/>
    <w:rsid w:val="00900C37"/>
    <w:rsid w:val="00902402"/>
    <w:rsid w:val="0090270B"/>
    <w:rsid w:val="00902CF5"/>
    <w:rsid w:val="009041DC"/>
    <w:rsid w:val="0090471B"/>
    <w:rsid w:val="009076CC"/>
    <w:rsid w:val="0090790D"/>
    <w:rsid w:val="0091019E"/>
    <w:rsid w:val="00910C59"/>
    <w:rsid w:val="00910FE0"/>
    <w:rsid w:val="00911CD9"/>
    <w:rsid w:val="009129A1"/>
    <w:rsid w:val="009145E3"/>
    <w:rsid w:val="00915588"/>
    <w:rsid w:val="0091678E"/>
    <w:rsid w:val="00917B5A"/>
    <w:rsid w:val="00920A58"/>
    <w:rsid w:val="00920A8C"/>
    <w:rsid w:val="00923134"/>
    <w:rsid w:val="00924EF9"/>
    <w:rsid w:val="00934A2C"/>
    <w:rsid w:val="00934FFB"/>
    <w:rsid w:val="00935860"/>
    <w:rsid w:val="009369BA"/>
    <w:rsid w:val="0094399F"/>
    <w:rsid w:val="00950E15"/>
    <w:rsid w:val="0096330C"/>
    <w:rsid w:val="009653E8"/>
    <w:rsid w:val="00966021"/>
    <w:rsid w:val="00966E69"/>
    <w:rsid w:val="0096706E"/>
    <w:rsid w:val="00972FCE"/>
    <w:rsid w:val="00974491"/>
    <w:rsid w:val="00975C4E"/>
    <w:rsid w:val="00981FBA"/>
    <w:rsid w:val="0098399D"/>
    <w:rsid w:val="0098648E"/>
    <w:rsid w:val="00993B28"/>
    <w:rsid w:val="00997BC5"/>
    <w:rsid w:val="009A2C0F"/>
    <w:rsid w:val="009A4F41"/>
    <w:rsid w:val="009A5F28"/>
    <w:rsid w:val="009B2159"/>
    <w:rsid w:val="009B381B"/>
    <w:rsid w:val="009B421F"/>
    <w:rsid w:val="009B422D"/>
    <w:rsid w:val="009B4DCE"/>
    <w:rsid w:val="009C559F"/>
    <w:rsid w:val="009C73AA"/>
    <w:rsid w:val="009D0464"/>
    <w:rsid w:val="009D1753"/>
    <w:rsid w:val="009D48D4"/>
    <w:rsid w:val="009D7611"/>
    <w:rsid w:val="009E0B61"/>
    <w:rsid w:val="009E1F2A"/>
    <w:rsid w:val="009E53DE"/>
    <w:rsid w:val="009F00DA"/>
    <w:rsid w:val="009F4B21"/>
    <w:rsid w:val="00A07436"/>
    <w:rsid w:val="00A0778E"/>
    <w:rsid w:val="00A11212"/>
    <w:rsid w:val="00A11E44"/>
    <w:rsid w:val="00A15885"/>
    <w:rsid w:val="00A158D9"/>
    <w:rsid w:val="00A165CC"/>
    <w:rsid w:val="00A16A03"/>
    <w:rsid w:val="00A1762F"/>
    <w:rsid w:val="00A17FF4"/>
    <w:rsid w:val="00A20F58"/>
    <w:rsid w:val="00A210F7"/>
    <w:rsid w:val="00A212E6"/>
    <w:rsid w:val="00A24100"/>
    <w:rsid w:val="00A30100"/>
    <w:rsid w:val="00A30586"/>
    <w:rsid w:val="00A31BE3"/>
    <w:rsid w:val="00A328B3"/>
    <w:rsid w:val="00A43ADE"/>
    <w:rsid w:val="00A46F57"/>
    <w:rsid w:val="00A50FCF"/>
    <w:rsid w:val="00A528D1"/>
    <w:rsid w:val="00A610CD"/>
    <w:rsid w:val="00A618FD"/>
    <w:rsid w:val="00A754A6"/>
    <w:rsid w:val="00A758AA"/>
    <w:rsid w:val="00A77B76"/>
    <w:rsid w:val="00A80A92"/>
    <w:rsid w:val="00A833FF"/>
    <w:rsid w:val="00A8686E"/>
    <w:rsid w:val="00A9096C"/>
    <w:rsid w:val="00A90EE4"/>
    <w:rsid w:val="00A92162"/>
    <w:rsid w:val="00A9286C"/>
    <w:rsid w:val="00A9294F"/>
    <w:rsid w:val="00A96041"/>
    <w:rsid w:val="00AA09A2"/>
    <w:rsid w:val="00AA7996"/>
    <w:rsid w:val="00AB421D"/>
    <w:rsid w:val="00AC19CB"/>
    <w:rsid w:val="00AD420C"/>
    <w:rsid w:val="00AD7711"/>
    <w:rsid w:val="00AE0783"/>
    <w:rsid w:val="00AE1E73"/>
    <w:rsid w:val="00AE5488"/>
    <w:rsid w:val="00AE6F91"/>
    <w:rsid w:val="00AF3876"/>
    <w:rsid w:val="00AF5571"/>
    <w:rsid w:val="00AF6C41"/>
    <w:rsid w:val="00AF7B97"/>
    <w:rsid w:val="00B045EA"/>
    <w:rsid w:val="00B06EE6"/>
    <w:rsid w:val="00B07341"/>
    <w:rsid w:val="00B15D8D"/>
    <w:rsid w:val="00B16460"/>
    <w:rsid w:val="00B173B8"/>
    <w:rsid w:val="00B24B9A"/>
    <w:rsid w:val="00B30539"/>
    <w:rsid w:val="00B314DB"/>
    <w:rsid w:val="00B32D0A"/>
    <w:rsid w:val="00B33363"/>
    <w:rsid w:val="00B34BB4"/>
    <w:rsid w:val="00B361F2"/>
    <w:rsid w:val="00B3718B"/>
    <w:rsid w:val="00B3745F"/>
    <w:rsid w:val="00B4632A"/>
    <w:rsid w:val="00B530F1"/>
    <w:rsid w:val="00B60AA9"/>
    <w:rsid w:val="00B63FBA"/>
    <w:rsid w:val="00B665DD"/>
    <w:rsid w:val="00B67779"/>
    <w:rsid w:val="00B711FE"/>
    <w:rsid w:val="00B71B68"/>
    <w:rsid w:val="00B743F8"/>
    <w:rsid w:val="00B809FE"/>
    <w:rsid w:val="00B82D51"/>
    <w:rsid w:val="00B90EC1"/>
    <w:rsid w:val="00B93D7F"/>
    <w:rsid w:val="00B944BD"/>
    <w:rsid w:val="00B94531"/>
    <w:rsid w:val="00BA0333"/>
    <w:rsid w:val="00BA276C"/>
    <w:rsid w:val="00BB019D"/>
    <w:rsid w:val="00BB11CB"/>
    <w:rsid w:val="00BB306F"/>
    <w:rsid w:val="00BB7E5A"/>
    <w:rsid w:val="00BC0538"/>
    <w:rsid w:val="00BC112A"/>
    <w:rsid w:val="00BC3B3E"/>
    <w:rsid w:val="00BC5F0B"/>
    <w:rsid w:val="00BD0FF5"/>
    <w:rsid w:val="00BD1087"/>
    <w:rsid w:val="00BD4B89"/>
    <w:rsid w:val="00BD5922"/>
    <w:rsid w:val="00BD69C5"/>
    <w:rsid w:val="00BE43FC"/>
    <w:rsid w:val="00BE4CE6"/>
    <w:rsid w:val="00BF02CB"/>
    <w:rsid w:val="00BF1483"/>
    <w:rsid w:val="00BF16C3"/>
    <w:rsid w:val="00BF6FD8"/>
    <w:rsid w:val="00C03680"/>
    <w:rsid w:val="00C054DF"/>
    <w:rsid w:val="00C10094"/>
    <w:rsid w:val="00C13654"/>
    <w:rsid w:val="00C21762"/>
    <w:rsid w:val="00C21FEF"/>
    <w:rsid w:val="00C23BA4"/>
    <w:rsid w:val="00C24543"/>
    <w:rsid w:val="00C256A2"/>
    <w:rsid w:val="00C25ADB"/>
    <w:rsid w:val="00C35D49"/>
    <w:rsid w:val="00C438D6"/>
    <w:rsid w:val="00C51515"/>
    <w:rsid w:val="00C5193D"/>
    <w:rsid w:val="00C55512"/>
    <w:rsid w:val="00C5660B"/>
    <w:rsid w:val="00C653AA"/>
    <w:rsid w:val="00C6678B"/>
    <w:rsid w:val="00C66B72"/>
    <w:rsid w:val="00C82588"/>
    <w:rsid w:val="00C830D6"/>
    <w:rsid w:val="00C87AC4"/>
    <w:rsid w:val="00C9195C"/>
    <w:rsid w:val="00C919E3"/>
    <w:rsid w:val="00C9567A"/>
    <w:rsid w:val="00C96EDD"/>
    <w:rsid w:val="00CA0EF0"/>
    <w:rsid w:val="00CB212D"/>
    <w:rsid w:val="00CB2660"/>
    <w:rsid w:val="00CB374F"/>
    <w:rsid w:val="00CC24C0"/>
    <w:rsid w:val="00CC5E90"/>
    <w:rsid w:val="00CC6980"/>
    <w:rsid w:val="00CD0277"/>
    <w:rsid w:val="00CD046C"/>
    <w:rsid w:val="00CD0B2B"/>
    <w:rsid w:val="00CE076C"/>
    <w:rsid w:val="00CE377B"/>
    <w:rsid w:val="00CE4325"/>
    <w:rsid w:val="00CE5199"/>
    <w:rsid w:val="00CE55FA"/>
    <w:rsid w:val="00CE66D5"/>
    <w:rsid w:val="00CF637A"/>
    <w:rsid w:val="00CF7843"/>
    <w:rsid w:val="00D0329F"/>
    <w:rsid w:val="00D059DE"/>
    <w:rsid w:val="00D05ABD"/>
    <w:rsid w:val="00D13FCE"/>
    <w:rsid w:val="00D21A54"/>
    <w:rsid w:val="00D23AF1"/>
    <w:rsid w:val="00D26912"/>
    <w:rsid w:val="00D306D1"/>
    <w:rsid w:val="00D30800"/>
    <w:rsid w:val="00D31781"/>
    <w:rsid w:val="00D34786"/>
    <w:rsid w:val="00D357A4"/>
    <w:rsid w:val="00D37BFC"/>
    <w:rsid w:val="00D46D55"/>
    <w:rsid w:val="00D46DA8"/>
    <w:rsid w:val="00D47A8E"/>
    <w:rsid w:val="00D51592"/>
    <w:rsid w:val="00D51A0A"/>
    <w:rsid w:val="00D52D14"/>
    <w:rsid w:val="00D57294"/>
    <w:rsid w:val="00D61818"/>
    <w:rsid w:val="00D62216"/>
    <w:rsid w:val="00D640B1"/>
    <w:rsid w:val="00D6555C"/>
    <w:rsid w:val="00D66A50"/>
    <w:rsid w:val="00D671FC"/>
    <w:rsid w:val="00D712D3"/>
    <w:rsid w:val="00D71422"/>
    <w:rsid w:val="00D72DC6"/>
    <w:rsid w:val="00D72F0A"/>
    <w:rsid w:val="00D7558D"/>
    <w:rsid w:val="00D77383"/>
    <w:rsid w:val="00D77819"/>
    <w:rsid w:val="00D77A06"/>
    <w:rsid w:val="00D81D92"/>
    <w:rsid w:val="00D8443E"/>
    <w:rsid w:val="00D847AF"/>
    <w:rsid w:val="00D84D84"/>
    <w:rsid w:val="00D85DD2"/>
    <w:rsid w:val="00D876F9"/>
    <w:rsid w:val="00D907D4"/>
    <w:rsid w:val="00D96960"/>
    <w:rsid w:val="00D97D1C"/>
    <w:rsid w:val="00DA7B5F"/>
    <w:rsid w:val="00DA7FD4"/>
    <w:rsid w:val="00DB1492"/>
    <w:rsid w:val="00DC11E7"/>
    <w:rsid w:val="00DC24E3"/>
    <w:rsid w:val="00DC303A"/>
    <w:rsid w:val="00DC5A3D"/>
    <w:rsid w:val="00DC7023"/>
    <w:rsid w:val="00DC769A"/>
    <w:rsid w:val="00DC7844"/>
    <w:rsid w:val="00DD3D86"/>
    <w:rsid w:val="00DD4AD2"/>
    <w:rsid w:val="00DE2862"/>
    <w:rsid w:val="00DE5A7C"/>
    <w:rsid w:val="00DF17D6"/>
    <w:rsid w:val="00DF1EC4"/>
    <w:rsid w:val="00E0026A"/>
    <w:rsid w:val="00E008E5"/>
    <w:rsid w:val="00E01749"/>
    <w:rsid w:val="00E0340B"/>
    <w:rsid w:val="00E04A90"/>
    <w:rsid w:val="00E054D3"/>
    <w:rsid w:val="00E0551F"/>
    <w:rsid w:val="00E06CF7"/>
    <w:rsid w:val="00E06DC7"/>
    <w:rsid w:val="00E219C7"/>
    <w:rsid w:val="00E22B15"/>
    <w:rsid w:val="00E24C5B"/>
    <w:rsid w:val="00E2720E"/>
    <w:rsid w:val="00E31C19"/>
    <w:rsid w:val="00E335F9"/>
    <w:rsid w:val="00E3709D"/>
    <w:rsid w:val="00E4118C"/>
    <w:rsid w:val="00E42DA9"/>
    <w:rsid w:val="00E43157"/>
    <w:rsid w:val="00E461CE"/>
    <w:rsid w:val="00E558E2"/>
    <w:rsid w:val="00E573E4"/>
    <w:rsid w:val="00E57694"/>
    <w:rsid w:val="00E61F2A"/>
    <w:rsid w:val="00E64C3D"/>
    <w:rsid w:val="00E6611B"/>
    <w:rsid w:val="00E67847"/>
    <w:rsid w:val="00E720CA"/>
    <w:rsid w:val="00E7484A"/>
    <w:rsid w:val="00E84EB5"/>
    <w:rsid w:val="00E85662"/>
    <w:rsid w:val="00E8605F"/>
    <w:rsid w:val="00E8789F"/>
    <w:rsid w:val="00E975A9"/>
    <w:rsid w:val="00E97B71"/>
    <w:rsid w:val="00EA3D34"/>
    <w:rsid w:val="00EA61C5"/>
    <w:rsid w:val="00EB0BE4"/>
    <w:rsid w:val="00EB1527"/>
    <w:rsid w:val="00EB454D"/>
    <w:rsid w:val="00EC0C9E"/>
    <w:rsid w:val="00EC37A3"/>
    <w:rsid w:val="00EC3847"/>
    <w:rsid w:val="00EC42F1"/>
    <w:rsid w:val="00EC4D11"/>
    <w:rsid w:val="00EC6714"/>
    <w:rsid w:val="00ED1988"/>
    <w:rsid w:val="00ED37D0"/>
    <w:rsid w:val="00ED549D"/>
    <w:rsid w:val="00ED5E10"/>
    <w:rsid w:val="00ED6C74"/>
    <w:rsid w:val="00ED76BE"/>
    <w:rsid w:val="00EE00E9"/>
    <w:rsid w:val="00EE0FAC"/>
    <w:rsid w:val="00EF0ECE"/>
    <w:rsid w:val="00EF1AAA"/>
    <w:rsid w:val="00EF5ECA"/>
    <w:rsid w:val="00EF619B"/>
    <w:rsid w:val="00F00B55"/>
    <w:rsid w:val="00F02AD1"/>
    <w:rsid w:val="00F05FA6"/>
    <w:rsid w:val="00F113E5"/>
    <w:rsid w:val="00F115E5"/>
    <w:rsid w:val="00F16488"/>
    <w:rsid w:val="00F21722"/>
    <w:rsid w:val="00F253CC"/>
    <w:rsid w:val="00F36022"/>
    <w:rsid w:val="00F37106"/>
    <w:rsid w:val="00F372E3"/>
    <w:rsid w:val="00F373D8"/>
    <w:rsid w:val="00F44E25"/>
    <w:rsid w:val="00F459D4"/>
    <w:rsid w:val="00F47A8F"/>
    <w:rsid w:val="00F519CF"/>
    <w:rsid w:val="00F52B3F"/>
    <w:rsid w:val="00F547AB"/>
    <w:rsid w:val="00F56BA5"/>
    <w:rsid w:val="00F56CB6"/>
    <w:rsid w:val="00F57ED0"/>
    <w:rsid w:val="00F60E22"/>
    <w:rsid w:val="00F6442E"/>
    <w:rsid w:val="00F70B8C"/>
    <w:rsid w:val="00F81395"/>
    <w:rsid w:val="00F81BB8"/>
    <w:rsid w:val="00F86107"/>
    <w:rsid w:val="00F86EB1"/>
    <w:rsid w:val="00F90C64"/>
    <w:rsid w:val="00F917D1"/>
    <w:rsid w:val="00F95362"/>
    <w:rsid w:val="00F9653B"/>
    <w:rsid w:val="00F96C37"/>
    <w:rsid w:val="00F97366"/>
    <w:rsid w:val="00FA12EC"/>
    <w:rsid w:val="00FA1D9D"/>
    <w:rsid w:val="00FA2AB4"/>
    <w:rsid w:val="00FB19DF"/>
    <w:rsid w:val="00FB308F"/>
    <w:rsid w:val="00FB48D5"/>
    <w:rsid w:val="00FB4940"/>
    <w:rsid w:val="00FB62CF"/>
    <w:rsid w:val="00FC0FB8"/>
    <w:rsid w:val="00FC34CD"/>
    <w:rsid w:val="00FC6C1E"/>
    <w:rsid w:val="00FC76D1"/>
    <w:rsid w:val="00FD2796"/>
    <w:rsid w:val="00FD29AB"/>
    <w:rsid w:val="00FD3C3B"/>
    <w:rsid w:val="00FD41C2"/>
    <w:rsid w:val="00FD5C7E"/>
    <w:rsid w:val="00FE07DD"/>
    <w:rsid w:val="00FE1574"/>
    <w:rsid w:val="00FE4C13"/>
    <w:rsid w:val="00FE62A5"/>
    <w:rsid w:val="00FE69B7"/>
    <w:rsid w:val="00FE6AC7"/>
    <w:rsid w:val="00FE6B45"/>
    <w:rsid w:val="00FF42F7"/>
    <w:rsid w:val="00FF4CB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C9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088C"/>
    <w:rPr>
      <w:sz w:val="16"/>
      <w:szCs w:val="16"/>
    </w:rPr>
  </w:style>
  <w:style w:type="paragraph" w:styleId="CommentText">
    <w:name w:val="annotation text"/>
    <w:basedOn w:val="Normal"/>
    <w:link w:val="CommentTextChar"/>
    <w:uiPriority w:val="99"/>
    <w:unhideWhenUsed/>
    <w:rsid w:val="006C088C"/>
    <w:rPr>
      <w:sz w:val="20"/>
      <w:szCs w:val="20"/>
    </w:rPr>
  </w:style>
  <w:style w:type="character" w:customStyle="1" w:styleId="CommentTextChar">
    <w:name w:val="Comment Text Char"/>
    <w:basedOn w:val="DefaultParagraphFont"/>
    <w:link w:val="CommentText"/>
    <w:uiPriority w:val="99"/>
    <w:rsid w:val="006C088C"/>
    <w:rPr>
      <w:lang w:val="en-US" w:eastAsia="en-US"/>
    </w:rPr>
  </w:style>
  <w:style w:type="paragraph" w:styleId="CommentSubject">
    <w:name w:val="annotation subject"/>
    <w:basedOn w:val="CommentText"/>
    <w:next w:val="CommentText"/>
    <w:link w:val="CommentSubjectChar"/>
    <w:uiPriority w:val="99"/>
    <w:semiHidden/>
    <w:unhideWhenUsed/>
    <w:rsid w:val="006C088C"/>
    <w:rPr>
      <w:b/>
      <w:bCs/>
    </w:rPr>
  </w:style>
  <w:style w:type="character" w:customStyle="1" w:styleId="CommentSubjectChar">
    <w:name w:val="Comment Subject Char"/>
    <w:basedOn w:val="CommentTextChar"/>
    <w:link w:val="CommentSubject"/>
    <w:uiPriority w:val="99"/>
    <w:semiHidden/>
    <w:rsid w:val="006C088C"/>
    <w:rPr>
      <w:b/>
      <w:bCs/>
      <w:lang w:val="en-US" w:eastAsia="en-US"/>
    </w:rPr>
  </w:style>
  <w:style w:type="character" w:styleId="UnresolvedMention">
    <w:name w:val="Unresolved Mention"/>
    <w:basedOn w:val="DefaultParagraphFont"/>
    <w:uiPriority w:val="99"/>
    <w:semiHidden/>
    <w:unhideWhenUsed/>
    <w:rsid w:val="00F52B3F"/>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7E01E0"/>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AD420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pf0">
    <w:name w:val="pf0"/>
    <w:basedOn w:val="Normal"/>
    <w:rsid w:val="007141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customStyle="1" w:styleId="cf01">
    <w:name w:val="cf01"/>
    <w:basedOn w:val="DefaultParagraphFont"/>
    <w:rsid w:val="0071419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970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18E45-903E-4192-9A86-A36311E9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4764</Words>
  <Characters>27157</Characters>
  <Application>Microsoft Office Word</Application>
  <DocSecurity>0</DocSecurity>
  <Lines>226</Lines>
  <Paragraphs>63</Paragraphs>
  <ScaleCrop>false</ScaleCrop>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2022-10-14T14:26:00Z</dcterms:created>
  <dcterms:modified xsi:type="dcterms:W3CDTF">2022-10-14T14:26:00Z</dcterms:modified>
</cp:coreProperties>
</file>