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99E156" w14:textId="77777777" w:rsidR="00040C3A" w:rsidRPr="000614F2" w:rsidRDefault="006311DA" w:rsidP="00627C9F">
      <w:pPr>
        <w:jc w:val="both"/>
        <w:rPr>
          <w:rFonts w:asciiTheme="majorHAnsi" w:hAnsiTheme="majorHAnsi" w:cs="Univers"/>
          <w:b/>
          <w:bCs/>
          <w:sz w:val="22"/>
          <w:szCs w:val="22"/>
        </w:rPr>
      </w:pPr>
      <w:bookmarkStart w:id="0" w:name="_GoBack"/>
      <w:bookmarkEnd w:id="0"/>
      <w:r w:rsidRPr="000614F2">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B70000D" wp14:editId="22BEDFB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89A6BA"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0614F2">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F9A60E1" wp14:editId="30835DF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F9536A" w14:textId="77777777" w:rsidR="00C24C6B" w:rsidRDefault="00C24C6B">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9A60E1"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14:paraId="3FF9536A" w14:textId="77777777" w:rsidR="00C24C6B" w:rsidRDefault="00C24C6B">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v:textbox>
              </v:shape>
            </w:pict>
          </mc:Fallback>
        </mc:AlternateContent>
      </w:r>
    </w:p>
    <w:p w14:paraId="3F665A89" w14:textId="77777777" w:rsidR="00040C3A" w:rsidRPr="000614F2" w:rsidRDefault="00040C3A" w:rsidP="00040C3A">
      <w:pPr>
        <w:tabs>
          <w:tab w:val="center" w:pos="5400"/>
        </w:tabs>
        <w:suppressAutoHyphens/>
        <w:jc w:val="both"/>
        <w:rPr>
          <w:rFonts w:asciiTheme="majorHAnsi" w:hAnsiTheme="majorHAnsi"/>
          <w:sz w:val="22"/>
          <w:szCs w:val="22"/>
        </w:rPr>
      </w:pPr>
    </w:p>
    <w:p w14:paraId="54AC1FBF" w14:textId="77777777" w:rsidR="00040C3A" w:rsidRPr="000614F2" w:rsidRDefault="00040C3A" w:rsidP="00040C3A">
      <w:pPr>
        <w:tabs>
          <w:tab w:val="center" w:pos="5400"/>
        </w:tabs>
        <w:suppressAutoHyphens/>
        <w:jc w:val="both"/>
        <w:rPr>
          <w:rFonts w:asciiTheme="majorHAnsi" w:hAnsiTheme="majorHAnsi"/>
          <w:sz w:val="22"/>
          <w:szCs w:val="22"/>
        </w:rPr>
      </w:pPr>
    </w:p>
    <w:p w14:paraId="6A4AC464" w14:textId="77777777" w:rsidR="005128E4" w:rsidRPr="000614F2" w:rsidRDefault="005128E4" w:rsidP="00040C3A">
      <w:pPr>
        <w:tabs>
          <w:tab w:val="center" w:pos="5400"/>
        </w:tabs>
        <w:suppressAutoHyphens/>
        <w:rPr>
          <w:rFonts w:asciiTheme="majorHAnsi" w:hAnsiTheme="majorHAnsi"/>
          <w:sz w:val="22"/>
          <w:szCs w:val="22"/>
        </w:rPr>
      </w:pPr>
    </w:p>
    <w:p w14:paraId="515D20A5" w14:textId="77777777" w:rsidR="005128E4" w:rsidRPr="000614F2" w:rsidRDefault="005128E4" w:rsidP="00040C3A">
      <w:pPr>
        <w:tabs>
          <w:tab w:val="center" w:pos="5400"/>
        </w:tabs>
        <w:suppressAutoHyphens/>
        <w:rPr>
          <w:rFonts w:asciiTheme="majorHAnsi" w:hAnsiTheme="majorHAnsi"/>
          <w:sz w:val="22"/>
          <w:szCs w:val="22"/>
        </w:rPr>
      </w:pPr>
    </w:p>
    <w:p w14:paraId="7CBA3E7E" w14:textId="77777777" w:rsidR="005128E4" w:rsidRPr="000614F2" w:rsidRDefault="005128E4" w:rsidP="00040C3A">
      <w:pPr>
        <w:tabs>
          <w:tab w:val="center" w:pos="5400"/>
        </w:tabs>
        <w:suppressAutoHyphens/>
        <w:rPr>
          <w:rFonts w:asciiTheme="majorHAnsi" w:hAnsiTheme="majorHAnsi"/>
          <w:sz w:val="22"/>
          <w:szCs w:val="22"/>
        </w:rPr>
      </w:pPr>
    </w:p>
    <w:p w14:paraId="0FFC5ED6" w14:textId="77777777" w:rsidR="00040C3A" w:rsidRPr="000614F2" w:rsidRDefault="00040C3A" w:rsidP="005128E4">
      <w:pPr>
        <w:tabs>
          <w:tab w:val="center" w:pos="5400"/>
        </w:tabs>
        <w:suppressAutoHyphens/>
        <w:jc w:val="center"/>
        <w:rPr>
          <w:rFonts w:asciiTheme="majorHAnsi" w:hAnsiTheme="majorHAnsi"/>
          <w:sz w:val="22"/>
          <w:szCs w:val="22"/>
        </w:rPr>
      </w:pPr>
    </w:p>
    <w:p w14:paraId="5FCF0358" w14:textId="77777777" w:rsidR="00040C3A" w:rsidRPr="000614F2" w:rsidRDefault="00040C3A" w:rsidP="005128E4">
      <w:pPr>
        <w:tabs>
          <w:tab w:val="center" w:pos="5400"/>
        </w:tabs>
        <w:suppressAutoHyphens/>
        <w:jc w:val="center"/>
        <w:rPr>
          <w:rFonts w:asciiTheme="majorHAnsi" w:hAnsiTheme="majorHAnsi"/>
          <w:sz w:val="22"/>
          <w:szCs w:val="22"/>
        </w:rPr>
      </w:pPr>
    </w:p>
    <w:p w14:paraId="23C02B60" w14:textId="77777777" w:rsidR="005B52B0" w:rsidRPr="000614F2" w:rsidRDefault="005B52B0" w:rsidP="005128E4">
      <w:pPr>
        <w:tabs>
          <w:tab w:val="center" w:pos="5400"/>
        </w:tabs>
        <w:suppressAutoHyphens/>
        <w:jc w:val="center"/>
        <w:rPr>
          <w:rFonts w:asciiTheme="majorHAnsi" w:hAnsiTheme="majorHAnsi"/>
          <w:sz w:val="22"/>
          <w:szCs w:val="22"/>
        </w:rPr>
      </w:pPr>
    </w:p>
    <w:p w14:paraId="1E4CC4A3" w14:textId="77777777" w:rsidR="005B52B0" w:rsidRPr="000614F2" w:rsidRDefault="005B52B0" w:rsidP="005128E4">
      <w:pPr>
        <w:tabs>
          <w:tab w:val="center" w:pos="5400"/>
        </w:tabs>
        <w:suppressAutoHyphens/>
        <w:jc w:val="center"/>
        <w:rPr>
          <w:rFonts w:asciiTheme="majorHAnsi" w:hAnsiTheme="majorHAnsi"/>
          <w:sz w:val="22"/>
          <w:szCs w:val="22"/>
        </w:rPr>
      </w:pPr>
    </w:p>
    <w:p w14:paraId="022074FD" w14:textId="77777777" w:rsidR="005B52B0" w:rsidRPr="000614F2" w:rsidRDefault="005B52B0" w:rsidP="005128E4">
      <w:pPr>
        <w:tabs>
          <w:tab w:val="center" w:pos="5400"/>
        </w:tabs>
        <w:suppressAutoHyphens/>
        <w:jc w:val="center"/>
        <w:rPr>
          <w:rFonts w:asciiTheme="majorHAnsi" w:hAnsiTheme="majorHAnsi"/>
          <w:sz w:val="22"/>
          <w:szCs w:val="22"/>
        </w:rPr>
      </w:pPr>
    </w:p>
    <w:p w14:paraId="3234C43C" w14:textId="77777777" w:rsidR="00040C3A" w:rsidRPr="000614F2" w:rsidRDefault="00040C3A" w:rsidP="00040C3A">
      <w:pPr>
        <w:tabs>
          <w:tab w:val="center" w:pos="5400"/>
        </w:tabs>
        <w:suppressAutoHyphens/>
        <w:jc w:val="center"/>
        <w:rPr>
          <w:rFonts w:asciiTheme="majorHAnsi" w:hAnsiTheme="majorHAnsi"/>
          <w:sz w:val="22"/>
          <w:szCs w:val="22"/>
        </w:rPr>
      </w:pPr>
    </w:p>
    <w:p w14:paraId="2D58FFBA" w14:textId="77777777" w:rsidR="00040C3A" w:rsidRPr="000614F2" w:rsidRDefault="00040C3A" w:rsidP="00040C3A">
      <w:pPr>
        <w:tabs>
          <w:tab w:val="center" w:pos="5400"/>
        </w:tabs>
        <w:suppressAutoHyphens/>
        <w:jc w:val="center"/>
        <w:rPr>
          <w:rFonts w:asciiTheme="majorHAnsi" w:hAnsiTheme="majorHAnsi"/>
          <w:sz w:val="22"/>
          <w:szCs w:val="22"/>
        </w:rPr>
      </w:pPr>
    </w:p>
    <w:p w14:paraId="4A574974" w14:textId="77777777" w:rsidR="00040C3A" w:rsidRPr="000614F2" w:rsidRDefault="00040C3A" w:rsidP="00040C3A">
      <w:pPr>
        <w:tabs>
          <w:tab w:val="center" w:pos="5400"/>
        </w:tabs>
        <w:suppressAutoHyphens/>
        <w:jc w:val="center"/>
        <w:rPr>
          <w:rFonts w:asciiTheme="majorHAnsi" w:hAnsiTheme="majorHAnsi"/>
          <w:sz w:val="22"/>
          <w:szCs w:val="22"/>
        </w:rPr>
      </w:pPr>
    </w:p>
    <w:p w14:paraId="11A9BA8A" w14:textId="77777777" w:rsidR="00040C3A" w:rsidRPr="000614F2" w:rsidRDefault="00E533FF" w:rsidP="00040C3A">
      <w:pPr>
        <w:tabs>
          <w:tab w:val="center" w:pos="5400"/>
        </w:tabs>
        <w:suppressAutoHyphens/>
        <w:jc w:val="center"/>
        <w:rPr>
          <w:rFonts w:asciiTheme="majorHAnsi" w:hAnsiTheme="majorHAnsi"/>
          <w:sz w:val="22"/>
          <w:szCs w:val="22"/>
        </w:rPr>
      </w:pPr>
      <w:r w:rsidRPr="000614F2">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AB7EE52" wp14:editId="60BAC426">
                <wp:simplePos x="0" y="0"/>
                <wp:positionH relativeFrom="column">
                  <wp:posOffset>1257300</wp:posOffset>
                </wp:positionH>
                <wp:positionV relativeFrom="paragraph">
                  <wp:posOffset>107315</wp:posOffset>
                </wp:positionV>
                <wp:extent cx="4333875" cy="2350770"/>
                <wp:effectExtent l="0" t="0" r="0" b="1143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7C2188" w14:textId="265F57C3" w:rsidR="00C24C6B" w:rsidRPr="004B7EB6" w:rsidRDefault="00C24C6B"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 xml:space="preserve">REPORT No. </w:t>
                            </w:r>
                            <w:r w:rsidR="005E3FF4">
                              <w:rPr>
                                <w:rFonts w:asciiTheme="majorHAnsi" w:hAnsiTheme="majorHAnsi" w:cs="Arial"/>
                                <w:b/>
                                <w:bCs/>
                                <w:color w:val="0D0D0D" w:themeColor="text1" w:themeTint="F2"/>
                                <w:sz w:val="36"/>
                                <w:szCs w:val="40"/>
                              </w:rPr>
                              <w:t>199</w:t>
                            </w:r>
                            <w:r w:rsidRPr="004B7EB6">
                              <w:rPr>
                                <w:rFonts w:asciiTheme="majorHAnsi" w:hAnsiTheme="majorHAnsi" w:cs="Arial"/>
                                <w:b/>
                                <w:bCs/>
                                <w:color w:val="0D0D0D" w:themeColor="text1" w:themeTint="F2"/>
                                <w:sz w:val="36"/>
                                <w:szCs w:val="40"/>
                              </w:rPr>
                              <w:t>/1</w:t>
                            </w:r>
                            <w:r>
                              <w:rPr>
                                <w:rFonts w:asciiTheme="majorHAnsi" w:hAnsiTheme="majorHAnsi" w:cs="Arial"/>
                                <w:b/>
                                <w:bCs/>
                                <w:color w:val="0D0D0D" w:themeColor="text1" w:themeTint="F2"/>
                                <w:sz w:val="36"/>
                                <w:szCs w:val="40"/>
                              </w:rPr>
                              <w:t>9</w:t>
                            </w:r>
                          </w:p>
                          <w:p w14:paraId="081F51F3" w14:textId="4FEB06F2" w:rsidR="00C24C6B" w:rsidRPr="004B7EB6" w:rsidRDefault="00C24C6B"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Pr="004B7EB6">
                              <w:rPr>
                                <w:rFonts w:asciiTheme="majorHAnsi" w:hAnsiTheme="majorHAnsi" w:cs="Arial"/>
                                <w:b/>
                                <w:bCs/>
                                <w:color w:val="0D0D0D" w:themeColor="text1" w:themeTint="F2"/>
                                <w:sz w:val="36"/>
                                <w:szCs w:val="40"/>
                              </w:rPr>
                              <w:t xml:space="preserve"> </w:t>
                            </w:r>
                            <w:r>
                              <w:rPr>
                                <w:rFonts w:asciiTheme="majorHAnsi" w:hAnsiTheme="majorHAnsi" w:cs="Arial"/>
                                <w:b/>
                                <w:bCs/>
                                <w:color w:val="0D0D0D" w:themeColor="text1" w:themeTint="F2"/>
                                <w:sz w:val="36"/>
                                <w:szCs w:val="40"/>
                              </w:rPr>
                              <w:t>286-09</w:t>
                            </w:r>
                          </w:p>
                          <w:p w14:paraId="34978E5A" w14:textId="03C37719" w:rsidR="00C24C6B" w:rsidRPr="004B7EB6" w:rsidRDefault="00C24C6B"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p>
                          <w:p w14:paraId="353CD994" w14:textId="77777777" w:rsidR="00C24C6B" w:rsidRPr="004B7EB6" w:rsidRDefault="00C24C6B" w:rsidP="004B7EB6">
                            <w:pPr>
                              <w:spacing w:line="276" w:lineRule="auto"/>
                              <w:rPr>
                                <w:rFonts w:asciiTheme="majorHAnsi" w:hAnsiTheme="majorHAnsi" w:cs="Arial"/>
                                <w:color w:val="0D0D0D" w:themeColor="text1" w:themeTint="F2"/>
                                <w:szCs w:val="22"/>
                              </w:rPr>
                            </w:pPr>
                          </w:p>
                          <w:p w14:paraId="7A73D628" w14:textId="017D15C0" w:rsidR="00C24C6B" w:rsidRPr="004B625D" w:rsidRDefault="00C24C6B"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sidRPr="004A1AA9">
                              <w:rPr>
                                <w:rFonts w:asciiTheme="majorHAnsi" w:hAnsiTheme="majorHAnsi" w:cs="Arial"/>
                                <w:bCs/>
                                <w:color w:val="0D0D0D" w:themeColor="text1" w:themeTint="F2"/>
                                <w:szCs w:val="22"/>
                                <w:lang w:val="pt-BR"/>
                              </w:rPr>
                              <w:t>OSCAR RAÚL CORDOVEZ NOVOA</w:t>
                            </w:r>
                          </w:p>
                          <w:p w14:paraId="48EBC31A" w14:textId="4E4EE634" w:rsidR="00C24C6B" w:rsidRPr="004B625D" w:rsidRDefault="00C24C6B"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ECUADOR</w:t>
                            </w:r>
                          </w:p>
                          <w:p w14:paraId="17A89EFB" w14:textId="77777777" w:rsidR="00C24C6B" w:rsidRPr="000C4365" w:rsidRDefault="00C24C6B" w:rsidP="00F42B71">
                            <w:pPr>
                              <w:spacing w:line="276" w:lineRule="auto"/>
                              <w:rPr>
                                <w:rFonts w:asciiTheme="majorHAnsi" w:hAnsiTheme="majorHAnsi"/>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B7EE52" id="Text Box 5" o:spid="_x0000_s1027" type="#_x0000_t202" style="position:absolute;left:0;text-align:left;margin-left:99pt;margin-top:8.4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" filled="f" stroked="f" strokeweight=".5pt">
                <v:textbox>
                  <w:txbxContent>
                    <w:p w14:paraId="6F7C2188" w14:textId="265F57C3" w:rsidR="00C24C6B" w:rsidRPr="004B7EB6" w:rsidRDefault="00C24C6B"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 xml:space="preserve">REPORT No. </w:t>
                      </w:r>
                      <w:r w:rsidR="005E3FF4">
                        <w:rPr>
                          <w:rFonts w:asciiTheme="majorHAnsi" w:hAnsiTheme="majorHAnsi" w:cs="Arial"/>
                          <w:b/>
                          <w:bCs/>
                          <w:color w:val="0D0D0D" w:themeColor="text1" w:themeTint="F2"/>
                          <w:sz w:val="36"/>
                          <w:szCs w:val="40"/>
                        </w:rPr>
                        <w:t>199</w:t>
                      </w:r>
                      <w:r w:rsidRPr="004B7EB6">
                        <w:rPr>
                          <w:rFonts w:asciiTheme="majorHAnsi" w:hAnsiTheme="majorHAnsi" w:cs="Arial"/>
                          <w:b/>
                          <w:bCs/>
                          <w:color w:val="0D0D0D" w:themeColor="text1" w:themeTint="F2"/>
                          <w:sz w:val="36"/>
                          <w:szCs w:val="40"/>
                        </w:rPr>
                        <w:t>/1</w:t>
                      </w:r>
                      <w:r>
                        <w:rPr>
                          <w:rFonts w:asciiTheme="majorHAnsi" w:hAnsiTheme="majorHAnsi" w:cs="Arial"/>
                          <w:b/>
                          <w:bCs/>
                          <w:color w:val="0D0D0D" w:themeColor="text1" w:themeTint="F2"/>
                          <w:sz w:val="36"/>
                          <w:szCs w:val="40"/>
                        </w:rPr>
                        <w:t>9</w:t>
                      </w:r>
                    </w:p>
                    <w:p w14:paraId="081F51F3" w14:textId="4FEB06F2" w:rsidR="00C24C6B" w:rsidRPr="004B7EB6" w:rsidRDefault="00C24C6B"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Pr="004B7EB6">
                        <w:rPr>
                          <w:rFonts w:asciiTheme="majorHAnsi" w:hAnsiTheme="majorHAnsi" w:cs="Arial"/>
                          <w:b/>
                          <w:bCs/>
                          <w:color w:val="0D0D0D" w:themeColor="text1" w:themeTint="F2"/>
                          <w:sz w:val="36"/>
                          <w:szCs w:val="40"/>
                        </w:rPr>
                        <w:t xml:space="preserve"> </w:t>
                      </w:r>
                      <w:r>
                        <w:rPr>
                          <w:rFonts w:asciiTheme="majorHAnsi" w:hAnsiTheme="majorHAnsi" w:cs="Arial"/>
                          <w:b/>
                          <w:bCs/>
                          <w:color w:val="0D0D0D" w:themeColor="text1" w:themeTint="F2"/>
                          <w:sz w:val="36"/>
                          <w:szCs w:val="40"/>
                        </w:rPr>
                        <w:t>286-09</w:t>
                      </w:r>
                    </w:p>
                    <w:p w14:paraId="34978E5A" w14:textId="03C37719" w:rsidR="00C24C6B" w:rsidRPr="004B7EB6" w:rsidRDefault="00C24C6B"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p>
                    <w:p w14:paraId="353CD994" w14:textId="77777777" w:rsidR="00C24C6B" w:rsidRPr="004B7EB6" w:rsidRDefault="00C24C6B" w:rsidP="004B7EB6">
                      <w:pPr>
                        <w:spacing w:line="276" w:lineRule="auto"/>
                        <w:rPr>
                          <w:rFonts w:asciiTheme="majorHAnsi" w:hAnsiTheme="majorHAnsi" w:cs="Arial"/>
                          <w:color w:val="0D0D0D" w:themeColor="text1" w:themeTint="F2"/>
                          <w:szCs w:val="22"/>
                        </w:rPr>
                      </w:pPr>
                    </w:p>
                    <w:p w14:paraId="7A73D628" w14:textId="017D15C0" w:rsidR="00C24C6B" w:rsidRPr="004B625D" w:rsidRDefault="00C24C6B"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sidRPr="004A1AA9">
                        <w:rPr>
                          <w:rFonts w:asciiTheme="majorHAnsi" w:hAnsiTheme="majorHAnsi" w:cs="Arial"/>
                          <w:bCs/>
                          <w:color w:val="0D0D0D" w:themeColor="text1" w:themeTint="F2"/>
                          <w:szCs w:val="22"/>
                          <w:lang w:val="pt-BR"/>
                        </w:rPr>
                        <w:t>OSCAR RAÚL CORDOVEZ NOVOA</w:t>
                      </w:r>
                    </w:p>
                    <w:p w14:paraId="48EBC31A" w14:textId="4E4EE634" w:rsidR="00C24C6B" w:rsidRPr="004B625D" w:rsidRDefault="00C24C6B"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ECUADOR</w:t>
                      </w:r>
                    </w:p>
                    <w:p w14:paraId="17A89EFB" w14:textId="77777777" w:rsidR="00C24C6B" w:rsidRPr="000C4365" w:rsidRDefault="00C24C6B" w:rsidP="00F42B71">
                      <w:pPr>
                        <w:spacing w:line="276" w:lineRule="auto"/>
                        <w:rPr>
                          <w:rFonts w:asciiTheme="majorHAnsi" w:hAnsiTheme="majorHAnsi"/>
                          <w:color w:val="0D0D0D" w:themeColor="text1" w:themeTint="F2"/>
                        </w:rPr>
                      </w:pPr>
                    </w:p>
                  </w:txbxContent>
                </v:textbox>
              </v:shape>
            </w:pict>
          </mc:Fallback>
        </mc:AlternateContent>
      </w:r>
      <w:r w:rsidR="004B7EB6" w:rsidRPr="000614F2">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65BFE5E" wp14:editId="323A29DA">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856C81" w14:textId="4B9536E3" w:rsidR="00C24C6B" w:rsidRPr="005E3FF4" w:rsidRDefault="00C24C6B" w:rsidP="009E566A">
                            <w:pPr>
                              <w:jc w:val="right"/>
                              <w:rPr>
                                <w:rFonts w:asciiTheme="minorHAnsi" w:hAnsiTheme="minorHAnsi"/>
                                <w:color w:val="FFFFFF" w:themeColor="background1"/>
                                <w:sz w:val="22"/>
                                <w:lang w:val="pt-BR"/>
                              </w:rPr>
                            </w:pPr>
                            <w:r w:rsidRPr="005E3FF4">
                              <w:rPr>
                                <w:rFonts w:asciiTheme="minorHAnsi" w:hAnsiTheme="minorHAnsi"/>
                                <w:color w:val="FFFFFF" w:themeColor="background1"/>
                                <w:sz w:val="22"/>
                                <w:lang w:val="pt-BR"/>
                              </w:rPr>
                              <w:t>OEA/Ser.L/V/II.</w:t>
                            </w:r>
                          </w:p>
                          <w:p w14:paraId="4AA08A8C" w14:textId="15B6CCF6" w:rsidR="00C24C6B" w:rsidRPr="005E3FF4" w:rsidRDefault="00C24C6B" w:rsidP="009E566A">
                            <w:pPr>
                              <w:jc w:val="right"/>
                              <w:rPr>
                                <w:rFonts w:asciiTheme="minorHAnsi" w:hAnsiTheme="minorHAnsi"/>
                                <w:color w:val="FFFFFF" w:themeColor="background1"/>
                                <w:sz w:val="22"/>
                                <w:lang w:val="pt-BR"/>
                              </w:rPr>
                            </w:pPr>
                            <w:r w:rsidRPr="005E3FF4">
                              <w:rPr>
                                <w:rFonts w:asciiTheme="minorHAnsi" w:hAnsiTheme="minorHAnsi"/>
                                <w:color w:val="FFFFFF" w:themeColor="background1"/>
                                <w:sz w:val="22"/>
                                <w:lang w:val="pt-BR"/>
                              </w:rPr>
                              <w:t xml:space="preserve">Doc. </w:t>
                            </w:r>
                            <w:r w:rsidR="005E3FF4" w:rsidRPr="005E3FF4">
                              <w:rPr>
                                <w:rFonts w:asciiTheme="minorHAnsi" w:hAnsiTheme="minorHAnsi"/>
                                <w:color w:val="FFFFFF" w:themeColor="background1"/>
                                <w:sz w:val="22"/>
                                <w:lang w:val="pt-BR"/>
                              </w:rPr>
                              <w:t>221</w:t>
                            </w:r>
                          </w:p>
                          <w:p w14:paraId="0BEFF61A" w14:textId="74968298" w:rsidR="00C24C6B" w:rsidRPr="005E3FF4" w:rsidRDefault="005E3FF4" w:rsidP="009E566A">
                            <w:pPr>
                              <w:jc w:val="right"/>
                              <w:rPr>
                                <w:rFonts w:asciiTheme="minorHAnsi" w:hAnsiTheme="minorHAnsi"/>
                                <w:color w:val="FFFFFF" w:themeColor="background1"/>
                                <w:sz w:val="22"/>
                              </w:rPr>
                            </w:pPr>
                            <w:r w:rsidRPr="005E3FF4">
                              <w:rPr>
                                <w:rFonts w:asciiTheme="minorHAnsi" w:hAnsiTheme="minorHAnsi"/>
                                <w:color w:val="FFFFFF" w:themeColor="background1"/>
                                <w:sz w:val="22"/>
                              </w:rPr>
                              <w:t>6 December</w:t>
                            </w:r>
                            <w:r w:rsidR="00C24C6B" w:rsidRPr="005E3FF4">
                              <w:rPr>
                                <w:rFonts w:asciiTheme="minorHAnsi" w:hAnsiTheme="minorHAnsi"/>
                                <w:color w:val="FFFFFF" w:themeColor="background1"/>
                                <w:sz w:val="22"/>
                              </w:rPr>
                              <w:t xml:space="preserve"> 2019</w:t>
                            </w:r>
                          </w:p>
                          <w:p w14:paraId="0FC103BD" w14:textId="4C834BB8" w:rsidR="00C24C6B" w:rsidRPr="005E3FF4" w:rsidRDefault="00C24C6B" w:rsidP="009E566A">
                            <w:pPr>
                              <w:jc w:val="right"/>
                              <w:rPr>
                                <w:rFonts w:asciiTheme="minorHAnsi" w:hAnsiTheme="minorHAnsi"/>
                                <w:color w:val="FFFFFF" w:themeColor="background1"/>
                                <w:sz w:val="22"/>
                              </w:rPr>
                            </w:pPr>
                            <w:r w:rsidRPr="005E3FF4">
                              <w:rPr>
                                <w:rFonts w:asciiTheme="minorHAnsi" w:hAnsiTheme="minorHAnsi"/>
                                <w:color w:val="FFFFFF" w:themeColor="background1"/>
                                <w:sz w:val="22"/>
                              </w:rPr>
                              <w:t>Original: 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5BFE5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14:paraId="65856C81" w14:textId="4B9536E3" w:rsidR="00C24C6B" w:rsidRPr="005E3FF4" w:rsidRDefault="00C24C6B" w:rsidP="009E566A">
                      <w:pPr>
                        <w:jc w:val="right"/>
                        <w:rPr>
                          <w:rFonts w:asciiTheme="minorHAnsi" w:hAnsiTheme="minorHAnsi"/>
                          <w:color w:val="FFFFFF" w:themeColor="background1"/>
                          <w:sz w:val="22"/>
                          <w:lang w:val="pt-BR"/>
                        </w:rPr>
                      </w:pPr>
                      <w:r w:rsidRPr="005E3FF4">
                        <w:rPr>
                          <w:rFonts w:asciiTheme="minorHAnsi" w:hAnsiTheme="minorHAnsi"/>
                          <w:color w:val="FFFFFF" w:themeColor="background1"/>
                          <w:sz w:val="22"/>
                          <w:lang w:val="pt-BR"/>
                        </w:rPr>
                        <w:t>OEA/Ser.L/V/II.</w:t>
                      </w:r>
                    </w:p>
                    <w:p w14:paraId="4AA08A8C" w14:textId="15B6CCF6" w:rsidR="00C24C6B" w:rsidRPr="005E3FF4" w:rsidRDefault="00C24C6B" w:rsidP="009E566A">
                      <w:pPr>
                        <w:jc w:val="right"/>
                        <w:rPr>
                          <w:rFonts w:asciiTheme="minorHAnsi" w:hAnsiTheme="minorHAnsi"/>
                          <w:color w:val="FFFFFF" w:themeColor="background1"/>
                          <w:sz w:val="22"/>
                          <w:lang w:val="pt-BR"/>
                        </w:rPr>
                      </w:pPr>
                      <w:r w:rsidRPr="005E3FF4">
                        <w:rPr>
                          <w:rFonts w:asciiTheme="minorHAnsi" w:hAnsiTheme="minorHAnsi"/>
                          <w:color w:val="FFFFFF" w:themeColor="background1"/>
                          <w:sz w:val="22"/>
                          <w:lang w:val="pt-BR"/>
                        </w:rPr>
                        <w:t xml:space="preserve">Doc. </w:t>
                      </w:r>
                      <w:r w:rsidR="005E3FF4" w:rsidRPr="005E3FF4">
                        <w:rPr>
                          <w:rFonts w:asciiTheme="minorHAnsi" w:hAnsiTheme="minorHAnsi"/>
                          <w:color w:val="FFFFFF" w:themeColor="background1"/>
                          <w:sz w:val="22"/>
                          <w:lang w:val="pt-BR"/>
                        </w:rPr>
                        <w:t>221</w:t>
                      </w:r>
                    </w:p>
                    <w:p w14:paraId="0BEFF61A" w14:textId="74968298" w:rsidR="00C24C6B" w:rsidRPr="005E3FF4" w:rsidRDefault="005E3FF4" w:rsidP="009E566A">
                      <w:pPr>
                        <w:jc w:val="right"/>
                        <w:rPr>
                          <w:rFonts w:asciiTheme="minorHAnsi" w:hAnsiTheme="minorHAnsi"/>
                          <w:color w:val="FFFFFF" w:themeColor="background1"/>
                          <w:sz w:val="22"/>
                        </w:rPr>
                      </w:pPr>
                      <w:r w:rsidRPr="005E3FF4">
                        <w:rPr>
                          <w:rFonts w:asciiTheme="minorHAnsi" w:hAnsiTheme="minorHAnsi"/>
                          <w:color w:val="FFFFFF" w:themeColor="background1"/>
                          <w:sz w:val="22"/>
                        </w:rPr>
                        <w:t>6 December</w:t>
                      </w:r>
                      <w:r w:rsidR="00C24C6B" w:rsidRPr="005E3FF4">
                        <w:rPr>
                          <w:rFonts w:asciiTheme="minorHAnsi" w:hAnsiTheme="minorHAnsi"/>
                          <w:color w:val="FFFFFF" w:themeColor="background1"/>
                          <w:sz w:val="22"/>
                        </w:rPr>
                        <w:t xml:space="preserve"> 2019</w:t>
                      </w:r>
                    </w:p>
                    <w:p w14:paraId="0FC103BD" w14:textId="4C834BB8" w:rsidR="00C24C6B" w:rsidRPr="005E3FF4" w:rsidRDefault="00C24C6B" w:rsidP="009E566A">
                      <w:pPr>
                        <w:jc w:val="right"/>
                        <w:rPr>
                          <w:rFonts w:asciiTheme="minorHAnsi" w:hAnsiTheme="minorHAnsi"/>
                          <w:color w:val="FFFFFF" w:themeColor="background1"/>
                          <w:sz w:val="22"/>
                        </w:rPr>
                      </w:pPr>
                      <w:r w:rsidRPr="005E3FF4">
                        <w:rPr>
                          <w:rFonts w:asciiTheme="minorHAnsi" w:hAnsiTheme="minorHAnsi"/>
                          <w:color w:val="FFFFFF" w:themeColor="background1"/>
                          <w:sz w:val="22"/>
                        </w:rPr>
                        <w:t>Original: Spanish</w:t>
                      </w:r>
                    </w:p>
                  </w:txbxContent>
                </v:textbox>
              </v:shape>
            </w:pict>
          </mc:Fallback>
        </mc:AlternateContent>
      </w:r>
    </w:p>
    <w:p w14:paraId="3765F9FA" w14:textId="77777777" w:rsidR="00040C3A" w:rsidRPr="000614F2" w:rsidRDefault="00040C3A" w:rsidP="00040C3A">
      <w:pPr>
        <w:tabs>
          <w:tab w:val="center" w:pos="5400"/>
        </w:tabs>
        <w:suppressAutoHyphens/>
        <w:jc w:val="center"/>
        <w:rPr>
          <w:rFonts w:asciiTheme="majorHAnsi" w:hAnsiTheme="majorHAnsi"/>
          <w:sz w:val="22"/>
          <w:szCs w:val="22"/>
        </w:rPr>
      </w:pPr>
    </w:p>
    <w:p w14:paraId="5E33CE59" w14:textId="77777777" w:rsidR="00040C3A" w:rsidRPr="000614F2" w:rsidRDefault="00040C3A" w:rsidP="00040C3A">
      <w:pPr>
        <w:tabs>
          <w:tab w:val="center" w:pos="5400"/>
        </w:tabs>
        <w:suppressAutoHyphens/>
        <w:jc w:val="center"/>
        <w:rPr>
          <w:rFonts w:asciiTheme="majorHAnsi" w:hAnsiTheme="majorHAnsi" w:cs="Arial"/>
          <w:sz w:val="22"/>
          <w:szCs w:val="22"/>
        </w:rPr>
      </w:pPr>
    </w:p>
    <w:p w14:paraId="04802712" w14:textId="77777777" w:rsidR="00040C3A" w:rsidRPr="000614F2" w:rsidRDefault="00040C3A" w:rsidP="00040C3A">
      <w:pPr>
        <w:tabs>
          <w:tab w:val="center" w:pos="5400"/>
        </w:tabs>
        <w:suppressAutoHyphens/>
        <w:jc w:val="center"/>
        <w:rPr>
          <w:rFonts w:asciiTheme="majorHAnsi" w:hAnsiTheme="majorHAnsi"/>
          <w:sz w:val="22"/>
          <w:szCs w:val="22"/>
        </w:rPr>
      </w:pPr>
    </w:p>
    <w:p w14:paraId="43677EE2" w14:textId="77777777" w:rsidR="00040C3A" w:rsidRPr="000614F2" w:rsidRDefault="00040C3A" w:rsidP="00040C3A">
      <w:pPr>
        <w:tabs>
          <w:tab w:val="center" w:pos="5400"/>
        </w:tabs>
        <w:suppressAutoHyphens/>
        <w:jc w:val="center"/>
        <w:rPr>
          <w:rFonts w:asciiTheme="majorHAnsi" w:hAnsiTheme="majorHAnsi"/>
          <w:sz w:val="22"/>
          <w:szCs w:val="22"/>
        </w:rPr>
      </w:pPr>
    </w:p>
    <w:p w14:paraId="747B776B" w14:textId="77777777" w:rsidR="00040C3A" w:rsidRPr="000614F2" w:rsidRDefault="00040C3A" w:rsidP="00040C3A">
      <w:pPr>
        <w:tabs>
          <w:tab w:val="center" w:pos="5400"/>
        </w:tabs>
        <w:suppressAutoHyphens/>
        <w:jc w:val="center"/>
        <w:rPr>
          <w:rFonts w:asciiTheme="majorHAnsi" w:hAnsiTheme="majorHAnsi"/>
          <w:sz w:val="22"/>
          <w:szCs w:val="22"/>
        </w:rPr>
      </w:pPr>
    </w:p>
    <w:p w14:paraId="3FA14379" w14:textId="77777777" w:rsidR="00040C3A" w:rsidRPr="000614F2" w:rsidRDefault="00040C3A" w:rsidP="00040C3A">
      <w:pPr>
        <w:tabs>
          <w:tab w:val="center" w:pos="5400"/>
        </w:tabs>
        <w:suppressAutoHyphens/>
        <w:jc w:val="center"/>
        <w:rPr>
          <w:rFonts w:asciiTheme="majorHAnsi" w:hAnsiTheme="majorHAnsi"/>
          <w:sz w:val="22"/>
          <w:szCs w:val="22"/>
        </w:rPr>
      </w:pPr>
    </w:p>
    <w:p w14:paraId="28A65FAF" w14:textId="77777777" w:rsidR="005128E4" w:rsidRPr="000614F2" w:rsidRDefault="005128E4" w:rsidP="00040C3A">
      <w:pPr>
        <w:tabs>
          <w:tab w:val="center" w:pos="5400"/>
        </w:tabs>
        <w:suppressAutoHyphens/>
        <w:jc w:val="center"/>
        <w:rPr>
          <w:rFonts w:asciiTheme="majorHAnsi" w:hAnsiTheme="majorHAnsi"/>
          <w:sz w:val="22"/>
          <w:szCs w:val="22"/>
        </w:rPr>
      </w:pPr>
    </w:p>
    <w:p w14:paraId="11B1978A" w14:textId="77777777" w:rsidR="00040C3A" w:rsidRPr="000614F2" w:rsidRDefault="00040C3A" w:rsidP="00040C3A">
      <w:pPr>
        <w:tabs>
          <w:tab w:val="center" w:pos="5400"/>
        </w:tabs>
        <w:suppressAutoHyphens/>
        <w:jc w:val="center"/>
        <w:rPr>
          <w:rFonts w:asciiTheme="majorHAnsi" w:hAnsiTheme="majorHAnsi"/>
          <w:sz w:val="22"/>
          <w:szCs w:val="22"/>
        </w:rPr>
      </w:pPr>
    </w:p>
    <w:p w14:paraId="650F503D" w14:textId="77777777" w:rsidR="005128E4" w:rsidRPr="000614F2" w:rsidRDefault="005128E4" w:rsidP="00040C3A">
      <w:pPr>
        <w:tabs>
          <w:tab w:val="center" w:pos="5400"/>
        </w:tabs>
        <w:suppressAutoHyphens/>
        <w:jc w:val="center"/>
        <w:rPr>
          <w:rFonts w:asciiTheme="majorHAnsi" w:hAnsiTheme="majorHAnsi"/>
          <w:sz w:val="22"/>
          <w:szCs w:val="22"/>
        </w:rPr>
      </w:pPr>
    </w:p>
    <w:p w14:paraId="17861C77" w14:textId="77777777" w:rsidR="005128E4" w:rsidRPr="000614F2" w:rsidRDefault="005128E4" w:rsidP="00040C3A">
      <w:pPr>
        <w:tabs>
          <w:tab w:val="center" w:pos="5400"/>
        </w:tabs>
        <w:suppressAutoHyphens/>
        <w:jc w:val="center"/>
        <w:rPr>
          <w:rFonts w:asciiTheme="majorHAnsi" w:hAnsiTheme="majorHAnsi"/>
          <w:sz w:val="22"/>
          <w:szCs w:val="22"/>
        </w:rPr>
      </w:pPr>
    </w:p>
    <w:p w14:paraId="0EFEAEB7" w14:textId="77777777" w:rsidR="005128E4" w:rsidRPr="000614F2" w:rsidRDefault="005128E4" w:rsidP="00040C3A">
      <w:pPr>
        <w:tabs>
          <w:tab w:val="center" w:pos="5400"/>
        </w:tabs>
        <w:suppressAutoHyphens/>
        <w:jc w:val="center"/>
        <w:rPr>
          <w:rFonts w:asciiTheme="majorHAnsi" w:hAnsiTheme="majorHAnsi"/>
          <w:sz w:val="22"/>
          <w:szCs w:val="22"/>
        </w:rPr>
      </w:pPr>
    </w:p>
    <w:p w14:paraId="5B815FC5" w14:textId="77777777" w:rsidR="00040C3A" w:rsidRPr="000614F2" w:rsidRDefault="00040C3A" w:rsidP="00040C3A">
      <w:pPr>
        <w:tabs>
          <w:tab w:val="center" w:pos="5400"/>
        </w:tabs>
        <w:suppressAutoHyphens/>
        <w:jc w:val="center"/>
        <w:rPr>
          <w:rFonts w:asciiTheme="majorHAnsi" w:hAnsiTheme="majorHAnsi"/>
          <w:sz w:val="22"/>
          <w:szCs w:val="22"/>
        </w:rPr>
      </w:pPr>
    </w:p>
    <w:p w14:paraId="0D43F8BD" w14:textId="77777777" w:rsidR="00040C3A" w:rsidRPr="000614F2" w:rsidRDefault="00040C3A" w:rsidP="00040C3A">
      <w:pPr>
        <w:tabs>
          <w:tab w:val="center" w:pos="5400"/>
        </w:tabs>
        <w:suppressAutoHyphens/>
        <w:jc w:val="center"/>
        <w:rPr>
          <w:rFonts w:asciiTheme="majorHAnsi" w:hAnsiTheme="majorHAnsi"/>
          <w:sz w:val="22"/>
          <w:szCs w:val="22"/>
        </w:rPr>
      </w:pPr>
    </w:p>
    <w:p w14:paraId="03AA1AEB" w14:textId="77777777" w:rsidR="002C1641" w:rsidRPr="000614F2" w:rsidRDefault="002C1641" w:rsidP="00040C3A">
      <w:pPr>
        <w:tabs>
          <w:tab w:val="center" w:pos="5400"/>
        </w:tabs>
        <w:suppressAutoHyphens/>
        <w:jc w:val="center"/>
        <w:rPr>
          <w:rFonts w:asciiTheme="majorHAnsi" w:hAnsiTheme="majorHAnsi"/>
          <w:sz w:val="18"/>
          <w:szCs w:val="22"/>
        </w:rPr>
      </w:pPr>
    </w:p>
    <w:p w14:paraId="2FD75BF3" w14:textId="77777777" w:rsidR="002C1641" w:rsidRPr="000614F2" w:rsidRDefault="002C1641" w:rsidP="00040C3A">
      <w:pPr>
        <w:tabs>
          <w:tab w:val="center" w:pos="5400"/>
        </w:tabs>
        <w:suppressAutoHyphens/>
        <w:jc w:val="center"/>
        <w:rPr>
          <w:rFonts w:asciiTheme="majorHAnsi" w:hAnsiTheme="majorHAnsi"/>
          <w:sz w:val="18"/>
          <w:szCs w:val="22"/>
        </w:rPr>
      </w:pPr>
    </w:p>
    <w:p w14:paraId="73EF440E" w14:textId="77777777" w:rsidR="002C1641" w:rsidRPr="000614F2" w:rsidRDefault="002C1641" w:rsidP="00040C3A">
      <w:pPr>
        <w:tabs>
          <w:tab w:val="center" w:pos="5400"/>
        </w:tabs>
        <w:suppressAutoHyphens/>
        <w:jc w:val="center"/>
        <w:rPr>
          <w:rFonts w:asciiTheme="majorHAnsi" w:hAnsiTheme="majorHAnsi"/>
          <w:sz w:val="18"/>
          <w:szCs w:val="22"/>
        </w:rPr>
      </w:pPr>
    </w:p>
    <w:p w14:paraId="3D12B191" w14:textId="77777777" w:rsidR="002C1641" w:rsidRPr="000614F2" w:rsidRDefault="002C1641" w:rsidP="00040C3A">
      <w:pPr>
        <w:tabs>
          <w:tab w:val="center" w:pos="5400"/>
        </w:tabs>
        <w:suppressAutoHyphens/>
        <w:jc w:val="center"/>
        <w:rPr>
          <w:rFonts w:asciiTheme="majorHAnsi" w:hAnsiTheme="majorHAnsi"/>
          <w:sz w:val="18"/>
          <w:szCs w:val="22"/>
        </w:rPr>
      </w:pPr>
    </w:p>
    <w:p w14:paraId="1132D17C" w14:textId="77777777" w:rsidR="002C1641" w:rsidRPr="000614F2" w:rsidRDefault="002C1641" w:rsidP="00040C3A">
      <w:pPr>
        <w:tabs>
          <w:tab w:val="center" w:pos="5400"/>
        </w:tabs>
        <w:suppressAutoHyphens/>
        <w:jc w:val="center"/>
        <w:rPr>
          <w:rFonts w:asciiTheme="majorHAnsi" w:hAnsiTheme="majorHAnsi"/>
          <w:sz w:val="18"/>
          <w:szCs w:val="22"/>
        </w:rPr>
      </w:pPr>
    </w:p>
    <w:p w14:paraId="659B324C" w14:textId="77777777" w:rsidR="002C1641" w:rsidRPr="000614F2" w:rsidRDefault="002C1641" w:rsidP="00040C3A">
      <w:pPr>
        <w:tabs>
          <w:tab w:val="center" w:pos="5400"/>
        </w:tabs>
        <w:suppressAutoHyphens/>
        <w:jc w:val="center"/>
        <w:rPr>
          <w:rFonts w:asciiTheme="majorHAnsi" w:hAnsiTheme="majorHAnsi"/>
          <w:sz w:val="18"/>
          <w:szCs w:val="22"/>
        </w:rPr>
      </w:pPr>
    </w:p>
    <w:p w14:paraId="0DE58CEA" w14:textId="77777777" w:rsidR="002C1641" w:rsidRPr="000614F2" w:rsidRDefault="002C1641" w:rsidP="00040C3A">
      <w:pPr>
        <w:tabs>
          <w:tab w:val="center" w:pos="5400"/>
        </w:tabs>
        <w:suppressAutoHyphens/>
        <w:jc w:val="center"/>
        <w:rPr>
          <w:rFonts w:asciiTheme="majorHAnsi" w:hAnsiTheme="majorHAnsi"/>
          <w:sz w:val="18"/>
          <w:szCs w:val="22"/>
        </w:rPr>
      </w:pPr>
    </w:p>
    <w:p w14:paraId="3A5BB7C9" w14:textId="19D3C403" w:rsidR="002C1641" w:rsidRPr="000614F2" w:rsidRDefault="00FA292B" w:rsidP="00040C3A">
      <w:pPr>
        <w:tabs>
          <w:tab w:val="center" w:pos="5400"/>
        </w:tabs>
        <w:suppressAutoHyphens/>
        <w:jc w:val="center"/>
        <w:rPr>
          <w:rFonts w:asciiTheme="majorHAnsi" w:hAnsiTheme="majorHAnsi"/>
          <w:sz w:val="18"/>
          <w:szCs w:val="22"/>
        </w:rPr>
      </w:pPr>
      <w:r w:rsidRPr="000614F2">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C645188" wp14:editId="15FED19D">
                <wp:simplePos x="0" y="0"/>
                <wp:positionH relativeFrom="column">
                  <wp:posOffset>1206500</wp:posOffset>
                </wp:positionH>
                <wp:positionV relativeFrom="paragraph">
                  <wp:posOffset>76835</wp:posOffset>
                </wp:positionV>
                <wp:extent cx="4595495" cy="1165225"/>
                <wp:effectExtent l="0" t="0" r="0" b="3175"/>
                <wp:wrapNone/>
                <wp:docPr id="7" name="Text Box 7"/>
                <wp:cNvGraphicFramePr/>
                <a:graphic xmlns:a="http://schemas.openxmlformats.org/drawingml/2006/main">
                  <a:graphicData uri="http://schemas.microsoft.com/office/word/2010/wordprocessingShape">
                    <wps:wsp>
                      <wps:cNvSpPr txBox="1"/>
                      <wps:spPr>
                        <a:xfrm>
                          <a:off x="0" y="0"/>
                          <a:ext cx="4595495" cy="1165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59A3364" w14:textId="4147B151" w:rsidR="005E3FF4" w:rsidRPr="009B306D" w:rsidRDefault="005E3FF4" w:rsidP="005E3FF4">
                            <w:pPr>
                              <w:tabs>
                                <w:tab w:val="center" w:pos="5400"/>
                              </w:tabs>
                              <w:suppressAutoHyphens/>
                              <w:spacing w:before="60"/>
                              <w:rPr>
                                <w:rFonts w:asciiTheme="majorHAnsi" w:hAnsiTheme="majorHAnsi"/>
                                <w:color w:val="0D0D0D" w:themeColor="text1" w:themeTint="F2"/>
                                <w:sz w:val="20"/>
                              </w:rPr>
                            </w:pPr>
                            <w:r>
                              <w:rPr>
                                <w:rFonts w:asciiTheme="majorHAnsi" w:hAnsiTheme="majorHAnsi"/>
                                <w:color w:val="0D0D0D" w:themeColor="text1" w:themeTint="F2"/>
                                <w:sz w:val="20"/>
                              </w:rPr>
                              <w:t>Approved by the Commission on December 6, 2019 in San Salvador, El Salvador</w:t>
                            </w:r>
                            <w:r w:rsidR="00000BA1">
                              <w:rPr>
                                <w:rFonts w:asciiTheme="majorHAnsi" w:hAnsiTheme="majorHAnsi"/>
                                <w:color w:val="0D0D0D" w:themeColor="text1" w:themeTint="F2"/>
                                <w:sz w:val="20"/>
                              </w:rPr>
                              <w:t>.</w:t>
                            </w:r>
                          </w:p>
                          <w:p w14:paraId="2F74F989" w14:textId="6BDE2E11" w:rsidR="00C24C6B" w:rsidRPr="003C32BC" w:rsidRDefault="00C24C6B" w:rsidP="004165C2">
                            <w:pPr>
                              <w:tabs>
                                <w:tab w:val="center" w:pos="5400"/>
                              </w:tabs>
                              <w:suppressAutoHyphens/>
                              <w:spacing w:before="60"/>
                              <w:rPr>
                                <w:rFonts w:asciiTheme="majorHAnsi" w:hAnsiTheme="majorHAnsi"/>
                                <w:color w:val="0D0D0D" w:themeColor="text1" w:themeTint="F2"/>
                                <w:sz w:val="18"/>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645188" id="Text Box 7" o:spid="_x0000_s1029" type="#_x0000_t202" style="position:absolute;left:0;text-align:left;margin-left:95pt;margin-top:6.05pt;width:361.85pt;height:91.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" filled="f" stroked="f" strokeweight=".5pt">
                <v:textbox>
                  <w:txbxContent>
                    <w:p w14:paraId="459A3364" w14:textId="4147B151" w:rsidR="005E3FF4" w:rsidRPr="009B306D" w:rsidRDefault="005E3FF4" w:rsidP="005E3FF4">
                      <w:pPr>
                        <w:tabs>
                          <w:tab w:val="center" w:pos="5400"/>
                        </w:tabs>
                        <w:suppressAutoHyphens/>
                        <w:spacing w:before="60"/>
                        <w:rPr>
                          <w:rFonts w:asciiTheme="majorHAnsi" w:hAnsiTheme="majorHAnsi"/>
                          <w:color w:val="0D0D0D" w:themeColor="text1" w:themeTint="F2"/>
                          <w:sz w:val="20"/>
                        </w:rPr>
                      </w:pPr>
                      <w:r>
                        <w:rPr>
                          <w:rFonts w:asciiTheme="majorHAnsi" w:hAnsiTheme="majorHAnsi"/>
                          <w:color w:val="0D0D0D" w:themeColor="text1" w:themeTint="F2"/>
                          <w:sz w:val="20"/>
                        </w:rPr>
                        <w:t>Approved by the Commission on December 6, 2019 in San Salvador, El Salvador</w:t>
                      </w:r>
                      <w:r w:rsidR="00000BA1">
                        <w:rPr>
                          <w:rFonts w:asciiTheme="majorHAnsi" w:hAnsiTheme="majorHAnsi"/>
                          <w:color w:val="0D0D0D" w:themeColor="text1" w:themeTint="F2"/>
                          <w:sz w:val="20"/>
                        </w:rPr>
                        <w:t>.</w:t>
                      </w:r>
                    </w:p>
                    <w:p w14:paraId="2F74F989" w14:textId="6BDE2E11" w:rsidR="00C24C6B" w:rsidRPr="003C32BC" w:rsidRDefault="00C24C6B" w:rsidP="004165C2">
                      <w:pPr>
                        <w:tabs>
                          <w:tab w:val="center" w:pos="5400"/>
                        </w:tabs>
                        <w:suppressAutoHyphens/>
                        <w:spacing w:before="60"/>
                        <w:rPr>
                          <w:rFonts w:asciiTheme="majorHAnsi" w:hAnsiTheme="majorHAnsi"/>
                          <w:color w:val="0D0D0D" w:themeColor="text1" w:themeTint="F2"/>
                          <w:sz w:val="18"/>
                          <w:szCs w:val="22"/>
                        </w:rPr>
                      </w:pPr>
                    </w:p>
                  </w:txbxContent>
                </v:textbox>
              </v:shape>
            </w:pict>
          </mc:Fallback>
        </mc:AlternateContent>
      </w:r>
    </w:p>
    <w:p w14:paraId="6BA67E7F" w14:textId="77777777" w:rsidR="002C1641" w:rsidRPr="000614F2" w:rsidRDefault="002C1641" w:rsidP="00040C3A">
      <w:pPr>
        <w:tabs>
          <w:tab w:val="center" w:pos="5400"/>
        </w:tabs>
        <w:suppressAutoHyphens/>
        <w:jc w:val="center"/>
        <w:rPr>
          <w:rFonts w:asciiTheme="majorHAnsi" w:hAnsiTheme="majorHAnsi"/>
          <w:sz w:val="18"/>
          <w:szCs w:val="22"/>
        </w:rPr>
      </w:pPr>
    </w:p>
    <w:p w14:paraId="6D4FBE3A" w14:textId="77777777" w:rsidR="002C1641" w:rsidRPr="000614F2" w:rsidRDefault="002C1641" w:rsidP="00040C3A">
      <w:pPr>
        <w:tabs>
          <w:tab w:val="center" w:pos="5400"/>
        </w:tabs>
        <w:suppressAutoHyphens/>
        <w:jc w:val="center"/>
        <w:rPr>
          <w:rFonts w:asciiTheme="majorHAnsi" w:hAnsiTheme="majorHAnsi"/>
          <w:sz w:val="18"/>
          <w:szCs w:val="22"/>
        </w:rPr>
      </w:pPr>
    </w:p>
    <w:p w14:paraId="2741AD16" w14:textId="77777777" w:rsidR="002C1641" w:rsidRPr="000614F2" w:rsidRDefault="002C1641" w:rsidP="00040C3A">
      <w:pPr>
        <w:tabs>
          <w:tab w:val="center" w:pos="5400"/>
        </w:tabs>
        <w:suppressAutoHyphens/>
        <w:jc w:val="center"/>
        <w:rPr>
          <w:rFonts w:asciiTheme="majorHAnsi" w:hAnsiTheme="majorHAnsi"/>
          <w:sz w:val="18"/>
          <w:szCs w:val="22"/>
        </w:rPr>
      </w:pPr>
    </w:p>
    <w:p w14:paraId="1D99DBC4" w14:textId="77777777" w:rsidR="002C1641" w:rsidRPr="000614F2" w:rsidRDefault="002C1641" w:rsidP="00040C3A">
      <w:pPr>
        <w:tabs>
          <w:tab w:val="center" w:pos="5400"/>
        </w:tabs>
        <w:suppressAutoHyphens/>
        <w:jc w:val="center"/>
        <w:rPr>
          <w:rFonts w:asciiTheme="majorHAnsi" w:hAnsiTheme="majorHAnsi"/>
          <w:sz w:val="18"/>
          <w:szCs w:val="22"/>
        </w:rPr>
      </w:pPr>
    </w:p>
    <w:p w14:paraId="3290BF94" w14:textId="3DC3C119" w:rsidR="002C1641" w:rsidRPr="000614F2" w:rsidRDefault="002C1641" w:rsidP="00040C3A">
      <w:pPr>
        <w:tabs>
          <w:tab w:val="center" w:pos="5400"/>
        </w:tabs>
        <w:suppressAutoHyphens/>
        <w:jc w:val="center"/>
        <w:rPr>
          <w:rFonts w:asciiTheme="majorHAnsi" w:hAnsiTheme="majorHAnsi"/>
          <w:sz w:val="18"/>
          <w:szCs w:val="22"/>
        </w:rPr>
      </w:pPr>
    </w:p>
    <w:p w14:paraId="76124E47" w14:textId="77777777" w:rsidR="002C1641" w:rsidRPr="000614F2" w:rsidRDefault="002C1641" w:rsidP="00040C3A">
      <w:pPr>
        <w:tabs>
          <w:tab w:val="center" w:pos="5400"/>
        </w:tabs>
        <w:suppressAutoHyphens/>
        <w:jc w:val="center"/>
        <w:rPr>
          <w:rFonts w:asciiTheme="majorHAnsi" w:hAnsiTheme="majorHAnsi"/>
          <w:sz w:val="18"/>
          <w:szCs w:val="22"/>
        </w:rPr>
      </w:pPr>
    </w:p>
    <w:p w14:paraId="3751FEDE" w14:textId="77777777" w:rsidR="002C1641" w:rsidRPr="000614F2" w:rsidRDefault="002C1641" w:rsidP="00040C3A">
      <w:pPr>
        <w:tabs>
          <w:tab w:val="center" w:pos="5400"/>
        </w:tabs>
        <w:suppressAutoHyphens/>
        <w:jc w:val="center"/>
        <w:rPr>
          <w:rFonts w:asciiTheme="majorHAnsi" w:hAnsiTheme="majorHAnsi"/>
          <w:sz w:val="18"/>
          <w:szCs w:val="22"/>
        </w:rPr>
      </w:pPr>
    </w:p>
    <w:p w14:paraId="5FAB54E7" w14:textId="77777777" w:rsidR="002C1641" w:rsidRPr="000614F2" w:rsidRDefault="002C1641" w:rsidP="00040C3A">
      <w:pPr>
        <w:tabs>
          <w:tab w:val="center" w:pos="5400"/>
        </w:tabs>
        <w:suppressAutoHyphens/>
        <w:jc w:val="center"/>
        <w:rPr>
          <w:rFonts w:asciiTheme="majorHAnsi" w:hAnsiTheme="majorHAnsi"/>
          <w:sz w:val="18"/>
          <w:szCs w:val="22"/>
        </w:rPr>
      </w:pPr>
    </w:p>
    <w:p w14:paraId="4AE4FBFB" w14:textId="77777777" w:rsidR="002C1641" w:rsidRPr="000614F2" w:rsidRDefault="002C1641" w:rsidP="00040C3A">
      <w:pPr>
        <w:tabs>
          <w:tab w:val="center" w:pos="5400"/>
        </w:tabs>
        <w:suppressAutoHyphens/>
        <w:jc w:val="center"/>
        <w:rPr>
          <w:rFonts w:asciiTheme="majorHAnsi" w:hAnsiTheme="majorHAnsi"/>
          <w:sz w:val="18"/>
          <w:szCs w:val="22"/>
        </w:rPr>
      </w:pPr>
    </w:p>
    <w:p w14:paraId="4DA3B2C3" w14:textId="77777777" w:rsidR="002C1641" w:rsidRPr="000614F2" w:rsidRDefault="003C32BC" w:rsidP="00040C3A">
      <w:pPr>
        <w:tabs>
          <w:tab w:val="center" w:pos="5400"/>
        </w:tabs>
        <w:suppressAutoHyphens/>
        <w:jc w:val="center"/>
        <w:rPr>
          <w:rFonts w:asciiTheme="majorHAnsi" w:hAnsiTheme="majorHAnsi"/>
          <w:sz w:val="18"/>
          <w:szCs w:val="22"/>
        </w:rPr>
      </w:pPr>
      <w:r w:rsidRPr="000614F2">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10BA30C6" wp14:editId="51EDC357">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26B579" w14:textId="01699D0F" w:rsidR="00C24C6B" w:rsidRPr="003C32BC" w:rsidRDefault="00C24C6B"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5E3FF4">
                              <w:rPr>
                                <w:rFonts w:asciiTheme="majorHAnsi" w:hAnsiTheme="majorHAnsi"/>
                                <w:color w:val="595959" w:themeColor="text1" w:themeTint="A6"/>
                                <w:sz w:val="18"/>
                              </w:rPr>
                              <w:t>199</w:t>
                            </w:r>
                            <w:r>
                              <w:rPr>
                                <w:rFonts w:asciiTheme="majorHAnsi" w:hAnsiTheme="majorHAnsi"/>
                                <w:color w:val="595959" w:themeColor="text1" w:themeTint="A6"/>
                                <w:sz w:val="18"/>
                              </w:rPr>
                              <w:t>/1</w:t>
                            </w:r>
                            <w:r w:rsidR="005E3FF4">
                              <w:rPr>
                                <w:rFonts w:asciiTheme="majorHAnsi" w:hAnsiTheme="majorHAnsi"/>
                                <w:color w:val="595959" w:themeColor="text1" w:themeTint="A6"/>
                                <w:sz w:val="18"/>
                              </w:rPr>
                              <w:t>9</w:t>
                            </w:r>
                            <w:r w:rsidRPr="003C32BC">
                              <w:rPr>
                                <w:rFonts w:asciiTheme="majorHAnsi" w:hAnsiTheme="majorHAnsi"/>
                                <w:color w:val="595959" w:themeColor="text1" w:themeTint="A6"/>
                                <w:sz w:val="18"/>
                              </w:rPr>
                              <w:t xml:space="preserve">, </w:t>
                            </w:r>
                            <w:r>
                              <w:rPr>
                                <w:rFonts w:asciiTheme="majorHAnsi" w:hAnsiTheme="majorHAnsi"/>
                                <w:color w:val="595959" w:themeColor="text1" w:themeTint="A6"/>
                                <w:sz w:val="18"/>
                              </w:rPr>
                              <w:t xml:space="preserve">Petition </w:t>
                            </w:r>
                            <w:r w:rsidR="005E3FF4">
                              <w:rPr>
                                <w:rFonts w:asciiTheme="majorHAnsi" w:hAnsiTheme="majorHAnsi"/>
                                <w:color w:val="595959" w:themeColor="text1" w:themeTint="A6"/>
                                <w:sz w:val="18"/>
                              </w:rPr>
                              <w:t>286</w:t>
                            </w:r>
                            <w:r>
                              <w:rPr>
                                <w:rFonts w:asciiTheme="majorHAnsi" w:hAnsiTheme="majorHAnsi"/>
                                <w:color w:val="595959" w:themeColor="text1" w:themeTint="A6"/>
                                <w:sz w:val="18"/>
                              </w:rPr>
                              <w:t>-</w:t>
                            </w:r>
                            <w:r w:rsidR="005E3FF4">
                              <w:rPr>
                                <w:rFonts w:asciiTheme="majorHAnsi" w:hAnsiTheme="majorHAnsi"/>
                                <w:color w:val="595959" w:themeColor="text1" w:themeTint="A6"/>
                                <w:sz w:val="18"/>
                              </w:rPr>
                              <w:t>09</w:t>
                            </w:r>
                            <w:r w:rsidRPr="003C32BC">
                              <w:rPr>
                                <w:rFonts w:asciiTheme="majorHAnsi" w:hAnsiTheme="majorHAnsi"/>
                                <w:color w:val="595959" w:themeColor="text1" w:themeTint="A6"/>
                                <w:sz w:val="18"/>
                              </w:rPr>
                              <w:t>.</w:t>
                            </w:r>
                            <w:r>
                              <w:rPr>
                                <w:rFonts w:asciiTheme="majorHAnsi" w:hAnsiTheme="majorHAnsi"/>
                                <w:color w:val="595959" w:themeColor="text1" w:themeTint="A6"/>
                                <w:sz w:val="18"/>
                              </w:rPr>
                              <w:t xml:space="preserve"> </w:t>
                            </w:r>
                            <w:r w:rsidRPr="005E3FF4">
                              <w:rPr>
                                <w:rFonts w:asciiTheme="majorHAnsi" w:hAnsiTheme="majorHAnsi"/>
                                <w:color w:val="595959" w:themeColor="text1" w:themeTint="A6"/>
                                <w:sz w:val="18"/>
                                <w:lang w:val="pt-BR"/>
                              </w:rPr>
                              <w:t xml:space="preserve">Admissibility. </w:t>
                            </w:r>
                            <w:r w:rsidR="005E3FF4" w:rsidRPr="005E3FF4">
                              <w:rPr>
                                <w:rFonts w:asciiTheme="majorHAnsi" w:hAnsiTheme="majorHAnsi"/>
                                <w:color w:val="595959" w:themeColor="text1" w:themeTint="A6"/>
                                <w:sz w:val="18"/>
                                <w:lang w:val="pt-BR"/>
                              </w:rPr>
                              <w:t>Oscar Ra</w:t>
                            </w:r>
                            <w:r w:rsidR="005E3FF4">
                              <w:rPr>
                                <w:rFonts w:asciiTheme="majorHAnsi" w:hAnsiTheme="majorHAnsi"/>
                                <w:color w:val="595959" w:themeColor="text1" w:themeTint="A6"/>
                                <w:sz w:val="18"/>
                                <w:lang w:val="pt-BR"/>
                              </w:rPr>
                              <w:t>úl Cordovez Novoa</w:t>
                            </w:r>
                            <w:r w:rsidRPr="005E3FF4">
                              <w:rPr>
                                <w:rFonts w:asciiTheme="majorHAnsi" w:hAnsiTheme="majorHAnsi"/>
                                <w:color w:val="595959" w:themeColor="text1" w:themeTint="A6"/>
                                <w:sz w:val="18"/>
                                <w:lang w:val="pt-BR"/>
                              </w:rPr>
                              <w:t xml:space="preserve">. </w:t>
                            </w:r>
                            <w:r w:rsidR="005E3FF4" w:rsidRPr="00000BA1">
                              <w:rPr>
                                <w:rFonts w:asciiTheme="majorHAnsi" w:hAnsiTheme="majorHAnsi"/>
                                <w:color w:val="595959" w:themeColor="text1" w:themeTint="A6"/>
                                <w:sz w:val="18"/>
                                <w:lang w:val="es-US"/>
                              </w:rPr>
                              <w:t>Ecuador</w:t>
                            </w:r>
                            <w:r w:rsidRPr="00000BA1">
                              <w:rPr>
                                <w:rFonts w:asciiTheme="majorHAnsi" w:hAnsiTheme="majorHAnsi"/>
                                <w:color w:val="595959" w:themeColor="text1" w:themeTint="A6"/>
                                <w:sz w:val="18"/>
                                <w:lang w:val="es-US"/>
                              </w:rPr>
                              <w:t xml:space="preserve">. </w:t>
                            </w:r>
                            <w:r w:rsidR="005E3FF4">
                              <w:rPr>
                                <w:rFonts w:asciiTheme="majorHAnsi" w:hAnsiTheme="majorHAnsi"/>
                                <w:color w:val="595959" w:themeColor="text1" w:themeTint="A6"/>
                                <w:sz w:val="18"/>
                              </w:rPr>
                              <w:t>December 6, 2019</w:t>
                            </w:r>
                            <w:r w:rsidRPr="007607C4">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BA30C6"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14:paraId="0126B579" w14:textId="01699D0F" w:rsidR="00C24C6B" w:rsidRPr="003C32BC" w:rsidRDefault="00C24C6B"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5E3FF4">
                        <w:rPr>
                          <w:rFonts w:asciiTheme="majorHAnsi" w:hAnsiTheme="majorHAnsi"/>
                          <w:color w:val="595959" w:themeColor="text1" w:themeTint="A6"/>
                          <w:sz w:val="18"/>
                        </w:rPr>
                        <w:t>199</w:t>
                      </w:r>
                      <w:r>
                        <w:rPr>
                          <w:rFonts w:asciiTheme="majorHAnsi" w:hAnsiTheme="majorHAnsi"/>
                          <w:color w:val="595959" w:themeColor="text1" w:themeTint="A6"/>
                          <w:sz w:val="18"/>
                        </w:rPr>
                        <w:t>/1</w:t>
                      </w:r>
                      <w:r w:rsidR="005E3FF4">
                        <w:rPr>
                          <w:rFonts w:asciiTheme="majorHAnsi" w:hAnsiTheme="majorHAnsi"/>
                          <w:color w:val="595959" w:themeColor="text1" w:themeTint="A6"/>
                          <w:sz w:val="18"/>
                        </w:rPr>
                        <w:t>9</w:t>
                      </w:r>
                      <w:r w:rsidRPr="003C32BC">
                        <w:rPr>
                          <w:rFonts w:asciiTheme="majorHAnsi" w:hAnsiTheme="majorHAnsi"/>
                          <w:color w:val="595959" w:themeColor="text1" w:themeTint="A6"/>
                          <w:sz w:val="18"/>
                        </w:rPr>
                        <w:t xml:space="preserve">, </w:t>
                      </w:r>
                      <w:r>
                        <w:rPr>
                          <w:rFonts w:asciiTheme="majorHAnsi" w:hAnsiTheme="majorHAnsi"/>
                          <w:color w:val="595959" w:themeColor="text1" w:themeTint="A6"/>
                          <w:sz w:val="18"/>
                        </w:rPr>
                        <w:t xml:space="preserve">Petition </w:t>
                      </w:r>
                      <w:r w:rsidR="005E3FF4">
                        <w:rPr>
                          <w:rFonts w:asciiTheme="majorHAnsi" w:hAnsiTheme="majorHAnsi"/>
                          <w:color w:val="595959" w:themeColor="text1" w:themeTint="A6"/>
                          <w:sz w:val="18"/>
                        </w:rPr>
                        <w:t>286</w:t>
                      </w:r>
                      <w:r>
                        <w:rPr>
                          <w:rFonts w:asciiTheme="majorHAnsi" w:hAnsiTheme="majorHAnsi"/>
                          <w:color w:val="595959" w:themeColor="text1" w:themeTint="A6"/>
                          <w:sz w:val="18"/>
                        </w:rPr>
                        <w:t>-</w:t>
                      </w:r>
                      <w:r w:rsidR="005E3FF4">
                        <w:rPr>
                          <w:rFonts w:asciiTheme="majorHAnsi" w:hAnsiTheme="majorHAnsi"/>
                          <w:color w:val="595959" w:themeColor="text1" w:themeTint="A6"/>
                          <w:sz w:val="18"/>
                        </w:rPr>
                        <w:t>09</w:t>
                      </w:r>
                      <w:r w:rsidRPr="003C32BC">
                        <w:rPr>
                          <w:rFonts w:asciiTheme="majorHAnsi" w:hAnsiTheme="majorHAnsi"/>
                          <w:color w:val="595959" w:themeColor="text1" w:themeTint="A6"/>
                          <w:sz w:val="18"/>
                        </w:rPr>
                        <w:t>.</w:t>
                      </w:r>
                      <w:r>
                        <w:rPr>
                          <w:rFonts w:asciiTheme="majorHAnsi" w:hAnsiTheme="majorHAnsi"/>
                          <w:color w:val="595959" w:themeColor="text1" w:themeTint="A6"/>
                          <w:sz w:val="18"/>
                        </w:rPr>
                        <w:t xml:space="preserve"> </w:t>
                      </w:r>
                      <w:r w:rsidRPr="005E3FF4">
                        <w:rPr>
                          <w:rFonts w:asciiTheme="majorHAnsi" w:hAnsiTheme="majorHAnsi"/>
                          <w:color w:val="595959" w:themeColor="text1" w:themeTint="A6"/>
                          <w:sz w:val="18"/>
                          <w:lang w:val="pt-BR"/>
                        </w:rPr>
                        <w:t xml:space="preserve">Admissibility. </w:t>
                      </w:r>
                      <w:r w:rsidR="005E3FF4" w:rsidRPr="005E3FF4">
                        <w:rPr>
                          <w:rFonts w:asciiTheme="majorHAnsi" w:hAnsiTheme="majorHAnsi"/>
                          <w:color w:val="595959" w:themeColor="text1" w:themeTint="A6"/>
                          <w:sz w:val="18"/>
                          <w:lang w:val="pt-BR"/>
                        </w:rPr>
                        <w:t>Oscar Ra</w:t>
                      </w:r>
                      <w:r w:rsidR="005E3FF4">
                        <w:rPr>
                          <w:rFonts w:asciiTheme="majorHAnsi" w:hAnsiTheme="majorHAnsi"/>
                          <w:color w:val="595959" w:themeColor="text1" w:themeTint="A6"/>
                          <w:sz w:val="18"/>
                          <w:lang w:val="pt-BR"/>
                        </w:rPr>
                        <w:t>úl Cordovez Novoa</w:t>
                      </w:r>
                      <w:r w:rsidRPr="005E3FF4">
                        <w:rPr>
                          <w:rFonts w:asciiTheme="majorHAnsi" w:hAnsiTheme="majorHAnsi"/>
                          <w:color w:val="595959" w:themeColor="text1" w:themeTint="A6"/>
                          <w:sz w:val="18"/>
                          <w:lang w:val="pt-BR"/>
                        </w:rPr>
                        <w:t xml:space="preserve">. </w:t>
                      </w:r>
                      <w:r w:rsidR="005E3FF4" w:rsidRPr="00000BA1">
                        <w:rPr>
                          <w:rFonts w:asciiTheme="majorHAnsi" w:hAnsiTheme="majorHAnsi"/>
                          <w:color w:val="595959" w:themeColor="text1" w:themeTint="A6"/>
                          <w:sz w:val="18"/>
                          <w:lang w:val="es-US"/>
                        </w:rPr>
                        <w:t>Ecuador</w:t>
                      </w:r>
                      <w:r w:rsidRPr="00000BA1">
                        <w:rPr>
                          <w:rFonts w:asciiTheme="majorHAnsi" w:hAnsiTheme="majorHAnsi"/>
                          <w:color w:val="595959" w:themeColor="text1" w:themeTint="A6"/>
                          <w:sz w:val="18"/>
                          <w:lang w:val="es-US"/>
                        </w:rPr>
                        <w:t xml:space="preserve">. </w:t>
                      </w:r>
                      <w:r w:rsidR="005E3FF4">
                        <w:rPr>
                          <w:rFonts w:asciiTheme="majorHAnsi" w:hAnsiTheme="majorHAnsi"/>
                          <w:color w:val="595959" w:themeColor="text1" w:themeTint="A6"/>
                          <w:sz w:val="18"/>
                        </w:rPr>
                        <w:t>December 6, 2019</w:t>
                      </w:r>
                      <w:r w:rsidRPr="007607C4">
                        <w:rPr>
                          <w:rFonts w:asciiTheme="majorHAnsi" w:hAnsiTheme="majorHAnsi"/>
                          <w:color w:val="595959" w:themeColor="text1" w:themeTint="A6"/>
                          <w:sz w:val="18"/>
                        </w:rPr>
                        <w:t>.</w:t>
                      </w:r>
                    </w:p>
                  </w:txbxContent>
                </v:textbox>
              </v:shape>
            </w:pict>
          </mc:Fallback>
        </mc:AlternateContent>
      </w:r>
    </w:p>
    <w:p w14:paraId="1C0DAFDE" w14:textId="77777777" w:rsidR="002C1641" w:rsidRPr="000614F2" w:rsidRDefault="002C1641" w:rsidP="00040C3A">
      <w:pPr>
        <w:tabs>
          <w:tab w:val="center" w:pos="5400"/>
        </w:tabs>
        <w:suppressAutoHyphens/>
        <w:jc w:val="center"/>
        <w:rPr>
          <w:rFonts w:asciiTheme="majorHAnsi" w:hAnsiTheme="majorHAnsi"/>
          <w:sz w:val="18"/>
          <w:szCs w:val="22"/>
        </w:rPr>
      </w:pPr>
    </w:p>
    <w:p w14:paraId="5420A6FF" w14:textId="77777777" w:rsidR="002C1641" w:rsidRPr="000614F2" w:rsidRDefault="002C1641" w:rsidP="00040C3A">
      <w:pPr>
        <w:tabs>
          <w:tab w:val="center" w:pos="5400"/>
        </w:tabs>
        <w:suppressAutoHyphens/>
        <w:jc w:val="center"/>
        <w:rPr>
          <w:rFonts w:asciiTheme="majorHAnsi" w:hAnsiTheme="majorHAnsi"/>
          <w:sz w:val="18"/>
          <w:szCs w:val="22"/>
        </w:rPr>
      </w:pPr>
    </w:p>
    <w:p w14:paraId="03B36C31" w14:textId="77777777" w:rsidR="003C32BC" w:rsidRPr="000614F2" w:rsidRDefault="003C32BC" w:rsidP="003C32BC">
      <w:pPr>
        <w:tabs>
          <w:tab w:val="center" w:pos="5400"/>
        </w:tabs>
        <w:suppressAutoHyphens/>
        <w:jc w:val="center"/>
        <w:rPr>
          <w:rFonts w:asciiTheme="majorHAnsi" w:hAnsiTheme="majorHAnsi"/>
          <w:sz w:val="18"/>
          <w:szCs w:val="22"/>
        </w:rPr>
      </w:pPr>
    </w:p>
    <w:p w14:paraId="154A4854" w14:textId="77777777" w:rsidR="003C32BC" w:rsidRPr="000614F2" w:rsidRDefault="006311DA" w:rsidP="003C32BC">
      <w:pPr>
        <w:tabs>
          <w:tab w:val="center" w:pos="5400"/>
        </w:tabs>
        <w:suppressAutoHyphens/>
        <w:jc w:val="center"/>
        <w:rPr>
          <w:rFonts w:asciiTheme="majorHAnsi" w:hAnsiTheme="majorHAnsi"/>
          <w:sz w:val="18"/>
          <w:szCs w:val="22"/>
        </w:rPr>
      </w:pPr>
      <w:r w:rsidRPr="000614F2">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96BCF47" wp14:editId="27FB9523">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C33FB6" w14:textId="77777777" w:rsidR="00C24C6B" w:rsidRPr="004B7EB6" w:rsidRDefault="00C24C6B"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6BCF47"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14:paraId="0DC33FB6" w14:textId="77777777" w:rsidR="00C24C6B" w:rsidRPr="004B7EB6" w:rsidRDefault="00C24C6B"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0614F2">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799517FC" wp14:editId="67C60832">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8E7A7D" w14:textId="77777777" w:rsidR="00C24C6B" w:rsidRDefault="00C24C6B">
                            <w:r>
                              <w:rPr>
                                <w:noProof/>
                              </w:rPr>
                              <w:drawing>
                                <wp:inline distT="0" distB="0" distL="0" distR="0" wp14:anchorId="3069B94C" wp14:editId="62F65FB7">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9517FC"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14:paraId="5A8E7A7D" w14:textId="77777777" w:rsidR="00C24C6B" w:rsidRDefault="00C24C6B">
                      <w:r>
                        <w:rPr>
                          <w:noProof/>
                        </w:rPr>
                        <w:drawing>
                          <wp:inline distT="0" distB="0" distL="0" distR="0" wp14:anchorId="3069B94C" wp14:editId="62F65FB7">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14:paraId="5DC57EA7" w14:textId="77777777" w:rsidR="007607C4" w:rsidRPr="000614F2" w:rsidRDefault="007607C4" w:rsidP="003C32BC">
      <w:pPr>
        <w:tabs>
          <w:tab w:val="center" w:pos="5400"/>
        </w:tabs>
        <w:suppressAutoHyphens/>
        <w:jc w:val="center"/>
        <w:rPr>
          <w:rFonts w:asciiTheme="majorHAnsi" w:hAnsiTheme="majorHAnsi"/>
          <w:sz w:val="18"/>
          <w:szCs w:val="22"/>
        </w:rPr>
        <w:sectPr w:rsidR="007607C4" w:rsidRPr="000614F2" w:rsidSect="00853419">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p>
    <w:p w14:paraId="0F6C9F39" w14:textId="237FA7B4" w:rsidR="00F621C3" w:rsidRPr="000614F2" w:rsidRDefault="00F621C3" w:rsidP="00F621C3">
      <w:pPr>
        <w:spacing w:after="240"/>
        <w:ind w:firstLine="720"/>
        <w:jc w:val="both"/>
        <w:rPr>
          <w:rFonts w:asciiTheme="majorHAnsi" w:hAnsiTheme="majorHAnsi"/>
          <w:b/>
          <w:bCs/>
          <w:sz w:val="20"/>
          <w:szCs w:val="20"/>
        </w:rPr>
      </w:pPr>
      <w:r w:rsidRPr="000614F2">
        <w:rPr>
          <w:rFonts w:asciiTheme="majorHAnsi" w:hAnsiTheme="majorHAnsi"/>
          <w:b/>
          <w:bCs/>
          <w:sz w:val="20"/>
          <w:szCs w:val="20"/>
        </w:rPr>
        <w:lastRenderedPageBreak/>
        <w:t>I.</w:t>
      </w:r>
      <w:r w:rsidRPr="000614F2">
        <w:rPr>
          <w:rFonts w:asciiTheme="majorHAnsi" w:hAnsiTheme="majorHAnsi"/>
          <w:b/>
          <w:bCs/>
          <w:sz w:val="20"/>
          <w:szCs w:val="20"/>
        </w:rPr>
        <w:tab/>
      </w:r>
      <w:r w:rsidR="00592718" w:rsidRPr="000614F2">
        <w:rPr>
          <w:rFonts w:asciiTheme="majorHAnsi" w:hAnsiTheme="majorHAnsi"/>
          <w:b/>
          <w:bCs/>
          <w:sz w:val="20"/>
          <w:szCs w:val="20"/>
        </w:rPr>
        <w:t>INFORMATION ABOUT THE PETITION</w:t>
      </w:r>
      <w:r w:rsidRPr="000614F2">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000BA1" w14:paraId="491E8196" w14:textId="77777777" w:rsidTr="00B06BB7">
        <w:tc>
          <w:tcPr>
            <w:tcW w:w="3690" w:type="dxa"/>
            <w:tcBorders>
              <w:top w:val="single" w:sz="4" w:space="0" w:color="auto"/>
              <w:bottom w:val="single" w:sz="6" w:space="0" w:color="auto"/>
            </w:tcBorders>
            <w:shd w:val="clear" w:color="auto" w:fill="67AE3C"/>
            <w:vAlign w:val="center"/>
          </w:tcPr>
          <w:p w14:paraId="5524F917" w14:textId="2D6C5F0F" w:rsidR="00F621C3" w:rsidRPr="000614F2" w:rsidRDefault="003771A3" w:rsidP="00733115">
            <w:pPr>
              <w:jc w:val="center"/>
              <w:rPr>
                <w:rFonts w:ascii="Cambria" w:hAnsi="Cambria"/>
                <w:b/>
                <w:bCs/>
                <w:color w:val="FFFFFF" w:themeColor="background1"/>
                <w:sz w:val="20"/>
                <w:szCs w:val="20"/>
              </w:rPr>
            </w:pPr>
            <w:r w:rsidRPr="000614F2">
              <w:rPr>
                <w:rFonts w:ascii="Cambria" w:hAnsi="Cambria"/>
                <w:b/>
                <w:bCs/>
                <w:color w:val="FFFFFF" w:themeColor="background1"/>
                <w:sz w:val="20"/>
                <w:szCs w:val="20"/>
              </w:rPr>
              <w:t>Petitioner</w:t>
            </w:r>
            <w:r w:rsidR="00F621C3" w:rsidRPr="000614F2">
              <w:rPr>
                <w:rFonts w:ascii="Cambria" w:hAnsi="Cambria"/>
                <w:b/>
                <w:bCs/>
                <w:color w:val="FFFFFF" w:themeColor="background1"/>
                <w:sz w:val="20"/>
                <w:szCs w:val="20"/>
              </w:rPr>
              <w:t>:</w:t>
            </w:r>
          </w:p>
        </w:tc>
        <w:tc>
          <w:tcPr>
            <w:tcW w:w="5670" w:type="dxa"/>
            <w:vAlign w:val="center"/>
          </w:tcPr>
          <w:p w14:paraId="0674C7B8" w14:textId="47218C84" w:rsidR="00F621C3" w:rsidRPr="00ED0274" w:rsidRDefault="00EE3349" w:rsidP="00733115">
            <w:pPr>
              <w:jc w:val="both"/>
              <w:rPr>
                <w:rFonts w:ascii="Cambria" w:hAnsi="Cambria"/>
                <w:bCs/>
                <w:sz w:val="20"/>
                <w:szCs w:val="20"/>
                <w:lang w:val="pt-BR"/>
              </w:rPr>
            </w:pPr>
            <w:r w:rsidRPr="00ED0274">
              <w:rPr>
                <w:rFonts w:ascii="Cambria" w:hAnsi="Cambria"/>
                <w:bCs/>
                <w:sz w:val="19"/>
                <w:szCs w:val="19"/>
                <w:lang w:val="pt-BR"/>
              </w:rPr>
              <w:t>Oscar Raúl Cordovez Novoa and Jorge Sosa Meza</w:t>
            </w:r>
          </w:p>
        </w:tc>
      </w:tr>
      <w:tr w:rsidR="00F621C3" w:rsidRPr="000614F2" w14:paraId="0F4A57A0" w14:textId="77777777" w:rsidTr="00B06BB7">
        <w:tc>
          <w:tcPr>
            <w:tcW w:w="3690" w:type="dxa"/>
            <w:tcBorders>
              <w:top w:val="single" w:sz="6" w:space="0" w:color="auto"/>
              <w:bottom w:val="single" w:sz="6" w:space="0" w:color="auto"/>
            </w:tcBorders>
            <w:shd w:val="clear" w:color="auto" w:fill="67AE3C"/>
            <w:vAlign w:val="center"/>
          </w:tcPr>
          <w:p w14:paraId="325E239F" w14:textId="5CA6565C" w:rsidR="00F621C3" w:rsidRPr="000614F2" w:rsidRDefault="00587E0B" w:rsidP="00733115">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4DBB5F3FC358F64B9E5EFB773263C7D2"/>
                </w:placeholder>
                <w:dropDownList>
                  <w:listItem w:value="Choose an item."/>
                  <w:listItem w:displayText="Alleged victim" w:value="Alleged victim"/>
                  <w:listItem w:displayText="Alleged victims" w:value="Alleged victims"/>
                </w:dropDownList>
              </w:sdtPr>
              <w:sdtEndPr/>
              <w:sdtContent>
                <w:r w:rsidR="003771A3" w:rsidRPr="000614F2">
                  <w:rPr>
                    <w:rFonts w:ascii="Cambria" w:hAnsi="Cambria"/>
                    <w:b/>
                    <w:bCs/>
                    <w:color w:val="FFFFFF" w:themeColor="background1"/>
                    <w:sz w:val="20"/>
                    <w:szCs w:val="20"/>
                  </w:rPr>
                  <w:t>Alleged victim</w:t>
                </w:r>
              </w:sdtContent>
            </w:sdt>
            <w:r w:rsidR="00F621C3" w:rsidRPr="000614F2">
              <w:rPr>
                <w:rFonts w:ascii="Cambria" w:hAnsi="Cambria"/>
                <w:b/>
                <w:bCs/>
                <w:color w:val="FFFFFF" w:themeColor="background1"/>
                <w:sz w:val="20"/>
                <w:szCs w:val="20"/>
              </w:rPr>
              <w:t>:</w:t>
            </w:r>
          </w:p>
        </w:tc>
        <w:tc>
          <w:tcPr>
            <w:tcW w:w="5670" w:type="dxa"/>
            <w:vAlign w:val="center"/>
          </w:tcPr>
          <w:p w14:paraId="60895337" w14:textId="7E53E828" w:rsidR="00F621C3" w:rsidRPr="000614F2" w:rsidRDefault="00EE3349" w:rsidP="00733115">
            <w:pPr>
              <w:jc w:val="both"/>
              <w:rPr>
                <w:rFonts w:ascii="Cambria" w:hAnsi="Cambria"/>
                <w:bCs/>
                <w:sz w:val="20"/>
                <w:szCs w:val="20"/>
              </w:rPr>
            </w:pPr>
            <w:r w:rsidRPr="000614F2">
              <w:rPr>
                <w:rFonts w:ascii="Cambria" w:hAnsi="Cambria"/>
                <w:bCs/>
                <w:sz w:val="19"/>
                <w:szCs w:val="19"/>
              </w:rPr>
              <w:t>Oscar Raúl Cordovez Novoa</w:t>
            </w:r>
          </w:p>
        </w:tc>
      </w:tr>
      <w:tr w:rsidR="00F621C3" w:rsidRPr="000614F2" w14:paraId="067638D2" w14:textId="77777777" w:rsidTr="00B06BB7">
        <w:tc>
          <w:tcPr>
            <w:tcW w:w="3690" w:type="dxa"/>
            <w:tcBorders>
              <w:top w:val="single" w:sz="6" w:space="0" w:color="auto"/>
              <w:bottom w:val="single" w:sz="6" w:space="0" w:color="auto"/>
            </w:tcBorders>
            <w:shd w:val="clear" w:color="auto" w:fill="67AE3C"/>
            <w:vAlign w:val="center"/>
          </w:tcPr>
          <w:p w14:paraId="32104528" w14:textId="13F57E31" w:rsidR="00F621C3" w:rsidRPr="000614F2" w:rsidRDefault="005816E5" w:rsidP="005816E5">
            <w:pPr>
              <w:jc w:val="center"/>
              <w:rPr>
                <w:rFonts w:ascii="Cambria" w:hAnsi="Cambria"/>
                <w:b/>
                <w:bCs/>
                <w:color w:val="FFFFFF" w:themeColor="background1"/>
                <w:sz w:val="20"/>
                <w:szCs w:val="20"/>
              </w:rPr>
            </w:pPr>
            <w:r w:rsidRPr="000614F2">
              <w:rPr>
                <w:rFonts w:ascii="Cambria" w:hAnsi="Cambria"/>
                <w:b/>
                <w:bCs/>
                <w:color w:val="FFFFFF" w:themeColor="background1"/>
                <w:sz w:val="20"/>
                <w:szCs w:val="20"/>
              </w:rPr>
              <w:t xml:space="preserve">Respondent </w:t>
            </w:r>
            <w:r w:rsidR="00F621C3" w:rsidRPr="000614F2">
              <w:rPr>
                <w:rFonts w:ascii="Cambria" w:hAnsi="Cambria"/>
                <w:b/>
                <w:bCs/>
                <w:color w:val="FFFFFF" w:themeColor="background1"/>
                <w:sz w:val="20"/>
                <w:szCs w:val="20"/>
              </w:rPr>
              <w:t>State:</w:t>
            </w:r>
          </w:p>
        </w:tc>
        <w:tc>
          <w:tcPr>
            <w:tcW w:w="5670" w:type="dxa"/>
            <w:vAlign w:val="center"/>
          </w:tcPr>
          <w:p w14:paraId="3539D391" w14:textId="73FE43A9" w:rsidR="00F621C3" w:rsidRPr="000614F2" w:rsidRDefault="00EE3349" w:rsidP="00733115">
            <w:pPr>
              <w:jc w:val="both"/>
              <w:rPr>
                <w:rFonts w:ascii="Cambria" w:hAnsi="Cambria"/>
                <w:bCs/>
                <w:sz w:val="20"/>
                <w:szCs w:val="20"/>
              </w:rPr>
            </w:pPr>
            <w:r w:rsidRPr="000614F2">
              <w:rPr>
                <w:rFonts w:ascii="Cambria" w:hAnsi="Cambria"/>
                <w:bCs/>
                <w:sz w:val="20"/>
                <w:szCs w:val="20"/>
              </w:rPr>
              <w:t>Ecuador</w:t>
            </w:r>
          </w:p>
        </w:tc>
      </w:tr>
      <w:tr w:rsidR="00E47F3D" w:rsidRPr="000614F2" w14:paraId="57F2C481" w14:textId="77777777" w:rsidTr="00B06BB7">
        <w:tc>
          <w:tcPr>
            <w:tcW w:w="3690" w:type="dxa"/>
            <w:tcBorders>
              <w:top w:val="single" w:sz="6" w:space="0" w:color="auto"/>
              <w:bottom w:val="single" w:sz="6" w:space="0" w:color="auto"/>
            </w:tcBorders>
            <w:shd w:val="clear" w:color="auto" w:fill="67AE3C"/>
            <w:vAlign w:val="center"/>
          </w:tcPr>
          <w:p w14:paraId="62BEEF4B" w14:textId="52EAAEA3" w:rsidR="00E47F3D" w:rsidRPr="000614F2" w:rsidRDefault="00E47F3D" w:rsidP="00E7588C">
            <w:pPr>
              <w:jc w:val="center"/>
              <w:rPr>
                <w:rFonts w:ascii="Cambria" w:hAnsi="Cambria"/>
                <w:b/>
                <w:bCs/>
                <w:color w:val="FFFFFF" w:themeColor="background1"/>
                <w:sz w:val="20"/>
                <w:szCs w:val="20"/>
              </w:rPr>
            </w:pPr>
            <w:r w:rsidRPr="000614F2">
              <w:rPr>
                <w:rFonts w:ascii="Cambria" w:hAnsi="Cambria"/>
                <w:b/>
                <w:bCs/>
                <w:color w:val="FFFFFF" w:themeColor="background1"/>
                <w:sz w:val="20"/>
                <w:szCs w:val="20"/>
              </w:rPr>
              <w:t xml:space="preserve">Rights </w:t>
            </w:r>
            <w:r w:rsidR="00E7588C" w:rsidRPr="000614F2">
              <w:rPr>
                <w:rFonts w:ascii="Cambria" w:hAnsi="Cambria"/>
                <w:b/>
                <w:bCs/>
                <w:color w:val="FFFFFF" w:themeColor="background1"/>
                <w:sz w:val="20"/>
                <w:szCs w:val="20"/>
              </w:rPr>
              <w:t>invoked:</w:t>
            </w:r>
          </w:p>
        </w:tc>
        <w:tc>
          <w:tcPr>
            <w:tcW w:w="5670" w:type="dxa"/>
            <w:vAlign w:val="center"/>
          </w:tcPr>
          <w:p w14:paraId="51EEF9D2" w14:textId="18B7FA98" w:rsidR="00E47F3D" w:rsidRPr="000614F2" w:rsidRDefault="00EE3349" w:rsidP="00EE3349">
            <w:pPr>
              <w:jc w:val="both"/>
              <w:rPr>
                <w:rFonts w:ascii="Cambria" w:hAnsi="Cambria"/>
                <w:bCs/>
                <w:sz w:val="20"/>
                <w:szCs w:val="20"/>
              </w:rPr>
            </w:pPr>
            <w:r w:rsidRPr="000614F2">
              <w:rPr>
                <w:rFonts w:ascii="Cambria" w:hAnsi="Cambria"/>
                <w:bCs/>
                <w:sz w:val="19"/>
                <w:szCs w:val="19"/>
              </w:rPr>
              <w:t>Articles 8 (right to a fair trial) and 25 (right to judicial protection) of the American Convention on Human Rights</w:t>
            </w:r>
            <w:r w:rsidRPr="000614F2">
              <w:rPr>
                <w:rStyle w:val="FootnoteReference"/>
                <w:rFonts w:ascii="Cambria" w:hAnsi="Cambria"/>
                <w:bCs/>
                <w:sz w:val="19"/>
                <w:szCs w:val="19"/>
              </w:rPr>
              <w:footnoteReference w:id="2"/>
            </w:r>
            <w:r w:rsidRPr="000614F2">
              <w:rPr>
                <w:rFonts w:ascii="Cambria" w:hAnsi="Cambria"/>
                <w:bCs/>
                <w:sz w:val="19"/>
                <w:szCs w:val="19"/>
              </w:rPr>
              <w:t xml:space="preserve"> in conjunction with its Article 1.1 (obligation to respect rights) of the same instrument</w:t>
            </w:r>
          </w:p>
        </w:tc>
      </w:tr>
    </w:tbl>
    <w:p w14:paraId="006E8D49" w14:textId="1C646C41" w:rsidR="00F621C3" w:rsidRPr="000614F2" w:rsidRDefault="00F621C3" w:rsidP="00F621C3">
      <w:pPr>
        <w:spacing w:before="240" w:after="240"/>
        <w:ind w:firstLine="720"/>
        <w:jc w:val="both"/>
        <w:rPr>
          <w:rFonts w:asciiTheme="majorHAnsi" w:hAnsiTheme="majorHAnsi"/>
          <w:b/>
          <w:bCs/>
          <w:sz w:val="20"/>
          <w:szCs w:val="20"/>
        </w:rPr>
      </w:pPr>
      <w:r w:rsidRPr="000614F2">
        <w:rPr>
          <w:rFonts w:asciiTheme="majorHAnsi" w:hAnsiTheme="majorHAnsi"/>
          <w:b/>
          <w:bCs/>
          <w:sz w:val="20"/>
          <w:szCs w:val="20"/>
        </w:rPr>
        <w:t>II.</w:t>
      </w:r>
      <w:r w:rsidRPr="000614F2">
        <w:rPr>
          <w:rFonts w:asciiTheme="majorHAnsi" w:hAnsiTheme="majorHAnsi"/>
          <w:b/>
          <w:bCs/>
          <w:sz w:val="20"/>
          <w:szCs w:val="20"/>
        </w:rPr>
        <w:tab/>
        <w:t>PROCE</w:t>
      </w:r>
      <w:r w:rsidR="00321AFD" w:rsidRPr="000614F2">
        <w:rPr>
          <w:rFonts w:asciiTheme="majorHAnsi" w:hAnsiTheme="majorHAnsi"/>
          <w:b/>
          <w:bCs/>
          <w:sz w:val="20"/>
          <w:szCs w:val="20"/>
        </w:rPr>
        <w:t>EDINGS</w:t>
      </w:r>
      <w:r w:rsidRPr="000614F2">
        <w:rPr>
          <w:rFonts w:asciiTheme="majorHAnsi" w:hAnsiTheme="majorHAnsi"/>
          <w:b/>
          <w:bCs/>
          <w:sz w:val="20"/>
          <w:szCs w:val="20"/>
        </w:rPr>
        <w:t xml:space="preserve"> BEFORE THE IACHR</w:t>
      </w:r>
      <w:r w:rsidR="00653EA6" w:rsidRPr="000614F2">
        <w:rPr>
          <w:rStyle w:val="FootnoteReference"/>
          <w:rFonts w:ascii="Cambria" w:hAnsi="Cambria"/>
          <w:b/>
          <w:sz w:val="20"/>
          <w:szCs w:val="20"/>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0614F2" w14:paraId="1CAEC3AF" w14:textId="77777777" w:rsidTr="00B06BB7">
        <w:tc>
          <w:tcPr>
            <w:tcW w:w="3690" w:type="dxa"/>
            <w:tcBorders>
              <w:top w:val="single" w:sz="6" w:space="0" w:color="auto"/>
              <w:bottom w:val="single" w:sz="6" w:space="0" w:color="auto"/>
            </w:tcBorders>
            <w:shd w:val="clear" w:color="auto" w:fill="67AE3C"/>
            <w:vAlign w:val="center"/>
          </w:tcPr>
          <w:p w14:paraId="2C2ED774" w14:textId="32BB789E" w:rsidR="00F621C3" w:rsidRPr="000614F2" w:rsidRDefault="00B06BB7" w:rsidP="00B06BB7">
            <w:pPr>
              <w:jc w:val="center"/>
              <w:rPr>
                <w:rFonts w:ascii="Cambria" w:hAnsi="Cambria"/>
                <w:b/>
                <w:bCs/>
                <w:color w:val="FFFFFF" w:themeColor="background1"/>
                <w:sz w:val="20"/>
                <w:szCs w:val="20"/>
              </w:rPr>
            </w:pPr>
            <w:r w:rsidRPr="000614F2">
              <w:rPr>
                <w:rFonts w:ascii="Cambria" w:hAnsi="Cambria"/>
                <w:b/>
                <w:bCs/>
                <w:color w:val="FFFFFF" w:themeColor="background1"/>
                <w:sz w:val="20"/>
                <w:szCs w:val="20"/>
              </w:rPr>
              <w:t>Filing of the petition</w:t>
            </w:r>
            <w:r w:rsidR="00F621C3" w:rsidRPr="000614F2">
              <w:rPr>
                <w:rFonts w:ascii="Cambria" w:hAnsi="Cambria"/>
                <w:b/>
                <w:bCs/>
                <w:color w:val="FFFFFF" w:themeColor="background1"/>
                <w:sz w:val="20"/>
                <w:szCs w:val="20"/>
              </w:rPr>
              <w:t>:</w:t>
            </w:r>
          </w:p>
        </w:tc>
        <w:tc>
          <w:tcPr>
            <w:tcW w:w="5670" w:type="dxa"/>
            <w:vAlign w:val="center"/>
          </w:tcPr>
          <w:p w14:paraId="1C0C3DE2" w14:textId="7581E221" w:rsidR="00F621C3" w:rsidRPr="000614F2" w:rsidRDefault="001C6077" w:rsidP="00733115">
            <w:pPr>
              <w:jc w:val="both"/>
              <w:rPr>
                <w:rFonts w:ascii="Cambria" w:hAnsi="Cambria"/>
                <w:bCs/>
                <w:sz w:val="20"/>
                <w:szCs w:val="20"/>
              </w:rPr>
            </w:pPr>
            <w:r w:rsidRPr="000614F2">
              <w:rPr>
                <w:rFonts w:ascii="Cambria" w:hAnsi="Cambria"/>
                <w:bCs/>
                <w:sz w:val="20"/>
                <w:szCs w:val="20"/>
              </w:rPr>
              <w:t>March 16, 2009</w:t>
            </w:r>
          </w:p>
        </w:tc>
      </w:tr>
      <w:tr w:rsidR="00F621C3" w:rsidRPr="000614F2" w14:paraId="700E913D" w14:textId="77777777" w:rsidTr="00B06BB7">
        <w:tc>
          <w:tcPr>
            <w:tcW w:w="3690" w:type="dxa"/>
            <w:tcBorders>
              <w:top w:val="single" w:sz="6" w:space="0" w:color="auto"/>
              <w:bottom w:val="single" w:sz="6" w:space="0" w:color="auto"/>
            </w:tcBorders>
            <w:shd w:val="clear" w:color="auto" w:fill="67AE3C"/>
            <w:vAlign w:val="center"/>
          </w:tcPr>
          <w:p w14:paraId="7795D1B9" w14:textId="6A0BC5DB" w:rsidR="00F621C3" w:rsidRPr="000614F2" w:rsidRDefault="00F621C3" w:rsidP="003771A3">
            <w:pPr>
              <w:jc w:val="center"/>
              <w:rPr>
                <w:rFonts w:ascii="Cambria" w:hAnsi="Cambria"/>
                <w:b/>
                <w:color w:val="FFFFFF" w:themeColor="background1"/>
                <w:sz w:val="20"/>
                <w:szCs w:val="20"/>
              </w:rPr>
            </w:pPr>
            <w:r w:rsidRPr="000614F2">
              <w:rPr>
                <w:rFonts w:ascii="Cambria" w:hAnsi="Cambria"/>
                <w:b/>
                <w:color w:val="FFFFFF" w:themeColor="background1"/>
                <w:sz w:val="20"/>
                <w:szCs w:val="20"/>
              </w:rPr>
              <w:t xml:space="preserve">Additional information received at the </w:t>
            </w:r>
            <w:r w:rsidR="003771A3" w:rsidRPr="000614F2">
              <w:rPr>
                <w:rFonts w:ascii="Cambria" w:hAnsi="Cambria"/>
                <w:b/>
                <w:color w:val="FFFFFF" w:themeColor="background1"/>
                <w:sz w:val="20"/>
                <w:szCs w:val="20"/>
              </w:rPr>
              <w:t>s</w:t>
            </w:r>
            <w:r w:rsidRPr="000614F2">
              <w:rPr>
                <w:rFonts w:ascii="Cambria" w:hAnsi="Cambria"/>
                <w:b/>
                <w:color w:val="FFFFFF" w:themeColor="background1"/>
                <w:sz w:val="20"/>
                <w:szCs w:val="20"/>
              </w:rPr>
              <w:t>tage</w:t>
            </w:r>
            <w:r w:rsidR="003771A3" w:rsidRPr="000614F2">
              <w:rPr>
                <w:rFonts w:ascii="Cambria" w:hAnsi="Cambria"/>
                <w:b/>
                <w:color w:val="FFFFFF" w:themeColor="background1"/>
                <w:sz w:val="20"/>
                <w:szCs w:val="20"/>
              </w:rPr>
              <w:t xml:space="preserve"> of initial review</w:t>
            </w:r>
            <w:r w:rsidRPr="000614F2">
              <w:rPr>
                <w:rFonts w:ascii="Cambria" w:hAnsi="Cambria"/>
                <w:b/>
                <w:color w:val="FFFFFF" w:themeColor="background1"/>
                <w:sz w:val="20"/>
                <w:szCs w:val="20"/>
              </w:rPr>
              <w:t>:</w:t>
            </w:r>
          </w:p>
        </w:tc>
        <w:tc>
          <w:tcPr>
            <w:tcW w:w="5670" w:type="dxa"/>
            <w:vAlign w:val="center"/>
          </w:tcPr>
          <w:p w14:paraId="499B90CB" w14:textId="12CD1436" w:rsidR="00F621C3" w:rsidRPr="000614F2" w:rsidRDefault="001C6077" w:rsidP="00733115">
            <w:pPr>
              <w:jc w:val="both"/>
              <w:rPr>
                <w:rFonts w:ascii="Cambria" w:hAnsi="Cambria"/>
                <w:bCs/>
                <w:sz w:val="20"/>
                <w:szCs w:val="20"/>
              </w:rPr>
            </w:pPr>
            <w:r w:rsidRPr="000614F2">
              <w:rPr>
                <w:rFonts w:ascii="Cambria" w:hAnsi="Cambria"/>
                <w:bCs/>
                <w:sz w:val="20"/>
                <w:szCs w:val="20"/>
              </w:rPr>
              <w:t>July 19, 2013</w:t>
            </w:r>
          </w:p>
        </w:tc>
      </w:tr>
      <w:tr w:rsidR="00F621C3" w:rsidRPr="000614F2" w14:paraId="7EAB2BD7" w14:textId="77777777" w:rsidTr="00B06BB7">
        <w:tc>
          <w:tcPr>
            <w:tcW w:w="3690" w:type="dxa"/>
            <w:tcBorders>
              <w:top w:val="single" w:sz="6" w:space="0" w:color="auto"/>
              <w:bottom w:val="single" w:sz="6" w:space="0" w:color="auto"/>
            </w:tcBorders>
            <w:shd w:val="clear" w:color="auto" w:fill="67AE3C"/>
            <w:vAlign w:val="center"/>
          </w:tcPr>
          <w:p w14:paraId="79E6B4A9" w14:textId="542A8588" w:rsidR="00F621C3" w:rsidRPr="000614F2" w:rsidRDefault="00B06BB7" w:rsidP="00B06BB7">
            <w:pPr>
              <w:jc w:val="center"/>
              <w:rPr>
                <w:rFonts w:ascii="Cambria" w:hAnsi="Cambria"/>
                <w:b/>
                <w:bCs/>
                <w:color w:val="FFFFFF" w:themeColor="background1"/>
                <w:sz w:val="20"/>
                <w:szCs w:val="20"/>
              </w:rPr>
            </w:pPr>
            <w:r w:rsidRPr="000614F2">
              <w:rPr>
                <w:rFonts w:ascii="Cambria" w:hAnsi="Cambria"/>
                <w:b/>
                <w:color w:val="FFFFFF" w:themeColor="background1"/>
                <w:sz w:val="20"/>
                <w:szCs w:val="20"/>
              </w:rPr>
              <w:t>Notification of the petition to</w:t>
            </w:r>
            <w:r w:rsidR="00F621C3" w:rsidRPr="000614F2">
              <w:rPr>
                <w:rFonts w:ascii="Cambria" w:hAnsi="Cambria"/>
                <w:b/>
                <w:color w:val="FFFFFF" w:themeColor="background1"/>
                <w:sz w:val="20"/>
                <w:szCs w:val="20"/>
              </w:rPr>
              <w:t xml:space="preserve"> the State:</w:t>
            </w:r>
          </w:p>
        </w:tc>
        <w:tc>
          <w:tcPr>
            <w:tcW w:w="5670" w:type="dxa"/>
            <w:vAlign w:val="center"/>
          </w:tcPr>
          <w:p w14:paraId="22ADBFFE" w14:textId="608D17C8" w:rsidR="00F621C3" w:rsidRPr="000614F2" w:rsidRDefault="001C6077" w:rsidP="00733115">
            <w:pPr>
              <w:jc w:val="both"/>
              <w:rPr>
                <w:rFonts w:ascii="Cambria" w:hAnsi="Cambria"/>
                <w:bCs/>
                <w:sz w:val="20"/>
                <w:szCs w:val="20"/>
              </w:rPr>
            </w:pPr>
            <w:r w:rsidRPr="000614F2">
              <w:rPr>
                <w:rFonts w:ascii="Cambria" w:hAnsi="Cambria"/>
                <w:bCs/>
                <w:sz w:val="20"/>
                <w:szCs w:val="20"/>
              </w:rPr>
              <w:t>February 13, 2015</w:t>
            </w:r>
          </w:p>
        </w:tc>
      </w:tr>
      <w:tr w:rsidR="00F621C3" w:rsidRPr="000614F2" w14:paraId="56560AE1" w14:textId="77777777" w:rsidTr="00B06BB7">
        <w:trPr>
          <w:trHeight w:val="264"/>
        </w:trPr>
        <w:tc>
          <w:tcPr>
            <w:tcW w:w="3690" w:type="dxa"/>
            <w:tcBorders>
              <w:top w:val="single" w:sz="6" w:space="0" w:color="auto"/>
              <w:bottom w:val="single" w:sz="6" w:space="0" w:color="auto"/>
            </w:tcBorders>
            <w:shd w:val="clear" w:color="auto" w:fill="67AE3C"/>
            <w:vAlign w:val="center"/>
          </w:tcPr>
          <w:p w14:paraId="07BDDCA2" w14:textId="4272A20D" w:rsidR="00F621C3" w:rsidRPr="000614F2" w:rsidRDefault="00F621C3" w:rsidP="00733115">
            <w:pPr>
              <w:jc w:val="center"/>
              <w:rPr>
                <w:rFonts w:ascii="Cambria" w:hAnsi="Cambria"/>
                <w:b/>
                <w:bCs/>
                <w:color w:val="FFFFFF" w:themeColor="background1"/>
                <w:sz w:val="20"/>
                <w:szCs w:val="20"/>
              </w:rPr>
            </w:pPr>
            <w:r w:rsidRPr="000614F2">
              <w:rPr>
                <w:rFonts w:ascii="Cambria" w:hAnsi="Cambria"/>
                <w:b/>
                <w:color w:val="FFFFFF" w:themeColor="background1"/>
                <w:sz w:val="20"/>
                <w:szCs w:val="20"/>
              </w:rPr>
              <w:t>State’s first response:</w:t>
            </w:r>
          </w:p>
        </w:tc>
        <w:tc>
          <w:tcPr>
            <w:tcW w:w="5670" w:type="dxa"/>
            <w:vAlign w:val="center"/>
          </w:tcPr>
          <w:p w14:paraId="19C5DA57" w14:textId="1FD64E64" w:rsidR="00F621C3" w:rsidRPr="000614F2" w:rsidRDefault="001C6077" w:rsidP="00733115">
            <w:pPr>
              <w:jc w:val="both"/>
              <w:rPr>
                <w:rFonts w:ascii="Cambria" w:hAnsi="Cambria"/>
                <w:bCs/>
                <w:sz w:val="20"/>
                <w:szCs w:val="20"/>
              </w:rPr>
            </w:pPr>
            <w:r w:rsidRPr="000614F2">
              <w:rPr>
                <w:rFonts w:ascii="Cambria" w:hAnsi="Cambria"/>
                <w:bCs/>
                <w:sz w:val="20"/>
                <w:szCs w:val="20"/>
              </w:rPr>
              <w:t>June 10, 2015</w:t>
            </w:r>
          </w:p>
        </w:tc>
      </w:tr>
      <w:tr w:rsidR="003771A3" w:rsidRPr="000614F2" w14:paraId="7A8A8A3C" w14:textId="77777777" w:rsidTr="00B06BB7">
        <w:tc>
          <w:tcPr>
            <w:tcW w:w="3690" w:type="dxa"/>
            <w:tcBorders>
              <w:top w:val="single" w:sz="6" w:space="0" w:color="auto"/>
              <w:bottom w:val="single" w:sz="6" w:space="0" w:color="auto"/>
            </w:tcBorders>
            <w:shd w:val="clear" w:color="auto" w:fill="67AE3C"/>
            <w:vAlign w:val="center"/>
          </w:tcPr>
          <w:p w14:paraId="3DEC3A52" w14:textId="4AD4BFB0" w:rsidR="003771A3" w:rsidRPr="000614F2" w:rsidRDefault="003771A3" w:rsidP="0023351C">
            <w:pPr>
              <w:jc w:val="center"/>
              <w:rPr>
                <w:rFonts w:ascii="Cambria" w:hAnsi="Cambria"/>
                <w:b/>
                <w:bCs/>
                <w:color w:val="FFFFFF" w:themeColor="background1"/>
                <w:sz w:val="20"/>
                <w:szCs w:val="20"/>
              </w:rPr>
            </w:pPr>
            <w:r w:rsidRPr="000614F2">
              <w:rPr>
                <w:rFonts w:ascii="Cambria" w:hAnsi="Cambria"/>
                <w:b/>
                <w:bCs/>
                <w:color w:val="FFFFFF" w:themeColor="background1"/>
                <w:sz w:val="20"/>
                <w:szCs w:val="20"/>
              </w:rPr>
              <w:t>Additional observations from the petition</w:t>
            </w:r>
            <w:r w:rsidR="0023351C" w:rsidRPr="000614F2">
              <w:rPr>
                <w:rFonts w:ascii="Cambria" w:hAnsi="Cambria"/>
                <w:b/>
                <w:bCs/>
                <w:color w:val="FFFFFF" w:themeColor="background1"/>
                <w:sz w:val="20"/>
                <w:szCs w:val="20"/>
              </w:rPr>
              <w:t>er</w:t>
            </w:r>
            <w:r w:rsidRPr="000614F2">
              <w:rPr>
                <w:rFonts w:ascii="Cambria" w:hAnsi="Cambria"/>
                <w:b/>
                <w:bCs/>
                <w:color w:val="FFFFFF" w:themeColor="background1"/>
                <w:sz w:val="20"/>
                <w:szCs w:val="20"/>
              </w:rPr>
              <w:t>:</w:t>
            </w:r>
          </w:p>
        </w:tc>
        <w:tc>
          <w:tcPr>
            <w:tcW w:w="5670" w:type="dxa"/>
            <w:vAlign w:val="center"/>
          </w:tcPr>
          <w:p w14:paraId="2A863ACD" w14:textId="7B8A1A08" w:rsidR="003771A3" w:rsidRPr="000614F2" w:rsidRDefault="001C6077" w:rsidP="00733115">
            <w:pPr>
              <w:jc w:val="both"/>
              <w:rPr>
                <w:rFonts w:ascii="Cambria" w:hAnsi="Cambria"/>
                <w:bCs/>
                <w:sz w:val="20"/>
                <w:szCs w:val="20"/>
              </w:rPr>
            </w:pPr>
            <w:r w:rsidRPr="000614F2">
              <w:rPr>
                <w:rFonts w:ascii="Cambria" w:hAnsi="Cambria"/>
                <w:bCs/>
                <w:sz w:val="20"/>
                <w:szCs w:val="20"/>
              </w:rPr>
              <w:t>February 8 and 16, 2016; May 8, 2017</w:t>
            </w:r>
          </w:p>
        </w:tc>
      </w:tr>
      <w:tr w:rsidR="003771A3" w:rsidRPr="000614F2" w14:paraId="3D79AA57" w14:textId="77777777" w:rsidTr="00B06BB7">
        <w:tc>
          <w:tcPr>
            <w:tcW w:w="3690" w:type="dxa"/>
            <w:tcBorders>
              <w:top w:val="single" w:sz="6" w:space="0" w:color="auto"/>
              <w:bottom w:val="single" w:sz="6" w:space="0" w:color="auto"/>
            </w:tcBorders>
            <w:shd w:val="clear" w:color="auto" w:fill="67AE3C"/>
            <w:vAlign w:val="center"/>
          </w:tcPr>
          <w:p w14:paraId="2FE60FBE" w14:textId="11BD82D3" w:rsidR="003771A3" w:rsidRPr="000614F2" w:rsidRDefault="003771A3" w:rsidP="00653EA6">
            <w:pPr>
              <w:jc w:val="center"/>
              <w:rPr>
                <w:rFonts w:ascii="Cambria" w:hAnsi="Cambria"/>
                <w:b/>
                <w:bCs/>
                <w:color w:val="FFFFFF" w:themeColor="background1"/>
                <w:sz w:val="20"/>
                <w:szCs w:val="20"/>
              </w:rPr>
            </w:pPr>
            <w:r w:rsidRPr="000614F2">
              <w:rPr>
                <w:rFonts w:ascii="Cambria" w:hAnsi="Cambria"/>
                <w:b/>
                <w:bCs/>
                <w:color w:val="FFFFFF" w:themeColor="background1"/>
                <w:sz w:val="20"/>
                <w:szCs w:val="20"/>
              </w:rPr>
              <w:t>Additional observations from the State:</w:t>
            </w:r>
          </w:p>
        </w:tc>
        <w:tc>
          <w:tcPr>
            <w:tcW w:w="5670" w:type="dxa"/>
            <w:vAlign w:val="center"/>
          </w:tcPr>
          <w:p w14:paraId="27F6ADE3" w14:textId="752B4A52" w:rsidR="003771A3" w:rsidRPr="000614F2" w:rsidRDefault="00EF309F" w:rsidP="00733115">
            <w:pPr>
              <w:jc w:val="both"/>
              <w:rPr>
                <w:rFonts w:ascii="Cambria" w:hAnsi="Cambria"/>
                <w:bCs/>
                <w:sz w:val="20"/>
                <w:szCs w:val="20"/>
              </w:rPr>
            </w:pPr>
            <w:r w:rsidRPr="000614F2">
              <w:rPr>
                <w:rFonts w:ascii="Cambria" w:hAnsi="Cambria"/>
                <w:bCs/>
                <w:sz w:val="20"/>
                <w:szCs w:val="20"/>
              </w:rPr>
              <w:t>June 14, 2016; September 5, 2017</w:t>
            </w:r>
          </w:p>
        </w:tc>
      </w:tr>
    </w:tbl>
    <w:p w14:paraId="7F88B361" w14:textId="77777777" w:rsidR="00F621C3" w:rsidRPr="000614F2" w:rsidRDefault="00F621C3" w:rsidP="00F621C3">
      <w:pPr>
        <w:spacing w:before="240" w:after="240"/>
        <w:ind w:firstLine="720"/>
        <w:jc w:val="both"/>
        <w:rPr>
          <w:rFonts w:asciiTheme="majorHAnsi" w:hAnsiTheme="majorHAnsi"/>
          <w:b/>
          <w:bCs/>
          <w:sz w:val="20"/>
          <w:szCs w:val="20"/>
        </w:rPr>
      </w:pPr>
      <w:r w:rsidRPr="000614F2">
        <w:rPr>
          <w:rFonts w:asciiTheme="majorHAnsi" w:hAnsiTheme="majorHAnsi"/>
          <w:b/>
          <w:bCs/>
          <w:sz w:val="20"/>
          <w:szCs w:val="20"/>
        </w:rPr>
        <w:t xml:space="preserve">III. </w:t>
      </w:r>
      <w:r w:rsidRPr="000614F2">
        <w:rPr>
          <w:rFonts w:asciiTheme="majorHAnsi" w:hAnsiTheme="majorHAnsi"/>
          <w:b/>
          <w:bCs/>
          <w:sz w:val="20"/>
          <w:szCs w:val="20"/>
        </w:rPr>
        <w:tab/>
        <w:t xml:space="preserve">COMPETENCE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0614F2" w14:paraId="2F81CC8B" w14:textId="77777777" w:rsidTr="001F1902">
        <w:trPr>
          <w:cantSplit/>
        </w:trPr>
        <w:tc>
          <w:tcPr>
            <w:tcW w:w="3690" w:type="dxa"/>
            <w:tcBorders>
              <w:top w:val="single" w:sz="4" w:space="0" w:color="auto"/>
              <w:bottom w:val="single" w:sz="6" w:space="0" w:color="auto"/>
            </w:tcBorders>
            <w:shd w:val="clear" w:color="auto" w:fill="67AE3C"/>
            <w:vAlign w:val="center"/>
          </w:tcPr>
          <w:p w14:paraId="3A568008" w14:textId="77777777" w:rsidR="00F621C3" w:rsidRPr="000614F2" w:rsidRDefault="00F621C3" w:rsidP="00733115">
            <w:pPr>
              <w:jc w:val="center"/>
              <w:rPr>
                <w:rFonts w:ascii="Cambria" w:hAnsi="Cambria"/>
                <w:b/>
                <w:bCs/>
                <w:i/>
                <w:color w:val="FFFFFF" w:themeColor="background1"/>
                <w:sz w:val="20"/>
                <w:szCs w:val="20"/>
              </w:rPr>
            </w:pPr>
            <w:r w:rsidRPr="000614F2">
              <w:rPr>
                <w:rFonts w:ascii="Cambria" w:hAnsi="Cambria"/>
                <w:b/>
                <w:bCs/>
                <w:color w:val="FFFFFF" w:themeColor="background1"/>
                <w:sz w:val="20"/>
                <w:szCs w:val="20"/>
              </w:rPr>
              <w:t>Competence</w:t>
            </w:r>
            <w:r w:rsidRPr="000614F2">
              <w:rPr>
                <w:rFonts w:ascii="Cambria" w:hAnsi="Cambria"/>
                <w:b/>
                <w:bCs/>
                <w:i/>
                <w:color w:val="FFFFFF" w:themeColor="background1"/>
                <w:sz w:val="20"/>
                <w:szCs w:val="20"/>
              </w:rPr>
              <w:t xml:space="preserve"> Ratione personae:</w:t>
            </w:r>
          </w:p>
        </w:tc>
        <w:tc>
          <w:tcPr>
            <w:tcW w:w="5670" w:type="dxa"/>
            <w:vAlign w:val="center"/>
          </w:tcPr>
          <w:p w14:paraId="237A8D0C" w14:textId="18CF1D9C" w:rsidR="00F621C3" w:rsidRPr="000614F2" w:rsidRDefault="00EF309F" w:rsidP="00733115">
            <w:pPr>
              <w:rPr>
                <w:rFonts w:asciiTheme="majorHAnsi" w:hAnsiTheme="majorHAnsi"/>
                <w:bCs/>
                <w:sz w:val="20"/>
                <w:szCs w:val="20"/>
              </w:rPr>
            </w:pPr>
            <w:r w:rsidRPr="000614F2">
              <w:rPr>
                <w:rFonts w:asciiTheme="majorHAnsi" w:hAnsiTheme="majorHAnsi"/>
                <w:bCs/>
                <w:sz w:val="20"/>
                <w:szCs w:val="20"/>
              </w:rPr>
              <w:t>Yes</w:t>
            </w:r>
          </w:p>
        </w:tc>
      </w:tr>
      <w:tr w:rsidR="00F621C3" w:rsidRPr="000614F2" w14:paraId="5FE56D1B" w14:textId="77777777" w:rsidTr="001F1902">
        <w:trPr>
          <w:cantSplit/>
        </w:trPr>
        <w:tc>
          <w:tcPr>
            <w:tcW w:w="3690" w:type="dxa"/>
            <w:tcBorders>
              <w:top w:val="single" w:sz="6" w:space="0" w:color="auto"/>
              <w:bottom w:val="single" w:sz="6" w:space="0" w:color="auto"/>
            </w:tcBorders>
            <w:shd w:val="clear" w:color="auto" w:fill="67AE3C"/>
            <w:vAlign w:val="center"/>
          </w:tcPr>
          <w:p w14:paraId="2190B967" w14:textId="77777777" w:rsidR="00F621C3" w:rsidRPr="000614F2" w:rsidRDefault="00F621C3" w:rsidP="00733115">
            <w:pPr>
              <w:jc w:val="center"/>
              <w:rPr>
                <w:rFonts w:ascii="Cambria" w:hAnsi="Cambria"/>
                <w:b/>
                <w:bCs/>
                <w:color w:val="FFFFFF" w:themeColor="background1"/>
                <w:sz w:val="20"/>
                <w:szCs w:val="20"/>
              </w:rPr>
            </w:pPr>
            <w:r w:rsidRPr="000614F2">
              <w:rPr>
                <w:rFonts w:ascii="Cambria" w:hAnsi="Cambria"/>
                <w:b/>
                <w:bCs/>
                <w:color w:val="FFFFFF" w:themeColor="background1"/>
                <w:sz w:val="20"/>
                <w:szCs w:val="20"/>
              </w:rPr>
              <w:t>Competence</w:t>
            </w:r>
            <w:r w:rsidRPr="000614F2">
              <w:rPr>
                <w:rFonts w:ascii="Cambria" w:hAnsi="Cambria"/>
                <w:b/>
                <w:bCs/>
                <w:i/>
                <w:color w:val="FFFFFF" w:themeColor="background1"/>
                <w:sz w:val="20"/>
                <w:szCs w:val="20"/>
              </w:rPr>
              <w:t xml:space="preserve"> Ratione loci</w:t>
            </w:r>
            <w:r w:rsidRPr="000614F2">
              <w:rPr>
                <w:rFonts w:ascii="Cambria" w:hAnsi="Cambria"/>
                <w:b/>
                <w:bCs/>
                <w:color w:val="FFFFFF" w:themeColor="background1"/>
                <w:sz w:val="20"/>
                <w:szCs w:val="20"/>
              </w:rPr>
              <w:t>:</w:t>
            </w:r>
          </w:p>
        </w:tc>
        <w:tc>
          <w:tcPr>
            <w:tcW w:w="5670" w:type="dxa"/>
            <w:vAlign w:val="center"/>
          </w:tcPr>
          <w:p w14:paraId="48257424" w14:textId="5CAF99D9" w:rsidR="00F621C3" w:rsidRPr="000614F2" w:rsidRDefault="00EF309F" w:rsidP="00733115">
            <w:pPr>
              <w:rPr>
                <w:rFonts w:asciiTheme="majorHAnsi" w:hAnsiTheme="majorHAnsi"/>
                <w:bCs/>
                <w:sz w:val="20"/>
                <w:szCs w:val="20"/>
              </w:rPr>
            </w:pPr>
            <w:r w:rsidRPr="000614F2">
              <w:rPr>
                <w:rFonts w:asciiTheme="majorHAnsi" w:hAnsiTheme="majorHAnsi"/>
                <w:bCs/>
                <w:sz w:val="20"/>
                <w:szCs w:val="20"/>
              </w:rPr>
              <w:t>Yes</w:t>
            </w:r>
          </w:p>
        </w:tc>
      </w:tr>
      <w:tr w:rsidR="00F621C3" w:rsidRPr="000614F2" w14:paraId="372B5DD8" w14:textId="77777777" w:rsidTr="001F1902">
        <w:trPr>
          <w:cantSplit/>
        </w:trPr>
        <w:tc>
          <w:tcPr>
            <w:tcW w:w="3690" w:type="dxa"/>
            <w:tcBorders>
              <w:top w:val="single" w:sz="6" w:space="0" w:color="auto"/>
              <w:bottom w:val="single" w:sz="6" w:space="0" w:color="auto"/>
            </w:tcBorders>
            <w:shd w:val="clear" w:color="auto" w:fill="67AE3C"/>
            <w:vAlign w:val="center"/>
          </w:tcPr>
          <w:p w14:paraId="7F979173" w14:textId="77777777" w:rsidR="00F621C3" w:rsidRPr="000614F2" w:rsidRDefault="00F621C3" w:rsidP="00733115">
            <w:pPr>
              <w:jc w:val="center"/>
              <w:rPr>
                <w:rFonts w:ascii="Cambria" w:hAnsi="Cambria"/>
                <w:b/>
                <w:bCs/>
                <w:color w:val="FFFFFF" w:themeColor="background1"/>
                <w:sz w:val="20"/>
                <w:szCs w:val="20"/>
              </w:rPr>
            </w:pPr>
            <w:r w:rsidRPr="000614F2">
              <w:rPr>
                <w:rFonts w:ascii="Cambria" w:hAnsi="Cambria"/>
                <w:b/>
                <w:bCs/>
                <w:color w:val="FFFFFF" w:themeColor="background1"/>
                <w:sz w:val="20"/>
                <w:szCs w:val="20"/>
              </w:rPr>
              <w:t>Competence</w:t>
            </w:r>
            <w:r w:rsidRPr="000614F2">
              <w:rPr>
                <w:rFonts w:ascii="Cambria" w:hAnsi="Cambria"/>
                <w:b/>
                <w:bCs/>
                <w:i/>
                <w:color w:val="FFFFFF" w:themeColor="background1"/>
                <w:sz w:val="20"/>
                <w:szCs w:val="20"/>
              </w:rPr>
              <w:t xml:space="preserve"> Ratione temporis</w:t>
            </w:r>
            <w:r w:rsidRPr="000614F2">
              <w:rPr>
                <w:rFonts w:ascii="Cambria" w:hAnsi="Cambria"/>
                <w:b/>
                <w:bCs/>
                <w:color w:val="FFFFFF" w:themeColor="background1"/>
                <w:sz w:val="20"/>
                <w:szCs w:val="20"/>
              </w:rPr>
              <w:t>:</w:t>
            </w:r>
          </w:p>
        </w:tc>
        <w:tc>
          <w:tcPr>
            <w:tcW w:w="5670" w:type="dxa"/>
            <w:vAlign w:val="center"/>
          </w:tcPr>
          <w:p w14:paraId="74B3F783" w14:textId="57AE122A" w:rsidR="00F621C3" w:rsidRPr="000614F2" w:rsidRDefault="00EF309F" w:rsidP="00733115">
            <w:pPr>
              <w:rPr>
                <w:rFonts w:asciiTheme="majorHAnsi" w:hAnsiTheme="majorHAnsi"/>
                <w:bCs/>
                <w:sz w:val="20"/>
                <w:szCs w:val="20"/>
              </w:rPr>
            </w:pPr>
            <w:r w:rsidRPr="000614F2">
              <w:rPr>
                <w:rFonts w:asciiTheme="majorHAnsi" w:hAnsiTheme="majorHAnsi"/>
                <w:bCs/>
                <w:sz w:val="20"/>
                <w:szCs w:val="20"/>
              </w:rPr>
              <w:t>Yes</w:t>
            </w:r>
          </w:p>
        </w:tc>
      </w:tr>
      <w:tr w:rsidR="00F621C3" w:rsidRPr="000614F2" w14:paraId="6648704B" w14:textId="77777777" w:rsidTr="001F1902">
        <w:trPr>
          <w:cantSplit/>
        </w:trPr>
        <w:tc>
          <w:tcPr>
            <w:tcW w:w="3690" w:type="dxa"/>
            <w:tcBorders>
              <w:top w:val="single" w:sz="6" w:space="0" w:color="auto"/>
              <w:bottom w:val="single" w:sz="6" w:space="0" w:color="auto"/>
            </w:tcBorders>
            <w:shd w:val="clear" w:color="auto" w:fill="67AE3C"/>
            <w:vAlign w:val="center"/>
          </w:tcPr>
          <w:p w14:paraId="15BBE7AF" w14:textId="77777777" w:rsidR="00F621C3" w:rsidRPr="000614F2" w:rsidRDefault="00F621C3" w:rsidP="00733115">
            <w:pPr>
              <w:jc w:val="center"/>
              <w:rPr>
                <w:rFonts w:ascii="Cambria" w:hAnsi="Cambria"/>
                <w:b/>
                <w:bCs/>
                <w:color w:val="FFFFFF" w:themeColor="background1"/>
                <w:sz w:val="20"/>
                <w:szCs w:val="20"/>
              </w:rPr>
            </w:pPr>
            <w:r w:rsidRPr="000614F2">
              <w:rPr>
                <w:rFonts w:ascii="Cambria" w:hAnsi="Cambria"/>
                <w:b/>
                <w:bCs/>
                <w:color w:val="FFFFFF" w:themeColor="background1"/>
                <w:sz w:val="20"/>
                <w:szCs w:val="20"/>
              </w:rPr>
              <w:t>Competence</w:t>
            </w:r>
            <w:r w:rsidRPr="000614F2">
              <w:rPr>
                <w:rFonts w:ascii="Cambria" w:hAnsi="Cambria"/>
                <w:b/>
                <w:bCs/>
                <w:i/>
                <w:color w:val="FFFFFF" w:themeColor="background1"/>
                <w:sz w:val="20"/>
                <w:szCs w:val="20"/>
              </w:rPr>
              <w:t xml:space="preserve"> Ratione materiae</w:t>
            </w:r>
            <w:r w:rsidRPr="000614F2">
              <w:rPr>
                <w:rFonts w:ascii="Cambria" w:hAnsi="Cambria"/>
                <w:b/>
                <w:bCs/>
                <w:color w:val="FFFFFF" w:themeColor="background1"/>
                <w:sz w:val="20"/>
                <w:szCs w:val="20"/>
              </w:rPr>
              <w:t>:</w:t>
            </w:r>
          </w:p>
        </w:tc>
        <w:tc>
          <w:tcPr>
            <w:tcW w:w="5670" w:type="dxa"/>
            <w:vAlign w:val="center"/>
          </w:tcPr>
          <w:p w14:paraId="64B3F199" w14:textId="4BFBCA85" w:rsidR="00F621C3" w:rsidRPr="000614F2" w:rsidRDefault="00EF309F" w:rsidP="00733115">
            <w:pPr>
              <w:jc w:val="both"/>
              <w:rPr>
                <w:rFonts w:asciiTheme="majorHAnsi" w:hAnsiTheme="majorHAnsi"/>
                <w:bCs/>
                <w:sz w:val="20"/>
                <w:szCs w:val="20"/>
              </w:rPr>
            </w:pPr>
            <w:r w:rsidRPr="000614F2">
              <w:rPr>
                <w:rFonts w:asciiTheme="majorHAnsi" w:hAnsiTheme="majorHAnsi"/>
                <w:bCs/>
                <w:sz w:val="20"/>
                <w:szCs w:val="20"/>
              </w:rPr>
              <w:t>Yes, American Convention (deposit of instrument made on December 28, 1977)</w:t>
            </w:r>
          </w:p>
        </w:tc>
      </w:tr>
    </w:tbl>
    <w:p w14:paraId="0408D4CD" w14:textId="54A61356" w:rsidR="00F621C3" w:rsidRPr="000614F2" w:rsidRDefault="00F621C3" w:rsidP="00F621C3">
      <w:pPr>
        <w:spacing w:before="240" w:after="240"/>
        <w:ind w:firstLine="720"/>
        <w:jc w:val="both"/>
        <w:rPr>
          <w:rFonts w:asciiTheme="majorHAnsi" w:hAnsiTheme="majorHAnsi"/>
          <w:b/>
          <w:bCs/>
          <w:sz w:val="20"/>
          <w:szCs w:val="20"/>
        </w:rPr>
      </w:pPr>
      <w:r w:rsidRPr="000614F2">
        <w:rPr>
          <w:rFonts w:asciiTheme="majorHAnsi" w:hAnsiTheme="majorHAnsi"/>
          <w:b/>
          <w:bCs/>
          <w:sz w:val="20"/>
          <w:szCs w:val="20"/>
        </w:rPr>
        <w:t xml:space="preserve">IV. </w:t>
      </w:r>
      <w:r w:rsidRPr="000614F2">
        <w:rPr>
          <w:rFonts w:asciiTheme="majorHAnsi" w:hAnsiTheme="majorHAnsi"/>
          <w:b/>
          <w:bCs/>
          <w:sz w:val="20"/>
          <w:szCs w:val="20"/>
        </w:rPr>
        <w:tab/>
        <w:t xml:space="preserve">DUPLICATION OF PROCEDURES AND INTERNATIONAL </w:t>
      </w:r>
      <w:r w:rsidRPr="000614F2">
        <w:rPr>
          <w:rFonts w:asciiTheme="majorHAnsi" w:hAnsiTheme="majorHAnsi"/>
          <w:b/>
          <w:bCs/>
          <w:i/>
          <w:sz w:val="20"/>
          <w:szCs w:val="20"/>
        </w:rPr>
        <w:t>RES JUDICATA</w:t>
      </w:r>
      <w:r w:rsidRPr="000614F2">
        <w:rPr>
          <w:rFonts w:asciiTheme="majorHAnsi" w:hAnsiTheme="majorHAnsi"/>
          <w:b/>
          <w:bCs/>
          <w:sz w:val="20"/>
          <w:szCs w:val="20"/>
        </w:rPr>
        <w:t>,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0614F2" w14:paraId="4091A423" w14:textId="77777777" w:rsidTr="001F1902">
        <w:trPr>
          <w:cantSplit/>
        </w:trPr>
        <w:tc>
          <w:tcPr>
            <w:tcW w:w="3690" w:type="dxa"/>
            <w:tcBorders>
              <w:top w:val="single" w:sz="4" w:space="0" w:color="auto"/>
              <w:bottom w:val="single" w:sz="6" w:space="0" w:color="auto"/>
            </w:tcBorders>
            <w:shd w:val="clear" w:color="auto" w:fill="67AE3C"/>
            <w:vAlign w:val="center"/>
          </w:tcPr>
          <w:p w14:paraId="61D870FF" w14:textId="77777777" w:rsidR="00F621C3" w:rsidRPr="000614F2" w:rsidRDefault="00F621C3" w:rsidP="00733115">
            <w:pPr>
              <w:jc w:val="center"/>
              <w:rPr>
                <w:rFonts w:ascii="Cambria" w:hAnsi="Cambria"/>
                <w:b/>
                <w:bCs/>
                <w:color w:val="FFFFFF" w:themeColor="background1"/>
                <w:sz w:val="20"/>
                <w:szCs w:val="20"/>
              </w:rPr>
            </w:pPr>
            <w:r w:rsidRPr="000614F2">
              <w:rPr>
                <w:rFonts w:ascii="Cambria" w:hAnsi="Cambria"/>
                <w:b/>
                <w:bCs/>
                <w:color w:val="FFFFFF" w:themeColor="background1"/>
                <w:sz w:val="20"/>
                <w:szCs w:val="20"/>
              </w:rPr>
              <w:t xml:space="preserve">Duplication of procedures and International </w:t>
            </w:r>
            <w:r w:rsidRPr="000614F2">
              <w:rPr>
                <w:rFonts w:ascii="Cambria" w:hAnsi="Cambria"/>
                <w:b/>
                <w:bCs/>
                <w:i/>
                <w:color w:val="FFFFFF" w:themeColor="background1"/>
                <w:sz w:val="20"/>
                <w:szCs w:val="20"/>
              </w:rPr>
              <w:t>res judicata</w:t>
            </w:r>
            <w:r w:rsidRPr="000614F2">
              <w:rPr>
                <w:rFonts w:ascii="Cambria" w:hAnsi="Cambria"/>
                <w:b/>
                <w:bCs/>
                <w:color w:val="FFFFFF" w:themeColor="background1"/>
                <w:sz w:val="20"/>
                <w:szCs w:val="20"/>
              </w:rPr>
              <w:t>:</w:t>
            </w:r>
          </w:p>
        </w:tc>
        <w:tc>
          <w:tcPr>
            <w:tcW w:w="5670" w:type="dxa"/>
            <w:vAlign w:val="center"/>
          </w:tcPr>
          <w:p w14:paraId="4773CD23" w14:textId="1595346C" w:rsidR="00F621C3" w:rsidRPr="000614F2" w:rsidRDefault="00EF309F" w:rsidP="00733115">
            <w:pPr>
              <w:jc w:val="both"/>
              <w:rPr>
                <w:rFonts w:ascii="Cambria" w:hAnsi="Cambria"/>
                <w:bCs/>
                <w:sz w:val="20"/>
                <w:szCs w:val="20"/>
              </w:rPr>
            </w:pPr>
            <w:r w:rsidRPr="000614F2">
              <w:rPr>
                <w:rFonts w:ascii="Cambria" w:hAnsi="Cambria"/>
                <w:bCs/>
                <w:sz w:val="20"/>
                <w:szCs w:val="20"/>
              </w:rPr>
              <w:t>No</w:t>
            </w:r>
          </w:p>
        </w:tc>
      </w:tr>
      <w:tr w:rsidR="00F621C3" w:rsidRPr="000614F2" w14:paraId="24B3B5A9" w14:textId="77777777" w:rsidTr="001F1902">
        <w:trPr>
          <w:cantSplit/>
        </w:trPr>
        <w:tc>
          <w:tcPr>
            <w:tcW w:w="3690" w:type="dxa"/>
            <w:tcBorders>
              <w:top w:val="single" w:sz="6" w:space="0" w:color="auto"/>
              <w:bottom w:val="single" w:sz="6" w:space="0" w:color="auto"/>
            </w:tcBorders>
            <w:shd w:val="clear" w:color="auto" w:fill="67AE3C"/>
            <w:vAlign w:val="center"/>
          </w:tcPr>
          <w:p w14:paraId="2E52A630" w14:textId="77777777" w:rsidR="00F621C3" w:rsidRPr="000614F2" w:rsidRDefault="00F621C3" w:rsidP="00733115">
            <w:pPr>
              <w:jc w:val="center"/>
              <w:rPr>
                <w:rFonts w:ascii="Cambria" w:hAnsi="Cambria"/>
                <w:b/>
                <w:bCs/>
                <w:i/>
                <w:color w:val="FFFFFF" w:themeColor="background1"/>
                <w:sz w:val="20"/>
                <w:szCs w:val="20"/>
              </w:rPr>
            </w:pPr>
            <w:r w:rsidRPr="000614F2">
              <w:rPr>
                <w:rFonts w:ascii="Cambria" w:hAnsi="Cambria"/>
                <w:b/>
                <w:bCs/>
                <w:color w:val="FFFFFF" w:themeColor="background1"/>
                <w:sz w:val="20"/>
                <w:szCs w:val="20"/>
              </w:rPr>
              <w:t>Rights declared admissible</w:t>
            </w:r>
          </w:p>
        </w:tc>
        <w:tc>
          <w:tcPr>
            <w:tcW w:w="5670" w:type="dxa"/>
            <w:vAlign w:val="center"/>
          </w:tcPr>
          <w:p w14:paraId="33BE4040" w14:textId="5283BDC6" w:rsidR="00F621C3" w:rsidRPr="000614F2" w:rsidRDefault="00EF309F" w:rsidP="00EF309F">
            <w:pPr>
              <w:jc w:val="both"/>
              <w:rPr>
                <w:rFonts w:ascii="Cambria" w:hAnsi="Cambria"/>
                <w:bCs/>
                <w:sz w:val="20"/>
                <w:szCs w:val="20"/>
              </w:rPr>
            </w:pPr>
            <w:r w:rsidRPr="000614F2">
              <w:rPr>
                <w:rFonts w:ascii="Cambria" w:hAnsi="Cambria"/>
                <w:bCs/>
                <w:sz w:val="19"/>
                <w:szCs w:val="19"/>
              </w:rPr>
              <w:t>Articles 8 (right to a fair trial) and 25 (right to judicial protection) of the American in conjunction with Article 1.1 (obligation to respect rights) of the same instrument</w:t>
            </w:r>
          </w:p>
        </w:tc>
      </w:tr>
      <w:tr w:rsidR="00F621C3" w:rsidRPr="000614F2" w14:paraId="4DFB74FC" w14:textId="77777777" w:rsidTr="001F1902">
        <w:trPr>
          <w:cantSplit/>
        </w:trPr>
        <w:tc>
          <w:tcPr>
            <w:tcW w:w="3690" w:type="dxa"/>
            <w:tcBorders>
              <w:top w:val="single" w:sz="6" w:space="0" w:color="auto"/>
              <w:bottom w:val="single" w:sz="6" w:space="0" w:color="auto"/>
            </w:tcBorders>
            <w:shd w:val="clear" w:color="auto" w:fill="67AE3C"/>
            <w:vAlign w:val="center"/>
          </w:tcPr>
          <w:p w14:paraId="1D4CE924" w14:textId="77777777" w:rsidR="00F621C3" w:rsidRPr="000614F2" w:rsidRDefault="00F621C3" w:rsidP="00733115">
            <w:pPr>
              <w:jc w:val="center"/>
              <w:rPr>
                <w:rFonts w:ascii="Cambria" w:hAnsi="Cambria"/>
                <w:b/>
                <w:bCs/>
                <w:color w:val="FFFFFF" w:themeColor="background1"/>
                <w:sz w:val="20"/>
                <w:szCs w:val="20"/>
              </w:rPr>
            </w:pPr>
            <w:r w:rsidRPr="000614F2">
              <w:rPr>
                <w:rFonts w:ascii="Cambria" w:hAnsi="Cambria"/>
                <w:b/>
                <w:bCs/>
                <w:color w:val="FFFFFF" w:themeColor="background1"/>
                <w:sz w:val="20"/>
                <w:szCs w:val="20"/>
              </w:rPr>
              <w:t>Exhaustion of domestic remedies or applicability of an exception to the rule:</w:t>
            </w:r>
          </w:p>
        </w:tc>
        <w:tc>
          <w:tcPr>
            <w:tcW w:w="5670" w:type="dxa"/>
            <w:vAlign w:val="center"/>
          </w:tcPr>
          <w:p w14:paraId="2A98CE44" w14:textId="2314372A" w:rsidR="00F621C3" w:rsidRPr="000614F2" w:rsidRDefault="00EF309F" w:rsidP="00733115">
            <w:pPr>
              <w:rPr>
                <w:rFonts w:ascii="Cambria" w:hAnsi="Cambria"/>
                <w:bCs/>
                <w:sz w:val="20"/>
                <w:szCs w:val="20"/>
              </w:rPr>
            </w:pPr>
            <w:r w:rsidRPr="000614F2">
              <w:rPr>
                <w:rFonts w:ascii="Cambria" w:hAnsi="Cambria"/>
                <w:bCs/>
                <w:sz w:val="20"/>
                <w:szCs w:val="20"/>
              </w:rPr>
              <w:t>Yes, in the terms of Section VI</w:t>
            </w:r>
          </w:p>
          <w:p w14:paraId="432DC56B" w14:textId="77777777" w:rsidR="00F621C3" w:rsidRPr="000614F2" w:rsidRDefault="00F621C3" w:rsidP="00733115">
            <w:pPr>
              <w:rPr>
                <w:rFonts w:ascii="Cambria" w:hAnsi="Cambria"/>
                <w:bCs/>
                <w:sz w:val="20"/>
                <w:szCs w:val="20"/>
              </w:rPr>
            </w:pPr>
          </w:p>
        </w:tc>
      </w:tr>
      <w:tr w:rsidR="00F621C3" w:rsidRPr="000614F2" w14:paraId="6D900199" w14:textId="77777777" w:rsidTr="001F1902">
        <w:trPr>
          <w:cantSplit/>
        </w:trPr>
        <w:tc>
          <w:tcPr>
            <w:tcW w:w="3690" w:type="dxa"/>
            <w:tcBorders>
              <w:top w:val="single" w:sz="6" w:space="0" w:color="auto"/>
              <w:bottom w:val="single" w:sz="6" w:space="0" w:color="auto"/>
            </w:tcBorders>
            <w:shd w:val="clear" w:color="auto" w:fill="67AE3C"/>
            <w:vAlign w:val="center"/>
          </w:tcPr>
          <w:p w14:paraId="42C3BC97" w14:textId="77777777" w:rsidR="00F621C3" w:rsidRPr="000614F2" w:rsidRDefault="00F621C3" w:rsidP="00733115">
            <w:pPr>
              <w:jc w:val="center"/>
              <w:rPr>
                <w:rFonts w:ascii="Cambria" w:hAnsi="Cambria"/>
                <w:b/>
                <w:bCs/>
                <w:color w:val="FFFFFF" w:themeColor="background1"/>
                <w:sz w:val="20"/>
                <w:szCs w:val="20"/>
              </w:rPr>
            </w:pPr>
            <w:r w:rsidRPr="000614F2">
              <w:rPr>
                <w:rFonts w:ascii="Cambria" w:hAnsi="Cambria"/>
                <w:b/>
                <w:bCs/>
                <w:color w:val="FFFFFF" w:themeColor="background1"/>
                <w:sz w:val="20"/>
                <w:szCs w:val="20"/>
              </w:rPr>
              <w:t>Timeliness of the petition:</w:t>
            </w:r>
          </w:p>
        </w:tc>
        <w:tc>
          <w:tcPr>
            <w:tcW w:w="5670" w:type="dxa"/>
            <w:vAlign w:val="center"/>
          </w:tcPr>
          <w:p w14:paraId="6A26CCE9" w14:textId="5994FEC1" w:rsidR="00F621C3" w:rsidRPr="000614F2" w:rsidRDefault="00EF309F" w:rsidP="00733115">
            <w:pPr>
              <w:rPr>
                <w:rFonts w:asciiTheme="majorHAnsi" w:hAnsiTheme="majorHAnsi"/>
                <w:bCs/>
                <w:sz w:val="20"/>
                <w:szCs w:val="20"/>
              </w:rPr>
            </w:pPr>
            <w:r w:rsidRPr="000614F2">
              <w:rPr>
                <w:rFonts w:asciiTheme="majorHAnsi" w:hAnsiTheme="majorHAnsi"/>
                <w:bCs/>
                <w:sz w:val="20"/>
                <w:szCs w:val="20"/>
              </w:rPr>
              <w:t>Yes, in the terms of Section VI</w:t>
            </w:r>
          </w:p>
        </w:tc>
      </w:tr>
    </w:tbl>
    <w:p w14:paraId="629E2DE8" w14:textId="62D32F02" w:rsidR="00F621C3" w:rsidRPr="000614F2" w:rsidRDefault="00F621C3" w:rsidP="00F621C3">
      <w:pPr>
        <w:spacing w:before="240" w:after="240"/>
        <w:ind w:firstLine="720"/>
        <w:jc w:val="both"/>
        <w:rPr>
          <w:rFonts w:asciiTheme="majorHAnsi" w:hAnsiTheme="majorHAnsi"/>
          <w:b/>
          <w:sz w:val="20"/>
          <w:szCs w:val="20"/>
        </w:rPr>
      </w:pPr>
      <w:r w:rsidRPr="000614F2">
        <w:rPr>
          <w:rFonts w:asciiTheme="majorHAnsi" w:hAnsiTheme="majorHAnsi"/>
          <w:b/>
          <w:sz w:val="20"/>
          <w:szCs w:val="20"/>
        </w:rPr>
        <w:t xml:space="preserve">V. </w:t>
      </w:r>
      <w:r w:rsidRPr="000614F2">
        <w:rPr>
          <w:rFonts w:asciiTheme="majorHAnsi" w:hAnsiTheme="majorHAnsi"/>
          <w:b/>
          <w:sz w:val="20"/>
          <w:szCs w:val="20"/>
        </w:rPr>
        <w:tab/>
        <w:t xml:space="preserve">FACTS </w:t>
      </w:r>
      <w:r w:rsidR="005816E5" w:rsidRPr="000614F2">
        <w:rPr>
          <w:rFonts w:asciiTheme="majorHAnsi" w:hAnsiTheme="majorHAnsi"/>
          <w:b/>
          <w:sz w:val="20"/>
          <w:szCs w:val="20"/>
        </w:rPr>
        <w:t>ALLEGED</w:t>
      </w:r>
    </w:p>
    <w:p w14:paraId="6953F7A4" w14:textId="1B31808B" w:rsidR="00F621C3" w:rsidRPr="000614F2" w:rsidRDefault="00643C15"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614F2">
        <w:rPr>
          <w:rFonts w:ascii="Cambria" w:hAnsi="Cambria"/>
          <w:sz w:val="20"/>
          <w:szCs w:val="20"/>
        </w:rPr>
        <w:t xml:space="preserve">The petition alleges that the State is responsible for violating the human rights of the alleged victim in the context of </w:t>
      </w:r>
      <w:r w:rsidR="00FA4C46" w:rsidRPr="000614F2">
        <w:rPr>
          <w:rFonts w:ascii="Cambria" w:hAnsi="Cambria"/>
          <w:sz w:val="20"/>
          <w:szCs w:val="20"/>
        </w:rPr>
        <w:t>criminal and</w:t>
      </w:r>
      <w:r w:rsidRPr="000614F2">
        <w:rPr>
          <w:rFonts w:ascii="Cambria" w:hAnsi="Cambria"/>
          <w:sz w:val="20"/>
          <w:szCs w:val="20"/>
        </w:rPr>
        <w:t xml:space="preserve"> civil proceeding</w:t>
      </w:r>
      <w:r w:rsidR="00FA4C46" w:rsidRPr="000614F2">
        <w:rPr>
          <w:rFonts w:ascii="Cambria" w:hAnsi="Cambria"/>
          <w:sz w:val="20"/>
          <w:szCs w:val="20"/>
        </w:rPr>
        <w:t>s</w:t>
      </w:r>
      <w:r w:rsidRPr="000614F2">
        <w:rPr>
          <w:rFonts w:ascii="Cambria" w:hAnsi="Cambria"/>
          <w:sz w:val="20"/>
          <w:szCs w:val="20"/>
        </w:rPr>
        <w:t xml:space="preserve"> brought against him. In relation to the criminal proceeding</w:t>
      </w:r>
      <w:r w:rsidR="00FA4C46" w:rsidRPr="000614F2">
        <w:rPr>
          <w:rFonts w:ascii="Cambria" w:hAnsi="Cambria"/>
          <w:sz w:val="20"/>
          <w:szCs w:val="20"/>
        </w:rPr>
        <w:t>s</w:t>
      </w:r>
      <w:r w:rsidRPr="000614F2">
        <w:rPr>
          <w:rFonts w:ascii="Cambria" w:hAnsi="Cambria"/>
          <w:sz w:val="20"/>
          <w:szCs w:val="20"/>
        </w:rPr>
        <w:t>, the petitioner</w:t>
      </w:r>
      <w:r w:rsidR="00FA4C46" w:rsidRPr="000614F2">
        <w:rPr>
          <w:rFonts w:ascii="Cambria" w:hAnsi="Cambria"/>
          <w:sz w:val="20"/>
          <w:szCs w:val="20"/>
        </w:rPr>
        <w:t>s</w:t>
      </w:r>
      <w:r w:rsidRPr="000614F2">
        <w:rPr>
          <w:rFonts w:ascii="Cambria" w:hAnsi="Cambria"/>
          <w:sz w:val="20"/>
          <w:szCs w:val="20"/>
        </w:rPr>
        <w:t xml:space="preserve"> allege that in 2002 an investigation</w:t>
      </w:r>
      <w:r w:rsidR="00FA4C46" w:rsidRPr="000614F2">
        <w:rPr>
          <w:rFonts w:ascii="Cambria" w:hAnsi="Cambria"/>
          <w:sz w:val="20"/>
          <w:szCs w:val="20"/>
        </w:rPr>
        <w:t xml:space="preserve"> against the alleged victim and other </w:t>
      </w:r>
      <w:r w:rsidR="00A652BB" w:rsidRPr="000614F2">
        <w:rPr>
          <w:rFonts w:ascii="Cambria" w:hAnsi="Cambria"/>
          <w:sz w:val="20"/>
          <w:szCs w:val="20"/>
        </w:rPr>
        <w:t>individuals</w:t>
      </w:r>
      <w:r w:rsidR="00FA4C46" w:rsidRPr="000614F2">
        <w:rPr>
          <w:rFonts w:ascii="Cambria" w:hAnsi="Cambria"/>
          <w:sz w:val="20"/>
          <w:szCs w:val="20"/>
        </w:rPr>
        <w:t xml:space="preserve"> was initiated </w:t>
      </w:r>
      <w:r w:rsidR="00C3628B" w:rsidRPr="000614F2">
        <w:rPr>
          <w:rFonts w:ascii="Cambria" w:hAnsi="Cambria"/>
          <w:sz w:val="20"/>
          <w:szCs w:val="20"/>
        </w:rPr>
        <w:t>for</w:t>
      </w:r>
      <w:r w:rsidR="00FA4C46" w:rsidRPr="000614F2">
        <w:rPr>
          <w:rFonts w:ascii="Cambria" w:hAnsi="Cambria"/>
          <w:sz w:val="20"/>
          <w:szCs w:val="20"/>
        </w:rPr>
        <w:t xml:space="preserve"> unlawful</w:t>
      </w:r>
      <w:r w:rsidRPr="000614F2">
        <w:rPr>
          <w:rFonts w:ascii="Cambria" w:hAnsi="Cambria"/>
          <w:sz w:val="20"/>
          <w:szCs w:val="20"/>
        </w:rPr>
        <w:t xml:space="preserve"> misappropriation </w:t>
      </w:r>
      <w:r w:rsidR="00FA4C46" w:rsidRPr="000614F2">
        <w:rPr>
          <w:rFonts w:ascii="Cambria" w:hAnsi="Cambria"/>
          <w:sz w:val="20"/>
          <w:szCs w:val="20"/>
        </w:rPr>
        <w:t>committed by them</w:t>
      </w:r>
      <w:r w:rsidRPr="000614F2">
        <w:rPr>
          <w:rFonts w:ascii="Cambria" w:hAnsi="Cambria"/>
          <w:sz w:val="20"/>
          <w:szCs w:val="20"/>
        </w:rPr>
        <w:t xml:space="preserve"> against </w:t>
      </w:r>
      <w:r w:rsidR="00FA4C46" w:rsidRPr="000614F2">
        <w:rPr>
          <w:rFonts w:ascii="Cambria" w:hAnsi="Cambria"/>
          <w:sz w:val="20"/>
          <w:szCs w:val="20"/>
        </w:rPr>
        <w:t>the</w:t>
      </w:r>
      <w:r w:rsidRPr="000614F2">
        <w:rPr>
          <w:rFonts w:ascii="Cambria" w:hAnsi="Cambria"/>
          <w:sz w:val="20"/>
          <w:szCs w:val="20"/>
        </w:rPr>
        <w:t xml:space="preserve"> Pacifictel S.A. </w:t>
      </w:r>
      <w:r w:rsidR="00FA4C46" w:rsidRPr="000614F2">
        <w:rPr>
          <w:rFonts w:ascii="Cambria" w:hAnsi="Cambria"/>
          <w:sz w:val="20"/>
          <w:szCs w:val="20"/>
        </w:rPr>
        <w:t xml:space="preserve">company, </w:t>
      </w:r>
      <w:r w:rsidRPr="000614F2">
        <w:rPr>
          <w:rFonts w:ascii="Cambria" w:hAnsi="Cambria"/>
          <w:sz w:val="20"/>
          <w:szCs w:val="20"/>
        </w:rPr>
        <w:t xml:space="preserve">while the alleged victim occupied the position of </w:t>
      </w:r>
      <w:r w:rsidR="00FA4C46" w:rsidRPr="000614F2">
        <w:rPr>
          <w:rFonts w:ascii="Cambria" w:hAnsi="Cambria"/>
          <w:sz w:val="20"/>
          <w:szCs w:val="20"/>
        </w:rPr>
        <w:t xml:space="preserve">its </w:t>
      </w:r>
      <w:r w:rsidRPr="000614F2">
        <w:rPr>
          <w:rFonts w:ascii="Cambria" w:hAnsi="Cambria"/>
          <w:sz w:val="20"/>
          <w:szCs w:val="20"/>
        </w:rPr>
        <w:t xml:space="preserve">executive president. </w:t>
      </w:r>
      <w:r w:rsidR="00C3628B" w:rsidRPr="000614F2">
        <w:rPr>
          <w:rFonts w:ascii="Cambria" w:hAnsi="Cambria"/>
          <w:sz w:val="20"/>
          <w:szCs w:val="20"/>
        </w:rPr>
        <w:t xml:space="preserve">The allegations are </w:t>
      </w:r>
      <w:r w:rsidRPr="000614F2">
        <w:rPr>
          <w:rFonts w:ascii="Cambria" w:hAnsi="Cambria"/>
          <w:sz w:val="20"/>
          <w:szCs w:val="20"/>
        </w:rPr>
        <w:t xml:space="preserve">that in </w:t>
      </w:r>
      <w:r w:rsidRPr="000614F2">
        <w:rPr>
          <w:rFonts w:ascii="Cambria" w:hAnsi="Cambria"/>
          <w:sz w:val="20"/>
          <w:szCs w:val="20"/>
        </w:rPr>
        <w:lastRenderedPageBreak/>
        <w:t xml:space="preserve">June 2007 the alleged victim was sentenced to two years </w:t>
      </w:r>
      <w:r w:rsidR="00C3628B" w:rsidRPr="000614F2">
        <w:rPr>
          <w:rFonts w:ascii="Cambria" w:hAnsi="Cambria"/>
          <w:sz w:val="20"/>
          <w:szCs w:val="20"/>
        </w:rPr>
        <w:t>imprisonment</w:t>
      </w:r>
      <w:r w:rsidRPr="000614F2">
        <w:rPr>
          <w:rFonts w:ascii="Cambria" w:hAnsi="Cambria"/>
          <w:sz w:val="20"/>
          <w:szCs w:val="20"/>
        </w:rPr>
        <w:t xml:space="preserve"> in violation of the principle of </w:t>
      </w:r>
      <w:r w:rsidR="00C3628B" w:rsidRPr="000614F2">
        <w:rPr>
          <w:rFonts w:ascii="Cambria" w:hAnsi="Cambria"/>
          <w:sz w:val="20"/>
          <w:szCs w:val="20"/>
        </w:rPr>
        <w:t xml:space="preserve">the </w:t>
      </w:r>
      <w:r w:rsidRPr="000614F2">
        <w:rPr>
          <w:rFonts w:ascii="Cambria" w:hAnsi="Cambria"/>
          <w:sz w:val="20"/>
          <w:szCs w:val="20"/>
        </w:rPr>
        <w:t xml:space="preserve">presumption of innocence, and based on insufficient evidence, by a court of second instance after </w:t>
      </w:r>
      <w:r w:rsidR="00C3628B" w:rsidRPr="000614F2">
        <w:rPr>
          <w:rFonts w:ascii="Cambria" w:hAnsi="Cambria"/>
          <w:sz w:val="20"/>
          <w:szCs w:val="20"/>
        </w:rPr>
        <w:t xml:space="preserve">a first instance acquittal. </w:t>
      </w:r>
      <w:r w:rsidR="00384561" w:rsidRPr="000614F2">
        <w:rPr>
          <w:rFonts w:ascii="Cambria" w:hAnsi="Cambria"/>
          <w:sz w:val="20"/>
          <w:szCs w:val="20"/>
        </w:rPr>
        <w:t>They</w:t>
      </w:r>
      <w:r w:rsidRPr="000614F2">
        <w:rPr>
          <w:rFonts w:ascii="Cambria" w:hAnsi="Cambria"/>
          <w:sz w:val="20"/>
          <w:szCs w:val="20"/>
        </w:rPr>
        <w:t xml:space="preserve"> maintained that </w:t>
      </w:r>
      <w:r w:rsidR="00384561" w:rsidRPr="000614F2">
        <w:rPr>
          <w:rFonts w:ascii="Cambria" w:hAnsi="Cambria"/>
          <w:sz w:val="20"/>
          <w:szCs w:val="20"/>
        </w:rPr>
        <w:t xml:space="preserve">during the </w:t>
      </w:r>
      <w:r w:rsidR="00A652BB" w:rsidRPr="000614F2">
        <w:rPr>
          <w:rFonts w:ascii="Cambria" w:hAnsi="Cambria"/>
          <w:sz w:val="20"/>
          <w:szCs w:val="20"/>
        </w:rPr>
        <w:t>cassation</w:t>
      </w:r>
      <w:r w:rsidR="00384561" w:rsidRPr="000614F2">
        <w:rPr>
          <w:rFonts w:ascii="Cambria" w:hAnsi="Cambria"/>
          <w:sz w:val="20"/>
          <w:szCs w:val="20"/>
        </w:rPr>
        <w:t xml:space="preserve"> appeal</w:t>
      </w:r>
      <w:r w:rsidRPr="000614F2">
        <w:rPr>
          <w:rFonts w:ascii="Cambria" w:hAnsi="Cambria"/>
          <w:sz w:val="20"/>
          <w:szCs w:val="20"/>
        </w:rPr>
        <w:t xml:space="preserve"> filed by the</w:t>
      </w:r>
      <w:r w:rsidR="00A652BB" w:rsidRPr="000614F2">
        <w:rPr>
          <w:rFonts w:ascii="Cambria" w:hAnsi="Cambria"/>
          <w:sz w:val="20"/>
          <w:szCs w:val="20"/>
        </w:rPr>
        <w:t xml:space="preserve"> private claimant</w:t>
      </w:r>
      <w:r w:rsidRPr="000614F2">
        <w:rPr>
          <w:rFonts w:ascii="Cambria" w:hAnsi="Cambria"/>
          <w:sz w:val="20"/>
          <w:szCs w:val="20"/>
        </w:rPr>
        <w:t>, and contrary to the opinion issued by the Prosecutor's Office that the</w:t>
      </w:r>
      <w:r w:rsidR="00384561" w:rsidRPr="000614F2">
        <w:rPr>
          <w:rFonts w:ascii="Cambria" w:hAnsi="Cambria"/>
          <w:sz w:val="20"/>
          <w:szCs w:val="20"/>
        </w:rPr>
        <w:t xml:space="preserve"> material existence of the offense</w:t>
      </w:r>
      <w:r w:rsidRPr="000614F2">
        <w:rPr>
          <w:rFonts w:ascii="Cambria" w:hAnsi="Cambria"/>
          <w:sz w:val="20"/>
          <w:szCs w:val="20"/>
        </w:rPr>
        <w:t xml:space="preserve"> had not been proven, the court of second instance illegally reevaluated the evidence and </w:t>
      </w:r>
      <w:r w:rsidR="00384561" w:rsidRPr="000614F2">
        <w:rPr>
          <w:rFonts w:ascii="Cambria" w:hAnsi="Cambria"/>
          <w:sz w:val="20"/>
          <w:szCs w:val="20"/>
        </w:rPr>
        <w:t>altered</w:t>
      </w:r>
      <w:r w:rsidRPr="000614F2">
        <w:rPr>
          <w:rFonts w:ascii="Cambria" w:hAnsi="Cambria"/>
          <w:sz w:val="20"/>
          <w:szCs w:val="20"/>
        </w:rPr>
        <w:t xml:space="preserve"> the judgment of first instance to the detriment of the alleged victim. An appeal for </w:t>
      </w:r>
      <w:r w:rsidR="003843E1" w:rsidRPr="000614F2">
        <w:rPr>
          <w:rFonts w:ascii="Cambria" w:hAnsi="Cambria"/>
          <w:sz w:val="20"/>
          <w:szCs w:val="20"/>
        </w:rPr>
        <w:t>reconsideration</w:t>
      </w:r>
      <w:r w:rsidRPr="000614F2">
        <w:rPr>
          <w:rFonts w:ascii="Cambria" w:hAnsi="Cambria"/>
          <w:sz w:val="20"/>
          <w:szCs w:val="20"/>
        </w:rPr>
        <w:t xml:space="preserve"> was filed </w:t>
      </w:r>
      <w:r w:rsidR="003843E1" w:rsidRPr="000614F2">
        <w:rPr>
          <w:rFonts w:ascii="Cambria" w:hAnsi="Cambria"/>
          <w:sz w:val="20"/>
          <w:szCs w:val="20"/>
        </w:rPr>
        <w:t xml:space="preserve">against the conviction </w:t>
      </w:r>
      <w:r w:rsidRPr="000614F2">
        <w:rPr>
          <w:rFonts w:ascii="Cambria" w:hAnsi="Cambria"/>
          <w:sz w:val="20"/>
          <w:szCs w:val="20"/>
        </w:rPr>
        <w:t xml:space="preserve">and was declared inadmissible in October 2008. In July 2009, the statute of limitations </w:t>
      </w:r>
      <w:r w:rsidR="003843E1" w:rsidRPr="000614F2">
        <w:rPr>
          <w:rFonts w:ascii="Cambria" w:hAnsi="Cambria"/>
          <w:sz w:val="20"/>
          <w:szCs w:val="20"/>
        </w:rPr>
        <w:t>was held to apply</w:t>
      </w:r>
      <w:r w:rsidRPr="000614F2">
        <w:rPr>
          <w:rFonts w:ascii="Cambria" w:hAnsi="Cambria"/>
          <w:sz w:val="20"/>
          <w:szCs w:val="20"/>
        </w:rPr>
        <w:t>.</w:t>
      </w:r>
    </w:p>
    <w:p w14:paraId="5B39982A" w14:textId="2CC3AA21" w:rsidR="004864BC" w:rsidRPr="000614F2" w:rsidRDefault="00A652BB"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614F2">
        <w:rPr>
          <w:rFonts w:ascii="Cambria" w:hAnsi="Cambria"/>
          <w:sz w:val="20"/>
          <w:szCs w:val="20"/>
        </w:rPr>
        <w:t>Regarding</w:t>
      </w:r>
      <w:r w:rsidR="001D56F6" w:rsidRPr="000614F2">
        <w:rPr>
          <w:rFonts w:ascii="Cambria" w:hAnsi="Cambria"/>
          <w:sz w:val="20"/>
          <w:szCs w:val="20"/>
        </w:rPr>
        <w:t xml:space="preserve"> the civil proceedings</w:t>
      </w:r>
      <w:r w:rsidR="00643C15" w:rsidRPr="000614F2">
        <w:rPr>
          <w:rFonts w:ascii="Cambria" w:hAnsi="Cambria"/>
          <w:sz w:val="20"/>
          <w:szCs w:val="20"/>
        </w:rPr>
        <w:t xml:space="preserve">, </w:t>
      </w:r>
      <w:r w:rsidR="001D56F6" w:rsidRPr="000614F2">
        <w:rPr>
          <w:rFonts w:ascii="Cambria" w:hAnsi="Cambria"/>
          <w:sz w:val="20"/>
          <w:szCs w:val="20"/>
        </w:rPr>
        <w:t>they indicate that</w:t>
      </w:r>
      <w:r w:rsidR="00643C15" w:rsidRPr="000614F2">
        <w:rPr>
          <w:rFonts w:ascii="Cambria" w:hAnsi="Cambria"/>
          <w:sz w:val="20"/>
          <w:szCs w:val="20"/>
        </w:rPr>
        <w:t xml:space="preserve"> despite </w:t>
      </w:r>
      <w:r w:rsidRPr="000614F2">
        <w:rPr>
          <w:rFonts w:ascii="Cambria" w:hAnsi="Cambria"/>
          <w:sz w:val="20"/>
          <w:szCs w:val="20"/>
        </w:rPr>
        <w:t xml:space="preserve">the statute of limitation’s application to the penalty, </w:t>
      </w:r>
      <w:r w:rsidR="00643C15" w:rsidRPr="000614F2">
        <w:rPr>
          <w:rFonts w:ascii="Cambria" w:hAnsi="Cambria"/>
          <w:sz w:val="20"/>
          <w:szCs w:val="20"/>
        </w:rPr>
        <w:t xml:space="preserve">the Pacifictel S.A. </w:t>
      </w:r>
      <w:r w:rsidR="001D56F6" w:rsidRPr="000614F2">
        <w:rPr>
          <w:rFonts w:ascii="Cambria" w:hAnsi="Cambria"/>
          <w:sz w:val="20"/>
          <w:szCs w:val="20"/>
        </w:rPr>
        <w:t xml:space="preserve">company </w:t>
      </w:r>
      <w:r w:rsidR="00643C15" w:rsidRPr="000614F2">
        <w:rPr>
          <w:rFonts w:ascii="Cambria" w:hAnsi="Cambria"/>
          <w:sz w:val="20"/>
          <w:szCs w:val="20"/>
        </w:rPr>
        <w:t>filed a claim for damages against the alleged victim</w:t>
      </w:r>
      <w:r w:rsidR="0049129C" w:rsidRPr="000614F2">
        <w:rPr>
          <w:rFonts w:ascii="Cambria" w:hAnsi="Cambria"/>
          <w:sz w:val="20"/>
          <w:szCs w:val="20"/>
        </w:rPr>
        <w:t>,</w:t>
      </w:r>
      <w:r w:rsidR="00643C15" w:rsidRPr="000614F2">
        <w:rPr>
          <w:rFonts w:ascii="Cambria" w:hAnsi="Cambria"/>
          <w:sz w:val="20"/>
          <w:szCs w:val="20"/>
        </w:rPr>
        <w:t xml:space="preserve"> and the judicial authorities mistakenly </w:t>
      </w:r>
      <w:r w:rsidR="001D56F6" w:rsidRPr="000614F2">
        <w:rPr>
          <w:rFonts w:ascii="Cambria" w:hAnsi="Cambria"/>
          <w:sz w:val="20"/>
          <w:szCs w:val="20"/>
        </w:rPr>
        <w:t>allowed the suit to proceed</w:t>
      </w:r>
      <w:r w:rsidR="00643C15" w:rsidRPr="000614F2">
        <w:rPr>
          <w:rFonts w:ascii="Cambria" w:hAnsi="Cambria"/>
          <w:sz w:val="20"/>
          <w:szCs w:val="20"/>
        </w:rPr>
        <w:t xml:space="preserve">. In this regard, </w:t>
      </w:r>
      <w:r w:rsidR="00932574" w:rsidRPr="000614F2">
        <w:rPr>
          <w:rFonts w:ascii="Cambria" w:hAnsi="Cambria"/>
          <w:sz w:val="20"/>
          <w:szCs w:val="20"/>
        </w:rPr>
        <w:t>they argue</w:t>
      </w:r>
      <w:r w:rsidR="00643C15" w:rsidRPr="000614F2">
        <w:rPr>
          <w:rFonts w:ascii="Cambria" w:hAnsi="Cambria"/>
          <w:sz w:val="20"/>
          <w:szCs w:val="20"/>
        </w:rPr>
        <w:t xml:space="preserve"> that in October 2010 </w:t>
      </w:r>
      <w:r w:rsidR="00932574" w:rsidRPr="000614F2">
        <w:rPr>
          <w:rFonts w:ascii="Cambria" w:hAnsi="Cambria"/>
          <w:sz w:val="20"/>
          <w:szCs w:val="20"/>
        </w:rPr>
        <w:t>a judgment was issued in favor of the alleged victim</w:t>
      </w:r>
      <w:r w:rsidR="00643C15" w:rsidRPr="000614F2">
        <w:rPr>
          <w:rFonts w:ascii="Cambria" w:hAnsi="Cambria"/>
          <w:sz w:val="20"/>
          <w:szCs w:val="20"/>
        </w:rPr>
        <w:t>, which was challenged by the plaintiff</w:t>
      </w:r>
      <w:r w:rsidRPr="000614F2">
        <w:rPr>
          <w:rFonts w:ascii="Cambria" w:hAnsi="Cambria"/>
          <w:sz w:val="20"/>
          <w:szCs w:val="20"/>
        </w:rPr>
        <w:t xml:space="preserve"> company</w:t>
      </w:r>
      <w:r w:rsidR="00643C15" w:rsidRPr="000614F2">
        <w:rPr>
          <w:rFonts w:ascii="Cambria" w:hAnsi="Cambria"/>
          <w:sz w:val="20"/>
          <w:szCs w:val="20"/>
        </w:rPr>
        <w:t xml:space="preserve">. In June 2013, when all the plaintiffs' appeals had been </w:t>
      </w:r>
      <w:r w:rsidR="00733115" w:rsidRPr="000614F2">
        <w:rPr>
          <w:rFonts w:ascii="Cambria" w:hAnsi="Cambria"/>
          <w:sz w:val="20"/>
          <w:szCs w:val="20"/>
        </w:rPr>
        <w:t>dismissed and proceedings should have been archived</w:t>
      </w:r>
      <w:r w:rsidR="00643C15" w:rsidRPr="000614F2">
        <w:rPr>
          <w:rFonts w:ascii="Cambria" w:hAnsi="Cambria"/>
          <w:sz w:val="20"/>
          <w:szCs w:val="20"/>
        </w:rPr>
        <w:t xml:space="preserve">, the court of first instance </w:t>
      </w:r>
      <w:r w:rsidRPr="000614F2">
        <w:rPr>
          <w:rFonts w:ascii="Cambria" w:hAnsi="Cambria"/>
          <w:sz w:val="20"/>
          <w:szCs w:val="20"/>
        </w:rPr>
        <w:t>submitted a consultation</w:t>
      </w:r>
      <w:r w:rsidR="00643C15" w:rsidRPr="000614F2">
        <w:rPr>
          <w:rFonts w:ascii="Cambria" w:hAnsi="Cambria"/>
          <w:sz w:val="20"/>
          <w:szCs w:val="20"/>
        </w:rPr>
        <w:t xml:space="preserve"> to the higher </w:t>
      </w:r>
      <w:r w:rsidR="000614F2" w:rsidRPr="000614F2">
        <w:rPr>
          <w:rFonts w:ascii="Cambria" w:hAnsi="Cambria"/>
          <w:sz w:val="20"/>
          <w:szCs w:val="20"/>
        </w:rPr>
        <w:t>court, which</w:t>
      </w:r>
      <w:r w:rsidRPr="000614F2">
        <w:rPr>
          <w:rFonts w:ascii="Cambria" w:hAnsi="Cambria"/>
          <w:sz w:val="20"/>
          <w:szCs w:val="20"/>
        </w:rPr>
        <w:t xml:space="preserve"> constituted a new appeal to an organ that had already decided on the issues.</w:t>
      </w:r>
      <w:r w:rsidR="00643C15" w:rsidRPr="000614F2">
        <w:rPr>
          <w:rFonts w:ascii="Cambria" w:hAnsi="Cambria"/>
          <w:sz w:val="20"/>
          <w:szCs w:val="20"/>
        </w:rPr>
        <w:t xml:space="preserve"> According to the petitioner, </w:t>
      </w:r>
      <w:r w:rsidR="00733115" w:rsidRPr="000614F2">
        <w:rPr>
          <w:rFonts w:ascii="Cambria" w:hAnsi="Cambria"/>
          <w:sz w:val="20"/>
          <w:szCs w:val="20"/>
        </w:rPr>
        <w:t xml:space="preserve">in breach of the </w:t>
      </w:r>
      <w:r w:rsidR="00733115" w:rsidRPr="000614F2">
        <w:rPr>
          <w:rFonts w:ascii="Cambria" w:hAnsi="Cambria"/>
          <w:i/>
          <w:sz w:val="20"/>
          <w:szCs w:val="20"/>
        </w:rPr>
        <w:t>ne bis in idem</w:t>
      </w:r>
      <w:r w:rsidR="00733115" w:rsidRPr="000614F2">
        <w:rPr>
          <w:rFonts w:ascii="Cambria" w:hAnsi="Cambria"/>
          <w:sz w:val="20"/>
          <w:szCs w:val="20"/>
        </w:rPr>
        <w:t xml:space="preserve"> principle</w:t>
      </w:r>
      <w:r w:rsidR="00643C15" w:rsidRPr="000614F2">
        <w:rPr>
          <w:rFonts w:ascii="Cambria" w:hAnsi="Cambria"/>
          <w:sz w:val="20"/>
          <w:szCs w:val="20"/>
        </w:rPr>
        <w:t xml:space="preserve">, the court decided </w:t>
      </w:r>
      <w:r w:rsidR="005B0447" w:rsidRPr="000614F2">
        <w:rPr>
          <w:rFonts w:ascii="Cambria" w:hAnsi="Cambria"/>
          <w:sz w:val="20"/>
          <w:szCs w:val="20"/>
        </w:rPr>
        <w:t xml:space="preserve">to </w:t>
      </w:r>
      <w:r w:rsidR="00214567" w:rsidRPr="000614F2">
        <w:rPr>
          <w:rFonts w:ascii="Cambria" w:hAnsi="Cambria"/>
          <w:sz w:val="20"/>
          <w:szCs w:val="20"/>
        </w:rPr>
        <w:t>annul all proceedings</w:t>
      </w:r>
      <w:r w:rsidR="00643C15" w:rsidRPr="000614F2">
        <w:rPr>
          <w:rFonts w:ascii="Cambria" w:hAnsi="Cambria"/>
          <w:sz w:val="20"/>
          <w:szCs w:val="20"/>
        </w:rPr>
        <w:t xml:space="preserve"> since December 3, 2009. Several appeals were lodged against this decision and rejected as </w:t>
      </w:r>
      <w:r w:rsidR="003D1E19" w:rsidRPr="000614F2">
        <w:rPr>
          <w:rFonts w:ascii="Cambria" w:hAnsi="Cambria"/>
          <w:sz w:val="20"/>
          <w:szCs w:val="20"/>
        </w:rPr>
        <w:t xml:space="preserve">being </w:t>
      </w:r>
      <w:r w:rsidR="00643C15" w:rsidRPr="000614F2">
        <w:rPr>
          <w:rFonts w:ascii="Cambria" w:hAnsi="Cambria"/>
          <w:sz w:val="20"/>
          <w:szCs w:val="20"/>
        </w:rPr>
        <w:t>inadmissible. According to the latest information provided by the petitioner</w:t>
      </w:r>
      <w:r w:rsidRPr="000614F2">
        <w:rPr>
          <w:rFonts w:ascii="Cambria" w:hAnsi="Cambria"/>
          <w:sz w:val="20"/>
          <w:szCs w:val="20"/>
        </w:rPr>
        <w:t>s</w:t>
      </w:r>
      <w:r w:rsidR="00643C15" w:rsidRPr="000614F2">
        <w:rPr>
          <w:rFonts w:ascii="Cambria" w:hAnsi="Cambria"/>
          <w:sz w:val="20"/>
          <w:szCs w:val="20"/>
        </w:rPr>
        <w:t xml:space="preserve">, due to the </w:t>
      </w:r>
      <w:r w:rsidR="003D1E19" w:rsidRPr="000614F2">
        <w:rPr>
          <w:rFonts w:ascii="Cambria" w:hAnsi="Cambria"/>
          <w:sz w:val="20"/>
          <w:szCs w:val="20"/>
        </w:rPr>
        <w:t>annulment decision</w:t>
      </w:r>
      <w:r w:rsidR="00643C15" w:rsidRPr="000614F2">
        <w:rPr>
          <w:rFonts w:ascii="Cambria" w:hAnsi="Cambria"/>
          <w:sz w:val="20"/>
          <w:szCs w:val="20"/>
        </w:rPr>
        <w:t xml:space="preserve"> and the </w:t>
      </w:r>
      <w:r w:rsidR="003D1E19" w:rsidRPr="000614F2">
        <w:rPr>
          <w:rFonts w:ascii="Cambria" w:hAnsi="Cambria"/>
          <w:sz w:val="20"/>
          <w:szCs w:val="20"/>
        </w:rPr>
        <w:t xml:space="preserve">dismissal of the filed appeals, to date </w:t>
      </w:r>
      <w:r w:rsidR="00643C15" w:rsidRPr="000614F2">
        <w:rPr>
          <w:rFonts w:ascii="Cambria" w:hAnsi="Cambria"/>
          <w:sz w:val="20"/>
          <w:szCs w:val="20"/>
        </w:rPr>
        <w:t xml:space="preserve">the civil proceedings against him </w:t>
      </w:r>
      <w:r w:rsidR="003D1E19" w:rsidRPr="000614F2">
        <w:rPr>
          <w:rFonts w:ascii="Cambria" w:hAnsi="Cambria"/>
          <w:sz w:val="20"/>
          <w:szCs w:val="20"/>
        </w:rPr>
        <w:t xml:space="preserve">are still ongoing at the evidence </w:t>
      </w:r>
      <w:r w:rsidR="00643C15" w:rsidRPr="000614F2">
        <w:rPr>
          <w:rFonts w:ascii="Cambria" w:hAnsi="Cambria"/>
          <w:sz w:val="20"/>
          <w:szCs w:val="20"/>
        </w:rPr>
        <w:t xml:space="preserve">stage without a </w:t>
      </w:r>
      <w:r w:rsidR="003D1E19" w:rsidRPr="000614F2">
        <w:rPr>
          <w:rFonts w:ascii="Cambria" w:hAnsi="Cambria"/>
          <w:sz w:val="20"/>
          <w:szCs w:val="20"/>
        </w:rPr>
        <w:t>first instance decision</w:t>
      </w:r>
      <w:r w:rsidR="00643C15" w:rsidRPr="000614F2">
        <w:rPr>
          <w:rFonts w:ascii="Cambria" w:hAnsi="Cambria"/>
          <w:sz w:val="20"/>
          <w:szCs w:val="20"/>
        </w:rPr>
        <w:t>.</w:t>
      </w:r>
    </w:p>
    <w:p w14:paraId="5AAAA370" w14:textId="09C6F7A4" w:rsidR="004864BC" w:rsidRPr="000614F2" w:rsidRDefault="00643C15"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614F2">
        <w:rPr>
          <w:rFonts w:ascii="Cambria" w:hAnsi="Cambria"/>
          <w:sz w:val="20"/>
          <w:szCs w:val="20"/>
        </w:rPr>
        <w:t xml:space="preserve">According to the alleged victim, the irregularities and illegalities committed by the judicial authorities in </w:t>
      </w:r>
      <w:r w:rsidR="0076586C" w:rsidRPr="000614F2">
        <w:rPr>
          <w:rFonts w:ascii="Cambria" w:hAnsi="Cambria"/>
          <w:sz w:val="20"/>
          <w:szCs w:val="20"/>
        </w:rPr>
        <w:t xml:space="preserve">conducting these proceedings against him </w:t>
      </w:r>
      <w:r w:rsidRPr="000614F2">
        <w:rPr>
          <w:rFonts w:ascii="Cambria" w:hAnsi="Cambria"/>
          <w:sz w:val="20"/>
          <w:szCs w:val="20"/>
        </w:rPr>
        <w:t xml:space="preserve">are due to the interference of the </w:t>
      </w:r>
      <w:r w:rsidR="0076586C" w:rsidRPr="000614F2">
        <w:rPr>
          <w:rFonts w:ascii="Cambria" w:hAnsi="Cambria"/>
          <w:sz w:val="20"/>
          <w:szCs w:val="20"/>
        </w:rPr>
        <w:t>Executive Power in the trials</w:t>
      </w:r>
      <w:r w:rsidRPr="000614F2">
        <w:rPr>
          <w:rFonts w:ascii="Cambria" w:hAnsi="Cambria"/>
          <w:sz w:val="20"/>
          <w:szCs w:val="20"/>
        </w:rPr>
        <w:t>. In this regard, he argues that Pacifictel S</w:t>
      </w:r>
      <w:r w:rsidR="00A652BB" w:rsidRPr="000614F2">
        <w:rPr>
          <w:rFonts w:ascii="Cambria" w:hAnsi="Cambria"/>
          <w:sz w:val="20"/>
          <w:szCs w:val="20"/>
        </w:rPr>
        <w:t>.</w:t>
      </w:r>
      <w:r w:rsidRPr="000614F2">
        <w:rPr>
          <w:rFonts w:ascii="Cambria" w:hAnsi="Cambria"/>
          <w:sz w:val="20"/>
          <w:szCs w:val="20"/>
        </w:rPr>
        <w:t>A</w:t>
      </w:r>
      <w:r w:rsidR="00A652BB" w:rsidRPr="000614F2">
        <w:rPr>
          <w:rFonts w:ascii="Cambria" w:hAnsi="Cambria"/>
          <w:sz w:val="20"/>
          <w:szCs w:val="20"/>
        </w:rPr>
        <w:t>.</w:t>
      </w:r>
      <w:r w:rsidR="0076586C" w:rsidRPr="000614F2">
        <w:rPr>
          <w:rFonts w:ascii="Cambria" w:hAnsi="Cambria"/>
          <w:sz w:val="20"/>
          <w:szCs w:val="20"/>
        </w:rPr>
        <w:t>’s counsel</w:t>
      </w:r>
      <w:r w:rsidRPr="000614F2">
        <w:rPr>
          <w:rFonts w:ascii="Cambria" w:hAnsi="Cambria"/>
          <w:sz w:val="20"/>
          <w:szCs w:val="20"/>
        </w:rPr>
        <w:t xml:space="preserve">, Mr. Alexis Mera, who filed the criminal complaint against him, was later named Legal Secretary of the Presidency of the Republic and </w:t>
      </w:r>
      <w:r w:rsidR="000B384C" w:rsidRPr="000614F2">
        <w:rPr>
          <w:rFonts w:ascii="Cambria" w:hAnsi="Cambria"/>
          <w:sz w:val="20"/>
          <w:szCs w:val="20"/>
        </w:rPr>
        <w:t>promoted</w:t>
      </w:r>
      <w:r w:rsidRPr="000614F2">
        <w:rPr>
          <w:rFonts w:ascii="Cambria" w:hAnsi="Cambria"/>
          <w:sz w:val="20"/>
          <w:szCs w:val="20"/>
        </w:rPr>
        <w:t xml:space="preserve"> proceedings with the aim of </w:t>
      </w:r>
      <w:r w:rsidR="000B384C" w:rsidRPr="000614F2">
        <w:rPr>
          <w:rFonts w:ascii="Cambria" w:hAnsi="Cambria"/>
          <w:sz w:val="20"/>
          <w:szCs w:val="20"/>
        </w:rPr>
        <w:t>punishing</w:t>
      </w:r>
      <w:r w:rsidRPr="000614F2">
        <w:rPr>
          <w:rFonts w:ascii="Cambria" w:hAnsi="Cambria"/>
          <w:sz w:val="20"/>
          <w:szCs w:val="20"/>
        </w:rPr>
        <w:t xml:space="preserve"> him, including </w:t>
      </w:r>
      <w:r w:rsidR="000B384C" w:rsidRPr="000614F2">
        <w:rPr>
          <w:rFonts w:ascii="Cambria" w:hAnsi="Cambria"/>
          <w:sz w:val="20"/>
          <w:szCs w:val="20"/>
        </w:rPr>
        <w:t>the adoption of</w:t>
      </w:r>
      <w:r w:rsidRPr="000614F2">
        <w:rPr>
          <w:rFonts w:ascii="Cambria" w:hAnsi="Cambria"/>
          <w:sz w:val="20"/>
          <w:szCs w:val="20"/>
        </w:rPr>
        <w:t xml:space="preserve"> </w:t>
      </w:r>
      <w:r w:rsidR="000B384C" w:rsidRPr="000614F2">
        <w:rPr>
          <w:rFonts w:ascii="Cambria" w:hAnsi="Cambria"/>
          <w:sz w:val="20"/>
          <w:szCs w:val="20"/>
        </w:rPr>
        <w:t xml:space="preserve">reprisal measures - </w:t>
      </w:r>
      <w:r w:rsidRPr="000614F2">
        <w:rPr>
          <w:rFonts w:ascii="Cambria" w:hAnsi="Cambria"/>
          <w:sz w:val="20"/>
          <w:szCs w:val="20"/>
        </w:rPr>
        <w:t xml:space="preserve">such as </w:t>
      </w:r>
      <w:r w:rsidR="000B384C" w:rsidRPr="000614F2">
        <w:rPr>
          <w:rFonts w:ascii="Cambria" w:hAnsi="Cambria"/>
          <w:sz w:val="20"/>
          <w:szCs w:val="20"/>
        </w:rPr>
        <w:t xml:space="preserve">removal from office - </w:t>
      </w:r>
      <w:r w:rsidRPr="000614F2">
        <w:rPr>
          <w:rFonts w:ascii="Cambria" w:hAnsi="Cambria"/>
          <w:sz w:val="20"/>
          <w:szCs w:val="20"/>
        </w:rPr>
        <w:t xml:space="preserve">against prosecutors and judges who refused to </w:t>
      </w:r>
      <w:r w:rsidR="000B384C" w:rsidRPr="000614F2">
        <w:rPr>
          <w:rFonts w:ascii="Cambria" w:hAnsi="Cambria"/>
          <w:sz w:val="20"/>
          <w:szCs w:val="20"/>
        </w:rPr>
        <w:t>charge or convict</w:t>
      </w:r>
      <w:r w:rsidRPr="000614F2">
        <w:rPr>
          <w:rFonts w:ascii="Cambria" w:hAnsi="Cambria"/>
          <w:sz w:val="20"/>
          <w:szCs w:val="20"/>
        </w:rPr>
        <w:t xml:space="preserve"> the alleged victim for the </w:t>
      </w:r>
      <w:r w:rsidR="000B384C" w:rsidRPr="000614F2">
        <w:rPr>
          <w:rFonts w:ascii="Cambria" w:hAnsi="Cambria"/>
          <w:sz w:val="20"/>
          <w:szCs w:val="20"/>
        </w:rPr>
        <w:t>offense</w:t>
      </w:r>
      <w:r w:rsidRPr="000614F2">
        <w:rPr>
          <w:rFonts w:ascii="Cambria" w:hAnsi="Cambria"/>
          <w:sz w:val="20"/>
          <w:szCs w:val="20"/>
        </w:rPr>
        <w:t xml:space="preserve"> of misappropriation. He adds that </w:t>
      </w:r>
      <w:r w:rsidR="008D36D9" w:rsidRPr="000614F2">
        <w:rPr>
          <w:rFonts w:ascii="Cambria" w:hAnsi="Cambria"/>
          <w:sz w:val="20"/>
          <w:szCs w:val="20"/>
        </w:rPr>
        <w:t xml:space="preserve">due to </w:t>
      </w:r>
      <w:r w:rsidR="00A652BB" w:rsidRPr="000614F2">
        <w:rPr>
          <w:rFonts w:ascii="Cambria" w:hAnsi="Cambria"/>
          <w:sz w:val="20"/>
          <w:szCs w:val="20"/>
        </w:rPr>
        <w:t>the long duration of proceedings against him,</w:t>
      </w:r>
      <w:r w:rsidR="008D36D9" w:rsidRPr="000614F2">
        <w:rPr>
          <w:rFonts w:ascii="Cambria" w:hAnsi="Cambria"/>
          <w:sz w:val="20"/>
          <w:szCs w:val="20"/>
        </w:rPr>
        <w:t xml:space="preserve"> his</w:t>
      </w:r>
      <w:r w:rsidRPr="000614F2">
        <w:rPr>
          <w:rFonts w:ascii="Cambria" w:hAnsi="Cambria"/>
          <w:sz w:val="20"/>
          <w:szCs w:val="20"/>
        </w:rPr>
        <w:t xml:space="preserve"> </w:t>
      </w:r>
      <w:r w:rsidR="008D36D9" w:rsidRPr="000614F2">
        <w:rPr>
          <w:rFonts w:ascii="Cambria" w:hAnsi="Cambria"/>
          <w:sz w:val="20"/>
          <w:szCs w:val="20"/>
        </w:rPr>
        <w:t xml:space="preserve">income has been </w:t>
      </w:r>
      <w:r w:rsidRPr="000614F2">
        <w:rPr>
          <w:rFonts w:ascii="Cambria" w:hAnsi="Cambria"/>
          <w:sz w:val="20"/>
          <w:szCs w:val="20"/>
        </w:rPr>
        <w:t>considerably r</w:t>
      </w:r>
      <w:r w:rsidR="00A652BB" w:rsidRPr="000614F2">
        <w:rPr>
          <w:rFonts w:ascii="Cambria" w:hAnsi="Cambria"/>
          <w:sz w:val="20"/>
          <w:szCs w:val="20"/>
        </w:rPr>
        <w:t xml:space="preserve">educed, </w:t>
      </w:r>
      <w:r w:rsidRPr="000614F2">
        <w:rPr>
          <w:rFonts w:ascii="Cambria" w:hAnsi="Cambria"/>
          <w:sz w:val="20"/>
          <w:szCs w:val="20"/>
        </w:rPr>
        <w:t>the psychological integrity of his family</w:t>
      </w:r>
      <w:r w:rsidR="008D36D9" w:rsidRPr="000614F2">
        <w:rPr>
          <w:rFonts w:ascii="Cambria" w:hAnsi="Cambria"/>
          <w:sz w:val="20"/>
          <w:szCs w:val="20"/>
        </w:rPr>
        <w:t xml:space="preserve"> has been undermined</w:t>
      </w:r>
      <w:r w:rsidRPr="000614F2">
        <w:rPr>
          <w:rFonts w:ascii="Cambria" w:hAnsi="Cambria"/>
          <w:sz w:val="20"/>
          <w:szCs w:val="20"/>
        </w:rPr>
        <w:t xml:space="preserve"> and his right to a decent life</w:t>
      </w:r>
      <w:r w:rsidR="008D36D9" w:rsidRPr="000614F2">
        <w:rPr>
          <w:rFonts w:ascii="Cambria" w:hAnsi="Cambria"/>
          <w:sz w:val="20"/>
          <w:szCs w:val="20"/>
        </w:rPr>
        <w:t xml:space="preserve"> affected.</w:t>
      </w:r>
    </w:p>
    <w:p w14:paraId="21842A41" w14:textId="5EB6FEE4" w:rsidR="004864BC" w:rsidRPr="000614F2" w:rsidRDefault="0075269F"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614F2">
        <w:rPr>
          <w:rFonts w:ascii="Cambria" w:hAnsi="Cambria"/>
          <w:sz w:val="20"/>
          <w:szCs w:val="20"/>
        </w:rPr>
        <w:t>Regarding</w:t>
      </w:r>
      <w:r w:rsidR="00785232" w:rsidRPr="000614F2">
        <w:rPr>
          <w:rFonts w:ascii="Cambria" w:hAnsi="Cambria"/>
          <w:sz w:val="20"/>
          <w:szCs w:val="20"/>
        </w:rPr>
        <w:t xml:space="preserve"> the criminal proceedings, the State maintains </w:t>
      </w:r>
      <w:r w:rsidR="00643C15" w:rsidRPr="000614F2">
        <w:rPr>
          <w:rFonts w:ascii="Cambria" w:hAnsi="Cambria"/>
          <w:sz w:val="20"/>
          <w:szCs w:val="20"/>
        </w:rPr>
        <w:t xml:space="preserve">that the court of second instance was not bound </w:t>
      </w:r>
      <w:r w:rsidR="00785232" w:rsidRPr="000614F2">
        <w:rPr>
          <w:rFonts w:ascii="Cambria" w:hAnsi="Cambria"/>
          <w:sz w:val="20"/>
          <w:szCs w:val="20"/>
        </w:rPr>
        <w:t>by</w:t>
      </w:r>
      <w:r w:rsidR="00643C15" w:rsidRPr="000614F2">
        <w:rPr>
          <w:rFonts w:ascii="Cambria" w:hAnsi="Cambria"/>
          <w:sz w:val="20"/>
          <w:szCs w:val="20"/>
        </w:rPr>
        <w:t xml:space="preserve"> the opinion of the Prosecutor's Office and </w:t>
      </w:r>
      <w:r w:rsidRPr="000614F2">
        <w:rPr>
          <w:rFonts w:ascii="Cambria" w:hAnsi="Cambria"/>
          <w:sz w:val="20"/>
          <w:szCs w:val="20"/>
        </w:rPr>
        <w:t>duly obse</w:t>
      </w:r>
      <w:r w:rsidR="00EB6D0D" w:rsidRPr="000614F2">
        <w:rPr>
          <w:rFonts w:ascii="Cambria" w:hAnsi="Cambria"/>
          <w:sz w:val="20"/>
          <w:szCs w:val="20"/>
        </w:rPr>
        <w:t>rved</w:t>
      </w:r>
      <w:r w:rsidR="008E58DD" w:rsidRPr="000614F2">
        <w:rPr>
          <w:rFonts w:ascii="Cambria" w:hAnsi="Cambria"/>
          <w:sz w:val="20"/>
          <w:szCs w:val="20"/>
        </w:rPr>
        <w:t xml:space="preserve"> due process guarantees</w:t>
      </w:r>
      <w:r w:rsidR="00643C15" w:rsidRPr="000614F2">
        <w:rPr>
          <w:rFonts w:ascii="Cambria" w:hAnsi="Cambria"/>
          <w:sz w:val="20"/>
          <w:szCs w:val="20"/>
        </w:rPr>
        <w:t xml:space="preserve"> </w:t>
      </w:r>
      <w:r w:rsidR="008E58DD" w:rsidRPr="000614F2">
        <w:rPr>
          <w:rFonts w:ascii="Cambria" w:hAnsi="Cambria"/>
          <w:sz w:val="20"/>
          <w:szCs w:val="20"/>
        </w:rPr>
        <w:t xml:space="preserve">when deciding the cassation appeal and in its conviction of the </w:t>
      </w:r>
      <w:r w:rsidR="00643C15" w:rsidRPr="000614F2">
        <w:rPr>
          <w:rFonts w:ascii="Cambria" w:hAnsi="Cambria"/>
          <w:sz w:val="20"/>
          <w:szCs w:val="20"/>
        </w:rPr>
        <w:t xml:space="preserve">alleged victim for the </w:t>
      </w:r>
      <w:r w:rsidR="008E58DD" w:rsidRPr="000614F2">
        <w:rPr>
          <w:rFonts w:ascii="Cambria" w:hAnsi="Cambria"/>
          <w:sz w:val="20"/>
          <w:szCs w:val="20"/>
        </w:rPr>
        <w:t>offense charged</w:t>
      </w:r>
      <w:r w:rsidR="00643C15" w:rsidRPr="000614F2">
        <w:rPr>
          <w:rFonts w:ascii="Cambria" w:hAnsi="Cambria"/>
          <w:sz w:val="20"/>
          <w:szCs w:val="20"/>
        </w:rPr>
        <w:t xml:space="preserve">. It adds that the alleged victim </w:t>
      </w:r>
      <w:r w:rsidR="008E58DD" w:rsidRPr="000614F2">
        <w:rPr>
          <w:rFonts w:ascii="Cambria" w:hAnsi="Cambria"/>
          <w:sz w:val="20"/>
          <w:szCs w:val="20"/>
        </w:rPr>
        <w:t>was not</w:t>
      </w:r>
      <w:r w:rsidR="00643C15" w:rsidRPr="000614F2">
        <w:rPr>
          <w:rFonts w:ascii="Cambria" w:hAnsi="Cambria"/>
          <w:sz w:val="20"/>
          <w:szCs w:val="20"/>
        </w:rPr>
        <w:t xml:space="preserve"> deprived of his liberty, </w:t>
      </w:r>
      <w:r w:rsidR="008E58DD" w:rsidRPr="000614F2">
        <w:rPr>
          <w:rFonts w:ascii="Cambria" w:hAnsi="Cambria"/>
          <w:sz w:val="20"/>
          <w:szCs w:val="20"/>
        </w:rPr>
        <w:t>as he</w:t>
      </w:r>
      <w:r w:rsidR="00643C15" w:rsidRPr="000614F2">
        <w:rPr>
          <w:rFonts w:ascii="Cambria" w:hAnsi="Cambria"/>
          <w:sz w:val="20"/>
          <w:szCs w:val="20"/>
        </w:rPr>
        <w:t xml:space="preserve"> never presented himself to the authorities to serve </w:t>
      </w:r>
      <w:r w:rsidR="008E58DD" w:rsidRPr="000614F2">
        <w:rPr>
          <w:rFonts w:ascii="Cambria" w:hAnsi="Cambria"/>
          <w:sz w:val="20"/>
          <w:szCs w:val="20"/>
        </w:rPr>
        <w:t>his</w:t>
      </w:r>
      <w:r w:rsidR="00643C15" w:rsidRPr="000614F2">
        <w:rPr>
          <w:rFonts w:ascii="Cambria" w:hAnsi="Cambria"/>
          <w:sz w:val="20"/>
          <w:szCs w:val="20"/>
        </w:rPr>
        <w:t xml:space="preserve"> sentence</w:t>
      </w:r>
      <w:r w:rsidR="008E58DD" w:rsidRPr="000614F2">
        <w:rPr>
          <w:rFonts w:ascii="Cambria" w:hAnsi="Cambria"/>
          <w:sz w:val="20"/>
          <w:szCs w:val="20"/>
        </w:rPr>
        <w:t>,</w:t>
      </w:r>
      <w:r w:rsidR="00643C15" w:rsidRPr="000614F2">
        <w:rPr>
          <w:rFonts w:ascii="Cambria" w:hAnsi="Cambria"/>
          <w:sz w:val="20"/>
          <w:szCs w:val="20"/>
        </w:rPr>
        <w:t xml:space="preserve"> and in 2009 the statute of limitations </w:t>
      </w:r>
      <w:r w:rsidR="008E58DD" w:rsidRPr="000614F2">
        <w:rPr>
          <w:rFonts w:ascii="Cambria" w:hAnsi="Cambria"/>
          <w:sz w:val="20"/>
          <w:szCs w:val="20"/>
        </w:rPr>
        <w:t>expired</w:t>
      </w:r>
      <w:r w:rsidR="00643C15" w:rsidRPr="000614F2">
        <w:rPr>
          <w:rFonts w:ascii="Cambria" w:hAnsi="Cambria"/>
          <w:sz w:val="20"/>
          <w:szCs w:val="20"/>
        </w:rPr>
        <w:t xml:space="preserve">. On the other hand, </w:t>
      </w:r>
      <w:r w:rsidR="00016931" w:rsidRPr="000614F2">
        <w:rPr>
          <w:rFonts w:ascii="Cambria" w:hAnsi="Cambria"/>
          <w:sz w:val="20"/>
          <w:szCs w:val="20"/>
        </w:rPr>
        <w:t>regarding</w:t>
      </w:r>
      <w:r w:rsidR="00874277" w:rsidRPr="000614F2">
        <w:rPr>
          <w:rFonts w:ascii="Cambria" w:hAnsi="Cambria"/>
          <w:sz w:val="20"/>
          <w:szCs w:val="20"/>
        </w:rPr>
        <w:t xml:space="preserve"> the civil suit</w:t>
      </w:r>
      <w:r w:rsidR="00643C15" w:rsidRPr="000614F2">
        <w:rPr>
          <w:rFonts w:ascii="Cambria" w:hAnsi="Cambria"/>
          <w:sz w:val="20"/>
          <w:szCs w:val="20"/>
        </w:rPr>
        <w:t xml:space="preserve">, it alleges that this was not the subject of the original petition </w:t>
      </w:r>
      <w:r w:rsidR="00874277" w:rsidRPr="000614F2">
        <w:rPr>
          <w:rFonts w:ascii="Cambria" w:hAnsi="Cambria"/>
          <w:sz w:val="20"/>
          <w:szCs w:val="20"/>
        </w:rPr>
        <w:t>filed before</w:t>
      </w:r>
      <w:r w:rsidR="00643C15" w:rsidRPr="000614F2">
        <w:rPr>
          <w:rFonts w:ascii="Cambria" w:hAnsi="Cambria"/>
          <w:sz w:val="20"/>
          <w:szCs w:val="20"/>
        </w:rPr>
        <w:t xml:space="preserve"> the IACHR and must be excluded from the IACHR's analysis. In addition, it indicates that it was filed in 2007 after the alleged victim had been convicted in </w:t>
      </w:r>
      <w:r w:rsidR="00874277" w:rsidRPr="000614F2">
        <w:rPr>
          <w:rFonts w:ascii="Cambria" w:hAnsi="Cambria"/>
          <w:sz w:val="20"/>
          <w:szCs w:val="20"/>
        </w:rPr>
        <w:t>criminal proceedings</w:t>
      </w:r>
      <w:r w:rsidR="00643C15" w:rsidRPr="000614F2">
        <w:rPr>
          <w:rFonts w:ascii="Cambria" w:hAnsi="Cambria"/>
          <w:sz w:val="20"/>
          <w:szCs w:val="20"/>
        </w:rPr>
        <w:t xml:space="preserve"> and his </w:t>
      </w:r>
      <w:r w:rsidR="00874277" w:rsidRPr="000614F2">
        <w:rPr>
          <w:rFonts w:ascii="Cambria" w:hAnsi="Cambria"/>
          <w:sz w:val="20"/>
          <w:szCs w:val="20"/>
        </w:rPr>
        <w:t>liability to</w:t>
      </w:r>
      <w:r w:rsidR="00643C15" w:rsidRPr="000614F2">
        <w:rPr>
          <w:rFonts w:ascii="Cambria" w:hAnsi="Cambria"/>
          <w:sz w:val="20"/>
          <w:szCs w:val="20"/>
        </w:rPr>
        <w:t xml:space="preserve"> </w:t>
      </w:r>
      <w:r w:rsidR="00874277" w:rsidRPr="000614F2">
        <w:rPr>
          <w:rFonts w:ascii="Cambria" w:hAnsi="Cambria"/>
          <w:sz w:val="20"/>
          <w:szCs w:val="20"/>
        </w:rPr>
        <w:t>pay</w:t>
      </w:r>
      <w:r w:rsidR="00643C15" w:rsidRPr="000614F2">
        <w:rPr>
          <w:rFonts w:ascii="Cambria" w:hAnsi="Cambria"/>
          <w:sz w:val="20"/>
          <w:szCs w:val="20"/>
        </w:rPr>
        <w:t xml:space="preserve"> compensation and damages</w:t>
      </w:r>
      <w:r w:rsidR="00874277" w:rsidRPr="000614F2">
        <w:rPr>
          <w:rFonts w:ascii="Cambria" w:hAnsi="Cambria"/>
          <w:sz w:val="20"/>
          <w:szCs w:val="20"/>
        </w:rPr>
        <w:t xml:space="preserve"> was assessed</w:t>
      </w:r>
      <w:r w:rsidR="00643C15" w:rsidRPr="000614F2">
        <w:rPr>
          <w:rFonts w:ascii="Cambria" w:hAnsi="Cambria"/>
          <w:sz w:val="20"/>
          <w:szCs w:val="20"/>
        </w:rPr>
        <w:t xml:space="preserve">. Therefore, it </w:t>
      </w:r>
      <w:r w:rsidR="00874277" w:rsidRPr="000614F2">
        <w:rPr>
          <w:rFonts w:ascii="Cambria" w:hAnsi="Cambria"/>
          <w:sz w:val="20"/>
          <w:szCs w:val="20"/>
        </w:rPr>
        <w:t>argues</w:t>
      </w:r>
      <w:r w:rsidR="00643C15" w:rsidRPr="000614F2">
        <w:rPr>
          <w:rFonts w:ascii="Cambria" w:hAnsi="Cambria"/>
          <w:sz w:val="20"/>
          <w:szCs w:val="20"/>
        </w:rPr>
        <w:t xml:space="preserve"> that the action was timely and legally </w:t>
      </w:r>
      <w:r w:rsidR="00874277" w:rsidRPr="000614F2">
        <w:rPr>
          <w:rFonts w:ascii="Cambria" w:hAnsi="Cambria"/>
          <w:sz w:val="20"/>
          <w:szCs w:val="20"/>
        </w:rPr>
        <w:t>filed</w:t>
      </w:r>
      <w:r w:rsidR="00643C15" w:rsidRPr="000614F2">
        <w:rPr>
          <w:rFonts w:ascii="Cambria" w:hAnsi="Cambria"/>
          <w:sz w:val="20"/>
          <w:szCs w:val="20"/>
        </w:rPr>
        <w:t xml:space="preserve"> before the criminal action</w:t>
      </w:r>
      <w:r w:rsidR="00874277" w:rsidRPr="000614F2">
        <w:rPr>
          <w:rFonts w:ascii="Cambria" w:hAnsi="Cambria"/>
          <w:sz w:val="20"/>
          <w:szCs w:val="20"/>
        </w:rPr>
        <w:t xml:space="preserve"> became time barred</w:t>
      </w:r>
      <w:r w:rsidR="00643C15" w:rsidRPr="000614F2">
        <w:rPr>
          <w:rFonts w:ascii="Cambria" w:hAnsi="Cambria"/>
          <w:sz w:val="20"/>
          <w:szCs w:val="20"/>
        </w:rPr>
        <w:t xml:space="preserve">, </w:t>
      </w:r>
      <w:r w:rsidR="00874277" w:rsidRPr="000614F2">
        <w:rPr>
          <w:rFonts w:ascii="Cambria" w:hAnsi="Cambria"/>
          <w:sz w:val="20"/>
          <w:szCs w:val="20"/>
        </w:rPr>
        <w:t>as the application of the time bar did not affect the trial for damages.</w:t>
      </w:r>
      <w:r w:rsidR="00643C15" w:rsidRPr="000614F2">
        <w:rPr>
          <w:rFonts w:ascii="Cambria" w:hAnsi="Cambria"/>
          <w:sz w:val="20"/>
          <w:szCs w:val="20"/>
        </w:rPr>
        <w:t xml:space="preserve"> It also </w:t>
      </w:r>
      <w:r w:rsidR="00874277" w:rsidRPr="000614F2">
        <w:rPr>
          <w:rFonts w:ascii="Cambria" w:hAnsi="Cambria"/>
          <w:sz w:val="20"/>
          <w:szCs w:val="20"/>
        </w:rPr>
        <w:t>points out</w:t>
      </w:r>
      <w:r w:rsidR="00643C15" w:rsidRPr="000614F2">
        <w:rPr>
          <w:rFonts w:ascii="Cambria" w:hAnsi="Cambria"/>
          <w:sz w:val="20"/>
          <w:szCs w:val="20"/>
        </w:rPr>
        <w:t>, in agreement with the petitioner, that after the declaration of nullity and the rejection of various appeals filed by the alleged victim, in May 2016</w:t>
      </w:r>
      <w:r w:rsidR="00E01107" w:rsidRPr="000614F2">
        <w:rPr>
          <w:rFonts w:ascii="Cambria" w:hAnsi="Cambria"/>
          <w:sz w:val="20"/>
          <w:szCs w:val="20"/>
        </w:rPr>
        <w:t>,</w:t>
      </w:r>
      <w:r w:rsidR="00643C15" w:rsidRPr="000614F2">
        <w:rPr>
          <w:rFonts w:ascii="Cambria" w:hAnsi="Cambria"/>
          <w:sz w:val="20"/>
          <w:szCs w:val="20"/>
        </w:rPr>
        <w:t xml:space="preserve"> the </w:t>
      </w:r>
      <w:r w:rsidR="00016931" w:rsidRPr="000614F2">
        <w:rPr>
          <w:rFonts w:ascii="Cambria" w:hAnsi="Cambria"/>
          <w:sz w:val="20"/>
          <w:szCs w:val="20"/>
        </w:rPr>
        <w:t>proceedings were remanded to the court of first instance and, therefore, they are still pending before the domestic courts without a final decision and no finding on civil damages has been reached. As such, the State argues that domestic remedies have not been exhausted.</w:t>
      </w:r>
    </w:p>
    <w:p w14:paraId="55505107" w14:textId="28153572" w:rsidR="00F621C3" w:rsidRPr="000614F2" w:rsidRDefault="00F621C3" w:rsidP="00F621C3">
      <w:pPr>
        <w:spacing w:before="240" w:after="240"/>
        <w:ind w:firstLine="720"/>
        <w:jc w:val="both"/>
        <w:rPr>
          <w:rFonts w:ascii="Cambria" w:hAnsi="Cambria"/>
          <w:sz w:val="20"/>
          <w:szCs w:val="20"/>
        </w:rPr>
      </w:pPr>
      <w:r w:rsidRPr="000614F2">
        <w:rPr>
          <w:rFonts w:asciiTheme="majorHAnsi" w:eastAsia="Cambria" w:hAnsiTheme="majorHAnsi" w:cs="Cambria"/>
          <w:b/>
          <w:bCs/>
          <w:color w:val="000000"/>
          <w:sz w:val="20"/>
          <w:szCs w:val="20"/>
          <w:u w:color="000000"/>
          <w:lang w:eastAsia="es-ES"/>
        </w:rPr>
        <w:t>VI.</w:t>
      </w:r>
      <w:r w:rsidRPr="000614F2">
        <w:rPr>
          <w:rFonts w:asciiTheme="majorHAnsi" w:eastAsia="Cambria" w:hAnsiTheme="majorHAnsi" w:cs="Cambria"/>
          <w:b/>
          <w:bCs/>
          <w:color w:val="000000"/>
          <w:sz w:val="20"/>
          <w:szCs w:val="20"/>
          <w:u w:color="000000"/>
          <w:lang w:eastAsia="es-ES"/>
        </w:rPr>
        <w:tab/>
      </w:r>
      <w:r w:rsidR="001F1902" w:rsidRPr="000614F2">
        <w:rPr>
          <w:rFonts w:asciiTheme="majorHAnsi" w:hAnsiTheme="majorHAnsi"/>
          <w:b/>
          <w:bCs/>
          <w:sz w:val="20"/>
          <w:szCs w:val="20"/>
        </w:rPr>
        <w:t xml:space="preserve">ANALYSIS OF </w:t>
      </w:r>
      <w:r w:rsidRPr="000614F2">
        <w:rPr>
          <w:rFonts w:asciiTheme="majorHAnsi" w:hAnsiTheme="majorHAnsi"/>
          <w:b/>
          <w:sz w:val="20"/>
          <w:szCs w:val="20"/>
        </w:rPr>
        <w:t>EXHAUSTION OF DOMESTIC REMEDIES AND TIMELINESS OF THE PETITION</w:t>
      </w:r>
      <w:r w:rsidRPr="000614F2">
        <w:rPr>
          <w:rFonts w:asciiTheme="majorHAnsi" w:eastAsia="Cambria" w:hAnsiTheme="majorHAnsi" w:cs="Cambria"/>
          <w:b/>
          <w:bCs/>
          <w:color w:val="000000"/>
          <w:sz w:val="20"/>
          <w:szCs w:val="20"/>
          <w:u w:color="000000"/>
          <w:lang w:eastAsia="es-ES"/>
        </w:rPr>
        <w:t xml:space="preserve"> </w:t>
      </w:r>
    </w:p>
    <w:p w14:paraId="05415C74" w14:textId="3913A31F" w:rsidR="00F621C3" w:rsidRPr="000614F2" w:rsidRDefault="00E01107" w:rsidP="00F621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614F2">
        <w:rPr>
          <w:rFonts w:ascii="Cambria" w:hAnsi="Cambria"/>
          <w:sz w:val="20"/>
          <w:szCs w:val="20"/>
        </w:rPr>
        <w:t>Regarding</w:t>
      </w:r>
      <w:r w:rsidR="00874277" w:rsidRPr="000614F2">
        <w:rPr>
          <w:rFonts w:ascii="Cambria" w:hAnsi="Cambria"/>
          <w:sz w:val="20"/>
          <w:szCs w:val="20"/>
        </w:rPr>
        <w:t xml:space="preserve"> </w:t>
      </w:r>
      <w:r w:rsidR="00643C15" w:rsidRPr="000614F2">
        <w:rPr>
          <w:rFonts w:ascii="Cambria" w:hAnsi="Cambria"/>
          <w:sz w:val="20"/>
          <w:szCs w:val="20"/>
        </w:rPr>
        <w:t>the criminal proceeding</w:t>
      </w:r>
      <w:r w:rsidR="00874277" w:rsidRPr="000614F2">
        <w:rPr>
          <w:rFonts w:ascii="Cambria" w:hAnsi="Cambria"/>
          <w:sz w:val="20"/>
          <w:szCs w:val="20"/>
        </w:rPr>
        <w:t>s</w:t>
      </w:r>
      <w:r w:rsidRPr="000614F2">
        <w:rPr>
          <w:rFonts w:ascii="Cambria" w:hAnsi="Cambria"/>
          <w:sz w:val="20"/>
          <w:szCs w:val="20"/>
        </w:rPr>
        <w:t xml:space="preserve">, </w:t>
      </w:r>
      <w:r w:rsidR="00874277" w:rsidRPr="000614F2">
        <w:rPr>
          <w:rFonts w:ascii="Cambria" w:hAnsi="Cambria"/>
          <w:sz w:val="20"/>
          <w:szCs w:val="20"/>
        </w:rPr>
        <w:t xml:space="preserve">Mr. </w:t>
      </w:r>
      <w:r w:rsidR="00874277" w:rsidRPr="000614F2">
        <w:rPr>
          <w:rFonts w:ascii="Cambria" w:hAnsi="Cambria"/>
          <w:bCs/>
          <w:sz w:val="19"/>
          <w:szCs w:val="19"/>
        </w:rPr>
        <w:t>Cordovez Novoa</w:t>
      </w:r>
      <w:r w:rsidR="00874277" w:rsidRPr="000614F2">
        <w:rPr>
          <w:rFonts w:ascii="Cambria" w:hAnsi="Cambria"/>
          <w:sz w:val="20"/>
          <w:szCs w:val="20"/>
        </w:rPr>
        <w:t xml:space="preserve"> </w:t>
      </w:r>
      <w:r w:rsidR="00643C15" w:rsidRPr="000614F2">
        <w:rPr>
          <w:rFonts w:ascii="Cambria" w:hAnsi="Cambria"/>
          <w:sz w:val="20"/>
          <w:szCs w:val="20"/>
        </w:rPr>
        <w:t xml:space="preserve">alleges that: i) after his conviction </w:t>
      </w:r>
      <w:r w:rsidR="00874277" w:rsidRPr="000614F2">
        <w:rPr>
          <w:rFonts w:ascii="Cambria" w:hAnsi="Cambria"/>
          <w:sz w:val="20"/>
          <w:szCs w:val="20"/>
        </w:rPr>
        <w:t>at</w:t>
      </w:r>
      <w:r w:rsidR="00643C15" w:rsidRPr="000614F2">
        <w:rPr>
          <w:rFonts w:ascii="Cambria" w:hAnsi="Cambria"/>
          <w:sz w:val="20"/>
          <w:szCs w:val="20"/>
        </w:rPr>
        <w:t xml:space="preserve"> second instance, he filed an appeal for review because it was the only remedy available to him; ii)</w:t>
      </w:r>
      <w:r w:rsidR="00525A5B" w:rsidRPr="000614F2">
        <w:rPr>
          <w:rFonts w:ascii="Cambria" w:hAnsi="Cambria"/>
          <w:sz w:val="20"/>
          <w:szCs w:val="20"/>
        </w:rPr>
        <w:t xml:space="preserve"> thereby</w:t>
      </w:r>
      <w:r w:rsidRPr="000614F2">
        <w:rPr>
          <w:rFonts w:ascii="Cambria" w:hAnsi="Cambria"/>
          <w:sz w:val="20"/>
          <w:szCs w:val="20"/>
        </w:rPr>
        <w:t xml:space="preserve"> the State was</w:t>
      </w:r>
      <w:r w:rsidR="00643C15" w:rsidRPr="000614F2">
        <w:rPr>
          <w:rFonts w:ascii="Cambria" w:hAnsi="Cambria"/>
          <w:sz w:val="20"/>
          <w:szCs w:val="20"/>
        </w:rPr>
        <w:t xml:space="preserve"> given the opportunity to </w:t>
      </w:r>
      <w:r w:rsidR="00525A5B" w:rsidRPr="000614F2">
        <w:rPr>
          <w:rFonts w:ascii="Cambria" w:hAnsi="Cambria"/>
          <w:sz w:val="20"/>
          <w:szCs w:val="20"/>
        </w:rPr>
        <w:t>annul</w:t>
      </w:r>
      <w:r w:rsidR="00643C15" w:rsidRPr="000614F2">
        <w:rPr>
          <w:rFonts w:ascii="Cambria" w:hAnsi="Cambria"/>
          <w:sz w:val="20"/>
          <w:szCs w:val="20"/>
        </w:rPr>
        <w:t xml:space="preserve"> and </w:t>
      </w:r>
      <w:r w:rsidR="00525A5B" w:rsidRPr="000614F2">
        <w:rPr>
          <w:rFonts w:ascii="Cambria" w:hAnsi="Cambria"/>
          <w:sz w:val="20"/>
          <w:szCs w:val="20"/>
        </w:rPr>
        <w:t>compensate</w:t>
      </w:r>
      <w:r w:rsidR="00643C15" w:rsidRPr="000614F2">
        <w:rPr>
          <w:rFonts w:ascii="Cambria" w:hAnsi="Cambria"/>
          <w:sz w:val="20"/>
          <w:szCs w:val="20"/>
        </w:rPr>
        <w:t xml:space="preserve"> the violations alleged in the petition; iii) this appeal </w:t>
      </w:r>
      <w:r w:rsidR="00525A5B" w:rsidRPr="000614F2">
        <w:rPr>
          <w:rFonts w:ascii="Cambria" w:hAnsi="Cambria"/>
          <w:sz w:val="20"/>
          <w:szCs w:val="20"/>
        </w:rPr>
        <w:t>was decided</w:t>
      </w:r>
      <w:r w:rsidR="00643C15" w:rsidRPr="000614F2">
        <w:rPr>
          <w:rFonts w:ascii="Cambria" w:hAnsi="Cambria"/>
          <w:sz w:val="20"/>
          <w:szCs w:val="20"/>
        </w:rPr>
        <w:t xml:space="preserve"> on October 9, 2008; and iv) the petition was filed in March 2009 within the </w:t>
      </w:r>
      <w:r w:rsidR="00525A5B" w:rsidRPr="000614F2">
        <w:rPr>
          <w:rFonts w:ascii="Cambria" w:hAnsi="Cambria"/>
          <w:sz w:val="20"/>
          <w:szCs w:val="20"/>
        </w:rPr>
        <w:t xml:space="preserve">time period set out </w:t>
      </w:r>
      <w:r w:rsidR="00643C15" w:rsidRPr="000614F2">
        <w:rPr>
          <w:rFonts w:ascii="Cambria" w:hAnsi="Cambria"/>
          <w:sz w:val="20"/>
          <w:szCs w:val="20"/>
        </w:rPr>
        <w:t xml:space="preserve">in Article 46.1.b of the </w:t>
      </w:r>
      <w:r w:rsidRPr="000614F2">
        <w:rPr>
          <w:rFonts w:ascii="Cambria" w:hAnsi="Cambria"/>
          <w:sz w:val="20"/>
          <w:szCs w:val="20"/>
        </w:rPr>
        <w:t>American Convention. The State for its part</w:t>
      </w:r>
      <w:r w:rsidR="00643C15" w:rsidRPr="000614F2">
        <w:rPr>
          <w:rFonts w:ascii="Cambria" w:hAnsi="Cambria"/>
          <w:sz w:val="20"/>
          <w:szCs w:val="20"/>
        </w:rPr>
        <w:t xml:space="preserve"> </w:t>
      </w:r>
      <w:r w:rsidR="00703DAB" w:rsidRPr="000614F2">
        <w:rPr>
          <w:rFonts w:ascii="Cambria" w:hAnsi="Cambria"/>
          <w:sz w:val="20"/>
          <w:szCs w:val="20"/>
        </w:rPr>
        <w:t>argues</w:t>
      </w:r>
      <w:r w:rsidRPr="000614F2">
        <w:rPr>
          <w:rFonts w:ascii="Cambria" w:hAnsi="Cambria"/>
          <w:sz w:val="20"/>
          <w:szCs w:val="20"/>
        </w:rPr>
        <w:t>,</w:t>
      </w:r>
      <w:r w:rsidR="00643C15" w:rsidRPr="000614F2">
        <w:rPr>
          <w:rFonts w:ascii="Cambria" w:hAnsi="Cambria"/>
          <w:sz w:val="20"/>
          <w:szCs w:val="20"/>
        </w:rPr>
        <w:t xml:space="preserve"> as it did in </w:t>
      </w:r>
      <w:r w:rsidR="00703DAB" w:rsidRPr="000614F2">
        <w:rPr>
          <w:rFonts w:ascii="Cambria" w:hAnsi="Cambria"/>
          <w:sz w:val="20"/>
          <w:szCs w:val="20"/>
        </w:rPr>
        <w:t xml:space="preserve">Admissibility </w:t>
      </w:r>
      <w:r w:rsidR="00703DAB" w:rsidRPr="000614F2">
        <w:rPr>
          <w:rFonts w:ascii="Cambria" w:hAnsi="Cambria"/>
          <w:sz w:val="20"/>
          <w:szCs w:val="20"/>
        </w:rPr>
        <w:lastRenderedPageBreak/>
        <w:t>Report No.</w:t>
      </w:r>
      <w:r w:rsidR="00643C15" w:rsidRPr="000614F2">
        <w:rPr>
          <w:rFonts w:ascii="Cambria" w:hAnsi="Cambria"/>
          <w:sz w:val="20"/>
          <w:szCs w:val="20"/>
        </w:rPr>
        <w:t xml:space="preserve"> 108/13,</w:t>
      </w:r>
      <w:r w:rsidR="00643C15" w:rsidRPr="000614F2">
        <w:rPr>
          <w:rStyle w:val="FootnoteReference"/>
          <w:rFonts w:ascii="Cambria" w:hAnsi="Cambria" w:cs="Calibri"/>
          <w:sz w:val="20"/>
          <w:szCs w:val="20"/>
        </w:rPr>
        <w:footnoteReference w:id="4"/>
      </w:r>
      <w:r w:rsidR="00643C15" w:rsidRPr="000614F2">
        <w:rPr>
          <w:rFonts w:ascii="Cambria" w:hAnsi="Cambria"/>
          <w:sz w:val="20"/>
          <w:szCs w:val="20"/>
        </w:rPr>
        <w:t xml:space="preserve"> </w:t>
      </w:r>
      <w:r w:rsidR="00703DAB" w:rsidRPr="000614F2">
        <w:rPr>
          <w:rFonts w:ascii="Cambria" w:hAnsi="Cambria"/>
          <w:sz w:val="20"/>
          <w:szCs w:val="20"/>
        </w:rPr>
        <w:t xml:space="preserve">that </w:t>
      </w:r>
      <w:r w:rsidR="00643C15" w:rsidRPr="000614F2">
        <w:rPr>
          <w:rFonts w:ascii="Cambria" w:hAnsi="Cambria"/>
          <w:sz w:val="20"/>
          <w:szCs w:val="20"/>
        </w:rPr>
        <w:t xml:space="preserve">in order to determine the </w:t>
      </w:r>
      <w:r w:rsidR="000A77B3" w:rsidRPr="000614F2">
        <w:rPr>
          <w:rFonts w:ascii="Cambria" w:hAnsi="Cambria"/>
          <w:sz w:val="20"/>
          <w:szCs w:val="20"/>
        </w:rPr>
        <w:t>exhaustion of domestic remedies</w:t>
      </w:r>
      <w:r w:rsidR="00643C15" w:rsidRPr="000614F2">
        <w:rPr>
          <w:rFonts w:ascii="Cambria" w:hAnsi="Cambria"/>
          <w:sz w:val="20"/>
          <w:szCs w:val="20"/>
        </w:rPr>
        <w:t xml:space="preserve"> the IACHR must only take into account the ordinary remedies exhausted, </w:t>
      </w:r>
      <w:r w:rsidR="000A77B3" w:rsidRPr="000614F2">
        <w:rPr>
          <w:rFonts w:ascii="Cambria" w:hAnsi="Cambria"/>
          <w:sz w:val="20"/>
          <w:szCs w:val="20"/>
        </w:rPr>
        <w:t xml:space="preserve">and disregard </w:t>
      </w:r>
      <w:r w:rsidR="00703DAB" w:rsidRPr="000614F2">
        <w:rPr>
          <w:rFonts w:ascii="Cambria" w:hAnsi="Cambria"/>
          <w:sz w:val="20"/>
          <w:szCs w:val="20"/>
        </w:rPr>
        <w:t>motion</w:t>
      </w:r>
      <w:r w:rsidR="000A77B3" w:rsidRPr="000614F2">
        <w:rPr>
          <w:rFonts w:ascii="Cambria" w:hAnsi="Cambria"/>
          <w:sz w:val="20"/>
          <w:szCs w:val="20"/>
        </w:rPr>
        <w:t>s</w:t>
      </w:r>
      <w:r w:rsidR="00703DAB" w:rsidRPr="000614F2">
        <w:rPr>
          <w:rFonts w:ascii="Cambria" w:hAnsi="Cambria"/>
          <w:sz w:val="20"/>
          <w:szCs w:val="20"/>
        </w:rPr>
        <w:t xml:space="preserve"> for reconsideration</w:t>
      </w:r>
      <w:r w:rsidR="00643C15" w:rsidRPr="000614F2">
        <w:rPr>
          <w:rFonts w:ascii="Cambria" w:hAnsi="Cambria"/>
          <w:sz w:val="20"/>
          <w:szCs w:val="20"/>
        </w:rPr>
        <w:t xml:space="preserve">. In this sense, it indicates that </w:t>
      </w:r>
      <w:r w:rsidR="00703DAB" w:rsidRPr="000614F2">
        <w:rPr>
          <w:rFonts w:ascii="Cambria" w:hAnsi="Cambria"/>
          <w:sz w:val="20"/>
          <w:szCs w:val="20"/>
        </w:rPr>
        <w:t>the assessment of remedies</w:t>
      </w:r>
      <w:r w:rsidR="000A77B3" w:rsidRPr="000614F2">
        <w:rPr>
          <w:rFonts w:ascii="Cambria" w:hAnsi="Cambria"/>
          <w:sz w:val="20"/>
          <w:szCs w:val="20"/>
        </w:rPr>
        <w:t xml:space="preserve"> without precise time limits</w:t>
      </w:r>
      <w:r w:rsidR="00643C15" w:rsidRPr="000614F2">
        <w:rPr>
          <w:rFonts w:ascii="Cambria" w:hAnsi="Cambria"/>
          <w:sz w:val="20"/>
          <w:szCs w:val="20"/>
        </w:rPr>
        <w:t xml:space="preserve">, such as </w:t>
      </w:r>
      <w:r w:rsidR="00703DAB" w:rsidRPr="000614F2">
        <w:rPr>
          <w:rFonts w:ascii="Cambria" w:hAnsi="Cambria"/>
          <w:sz w:val="20"/>
          <w:szCs w:val="20"/>
        </w:rPr>
        <w:t>a motion for reconsideration</w:t>
      </w:r>
      <w:r w:rsidR="000A77B3" w:rsidRPr="000614F2">
        <w:rPr>
          <w:rFonts w:ascii="Cambria" w:hAnsi="Cambria"/>
          <w:sz w:val="20"/>
          <w:szCs w:val="20"/>
        </w:rPr>
        <w:t xml:space="preserve">, generates </w:t>
      </w:r>
      <w:r w:rsidR="00643C15" w:rsidRPr="000614F2">
        <w:rPr>
          <w:rFonts w:ascii="Cambria" w:hAnsi="Cambria"/>
          <w:sz w:val="20"/>
          <w:szCs w:val="20"/>
        </w:rPr>
        <w:t xml:space="preserve">uncertainty and renders the six-month rule inoperative. </w:t>
      </w:r>
      <w:r w:rsidR="00703DAB" w:rsidRPr="000614F2">
        <w:rPr>
          <w:rFonts w:ascii="Cambria" w:hAnsi="Cambria"/>
          <w:sz w:val="20"/>
          <w:szCs w:val="20"/>
        </w:rPr>
        <w:t>It</w:t>
      </w:r>
      <w:r w:rsidR="00643C15" w:rsidRPr="000614F2">
        <w:rPr>
          <w:rFonts w:ascii="Cambria" w:hAnsi="Cambria"/>
          <w:sz w:val="20"/>
          <w:szCs w:val="20"/>
        </w:rPr>
        <w:t xml:space="preserve"> adds that, given that the </w:t>
      </w:r>
      <w:r w:rsidR="00703DAB" w:rsidRPr="000614F2">
        <w:rPr>
          <w:rFonts w:ascii="Cambria" w:hAnsi="Cambria"/>
          <w:sz w:val="20"/>
          <w:szCs w:val="20"/>
        </w:rPr>
        <w:t xml:space="preserve">cassation </w:t>
      </w:r>
      <w:r w:rsidR="00643C15" w:rsidRPr="000614F2">
        <w:rPr>
          <w:rFonts w:ascii="Cambria" w:hAnsi="Cambria"/>
          <w:sz w:val="20"/>
          <w:szCs w:val="20"/>
        </w:rPr>
        <w:t xml:space="preserve">appeal decision was </w:t>
      </w:r>
      <w:r w:rsidR="00703DAB" w:rsidRPr="000614F2">
        <w:rPr>
          <w:rFonts w:ascii="Cambria" w:hAnsi="Cambria"/>
          <w:sz w:val="20"/>
          <w:szCs w:val="20"/>
        </w:rPr>
        <w:t>issued</w:t>
      </w:r>
      <w:r w:rsidR="00643C15" w:rsidRPr="000614F2">
        <w:rPr>
          <w:rFonts w:ascii="Cambria" w:hAnsi="Cambria"/>
          <w:sz w:val="20"/>
          <w:szCs w:val="20"/>
        </w:rPr>
        <w:t xml:space="preserve"> in June 2007</w:t>
      </w:r>
      <w:r w:rsidR="00703DAB" w:rsidRPr="000614F2">
        <w:rPr>
          <w:rFonts w:ascii="Cambria" w:hAnsi="Cambria"/>
          <w:sz w:val="20"/>
          <w:szCs w:val="20"/>
        </w:rPr>
        <w:t>,</w:t>
      </w:r>
      <w:r w:rsidR="00643C15" w:rsidRPr="000614F2">
        <w:rPr>
          <w:rFonts w:ascii="Cambria" w:hAnsi="Cambria"/>
          <w:sz w:val="20"/>
          <w:szCs w:val="20"/>
        </w:rPr>
        <w:t xml:space="preserve"> and the petition was filed in March 2009, it </w:t>
      </w:r>
      <w:r w:rsidR="00703DAB" w:rsidRPr="000614F2">
        <w:rPr>
          <w:rFonts w:ascii="Cambria" w:hAnsi="Cambria"/>
          <w:sz w:val="20"/>
          <w:szCs w:val="20"/>
        </w:rPr>
        <w:t>does not fulfill the timeliness requirement</w:t>
      </w:r>
      <w:r w:rsidR="00643C15" w:rsidRPr="000614F2">
        <w:rPr>
          <w:rFonts w:ascii="Cambria" w:hAnsi="Cambria"/>
          <w:sz w:val="20"/>
          <w:szCs w:val="20"/>
        </w:rPr>
        <w:t>.</w:t>
      </w:r>
    </w:p>
    <w:p w14:paraId="013745DC" w14:textId="69627A6B" w:rsidR="004864BC" w:rsidRPr="000614F2" w:rsidRDefault="00643C15" w:rsidP="00F621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614F2">
        <w:rPr>
          <w:rFonts w:ascii="Cambria" w:hAnsi="Cambria"/>
          <w:sz w:val="20"/>
          <w:szCs w:val="20"/>
        </w:rPr>
        <w:t xml:space="preserve">The Commission </w:t>
      </w:r>
      <w:r w:rsidR="00B515FE" w:rsidRPr="000614F2">
        <w:rPr>
          <w:rFonts w:ascii="Cambria" w:hAnsi="Cambria"/>
          <w:sz w:val="20"/>
          <w:szCs w:val="20"/>
        </w:rPr>
        <w:t>has previously established</w:t>
      </w:r>
      <w:r w:rsidRPr="000614F2">
        <w:rPr>
          <w:rFonts w:ascii="Cambria" w:hAnsi="Cambria"/>
          <w:sz w:val="20"/>
          <w:szCs w:val="20"/>
        </w:rPr>
        <w:t xml:space="preserve"> that, </w:t>
      </w:r>
      <w:r w:rsidR="00B515FE" w:rsidRPr="000614F2">
        <w:rPr>
          <w:rFonts w:ascii="Cambria" w:hAnsi="Cambria"/>
          <w:sz w:val="20"/>
          <w:szCs w:val="20"/>
        </w:rPr>
        <w:t>as a</w:t>
      </w:r>
      <w:r w:rsidRPr="000614F2">
        <w:rPr>
          <w:rFonts w:ascii="Cambria" w:hAnsi="Cambria"/>
          <w:sz w:val="20"/>
          <w:szCs w:val="20"/>
        </w:rPr>
        <w:t xml:space="preserve"> general</w:t>
      </w:r>
      <w:r w:rsidR="00B515FE" w:rsidRPr="000614F2">
        <w:rPr>
          <w:rFonts w:ascii="Cambria" w:hAnsi="Cambria"/>
          <w:sz w:val="20"/>
          <w:szCs w:val="20"/>
        </w:rPr>
        <w:t xml:space="preserve"> rule</w:t>
      </w:r>
      <w:r w:rsidRPr="000614F2">
        <w:rPr>
          <w:rFonts w:ascii="Cambria" w:hAnsi="Cambria"/>
          <w:sz w:val="20"/>
          <w:szCs w:val="20"/>
        </w:rPr>
        <w:t xml:space="preserve">, the only remedies to be exhausted are those whose functions, within the legal system, are </w:t>
      </w:r>
      <w:r w:rsidR="00B515FE" w:rsidRPr="000614F2">
        <w:rPr>
          <w:rFonts w:ascii="Cambria" w:hAnsi="Cambria"/>
          <w:sz w:val="20"/>
          <w:szCs w:val="20"/>
        </w:rPr>
        <w:t>suitable for providing</w:t>
      </w:r>
      <w:r w:rsidRPr="000614F2">
        <w:rPr>
          <w:rFonts w:ascii="Cambria" w:hAnsi="Cambria"/>
          <w:sz w:val="20"/>
          <w:szCs w:val="20"/>
        </w:rPr>
        <w:t xml:space="preserve"> </w:t>
      </w:r>
      <w:r w:rsidR="00B515FE" w:rsidRPr="000614F2">
        <w:rPr>
          <w:rFonts w:ascii="Cambria" w:hAnsi="Cambria"/>
          <w:sz w:val="20"/>
          <w:szCs w:val="20"/>
        </w:rPr>
        <w:t xml:space="preserve">the </w:t>
      </w:r>
      <w:r w:rsidR="000A77B3" w:rsidRPr="000614F2">
        <w:rPr>
          <w:rFonts w:ascii="Cambria" w:hAnsi="Cambria"/>
          <w:sz w:val="20"/>
          <w:szCs w:val="20"/>
        </w:rPr>
        <w:t xml:space="preserve">necessary </w:t>
      </w:r>
      <w:r w:rsidRPr="000614F2">
        <w:rPr>
          <w:rFonts w:ascii="Cambria" w:hAnsi="Cambria"/>
          <w:sz w:val="20"/>
          <w:szCs w:val="20"/>
        </w:rPr>
        <w:t xml:space="preserve">protection to remedy a violation of a </w:t>
      </w:r>
      <w:r w:rsidR="00B515FE" w:rsidRPr="000614F2">
        <w:rPr>
          <w:rFonts w:ascii="Cambria" w:hAnsi="Cambria"/>
          <w:sz w:val="20"/>
          <w:szCs w:val="20"/>
        </w:rPr>
        <w:t>specific legal</w:t>
      </w:r>
      <w:r w:rsidRPr="000614F2">
        <w:rPr>
          <w:rFonts w:ascii="Cambria" w:hAnsi="Cambria"/>
          <w:sz w:val="20"/>
          <w:szCs w:val="20"/>
        </w:rPr>
        <w:t xml:space="preserve"> right. In principle, these are </w:t>
      </w:r>
      <w:r w:rsidR="000A77B3" w:rsidRPr="000614F2">
        <w:rPr>
          <w:rFonts w:ascii="Cambria" w:hAnsi="Cambria"/>
          <w:sz w:val="20"/>
          <w:szCs w:val="20"/>
        </w:rPr>
        <w:t>ordinary</w:t>
      </w:r>
      <w:r w:rsidRPr="000614F2">
        <w:rPr>
          <w:rFonts w:ascii="Cambria" w:hAnsi="Cambria"/>
          <w:sz w:val="20"/>
          <w:szCs w:val="20"/>
        </w:rPr>
        <w:t xml:space="preserve"> and not extraordinary re</w:t>
      </w:r>
      <w:r w:rsidR="001C0868" w:rsidRPr="000614F2">
        <w:rPr>
          <w:rFonts w:ascii="Cambria" w:hAnsi="Cambria"/>
          <w:sz w:val="20"/>
          <w:szCs w:val="20"/>
        </w:rPr>
        <w:t>medies</w:t>
      </w:r>
      <w:r w:rsidRPr="000614F2">
        <w:rPr>
          <w:rFonts w:ascii="Cambria" w:hAnsi="Cambria"/>
          <w:sz w:val="20"/>
          <w:szCs w:val="20"/>
        </w:rPr>
        <w:t>.</w:t>
      </w:r>
      <w:r w:rsidRPr="000614F2">
        <w:rPr>
          <w:rStyle w:val="FootnoteReference"/>
          <w:rFonts w:ascii="Cambria" w:hAnsi="Cambria" w:cs="Calibri"/>
          <w:sz w:val="20"/>
          <w:szCs w:val="20"/>
        </w:rPr>
        <w:footnoteReference w:id="5"/>
      </w:r>
      <w:r w:rsidRPr="000614F2">
        <w:rPr>
          <w:rFonts w:ascii="Cambria" w:hAnsi="Cambria"/>
          <w:sz w:val="20"/>
          <w:szCs w:val="20"/>
        </w:rPr>
        <w:t xml:space="preserve"> However, in the instant case, the alleged victim maintains that, because </w:t>
      </w:r>
      <w:r w:rsidR="00E935CD" w:rsidRPr="000614F2">
        <w:rPr>
          <w:rFonts w:ascii="Cambria" w:hAnsi="Cambria"/>
          <w:sz w:val="20"/>
          <w:szCs w:val="20"/>
        </w:rPr>
        <w:t xml:space="preserve">he was convicted at </w:t>
      </w:r>
      <w:r w:rsidRPr="000614F2">
        <w:rPr>
          <w:rFonts w:ascii="Cambria" w:hAnsi="Cambria"/>
          <w:sz w:val="20"/>
          <w:szCs w:val="20"/>
        </w:rPr>
        <w:t xml:space="preserve">second instance, there was no possibility of filing an ordinary appeal </w:t>
      </w:r>
      <w:r w:rsidR="000A77B3" w:rsidRPr="000614F2">
        <w:rPr>
          <w:rFonts w:ascii="Cambria" w:hAnsi="Cambria"/>
          <w:sz w:val="20"/>
          <w:szCs w:val="20"/>
        </w:rPr>
        <w:t>to have his conviction reviewed</w:t>
      </w:r>
      <w:r w:rsidRPr="000614F2">
        <w:rPr>
          <w:rFonts w:ascii="Cambria" w:hAnsi="Cambria"/>
          <w:sz w:val="20"/>
          <w:szCs w:val="20"/>
        </w:rPr>
        <w:t xml:space="preserve"> and therefore the </w:t>
      </w:r>
      <w:r w:rsidR="00E935CD" w:rsidRPr="000614F2">
        <w:rPr>
          <w:rFonts w:ascii="Cambria" w:hAnsi="Cambria"/>
          <w:sz w:val="20"/>
          <w:szCs w:val="20"/>
        </w:rPr>
        <w:t>motion for reconsideration</w:t>
      </w:r>
      <w:r w:rsidRPr="000614F2">
        <w:rPr>
          <w:rFonts w:ascii="Cambria" w:hAnsi="Cambria"/>
          <w:sz w:val="20"/>
          <w:szCs w:val="20"/>
        </w:rPr>
        <w:t xml:space="preserve"> was filed. The State has not disputed this argument and has not indicated the existence of other ordinar</w:t>
      </w:r>
      <w:r w:rsidR="005D275F" w:rsidRPr="000614F2">
        <w:rPr>
          <w:rFonts w:ascii="Cambria" w:hAnsi="Cambria"/>
          <w:sz w:val="20"/>
          <w:szCs w:val="20"/>
        </w:rPr>
        <w:t xml:space="preserve">y remedies that </w:t>
      </w:r>
      <w:r w:rsidRPr="000614F2">
        <w:rPr>
          <w:rFonts w:ascii="Cambria" w:hAnsi="Cambria"/>
          <w:sz w:val="20"/>
          <w:szCs w:val="20"/>
        </w:rPr>
        <w:t>the alleged victim</w:t>
      </w:r>
      <w:r w:rsidR="000A77B3" w:rsidRPr="000614F2">
        <w:rPr>
          <w:rFonts w:ascii="Cambria" w:hAnsi="Cambria"/>
          <w:sz w:val="20"/>
          <w:szCs w:val="20"/>
        </w:rPr>
        <w:t xml:space="preserve"> could have filed</w:t>
      </w:r>
      <w:r w:rsidRPr="000614F2">
        <w:rPr>
          <w:rFonts w:ascii="Cambria" w:hAnsi="Cambria"/>
          <w:sz w:val="20"/>
          <w:szCs w:val="20"/>
        </w:rPr>
        <w:t xml:space="preserve">. In addition, the IACHR considers that </w:t>
      </w:r>
      <w:r w:rsidR="005D275F" w:rsidRPr="000614F2">
        <w:rPr>
          <w:rFonts w:ascii="Cambria" w:hAnsi="Cambria"/>
          <w:sz w:val="20"/>
          <w:szCs w:val="20"/>
        </w:rPr>
        <w:t xml:space="preserve">the decision in Admissibility Report No. </w:t>
      </w:r>
      <w:r w:rsidRPr="000614F2">
        <w:rPr>
          <w:rFonts w:ascii="Cambria" w:hAnsi="Cambria"/>
          <w:sz w:val="20"/>
          <w:szCs w:val="20"/>
        </w:rPr>
        <w:t>108/13 is not applicable to the present case.</w:t>
      </w:r>
      <w:r w:rsidRPr="000614F2">
        <w:rPr>
          <w:rStyle w:val="FootnoteReference"/>
          <w:rFonts w:ascii="Cambria" w:hAnsi="Cambria" w:cs="Calibri"/>
          <w:sz w:val="20"/>
          <w:szCs w:val="20"/>
        </w:rPr>
        <w:footnoteReference w:id="6"/>
      </w:r>
      <w:r w:rsidRPr="000614F2">
        <w:rPr>
          <w:rFonts w:ascii="Cambria" w:hAnsi="Cambria"/>
          <w:sz w:val="20"/>
          <w:szCs w:val="20"/>
        </w:rPr>
        <w:t xml:space="preserve"> Based on the foregoing, the IACHR considers the </w:t>
      </w:r>
      <w:r w:rsidR="002F347A" w:rsidRPr="000614F2">
        <w:rPr>
          <w:rFonts w:ascii="Cambria" w:hAnsi="Cambria"/>
          <w:sz w:val="20"/>
          <w:szCs w:val="20"/>
        </w:rPr>
        <w:t>filing of the motion for reconsideration</w:t>
      </w:r>
      <w:r w:rsidRPr="000614F2">
        <w:rPr>
          <w:rFonts w:ascii="Cambria" w:hAnsi="Cambria"/>
          <w:sz w:val="20"/>
          <w:szCs w:val="20"/>
        </w:rPr>
        <w:t xml:space="preserve"> to be reasonable and observes that little more than one year elapsed between the date </w:t>
      </w:r>
      <w:r w:rsidR="000A77B3" w:rsidRPr="000614F2">
        <w:rPr>
          <w:rFonts w:ascii="Cambria" w:hAnsi="Cambria"/>
          <w:sz w:val="20"/>
          <w:szCs w:val="20"/>
        </w:rPr>
        <w:t>of the resolution of this motion</w:t>
      </w:r>
      <w:r w:rsidRPr="000614F2">
        <w:rPr>
          <w:rFonts w:ascii="Cambria" w:hAnsi="Cambria"/>
          <w:sz w:val="20"/>
          <w:szCs w:val="20"/>
        </w:rPr>
        <w:t xml:space="preserve"> and the </w:t>
      </w:r>
      <w:r w:rsidR="002F347A" w:rsidRPr="000614F2">
        <w:rPr>
          <w:rFonts w:ascii="Cambria" w:hAnsi="Cambria"/>
          <w:sz w:val="20"/>
          <w:szCs w:val="20"/>
        </w:rPr>
        <w:t xml:space="preserve">cassation </w:t>
      </w:r>
      <w:r w:rsidRPr="000614F2">
        <w:rPr>
          <w:rFonts w:ascii="Cambria" w:hAnsi="Cambria"/>
          <w:sz w:val="20"/>
          <w:szCs w:val="20"/>
        </w:rPr>
        <w:t xml:space="preserve">appeal. </w:t>
      </w:r>
      <w:r w:rsidR="002F347A" w:rsidRPr="000614F2">
        <w:rPr>
          <w:rFonts w:ascii="Cambria" w:hAnsi="Cambria"/>
          <w:sz w:val="20"/>
          <w:szCs w:val="20"/>
        </w:rPr>
        <w:t>In light of the above</w:t>
      </w:r>
      <w:r w:rsidRPr="000614F2">
        <w:rPr>
          <w:rFonts w:ascii="Cambria" w:hAnsi="Cambria"/>
          <w:sz w:val="20"/>
          <w:szCs w:val="20"/>
        </w:rPr>
        <w:t>, and taking into account that the ordinary appeal</w:t>
      </w:r>
      <w:r w:rsidR="002F347A" w:rsidRPr="000614F2">
        <w:rPr>
          <w:rFonts w:ascii="Cambria" w:hAnsi="Cambria"/>
          <w:sz w:val="20"/>
          <w:szCs w:val="20"/>
        </w:rPr>
        <w:t xml:space="preserve"> decision was served on</w:t>
      </w:r>
      <w:r w:rsidRPr="000614F2">
        <w:rPr>
          <w:rFonts w:ascii="Cambria" w:hAnsi="Cambria"/>
          <w:sz w:val="20"/>
          <w:szCs w:val="20"/>
        </w:rPr>
        <w:t xml:space="preserve"> the alleged victim in October 2008</w:t>
      </w:r>
      <w:r w:rsidR="002F347A" w:rsidRPr="000614F2">
        <w:rPr>
          <w:rFonts w:ascii="Cambria" w:hAnsi="Cambria"/>
          <w:sz w:val="20"/>
          <w:szCs w:val="20"/>
        </w:rPr>
        <w:t>,</w:t>
      </w:r>
      <w:r w:rsidRPr="000614F2">
        <w:rPr>
          <w:rFonts w:ascii="Cambria" w:hAnsi="Cambria"/>
          <w:sz w:val="20"/>
          <w:szCs w:val="20"/>
        </w:rPr>
        <w:t xml:space="preserve"> and the petition </w:t>
      </w:r>
      <w:r w:rsidR="002F347A" w:rsidRPr="000614F2">
        <w:rPr>
          <w:rFonts w:ascii="Cambria" w:hAnsi="Cambria"/>
          <w:sz w:val="20"/>
          <w:szCs w:val="20"/>
        </w:rPr>
        <w:t>was filed in</w:t>
      </w:r>
      <w:r w:rsidRPr="000614F2">
        <w:rPr>
          <w:rFonts w:ascii="Cambria" w:hAnsi="Cambria"/>
          <w:sz w:val="20"/>
          <w:szCs w:val="20"/>
        </w:rPr>
        <w:t xml:space="preserve"> March 2009, the IACHR considers that in this regard the petition </w:t>
      </w:r>
      <w:r w:rsidR="00B907C8" w:rsidRPr="000614F2">
        <w:rPr>
          <w:rFonts w:ascii="Cambria" w:hAnsi="Cambria"/>
          <w:sz w:val="20"/>
          <w:szCs w:val="20"/>
        </w:rPr>
        <w:t>fulfills</w:t>
      </w:r>
      <w:r w:rsidRPr="000614F2">
        <w:rPr>
          <w:rFonts w:ascii="Cambria" w:hAnsi="Cambria"/>
          <w:sz w:val="20"/>
          <w:szCs w:val="20"/>
        </w:rPr>
        <w:t xml:space="preserve"> the requirements of Articl</w:t>
      </w:r>
      <w:r w:rsidR="00B907C8" w:rsidRPr="000614F2">
        <w:rPr>
          <w:rFonts w:ascii="Cambria" w:hAnsi="Cambria"/>
          <w:sz w:val="20"/>
          <w:szCs w:val="20"/>
        </w:rPr>
        <w:t>es 46.1</w:t>
      </w:r>
      <w:r w:rsidRPr="000614F2">
        <w:rPr>
          <w:rFonts w:ascii="Cambria" w:hAnsi="Cambria"/>
          <w:sz w:val="20"/>
          <w:szCs w:val="20"/>
        </w:rPr>
        <w:t>.a and 46.1.b of the Convention.</w:t>
      </w:r>
    </w:p>
    <w:p w14:paraId="7DA53B28" w14:textId="5C70859F" w:rsidR="004864BC" w:rsidRPr="000614F2" w:rsidRDefault="000A77B3" w:rsidP="00F621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614F2">
        <w:rPr>
          <w:rFonts w:ascii="Cambria" w:hAnsi="Cambria"/>
          <w:sz w:val="20"/>
          <w:szCs w:val="20"/>
        </w:rPr>
        <w:t>Regarding</w:t>
      </w:r>
      <w:r w:rsidR="00EB100B" w:rsidRPr="000614F2">
        <w:rPr>
          <w:rFonts w:ascii="Cambria" w:hAnsi="Cambria"/>
          <w:sz w:val="20"/>
          <w:szCs w:val="20"/>
        </w:rPr>
        <w:t xml:space="preserve"> the civil proceedings</w:t>
      </w:r>
      <w:r w:rsidR="00643C15" w:rsidRPr="000614F2">
        <w:rPr>
          <w:rFonts w:ascii="Cambria" w:hAnsi="Cambria"/>
          <w:sz w:val="20"/>
          <w:szCs w:val="20"/>
        </w:rPr>
        <w:t xml:space="preserve">, both parties have </w:t>
      </w:r>
      <w:r w:rsidR="00EB100B" w:rsidRPr="000614F2">
        <w:rPr>
          <w:rFonts w:ascii="Cambria" w:hAnsi="Cambria"/>
          <w:sz w:val="20"/>
          <w:szCs w:val="20"/>
        </w:rPr>
        <w:t>indicated</w:t>
      </w:r>
      <w:r w:rsidR="00643C15" w:rsidRPr="000614F2">
        <w:rPr>
          <w:rFonts w:ascii="Cambria" w:hAnsi="Cambria"/>
          <w:sz w:val="20"/>
          <w:szCs w:val="20"/>
        </w:rPr>
        <w:t xml:space="preserve"> that </w:t>
      </w:r>
      <w:r w:rsidR="00EB100B" w:rsidRPr="000614F2">
        <w:rPr>
          <w:rFonts w:ascii="Cambria" w:hAnsi="Cambria"/>
          <w:sz w:val="20"/>
          <w:szCs w:val="20"/>
        </w:rPr>
        <w:t xml:space="preserve">they were remitted to the evidence stage and remain so </w:t>
      </w:r>
      <w:r w:rsidR="00643C15" w:rsidRPr="000614F2">
        <w:rPr>
          <w:rFonts w:ascii="Cambria" w:hAnsi="Cambria"/>
          <w:sz w:val="20"/>
          <w:szCs w:val="20"/>
        </w:rPr>
        <w:t xml:space="preserve">to date. The State </w:t>
      </w:r>
      <w:r w:rsidR="00C63CB3" w:rsidRPr="000614F2">
        <w:rPr>
          <w:rFonts w:ascii="Cambria" w:hAnsi="Cambria"/>
          <w:sz w:val="20"/>
          <w:szCs w:val="20"/>
        </w:rPr>
        <w:t>argues</w:t>
      </w:r>
      <w:r w:rsidR="00643C15" w:rsidRPr="000614F2">
        <w:rPr>
          <w:rFonts w:ascii="Cambria" w:hAnsi="Cambria"/>
          <w:sz w:val="20"/>
          <w:szCs w:val="20"/>
        </w:rPr>
        <w:t xml:space="preserve"> that the </w:t>
      </w:r>
      <w:r w:rsidR="00C63CB3" w:rsidRPr="000614F2">
        <w:rPr>
          <w:rFonts w:ascii="Cambria" w:hAnsi="Cambria"/>
          <w:sz w:val="20"/>
          <w:szCs w:val="20"/>
        </w:rPr>
        <w:t xml:space="preserve">matters relating to these proceedings </w:t>
      </w:r>
      <w:r w:rsidR="00643C15" w:rsidRPr="000614F2">
        <w:rPr>
          <w:rFonts w:ascii="Cambria" w:hAnsi="Cambria"/>
          <w:sz w:val="20"/>
          <w:szCs w:val="20"/>
        </w:rPr>
        <w:t xml:space="preserve">were not included in the </w:t>
      </w:r>
      <w:r w:rsidR="00391F7D" w:rsidRPr="000614F2">
        <w:rPr>
          <w:rFonts w:ascii="Cambria" w:hAnsi="Cambria"/>
          <w:sz w:val="20"/>
          <w:szCs w:val="20"/>
        </w:rPr>
        <w:t xml:space="preserve">submissions of the </w:t>
      </w:r>
      <w:r w:rsidR="00643C15" w:rsidRPr="000614F2">
        <w:rPr>
          <w:rFonts w:ascii="Cambria" w:hAnsi="Cambria"/>
          <w:sz w:val="20"/>
          <w:szCs w:val="20"/>
        </w:rPr>
        <w:t xml:space="preserve">original petition and </w:t>
      </w:r>
      <w:r w:rsidR="00391F7D" w:rsidRPr="000614F2">
        <w:rPr>
          <w:rFonts w:ascii="Cambria" w:hAnsi="Cambria"/>
          <w:sz w:val="20"/>
          <w:szCs w:val="20"/>
        </w:rPr>
        <w:t xml:space="preserve">that therefore they </w:t>
      </w:r>
      <w:r w:rsidR="00643C15" w:rsidRPr="000614F2">
        <w:rPr>
          <w:rFonts w:ascii="Cambria" w:hAnsi="Cambria"/>
          <w:sz w:val="20"/>
          <w:szCs w:val="20"/>
        </w:rPr>
        <w:t xml:space="preserve">should be disregarded because they are not supervening </w:t>
      </w:r>
      <w:r w:rsidR="00C63CB3" w:rsidRPr="000614F2">
        <w:rPr>
          <w:rFonts w:ascii="Cambria" w:hAnsi="Cambria"/>
          <w:sz w:val="20"/>
          <w:szCs w:val="20"/>
        </w:rPr>
        <w:t>events</w:t>
      </w:r>
      <w:r w:rsidR="00643C15" w:rsidRPr="000614F2">
        <w:rPr>
          <w:rFonts w:ascii="Cambria" w:hAnsi="Cambria"/>
          <w:sz w:val="20"/>
          <w:szCs w:val="20"/>
        </w:rPr>
        <w:t xml:space="preserve">. However, </w:t>
      </w:r>
      <w:r w:rsidR="00C63CB3" w:rsidRPr="000614F2">
        <w:rPr>
          <w:rFonts w:ascii="Cambria" w:hAnsi="Cambria"/>
          <w:sz w:val="20"/>
          <w:szCs w:val="20"/>
        </w:rPr>
        <w:t>should the IACHR decide</w:t>
      </w:r>
      <w:r w:rsidR="00643C15" w:rsidRPr="000614F2">
        <w:rPr>
          <w:rFonts w:ascii="Cambria" w:hAnsi="Cambria"/>
          <w:sz w:val="20"/>
          <w:szCs w:val="20"/>
        </w:rPr>
        <w:t xml:space="preserve"> to </w:t>
      </w:r>
      <w:r w:rsidR="00C63CB3" w:rsidRPr="000614F2">
        <w:rPr>
          <w:rFonts w:ascii="Cambria" w:hAnsi="Cambria"/>
          <w:sz w:val="20"/>
          <w:szCs w:val="20"/>
        </w:rPr>
        <w:t>assess them, the State</w:t>
      </w:r>
      <w:r w:rsidR="00643C15" w:rsidRPr="000614F2">
        <w:rPr>
          <w:rFonts w:ascii="Cambria" w:hAnsi="Cambria"/>
          <w:sz w:val="20"/>
          <w:szCs w:val="20"/>
        </w:rPr>
        <w:t xml:space="preserve"> argues that domestic remedies have not been exhausted </w:t>
      </w:r>
      <w:r w:rsidR="00C63CB3" w:rsidRPr="000614F2">
        <w:rPr>
          <w:rFonts w:ascii="Cambria" w:hAnsi="Cambria"/>
          <w:sz w:val="20"/>
          <w:szCs w:val="20"/>
        </w:rPr>
        <w:t>in relation to the civil proceedings</w:t>
      </w:r>
      <w:r w:rsidR="00643C15" w:rsidRPr="000614F2">
        <w:rPr>
          <w:rFonts w:ascii="Cambria" w:hAnsi="Cambria"/>
          <w:sz w:val="20"/>
          <w:szCs w:val="20"/>
        </w:rPr>
        <w:t xml:space="preserve"> and that this </w:t>
      </w:r>
      <w:r w:rsidR="00C63CB3" w:rsidRPr="000614F2">
        <w:rPr>
          <w:rFonts w:ascii="Cambria" w:hAnsi="Cambria"/>
          <w:sz w:val="20"/>
          <w:szCs w:val="20"/>
        </w:rPr>
        <w:t>aspect</w:t>
      </w:r>
      <w:r w:rsidR="00643C15" w:rsidRPr="000614F2">
        <w:rPr>
          <w:rFonts w:ascii="Cambria" w:hAnsi="Cambria"/>
          <w:sz w:val="20"/>
          <w:szCs w:val="20"/>
        </w:rPr>
        <w:t xml:space="preserve"> of the petition </w:t>
      </w:r>
      <w:r w:rsidR="00C63CB3" w:rsidRPr="000614F2">
        <w:rPr>
          <w:rFonts w:ascii="Cambria" w:hAnsi="Cambria"/>
          <w:sz w:val="20"/>
          <w:szCs w:val="20"/>
        </w:rPr>
        <w:t>fails to</w:t>
      </w:r>
      <w:r w:rsidR="00643C15" w:rsidRPr="000614F2">
        <w:rPr>
          <w:rFonts w:ascii="Cambria" w:hAnsi="Cambria"/>
          <w:sz w:val="20"/>
          <w:szCs w:val="20"/>
        </w:rPr>
        <w:t xml:space="preserve"> satisfy the requirement</w:t>
      </w:r>
      <w:r w:rsidR="00C63CB3" w:rsidRPr="000614F2">
        <w:rPr>
          <w:rFonts w:ascii="Cambria" w:hAnsi="Cambria"/>
          <w:sz w:val="20"/>
          <w:szCs w:val="20"/>
        </w:rPr>
        <w:t>s</w:t>
      </w:r>
      <w:r w:rsidR="00643C15" w:rsidRPr="000614F2">
        <w:rPr>
          <w:rFonts w:ascii="Cambria" w:hAnsi="Cambria"/>
          <w:sz w:val="20"/>
          <w:szCs w:val="20"/>
        </w:rPr>
        <w:t xml:space="preserve"> of Article 46.1.a of the Convention. The IACHR observes that neither the Convention nor the Regulations prevent the IACHR from ruling on the admissibility of alleg</w:t>
      </w:r>
      <w:r w:rsidR="00391F7D" w:rsidRPr="000614F2">
        <w:rPr>
          <w:rFonts w:ascii="Cambria" w:hAnsi="Cambria"/>
          <w:sz w:val="20"/>
          <w:szCs w:val="20"/>
        </w:rPr>
        <w:t>ation brought</w:t>
      </w:r>
      <w:r w:rsidR="000D43B8" w:rsidRPr="000614F2">
        <w:rPr>
          <w:rFonts w:ascii="Cambria" w:hAnsi="Cambria"/>
          <w:sz w:val="20"/>
          <w:szCs w:val="20"/>
        </w:rPr>
        <w:t xml:space="preserve"> a</w:t>
      </w:r>
      <w:r w:rsidR="00643C15" w:rsidRPr="000614F2">
        <w:rPr>
          <w:rFonts w:ascii="Cambria" w:hAnsi="Cambria"/>
          <w:sz w:val="20"/>
          <w:szCs w:val="20"/>
        </w:rPr>
        <w:t>fter the original petition and before the admissibility ruling</w:t>
      </w:r>
      <w:r w:rsidR="000D43B8" w:rsidRPr="000614F2">
        <w:rPr>
          <w:rFonts w:ascii="Cambria" w:hAnsi="Cambria"/>
          <w:sz w:val="20"/>
          <w:szCs w:val="20"/>
        </w:rPr>
        <w:t>.  The Commission has previously established</w:t>
      </w:r>
      <w:r w:rsidR="00643C15" w:rsidRPr="000614F2">
        <w:rPr>
          <w:rFonts w:ascii="Cambria" w:hAnsi="Cambria"/>
          <w:sz w:val="20"/>
          <w:szCs w:val="20"/>
        </w:rPr>
        <w:t xml:space="preserve"> that the analysis of the requirements set forth in Articles 46 and 47 of the Convention must be made in the</w:t>
      </w:r>
      <w:r w:rsidR="00391F7D" w:rsidRPr="000614F2">
        <w:rPr>
          <w:rFonts w:ascii="Cambria" w:hAnsi="Cambria"/>
          <w:sz w:val="20"/>
          <w:szCs w:val="20"/>
        </w:rPr>
        <w:t xml:space="preserve"> light of the situation</w:t>
      </w:r>
      <w:r w:rsidR="00643C15" w:rsidRPr="000614F2">
        <w:rPr>
          <w:rFonts w:ascii="Cambria" w:hAnsi="Cambria"/>
          <w:sz w:val="20"/>
          <w:szCs w:val="20"/>
        </w:rPr>
        <w:t xml:space="preserve"> at the moment when </w:t>
      </w:r>
      <w:r w:rsidR="000D43B8" w:rsidRPr="000614F2">
        <w:rPr>
          <w:rFonts w:ascii="Cambria" w:hAnsi="Cambria"/>
          <w:sz w:val="20"/>
          <w:szCs w:val="20"/>
        </w:rPr>
        <w:t>decides</w:t>
      </w:r>
      <w:r w:rsidR="00643C15" w:rsidRPr="000614F2">
        <w:rPr>
          <w:rFonts w:ascii="Cambria" w:hAnsi="Cambria"/>
          <w:sz w:val="20"/>
          <w:szCs w:val="20"/>
        </w:rPr>
        <w:t xml:space="preserve"> on the admissibility or inadmissibility of the claim.</w:t>
      </w:r>
      <w:r w:rsidR="00643C15" w:rsidRPr="000614F2">
        <w:rPr>
          <w:rStyle w:val="FootnoteReference"/>
          <w:rFonts w:ascii="Cambria" w:hAnsi="Cambria" w:cs="Calibri"/>
          <w:sz w:val="20"/>
          <w:szCs w:val="20"/>
        </w:rPr>
        <w:footnoteReference w:id="7"/>
      </w:r>
      <w:r w:rsidR="00643C15" w:rsidRPr="000614F2">
        <w:rPr>
          <w:rFonts w:ascii="Cambria" w:hAnsi="Cambria"/>
          <w:sz w:val="20"/>
          <w:szCs w:val="20"/>
        </w:rPr>
        <w:t xml:space="preserve"> In light of the foregoing, the Commission considers that the exception provided for in Article 46.2.c of th</w:t>
      </w:r>
      <w:r w:rsidR="00391F7D" w:rsidRPr="000614F2">
        <w:rPr>
          <w:rFonts w:ascii="Cambria" w:hAnsi="Cambria"/>
          <w:sz w:val="20"/>
          <w:szCs w:val="20"/>
        </w:rPr>
        <w:t>e Convention applies to this aspect</w:t>
      </w:r>
      <w:r w:rsidR="00643C15" w:rsidRPr="000614F2">
        <w:rPr>
          <w:rFonts w:ascii="Cambria" w:hAnsi="Cambria"/>
          <w:sz w:val="20"/>
          <w:szCs w:val="20"/>
        </w:rPr>
        <w:t xml:space="preserve"> of t</w:t>
      </w:r>
      <w:r w:rsidR="00391F7D" w:rsidRPr="000614F2">
        <w:rPr>
          <w:rFonts w:ascii="Cambria" w:hAnsi="Cambria"/>
          <w:sz w:val="20"/>
          <w:szCs w:val="20"/>
        </w:rPr>
        <w:t xml:space="preserve">he petition since the civil claim </w:t>
      </w:r>
      <w:r w:rsidR="00643C15" w:rsidRPr="000614F2">
        <w:rPr>
          <w:rFonts w:ascii="Cambria" w:hAnsi="Cambria"/>
          <w:sz w:val="20"/>
          <w:szCs w:val="20"/>
        </w:rPr>
        <w:t>was originally filed in 200</w:t>
      </w:r>
      <w:r w:rsidR="00391F7D" w:rsidRPr="000614F2">
        <w:rPr>
          <w:rFonts w:ascii="Cambria" w:hAnsi="Cambria"/>
          <w:sz w:val="20"/>
          <w:szCs w:val="20"/>
        </w:rPr>
        <w:t>7 and it is still pending</w:t>
      </w:r>
      <w:r w:rsidR="00643C15" w:rsidRPr="000614F2">
        <w:rPr>
          <w:rFonts w:ascii="Cambria" w:hAnsi="Cambria"/>
          <w:sz w:val="20"/>
          <w:szCs w:val="20"/>
        </w:rPr>
        <w:t>. The IACHR also considers that the matter has been raised in accordance with Article 32.2 of the Rules of Procedure of the IACHR.</w:t>
      </w:r>
    </w:p>
    <w:p w14:paraId="378478A0" w14:textId="50B01E58" w:rsidR="00F621C3" w:rsidRPr="000614F2" w:rsidRDefault="00F621C3" w:rsidP="00F621C3">
      <w:pPr>
        <w:pStyle w:val="ListParagraph"/>
        <w:spacing w:before="240" w:after="240"/>
        <w:jc w:val="both"/>
        <w:rPr>
          <w:rFonts w:asciiTheme="majorHAnsi" w:hAnsiTheme="majorHAnsi"/>
          <w:b/>
          <w:sz w:val="20"/>
          <w:szCs w:val="20"/>
        </w:rPr>
      </w:pPr>
      <w:r w:rsidRPr="000614F2">
        <w:rPr>
          <w:rFonts w:asciiTheme="majorHAnsi" w:hAnsiTheme="majorHAnsi"/>
          <w:b/>
          <w:bCs/>
          <w:sz w:val="20"/>
          <w:szCs w:val="20"/>
        </w:rPr>
        <w:t>VII.</w:t>
      </w:r>
      <w:r w:rsidRPr="000614F2">
        <w:rPr>
          <w:rFonts w:asciiTheme="majorHAnsi" w:hAnsiTheme="majorHAnsi"/>
          <w:b/>
          <w:bCs/>
          <w:sz w:val="20"/>
          <w:szCs w:val="20"/>
        </w:rPr>
        <w:tab/>
      </w:r>
      <w:r w:rsidR="001F1902" w:rsidRPr="000614F2">
        <w:rPr>
          <w:rFonts w:asciiTheme="majorHAnsi" w:hAnsiTheme="majorHAnsi"/>
          <w:b/>
          <w:bCs/>
          <w:sz w:val="20"/>
          <w:szCs w:val="20"/>
        </w:rPr>
        <w:t xml:space="preserve">ANALYSIS OF </w:t>
      </w:r>
      <w:r w:rsidRPr="000614F2">
        <w:rPr>
          <w:rFonts w:asciiTheme="majorHAnsi" w:hAnsiTheme="majorHAnsi"/>
          <w:b/>
          <w:bCs/>
          <w:sz w:val="20"/>
          <w:szCs w:val="20"/>
        </w:rPr>
        <w:t>COLORABLE CLAIM</w:t>
      </w:r>
    </w:p>
    <w:p w14:paraId="70146B96" w14:textId="15D86F2B" w:rsidR="00F621C3" w:rsidRPr="000614F2" w:rsidRDefault="00643C15" w:rsidP="00F621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614F2">
        <w:rPr>
          <w:rFonts w:ascii="Cambria" w:hAnsi="Cambria"/>
          <w:sz w:val="20"/>
          <w:szCs w:val="20"/>
        </w:rPr>
        <w:t>The petitioners maintain that the State is responsible for violating the alleged victim's human rights</w:t>
      </w:r>
      <w:r w:rsidRPr="000614F2">
        <w:rPr>
          <w:rStyle w:val="FootnoteReference"/>
          <w:rFonts w:ascii="Cambria" w:hAnsi="Cambria"/>
          <w:sz w:val="20"/>
          <w:szCs w:val="20"/>
        </w:rPr>
        <w:footnoteReference w:id="8"/>
      </w:r>
      <w:r w:rsidRPr="000614F2">
        <w:rPr>
          <w:rFonts w:ascii="Cambria" w:hAnsi="Cambria"/>
          <w:sz w:val="20"/>
          <w:szCs w:val="20"/>
        </w:rPr>
        <w:t xml:space="preserve"> and that it does not ask the IACHR to review the body of evidence or assess domestic judgments, but rather to analyze the irregularities committed by the administration of ju</w:t>
      </w:r>
      <w:r w:rsidR="006E54B7" w:rsidRPr="000614F2">
        <w:rPr>
          <w:rFonts w:ascii="Cambria" w:hAnsi="Cambria"/>
          <w:sz w:val="20"/>
          <w:szCs w:val="20"/>
        </w:rPr>
        <w:t>stice. In turn, the State argues</w:t>
      </w:r>
      <w:r w:rsidRPr="000614F2">
        <w:rPr>
          <w:rFonts w:ascii="Cambria" w:hAnsi="Cambria"/>
          <w:sz w:val="20"/>
          <w:szCs w:val="20"/>
        </w:rPr>
        <w:t xml:space="preserve"> that the alleged facts do not characterize violations of human rights because: i) the opinion of the prosecutor's office issued in the context of the cassation appeal can not be considered binding for a judicial decision</w:t>
      </w:r>
      <w:r w:rsidR="006E54B7" w:rsidRPr="000614F2">
        <w:rPr>
          <w:rFonts w:ascii="Cambria" w:hAnsi="Cambria"/>
          <w:sz w:val="20"/>
          <w:szCs w:val="20"/>
        </w:rPr>
        <w:t>,</w:t>
      </w:r>
      <w:r w:rsidRPr="000614F2">
        <w:rPr>
          <w:rFonts w:ascii="Cambria" w:hAnsi="Cambria"/>
          <w:sz w:val="20"/>
          <w:szCs w:val="20"/>
        </w:rPr>
        <w:t xml:space="preserve"> and </w:t>
      </w:r>
      <w:r w:rsidR="006E54B7" w:rsidRPr="000614F2">
        <w:rPr>
          <w:rFonts w:ascii="Cambria" w:hAnsi="Cambria"/>
          <w:sz w:val="20"/>
          <w:szCs w:val="20"/>
        </w:rPr>
        <w:t xml:space="preserve">that the </w:t>
      </w:r>
      <w:r w:rsidRPr="000614F2">
        <w:rPr>
          <w:rFonts w:ascii="Cambria" w:hAnsi="Cambria"/>
          <w:sz w:val="20"/>
          <w:szCs w:val="20"/>
        </w:rPr>
        <w:t>judicial proceedings, including the convicti</w:t>
      </w:r>
      <w:r w:rsidR="006E54B7" w:rsidRPr="000614F2">
        <w:rPr>
          <w:rFonts w:ascii="Cambria" w:hAnsi="Cambria"/>
          <w:sz w:val="20"/>
          <w:szCs w:val="20"/>
        </w:rPr>
        <w:t xml:space="preserve">on in the second instance, </w:t>
      </w:r>
      <w:r w:rsidRPr="000614F2">
        <w:rPr>
          <w:rFonts w:ascii="Cambria" w:hAnsi="Cambria"/>
          <w:sz w:val="20"/>
          <w:szCs w:val="20"/>
        </w:rPr>
        <w:t xml:space="preserve">complied with the standards established in the Convention; ii) the rejection of the appeal for review was made in accordance with the law and does not constitute a violation of judicial protection; and iii) it is evident that the petitioner </w:t>
      </w:r>
      <w:r w:rsidRPr="000614F2">
        <w:rPr>
          <w:rFonts w:ascii="Cambria" w:hAnsi="Cambria"/>
          <w:sz w:val="20"/>
          <w:szCs w:val="20"/>
        </w:rPr>
        <w:lastRenderedPageBreak/>
        <w:t>merely states that the conviction was wrong or unfair in itself and it is not for the IACHR to act as a court of appeal to examine alleged errors of law or fact that may have been committed. national courts that have acted within the limits of their jurisdiction.</w:t>
      </w:r>
    </w:p>
    <w:p w14:paraId="6C8BE5C4" w14:textId="297BE93A" w:rsidR="004864BC" w:rsidRPr="000614F2" w:rsidRDefault="00643C15" w:rsidP="00F621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614F2">
        <w:rPr>
          <w:rFonts w:ascii="Cambria" w:hAnsi="Cambria"/>
          <w:sz w:val="20"/>
          <w:szCs w:val="20"/>
        </w:rPr>
        <w:t xml:space="preserve">The Commission </w:t>
      </w:r>
      <w:r w:rsidR="006E54B7" w:rsidRPr="000614F2">
        <w:rPr>
          <w:rFonts w:ascii="Cambria" w:hAnsi="Cambria"/>
          <w:sz w:val="20"/>
          <w:szCs w:val="20"/>
        </w:rPr>
        <w:t xml:space="preserve">considers that the allegations in relation to the </w:t>
      </w:r>
      <w:r w:rsidRPr="000614F2">
        <w:rPr>
          <w:rFonts w:ascii="Cambria" w:hAnsi="Cambria"/>
          <w:sz w:val="20"/>
          <w:szCs w:val="20"/>
        </w:rPr>
        <w:t>irregularities in the proceedings, the alleged impossibility of obtaining a comprehensive review of the conviction and the alleged excessive duration of the trials, if proven, could constitute violations of Articles 8 ( judicial guarantees) and 25 (judicial protection) of the American Convention in accordance with article 1.1. (obligation to respect the rights) of the same instrument. In addition, during the merits stage, the IACHR will evaluate and legally classify the alleged damages caused by these alleged violations in relation to the alleged victim and his next of kin.</w:t>
      </w:r>
    </w:p>
    <w:p w14:paraId="5A70550C" w14:textId="77777777" w:rsidR="00F621C3" w:rsidRPr="000614F2" w:rsidRDefault="00F621C3" w:rsidP="00F621C3">
      <w:pPr>
        <w:pStyle w:val="ListParagraph"/>
        <w:spacing w:before="240" w:after="240"/>
        <w:jc w:val="both"/>
        <w:rPr>
          <w:rFonts w:asciiTheme="majorHAnsi" w:hAnsiTheme="majorHAnsi"/>
          <w:b/>
          <w:bCs/>
          <w:sz w:val="20"/>
          <w:szCs w:val="20"/>
        </w:rPr>
      </w:pPr>
      <w:r w:rsidRPr="000614F2">
        <w:rPr>
          <w:rFonts w:asciiTheme="majorHAnsi" w:hAnsiTheme="majorHAnsi"/>
          <w:b/>
          <w:bCs/>
          <w:sz w:val="20"/>
          <w:szCs w:val="20"/>
        </w:rPr>
        <w:t xml:space="preserve">VIII. </w:t>
      </w:r>
      <w:r w:rsidRPr="000614F2">
        <w:rPr>
          <w:rFonts w:asciiTheme="majorHAnsi" w:hAnsiTheme="majorHAnsi"/>
          <w:b/>
          <w:bCs/>
          <w:sz w:val="20"/>
          <w:szCs w:val="20"/>
        </w:rPr>
        <w:tab/>
        <w:t>DECISION</w:t>
      </w:r>
    </w:p>
    <w:p w14:paraId="47F30965" w14:textId="533BE9ED" w:rsidR="00F621C3" w:rsidRPr="000614F2" w:rsidRDefault="00F621C3" w:rsidP="00F621C3">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614F2">
        <w:rPr>
          <w:rFonts w:asciiTheme="majorHAnsi" w:hAnsiTheme="majorHAnsi"/>
          <w:sz w:val="20"/>
          <w:szCs w:val="20"/>
        </w:rPr>
        <w:t>To find the instant petition admiss</w:t>
      </w:r>
      <w:r w:rsidR="004864BC" w:rsidRPr="000614F2">
        <w:rPr>
          <w:rFonts w:asciiTheme="majorHAnsi" w:hAnsiTheme="majorHAnsi"/>
          <w:sz w:val="20"/>
          <w:szCs w:val="20"/>
        </w:rPr>
        <w:t>ible in relation to Articles 8 and 25 of the American Convention in conjunction with Article 1.1 of the same instrument</w:t>
      </w:r>
      <w:r w:rsidRPr="000614F2">
        <w:rPr>
          <w:rFonts w:asciiTheme="majorHAnsi" w:hAnsiTheme="majorHAnsi"/>
          <w:sz w:val="20"/>
          <w:szCs w:val="20"/>
        </w:rPr>
        <w:t>;</w:t>
      </w:r>
      <w:r w:rsidR="004864BC" w:rsidRPr="000614F2">
        <w:rPr>
          <w:rFonts w:asciiTheme="majorHAnsi" w:hAnsiTheme="majorHAnsi"/>
          <w:sz w:val="20"/>
          <w:szCs w:val="20"/>
        </w:rPr>
        <w:t xml:space="preserve"> and</w:t>
      </w:r>
    </w:p>
    <w:p w14:paraId="22CC8DDA" w14:textId="51ED6D8B" w:rsidR="00F621C3" w:rsidRPr="000614F2" w:rsidRDefault="00F621C3" w:rsidP="00F621C3">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614F2">
        <w:rPr>
          <w:rFonts w:asciiTheme="majorHAnsi" w:hAnsiTheme="majorHAnsi"/>
          <w:sz w:val="20"/>
          <w:szCs w:val="20"/>
        </w:rPr>
        <w:t>To notify the parties of this decision;</w:t>
      </w:r>
      <w:r w:rsidR="001F1902" w:rsidRPr="000614F2">
        <w:rPr>
          <w:rFonts w:asciiTheme="majorHAnsi" w:hAnsiTheme="majorHAnsi"/>
          <w:sz w:val="20"/>
          <w:szCs w:val="20"/>
        </w:rPr>
        <w:t xml:space="preserve"> t</w:t>
      </w:r>
      <w:r w:rsidRPr="000614F2">
        <w:rPr>
          <w:rFonts w:asciiTheme="majorHAnsi" w:hAnsiTheme="majorHAnsi"/>
          <w:sz w:val="20"/>
          <w:szCs w:val="20"/>
        </w:rPr>
        <w:t xml:space="preserve">o continue with the analysis on the merits; and </w:t>
      </w:r>
      <w:r w:rsidR="001F1902" w:rsidRPr="000614F2">
        <w:rPr>
          <w:rFonts w:asciiTheme="majorHAnsi" w:hAnsiTheme="majorHAnsi"/>
          <w:sz w:val="20"/>
          <w:szCs w:val="20"/>
        </w:rPr>
        <w:t>t</w:t>
      </w:r>
      <w:r w:rsidRPr="000614F2">
        <w:rPr>
          <w:rFonts w:asciiTheme="majorHAnsi" w:hAnsiTheme="majorHAnsi"/>
          <w:sz w:val="20"/>
          <w:szCs w:val="20"/>
        </w:rPr>
        <w:t>o publish this decision and include it in its Annual Report to the General Assembly of the Organization of American States.</w:t>
      </w:r>
    </w:p>
    <w:p w14:paraId="258BF9C9" w14:textId="4F47B8A8" w:rsidR="00000BA1" w:rsidRPr="00565629" w:rsidRDefault="00000BA1" w:rsidP="00000BA1">
      <w:pPr>
        <w:pStyle w:val="ListParagraph"/>
        <w:tabs>
          <w:tab w:val="left" w:pos="0"/>
        </w:tabs>
        <w:suppressAutoHyphens/>
        <w:spacing w:before="120" w:after="240"/>
        <w:ind w:left="0" w:firstLine="720"/>
        <w:jc w:val="both"/>
        <w:rPr>
          <w:rFonts w:asciiTheme="majorHAnsi" w:hAnsiTheme="majorHAnsi"/>
          <w:sz w:val="20"/>
          <w:szCs w:val="20"/>
        </w:rPr>
      </w:pPr>
      <w:r w:rsidRPr="00565629">
        <w:rPr>
          <w:rFonts w:asciiTheme="majorHAnsi" w:hAnsiTheme="majorHAnsi"/>
          <w:sz w:val="20"/>
          <w:szCs w:val="20"/>
        </w:rPr>
        <w:t xml:space="preserve">Approved by the Inter-American Commission on Human Rights on the </w:t>
      </w:r>
      <w:r>
        <w:rPr>
          <w:rFonts w:asciiTheme="majorHAnsi" w:hAnsiTheme="majorHAnsi"/>
          <w:sz w:val="20"/>
          <w:szCs w:val="20"/>
        </w:rPr>
        <w:t>6</w:t>
      </w:r>
      <w:r w:rsidRPr="00565629">
        <w:rPr>
          <w:rFonts w:asciiTheme="majorHAnsi" w:hAnsiTheme="majorHAnsi"/>
          <w:sz w:val="20"/>
          <w:szCs w:val="20"/>
        </w:rPr>
        <w:t xml:space="preserve">th day of the month of December, 2019. (Signed):  Esmeralda E. </w:t>
      </w:r>
      <w:proofErr w:type="spellStart"/>
      <w:r w:rsidRPr="00565629">
        <w:rPr>
          <w:rFonts w:asciiTheme="majorHAnsi" w:hAnsiTheme="majorHAnsi"/>
          <w:sz w:val="20"/>
          <w:szCs w:val="20"/>
        </w:rPr>
        <w:t>Arosemena</w:t>
      </w:r>
      <w:proofErr w:type="spellEnd"/>
      <w:r w:rsidRPr="00565629">
        <w:rPr>
          <w:rFonts w:asciiTheme="majorHAnsi" w:hAnsiTheme="majorHAnsi"/>
          <w:sz w:val="20"/>
          <w:szCs w:val="20"/>
        </w:rPr>
        <w:t xml:space="preserve"> Bernal de </w:t>
      </w:r>
      <w:proofErr w:type="spellStart"/>
      <w:r w:rsidRPr="00565629">
        <w:rPr>
          <w:rFonts w:asciiTheme="majorHAnsi" w:hAnsiTheme="majorHAnsi"/>
          <w:sz w:val="20"/>
          <w:szCs w:val="20"/>
        </w:rPr>
        <w:t>Troitiño</w:t>
      </w:r>
      <w:proofErr w:type="spellEnd"/>
      <w:r w:rsidRPr="00565629">
        <w:rPr>
          <w:rFonts w:asciiTheme="majorHAnsi" w:hAnsiTheme="majorHAnsi"/>
          <w:sz w:val="20"/>
          <w:szCs w:val="20"/>
        </w:rPr>
        <w:t xml:space="preserve">, President; Joel Hernández García, First Vice President; </w:t>
      </w:r>
      <w:r>
        <w:rPr>
          <w:rFonts w:asciiTheme="majorHAnsi" w:hAnsiTheme="majorHAnsi"/>
          <w:sz w:val="20"/>
          <w:szCs w:val="20"/>
        </w:rPr>
        <w:t xml:space="preserve">Antonia Urrejola, Second Vice President; </w:t>
      </w:r>
      <w:r w:rsidRPr="00565629">
        <w:rPr>
          <w:rFonts w:asciiTheme="majorHAnsi" w:hAnsiTheme="majorHAnsi"/>
          <w:sz w:val="20"/>
          <w:szCs w:val="20"/>
        </w:rPr>
        <w:t xml:space="preserve">Margarette May Macaulay, Francisco José Eguiguren Praeli, </w:t>
      </w:r>
      <w:r>
        <w:rPr>
          <w:rFonts w:asciiTheme="majorHAnsi" w:hAnsiTheme="majorHAnsi"/>
          <w:sz w:val="20"/>
          <w:szCs w:val="20"/>
        </w:rPr>
        <w:t xml:space="preserve">Luis Ernesto Vargas, </w:t>
      </w:r>
      <w:r w:rsidRPr="00565629">
        <w:rPr>
          <w:rFonts w:asciiTheme="majorHAnsi" w:hAnsiTheme="majorHAnsi"/>
          <w:sz w:val="20"/>
          <w:szCs w:val="20"/>
        </w:rPr>
        <w:t xml:space="preserve">and </w:t>
      </w:r>
      <w:proofErr w:type="spellStart"/>
      <w:r w:rsidRPr="00565629">
        <w:rPr>
          <w:rFonts w:asciiTheme="majorHAnsi" w:hAnsiTheme="majorHAnsi"/>
          <w:sz w:val="20"/>
          <w:szCs w:val="20"/>
        </w:rPr>
        <w:t>Flávia</w:t>
      </w:r>
      <w:proofErr w:type="spellEnd"/>
      <w:r w:rsidRPr="00565629">
        <w:rPr>
          <w:rFonts w:asciiTheme="majorHAnsi" w:hAnsiTheme="majorHAnsi"/>
          <w:sz w:val="20"/>
          <w:szCs w:val="20"/>
        </w:rPr>
        <w:t xml:space="preserve"> </w:t>
      </w:r>
      <w:proofErr w:type="spellStart"/>
      <w:r w:rsidRPr="00565629">
        <w:rPr>
          <w:rFonts w:asciiTheme="majorHAnsi" w:hAnsiTheme="majorHAnsi"/>
          <w:sz w:val="20"/>
          <w:szCs w:val="20"/>
        </w:rPr>
        <w:t>Piovesan</w:t>
      </w:r>
      <w:proofErr w:type="spellEnd"/>
      <w:r w:rsidRPr="00565629">
        <w:rPr>
          <w:rFonts w:asciiTheme="majorHAnsi" w:hAnsiTheme="majorHAnsi"/>
          <w:sz w:val="20"/>
          <w:szCs w:val="20"/>
        </w:rPr>
        <w:t>, Commissioners.</w:t>
      </w:r>
    </w:p>
    <w:p w14:paraId="1C6AA622" w14:textId="77777777" w:rsidR="00F621C3" w:rsidRPr="000614F2" w:rsidRDefault="00F621C3" w:rsidP="00F621C3">
      <w:pPr>
        <w:pStyle w:val="ListParagraph"/>
        <w:suppressAutoHyphens/>
        <w:spacing w:before="240" w:after="240"/>
        <w:jc w:val="both"/>
        <w:rPr>
          <w:rFonts w:asciiTheme="majorHAnsi" w:hAnsiTheme="majorHAnsi"/>
          <w:sz w:val="20"/>
          <w:szCs w:val="20"/>
        </w:rPr>
      </w:pPr>
    </w:p>
    <w:p w14:paraId="42743A32" w14:textId="77777777" w:rsidR="00F621C3" w:rsidRPr="000614F2" w:rsidRDefault="00F621C3" w:rsidP="00F621C3">
      <w:pPr>
        <w:tabs>
          <w:tab w:val="center" w:pos="5400"/>
        </w:tabs>
        <w:suppressAutoHyphens/>
        <w:spacing w:line="276" w:lineRule="auto"/>
        <w:rPr>
          <w:rFonts w:asciiTheme="majorHAnsi" w:hAnsiTheme="majorHAnsi"/>
          <w:sz w:val="20"/>
          <w:szCs w:val="20"/>
        </w:rPr>
      </w:pPr>
    </w:p>
    <w:p w14:paraId="7FE973D1" w14:textId="77777777" w:rsidR="00F621C3" w:rsidRPr="000614F2" w:rsidRDefault="00F621C3" w:rsidP="00F621C3">
      <w:pPr>
        <w:tabs>
          <w:tab w:val="center" w:pos="5400"/>
        </w:tabs>
        <w:suppressAutoHyphens/>
        <w:spacing w:line="276" w:lineRule="auto"/>
        <w:rPr>
          <w:rFonts w:asciiTheme="majorHAnsi" w:hAnsiTheme="majorHAnsi"/>
          <w:sz w:val="20"/>
          <w:szCs w:val="20"/>
        </w:rPr>
      </w:pPr>
    </w:p>
    <w:p w14:paraId="3A0D0918" w14:textId="77777777" w:rsidR="00F621C3" w:rsidRPr="000614F2" w:rsidRDefault="00F621C3" w:rsidP="00F621C3">
      <w:pPr>
        <w:rPr>
          <w:rFonts w:ascii="Cambria" w:hAnsi="Cambria" w:cs="Calibri"/>
          <w:sz w:val="20"/>
          <w:szCs w:val="20"/>
        </w:rPr>
      </w:pPr>
    </w:p>
    <w:p w14:paraId="2122B46A" w14:textId="77777777" w:rsidR="00C55560" w:rsidRPr="000614F2" w:rsidRDefault="00C55560" w:rsidP="00230163">
      <w:pPr>
        <w:tabs>
          <w:tab w:val="left" w:pos="2820"/>
        </w:tabs>
        <w:suppressAutoHyphens/>
        <w:spacing w:line="276" w:lineRule="auto"/>
        <w:rPr>
          <w:rFonts w:asciiTheme="majorHAnsi" w:hAnsiTheme="majorHAnsi"/>
          <w:sz w:val="20"/>
          <w:szCs w:val="20"/>
        </w:rPr>
      </w:pPr>
    </w:p>
    <w:sectPr w:rsidR="00C55560" w:rsidRPr="000614F2"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A23A9C" w14:textId="77777777" w:rsidR="00587E0B" w:rsidRDefault="00587E0B" w:rsidP="00036A8A">
      <w:r>
        <w:separator/>
      </w:r>
    </w:p>
  </w:endnote>
  <w:endnote w:type="continuationSeparator" w:id="0">
    <w:p w14:paraId="0DA3E8EE" w14:textId="77777777" w:rsidR="00587E0B" w:rsidRDefault="00587E0B"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2E08C0" w14:textId="77777777" w:rsidR="00951C83" w:rsidRDefault="00951C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163477"/>
      <w:docPartObj>
        <w:docPartGallery w:val="Page Numbers (Bottom of Page)"/>
        <w:docPartUnique/>
      </w:docPartObj>
    </w:sdtPr>
    <w:sdtEndPr>
      <w:rPr>
        <w:noProof/>
        <w:sz w:val="16"/>
      </w:rPr>
    </w:sdtEndPr>
    <w:sdtContent>
      <w:p w14:paraId="66F8EBC2" w14:textId="77777777" w:rsidR="00C24C6B" w:rsidRPr="006311DA" w:rsidRDefault="00C24C6B">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951C83">
          <w:rPr>
            <w:noProof/>
            <w:sz w:val="16"/>
          </w:rPr>
          <w:t>1</w:t>
        </w:r>
        <w:r w:rsidRPr="006311DA">
          <w:rPr>
            <w:noProof/>
            <w:sz w:val="16"/>
          </w:rPr>
          <w:fldChar w:fldCharType="end"/>
        </w:r>
      </w:p>
    </w:sdtContent>
  </w:sdt>
  <w:p w14:paraId="767961CB" w14:textId="77777777" w:rsidR="00C24C6B" w:rsidRDefault="00C24C6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93D1" w14:textId="77777777" w:rsidR="00C24C6B" w:rsidRDefault="00C24C6B">
    <w:pPr>
      <w:pStyle w:val="Footer"/>
      <w:jc w:val="center"/>
    </w:pPr>
  </w:p>
  <w:p w14:paraId="2699B8C1" w14:textId="77777777" w:rsidR="00C24C6B" w:rsidRDefault="00C24C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4BEA54" w14:textId="77777777" w:rsidR="00587E0B" w:rsidRPr="00036A8A" w:rsidRDefault="00587E0B"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3509CB13" w14:textId="77777777" w:rsidR="00587E0B" w:rsidRPr="00036A8A" w:rsidRDefault="00587E0B" w:rsidP="00036A8A">
      <w:pPr>
        <w:rPr>
          <w:rFonts w:asciiTheme="majorHAnsi" w:hAnsiTheme="majorHAnsi"/>
          <w:sz w:val="16"/>
          <w:szCs w:val="16"/>
        </w:rPr>
      </w:pPr>
      <w:r w:rsidRPr="00036A8A">
        <w:rPr>
          <w:rFonts w:asciiTheme="majorHAnsi" w:hAnsiTheme="majorHAnsi"/>
          <w:sz w:val="16"/>
          <w:szCs w:val="16"/>
        </w:rPr>
        <w:separator/>
      </w:r>
    </w:p>
    <w:p w14:paraId="53C064B4" w14:textId="77777777" w:rsidR="00587E0B" w:rsidRPr="00036A8A" w:rsidRDefault="00587E0B"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proofErr w:type="gramStart"/>
      <w:r>
        <w:rPr>
          <w:rFonts w:asciiTheme="majorHAnsi" w:hAnsiTheme="majorHAnsi"/>
          <w:sz w:val="16"/>
          <w:szCs w:val="16"/>
        </w:rPr>
        <w:t>c</w:t>
      </w:r>
      <w:r w:rsidRPr="00036A8A">
        <w:rPr>
          <w:rFonts w:asciiTheme="majorHAnsi" w:hAnsiTheme="majorHAnsi"/>
          <w:sz w:val="16"/>
          <w:szCs w:val="16"/>
        </w:rPr>
        <w:t>ontinuation</w:t>
      </w:r>
      <w:proofErr w:type="gramEnd"/>
      <w:r>
        <w:rPr>
          <w:rFonts w:asciiTheme="majorHAnsi" w:hAnsiTheme="majorHAnsi"/>
          <w:sz w:val="16"/>
          <w:szCs w:val="16"/>
        </w:rPr>
        <w:t>]</w:t>
      </w:r>
    </w:p>
  </w:footnote>
  <w:footnote w:type="continuationNotice" w:id="1">
    <w:p w14:paraId="4ACD2814" w14:textId="77777777" w:rsidR="00587E0B" w:rsidRPr="0093441A" w:rsidRDefault="00587E0B" w:rsidP="005B222D">
      <w:pPr>
        <w:jc w:val="right"/>
        <w:rPr>
          <w:rFonts w:asciiTheme="majorHAnsi" w:hAnsiTheme="majorHAnsi"/>
          <w:sz w:val="16"/>
          <w:szCs w:val="16"/>
          <w:lang w:val="es-ES_tradnl"/>
        </w:rPr>
      </w:pPr>
      <w:r>
        <w:rPr>
          <w:rFonts w:asciiTheme="majorHAnsi" w:hAnsiTheme="majorHAnsi"/>
          <w:sz w:val="16"/>
          <w:szCs w:val="16"/>
        </w:rPr>
        <w:t>[</w:t>
      </w:r>
      <w:proofErr w:type="gramStart"/>
      <w:r w:rsidRPr="0093441A">
        <w:rPr>
          <w:rFonts w:asciiTheme="majorHAnsi" w:hAnsiTheme="majorHAnsi"/>
          <w:sz w:val="16"/>
          <w:szCs w:val="16"/>
        </w:rPr>
        <w:t>contin</w:t>
      </w:r>
      <w:r>
        <w:rPr>
          <w:rFonts w:asciiTheme="majorHAnsi" w:hAnsiTheme="majorHAnsi"/>
          <w:sz w:val="16"/>
          <w:szCs w:val="16"/>
        </w:rPr>
        <w:t>ues</w:t>
      </w:r>
      <w:proofErr w:type="gramEnd"/>
      <w:r>
        <w:rPr>
          <w:rFonts w:asciiTheme="majorHAnsi" w:hAnsiTheme="majorHAnsi"/>
          <w:sz w:val="16"/>
          <w:szCs w:val="16"/>
        </w:rPr>
        <w:t xml:space="preserve"> </w:t>
      </w:r>
      <w:r w:rsidRPr="0093441A">
        <w:rPr>
          <w:rFonts w:asciiTheme="majorHAnsi" w:hAnsiTheme="majorHAnsi"/>
          <w:sz w:val="16"/>
          <w:szCs w:val="16"/>
        </w:rPr>
        <w:t>…</w:t>
      </w:r>
      <w:r>
        <w:rPr>
          <w:rFonts w:asciiTheme="majorHAnsi" w:hAnsiTheme="majorHAnsi"/>
          <w:sz w:val="16"/>
          <w:szCs w:val="16"/>
        </w:rPr>
        <w:t>]</w:t>
      </w:r>
    </w:p>
  </w:footnote>
  <w:footnote w:id="2">
    <w:p w14:paraId="2A77D0CC" w14:textId="39345D4B" w:rsidR="00C24C6B" w:rsidRPr="000614F2" w:rsidRDefault="00C24C6B" w:rsidP="00EE3349">
      <w:pPr>
        <w:pStyle w:val="FootnoteText"/>
        <w:jc w:val="both"/>
        <w:rPr>
          <w:rFonts w:ascii="Cambria" w:hAnsi="Cambria"/>
          <w:sz w:val="16"/>
          <w:szCs w:val="16"/>
        </w:rPr>
      </w:pPr>
      <w:r w:rsidRPr="000614F2">
        <w:rPr>
          <w:rStyle w:val="FootnoteReference"/>
          <w:rFonts w:ascii="Cambria" w:hAnsi="Cambria"/>
          <w:sz w:val="16"/>
          <w:szCs w:val="16"/>
        </w:rPr>
        <w:footnoteRef/>
      </w:r>
      <w:r w:rsidRPr="000614F2">
        <w:rPr>
          <w:rFonts w:ascii="Cambria" w:hAnsi="Cambria"/>
          <w:sz w:val="16"/>
          <w:szCs w:val="16"/>
        </w:rPr>
        <w:t xml:space="preserve"> Hereinafter “the Convention” or “the American Convention”.</w:t>
      </w:r>
    </w:p>
  </w:footnote>
  <w:footnote w:id="3">
    <w:p w14:paraId="6F51BDAF" w14:textId="5F4755E7" w:rsidR="00C24C6B" w:rsidRPr="000614F2" w:rsidRDefault="00C24C6B" w:rsidP="00210F4B">
      <w:pPr>
        <w:pStyle w:val="FootnoteText"/>
        <w:ind w:firstLine="720"/>
        <w:jc w:val="both"/>
        <w:rPr>
          <w:rFonts w:ascii="Cambria" w:hAnsi="Cambria"/>
          <w:sz w:val="16"/>
          <w:szCs w:val="16"/>
        </w:rPr>
      </w:pPr>
      <w:r w:rsidRPr="000614F2">
        <w:rPr>
          <w:rStyle w:val="FootnoteReference"/>
          <w:rFonts w:ascii="Cambria" w:hAnsi="Cambria"/>
          <w:sz w:val="16"/>
          <w:szCs w:val="16"/>
        </w:rPr>
        <w:footnoteRef/>
      </w:r>
      <w:r w:rsidRPr="000614F2">
        <w:rPr>
          <w:rFonts w:ascii="Cambria" w:hAnsi="Cambria"/>
          <w:sz w:val="16"/>
          <w:szCs w:val="16"/>
        </w:rPr>
        <w:t xml:space="preserve"> The observations submitted by each party were duly transmitted to the opposing party.</w:t>
      </w:r>
    </w:p>
  </w:footnote>
  <w:footnote w:id="4">
    <w:p w14:paraId="4535FD0E" w14:textId="1E76EFA6" w:rsidR="00C24C6B" w:rsidRPr="000614F2" w:rsidRDefault="00C24C6B" w:rsidP="00643C15">
      <w:pPr>
        <w:pStyle w:val="FootnoteText"/>
        <w:jc w:val="both"/>
        <w:rPr>
          <w:rFonts w:ascii="Cambria" w:hAnsi="Cambria"/>
          <w:sz w:val="16"/>
          <w:szCs w:val="16"/>
        </w:rPr>
      </w:pPr>
      <w:r w:rsidRPr="000614F2">
        <w:rPr>
          <w:rStyle w:val="FootnoteReference"/>
          <w:rFonts w:ascii="Cambria" w:hAnsi="Cambria"/>
          <w:sz w:val="16"/>
          <w:szCs w:val="16"/>
        </w:rPr>
        <w:footnoteRef/>
      </w:r>
      <w:r w:rsidRPr="000614F2">
        <w:rPr>
          <w:rFonts w:ascii="Cambria" w:hAnsi="Cambria"/>
          <w:sz w:val="16"/>
          <w:szCs w:val="16"/>
        </w:rPr>
        <w:t xml:space="preserve"> IACHR, Report No. 108/13, Petition 4636-02. Inadmissibility. </w:t>
      </w:r>
      <w:r w:rsidRPr="00ED0274">
        <w:rPr>
          <w:rFonts w:ascii="Cambria" w:hAnsi="Cambria"/>
          <w:sz w:val="16"/>
          <w:szCs w:val="16"/>
          <w:lang w:val="es-AR"/>
        </w:rPr>
        <w:t xml:space="preserve">Juan Echeverría Manzo and Mauricio Espinoza González. </w:t>
      </w:r>
      <w:r w:rsidRPr="000614F2">
        <w:rPr>
          <w:rFonts w:ascii="Cambria" w:hAnsi="Cambria"/>
          <w:sz w:val="16"/>
          <w:szCs w:val="16"/>
        </w:rPr>
        <w:t>Chile. November 5, 2013.</w:t>
      </w:r>
    </w:p>
  </w:footnote>
  <w:footnote w:id="5">
    <w:p w14:paraId="0D2FED05" w14:textId="56728F73" w:rsidR="00C24C6B" w:rsidRPr="000614F2" w:rsidRDefault="00C24C6B" w:rsidP="00643C15">
      <w:pPr>
        <w:pStyle w:val="FootnoteText"/>
        <w:jc w:val="both"/>
        <w:rPr>
          <w:rFonts w:ascii="Cambria" w:hAnsi="Cambria"/>
          <w:sz w:val="16"/>
          <w:szCs w:val="16"/>
        </w:rPr>
      </w:pPr>
      <w:r w:rsidRPr="000614F2">
        <w:rPr>
          <w:rStyle w:val="FootnoteReference"/>
          <w:rFonts w:ascii="Cambria" w:hAnsi="Cambria"/>
          <w:sz w:val="16"/>
          <w:szCs w:val="16"/>
        </w:rPr>
        <w:footnoteRef/>
      </w:r>
      <w:r w:rsidRPr="000614F2">
        <w:rPr>
          <w:rFonts w:ascii="Cambria" w:hAnsi="Cambria"/>
          <w:sz w:val="16"/>
          <w:szCs w:val="16"/>
        </w:rPr>
        <w:t xml:space="preserve"> IACHR, Report No. 161/17, Petition 29-07. Admissibility. Andy Williams </w:t>
      </w:r>
      <w:proofErr w:type="spellStart"/>
      <w:r w:rsidRPr="000614F2">
        <w:rPr>
          <w:rFonts w:ascii="Cambria" w:hAnsi="Cambria"/>
          <w:sz w:val="16"/>
          <w:szCs w:val="16"/>
        </w:rPr>
        <w:t>Garcés</w:t>
      </w:r>
      <w:proofErr w:type="spellEnd"/>
      <w:r w:rsidRPr="000614F2">
        <w:rPr>
          <w:rFonts w:ascii="Cambria" w:hAnsi="Cambria"/>
          <w:sz w:val="16"/>
          <w:szCs w:val="16"/>
        </w:rPr>
        <w:t xml:space="preserve"> Suárez and Family. Peru. November 30, 2017, para. 12.</w:t>
      </w:r>
    </w:p>
  </w:footnote>
  <w:footnote w:id="6">
    <w:p w14:paraId="7D499129" w14:textId="228CBE67" w:rsidR="00C24C6B" w:rsidRPr="000614F2" w:rsidRDefault="00C24C6B" w:rsidP="00643C15">
      <w:pPr>
        <w:pStyle w:val="FootnoteText"/>
        <w:jc w:val="both"/>
        <w:rPr>
          <w:rFonts w:ascii="Cambria" w:hAnsi="Cambria"/>
          <w:sz w:val="16"/>
          <w:szCs w:val="16"/>
        </w:rPr>
      </w:pPr>
      <w:r w:rsidRPr="000614F2">
        <w:rPr>
          <w:rStyle w:val="FootnoteReference"/>
          <w:rFonts w:ascii="Cambria" w:hAnsi="Cambria"/>
          <w:sz w:val="16"/>
          <w:szCs w:val="16"/>
        </w:rPr>
        <w:footnoteRef/>
      </w:r>
      <w:r w:rsidRPr="000614F2">
        <w:rPr>
          <w:rFonts w:ascii="Cambria" w:hAnsi="Cambria"/>
          <w:sz w:val="16"/>
          <w:szCs w:val="16"/>
        </w:rPr>
        <w:t xml:space="preserve"> In this regard, in Report 108/13, when analyzing the labor situation of Juan </w:t>
      </w:r>
      <w:proofErr w:type="spellStart"/>
      <w:r w:rsidRPr="000614F2">
        <w:rPr>
          <w:rFonts w:ascii="Cambria" w:hAnsi="Cambria"/>
          <w:sz w:val="16"/>
          <w:szCs w:val="16"/>
        </w:rPr>
        <w:t>Echeverría</w:t>
      </w:r>
      <w:proofErr w:type="spellEnd"/>
      <w:r w:rsidRPr="000614F2">
        <w:rPr>
          <w:rFonts w:ascii="Cambria" w:hAnsi="Cambria"/>
          <w:sz w:val="16"/>
          <w:szCs w:val="16"/>
        </w:rPr>
        <w:t xml:space="preserve"> Manzo and Mauricio Espinoza González, the Commission disregarded the remedies filed before administrative authorities after the exhaustion of ordinary judicial remedies. That precedent is substantially different from the criminal proceedings addressed in this Petition and in this case the extraordinary remedy has been filed before judicial authorities.</w:t>
      </w:r>
    </w:p>
  </w:footnote>
  <w:footnote w:id="7">
    <w:p w14:paraId="4008D9A9" w14:textId="646492B2" w:rsidR="00C24C6B" w:rsidRPr="000614F2" w:rsidRDefault="00C24C6B" w:rsidP="00643C15">
      <w:pPr>
        <w:pStyle w:val="FootnoteText"/>
        <w:jc w:val="both"/>
        <w:rPr>
          <w:rFonts w:ascii="Cambria" w:hAnsi="Cambria"/>
          <w:sz w:val="16"/>
          <w:szCs w:val="16"/>
        </w:rPr>
      </w:pPr>
      <w:r w:rsidRPr="000614F2">
        <w:rPr>
          <w:rStyle w:val="FootnoteReference"/>
          <w:rFonts w:ascii="Cambria" w:hAnsi="Cambria"/>
          <w:sz w:val="16"/>
          <w:szCs w:val="16"/>
        </w:rPr>
        <w:footnoteRef/>
      </w:r>
      <w:r w:rsidRPr="000614F2">
        <w:rPr>
          <w:rFonts w:ascii="Cambria" w:hAnsi="Cambria"/>
          <w:sz w:val="16"/>
          <w:szCs w:val="16"/>
        </w:rPr>
        <w:t xml:space="preserve"> IACHR, Report No. 35/16, Petition 4480-02. Admissibility. </w:t>
      </w:r>
      <w:r w:rsidRPr="00000BA1">
        <w:rPr>
          <w:rFonts w:ascii="Cambria" w:hAnsi="Cambria"/>
          <w:sz w:val="16"/>
          <w:szCs w:val="16"/>
          <w:lang w:val="es-US"/>
        </w:rPr>
        <w:t xml:space="preserve">Carlos Manuel </w:t>
      </w:r>
      <w:proofErr w:type="spellStart"/>
      <w:r w:rsidRPr="00000BA1">
        <w:rPr>
          <w:rFonts w:ascii="Cambria" w:hAnsi="Cambria"/>
          <w:sz w:val="16"/>
          <w:szCs w:val="16"/>
          <w:lang w:val="es-US"/>
        </w:rPr>
        <w:t>Veraza</w:t>
      </w:r>
      <w:proofErr w:type="spellEnd"/>
      <w:r w:rsidRPr="00000BA1">
        <w:rPr>
          <w:rFonts w:ascii="Cambria" w:hAnsi="Cambria"/>
          <w:sz w:val="16"/>
          <w:szCs w:val="16"/>
          <w:lang w:val="es-US"/>
        </w:rPr>
        <w:t xml:space="preserve"> </w:t>
      </w:r>
      <w:proofErr w:type="spellStart"/>
      <w:r w:rsidRPr="00000BA1">
        <w:rPr>
          <w:rFonts w:ascii="Cambria" w:hAnsi="Cambria"/>
          <w:sz w:val="16"/>
          <w:szCs w:val="16"/>
          <w:lang w:val="es-US"/>
        </w:rPr>
        <w:t>Urtusuástegui</w:t>
      </w:r>
      <w:proofErr w:type="spellEnd"/>
      <w:r w:rsidRPr="00000BA1">
        <w:rPr>
          <w:rFonts w:ascii="Cambria" w:hAnsi="Cambria"/>
          <w:sz w:val="16"/>
          <w:szCs w:val="16"/>
          <w:lang w:val="es-US"/>
        </w:rPr>
        <w:t xml:space="preserve">. </w:t>
      </w:r>
      <w:proofErr w:type="spellStart"/>
      <w:r w:rsidRPr="00000BA1">
        <w:rPr>
          <w:rFonts w:ascii="Cambria" w:hAnsi="Cambria"/>
          <w:sz w:val="16"/>
          <w:szCs w:val="16"/>
          <w:lang w:val="es-US"/>
        </w:rPr>
        <w:t>Mexico</w:t>
      </w:r>
      <w:proofErr w:type="spellEnd"/>
      <w:r w:rsidRPr="00000BA1">
        <w:rPr>
          <w:rFonts w:ascii="Cambria" w:hAnsi="Cambria"/>
          <w:sz w:val="16"/>
          <w:szCs w:val="16"/>
          <w:lang w:val="es-US"/>
        </w:rPr>
        <w:t xml:space="preserve">. </w:t>
      </w:r>
      <w:r w:rsidRPr="000614F2">
        <w:rPr>
          <w:rFonts w:ascii="Cambria" w:hAnsi="Cambria"/>
          <w:sz w:val="16"/>
          <w:szCs w:val="16"/>
        </w:rPr>
        <w:t>July 29, 2016, para. 33.</w:t>
      </w:r>
    </w:p>
  </w:footnote>
  <w:footnote w:id="8">
    <w:p w14:paraId="27C862AB" w14:textId="6FD9B127" w:rsidR="00C24C6B" w:rsidRPr="000614F2" w:rsidRDefault="00C24C6B" w:rsidP="00643C15">
      <w:pPr>
        <w:pStyle w:val="FootnoteText"/>
        <w:jc w:val="both"/>
        <w:rPr>
          <w:rFonts w:ascii="Cambria" w:hAnsi="Cambria"/>
          <w:sz w:val="16"/>
          <w:szCs w:val="16"/>
        </w:rPr>
      </w:pPr>
      <w:r w:rsidRPr="000614F2">
        <w:rPr>
          <w:rStyle w:val="FootnoteReference"/>
          <w:rFonts w:ascii="Cambria" w:hAnsi="Cambria"/>
          <w:sz w:val="16"/>
          <w:szCs w:val="16"/>
        </w:rPr>
        <w:footnoteRef/>
      </w:r>
      <w:r w:rsidRPr="000614F2">
        <w:rPr>
          <w:rFonts w:ascii="Cambria" w:hAnsi="Cambria"/>
          <w:sz w:val="16"/>
          <w:szCs w:val="16"/>
        </w:rPr>
        <w:t xml:space="preserve"> See the rights invoked in section I of the present Report.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EECC55" w14:textId="77777777" w:rsidR="00C24C6B" w:rsidRDefault="00C24C6B" w:rsidP="00733115">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221C381" w14:textId="77777777" w:rsidR="00C24C6B" w:rsidRDefault="00C24C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233EBA" w14:textId="77777777" w:rsidR="00C24C6B" w:rsidRDefault="00C24C6B" w:rsidP="002C1641">
    <w:pPr>
      <w:pStyle w:val="Header"/>
      <w:tabs>
        <w:tab w:val="clear" w:pos="4320"/>
        <w:tab w:val="clear" w:pos="8640"/>
      </w:tabs>
      <w:jc w:val="center"/>
      <w:rPr>
        <w:sz w:val="22"/>
        <w:szCs w:val="22"/>
      </w:rPr>
    </w:pPr>
    <w:r>
      <w:rPr>
        <w:noProof/>
        <w:sz w:val="22"/>
        <w:szCs w:val="22"/>
      </w:rPr>
      <w:drawing>
        <wp:inline distT="0" distB="0" distL="0" distR="0" wp14:anchorId="4185103B" wp14:editId="28CC84CC">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332A1081" w14:textId="77777777" w:rsidR="00C24C6B" w:rsidRPr="00EC7D62" w:rsidRDefault="00587E0B" w:rsidP="002C1641">
    <w:pPr>
      <w:pStyle w:val="Header"/>
      <w:tabs>
        <w:tab w:val="clear" w:pos="4320"/>
        <w:tab w:val="clear" w:pos="8640"/>
      </w:tabs>
      <w:jc w:val="center"/>
      <w:rPr>
        <w:sz w:val="22"/>
        <w:szCs w:val="22"/>
      </w:rPr>
    </w:pPr>
    <w:r>
      <w:rPr>
        <w:sz w:val="22"/>
        <w:szCs w:val="22"/>
      </w:rPr>
      <w:pict w14:anchorId="490F4606">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5ACA50" w14:textId="77777777" w:rsidR="00951C83" w:rsidRDefault="00951C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2"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8"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2"/>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6"/>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7"/>
  </w:num>
  <w:num w:numId="8">
    <w:abstractNumId w:val="22"/>
  </w:num>
  <w:num w:numId="9">
    <w:abstractNumId w:val="49"/>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8"/>
  </w:num>
  <w:num w:numId="12">
    <w:abstractNumId w:val="55"/>
  </w:num>
  <w:num w:numId="13">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2"/>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4"/>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39"/>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3"/>
  </w:num>
  <w:num w:numId="53">
    <w:abstractNumId w:val="0"/>
  </w:num>
  <w:num w:numId="54">
    <w:abstractNumId w:val="38"/>
  </w:num>
  <w:num w:numId="55">
    <w:abstractNumId w:val="39"/>
  </w:num>
  <w:num w:numId="56">
    <w:abstractNumId w:val="45"/>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3"/>
  </w:num>
  <w:num w:numId="71">
    <w:abstractNumId w:val="24"/>
  </w:num>
  <w:num w:numId="72">
    <w:abstractNumId w:val="25"/>
  </w:num>
  <w:num w:numId="73">
    <w:abstractNumId w:val="27"/>
  </w:num>
  <w:num w:numId="74">
    <w:abstractNumId w:val="29"/>
  </w:num>
  <w:num w:numId="75">
    <w:abstractNumId w:val="30"/>
  </w:num>
  <w:num w:numId="76">
    <w:abstractNumId w:val="31"/>
  </w:num>
  <w:num w:numId="77">
    <w:abstractNumId w:val="32"/>
  </w:num>
  <w:num w:numId="78">
    <w:abstractNumId w:val="33"/>
  </w:num>
  <w:num w:numId="79">
    <w:abstractNumId w:val="34"/>
  </w:num>
  <w:num w:numId="80">
    <w:abstractNumId w:val="35"/>
  </w:num>
  <w:num w:numId="81">
    <w:abstractNumId w:val="36"/>
  </w:num>
  <w:num w:numId="82">
    <w:abstractNumId w:val="40"/>
  </w:num>
  <w:num w:numId="83">
    <w:abstractNumId w:val="41"/>
  </w:num>
  <w:num w:numId="84">
    <w:abstractNumId w:val="47"/>
  </w:num>
  <w:num w:numId="85">
    <w:abstractNumId w:val="50"/>
  </w:num>
  <w:num w:numId="86">
    <w:abstractNumId w:val="52"/>
  </w:num>
  <w:num w:numId="87">
    <w:abstractNumId w:val="54"/>
  </w:num>
  <w:num w:numId="88">
    <w:abstractNumId w:val="56"/>
  </w:num>
  <w:num w:numId="89">
    <w:abstractNumId w:val="58"/>
  </w:num>
  <w:num w:numId="90">
    <w:abstractNumId w:val="59"/>
  </w:num>
  <w:num w:numId="91">
    <w:abstractNumId w:val="60"/>
  </w:num>
  <w:num w:numId="92">
    <w:abstractNumId w:val="61"/>
  </w:num>
  <w:num w:numId="93">
    <w:abstractNumId w:val="62"/>
  </w:num>
  <w:num w:numId="94">
    <w:abstractNumId w:val="21"/>
  </w:num>
  <w:num w:numId="95">
    <w:abstractNumId w:val="42"/>
  </w:num>
  <w:num w:numId="96">
    <w:abstractNumId w:val="53"/>
  </w:num>
  <w:num w:numId="97">
    <w:abstractNumId w:val="51"/>
  </w:num>
  <w:num w:numId="98">
    <w:abstractNumId w:val="46"/>
  </w:num>
  <w:num w:numId="99">
    <w:abstractNumId w:val="37"/>
  </w:num>
  <w:num w:numId="100">
    <w:abstractNumId w:val="3"/>
  </w:num>
  <w:num w:numId="101">
    <w:abstractNumId w:val="26"/>
  </w:num>
  <w:num w:numId="102">
    <w:abstractNumId w:val="48"/>
  </w:num>
  <w:num w:numId="103">
    <w:abstractNumId w:val="5"/>
  </w:num>
  <w:num w:numId="104">
    <w:abstractNumId w:val="11"/>
  </w:num>
  <w:num w:numId="105">
    <w:abstractNumId w:val="44"/>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BA1"/>
    <w:rsid w:val="00000CDA"/>
    <w:rsid w:val="000070D7"/>
    <w:rsid w:val="000111A8"/>
    <w:rsid w:val="00014524"/>
    <w:rsid w:val="00016931"/>
    <w:rsid w:val="0001788C"/>
    <w:rsid w:val="00022CF5"/>
    <w:rsid w:val="00036A8A"/>
    <w:rsid w:val="00040C3A"/>
    <w:rsid w:val="000614F2"/>
    <w:rsid w:val="000639C0"/>
    <w:rsid w:val="00070F3A"/>
    <w:rsid w:val="000716C5"/>
    <w:rsid w:val="00075E23"/>
    <w:rsid w:val="00092F32"/>
    <w:rsid w:val="0009344A"/>
    <w:rsid w:val="000A575F"/>
    <w:rsid w:val="000A77B3"/>
    <w:rsid w:val="000B384C"/>
    <w:rsid w:val="000C4365"/>
    <w:rsid w:val="000D10DB"/>
    <w:rsid w:val="000D43B8"/>
    <w:rsid w:val="00124116"/>
    <w:rsid w:val="0013104F"/>
    <w:rsid w:val="00137EBA"/>
    <w:rsid w:val="00145EDC"/>
    <w:rsid w:val="00153084"/>
    <w:rsid w:val="00167A34"/>
    <w:rsid w:val="001714B4"/>
    <w:rsid w:val="0018037F"/>
    <w:rsid w:val="001A5F27"/>
    <w:rsid w:val="001A65E4"/>
    <w:rsid w:val="001A7870"/>
    <w:rsid w:val="001C0868"/>
    <w:rsid w:val="001C1B41"/>
    <w:rsid w:val="001C6077"/>
    <w:rsid w:val="001C7317"/>
    <w:rsid w:val="001D56F6"/>
    <w:rsid w:val="001E366B"/>
    <w:rsid w:val="001F1902"/>
    <w:rsid w:val="00210E0E"/>
    <w:rsid w:val="00210F4B"/>
    <w:rsid w:val="00214567"/>
    <w:rsid w:val="00230163"/>
    <w:rsid w:val="0023351C"/>
    <w:rsid w:val="00247403"/>
    <w:rsid w:val="00247542"/>
    <w:rsid w:val="00257893"/>
    <w:rsid w:val="00266092"/>
    <w:rsid w:val="00266B61"/>
    <w:rsid w:val="0026712A"/>
    <w:rsid w:val="002704DB"/>
    <w:rsid w:val="002760CE"/>
    <w:rsid w:val="002B7A85"/>
    <w:rsid w:val="002C1641"/>
    <w:rsid w:val="002D3DF9"/>
    <w:rsid w:val="002D7EA2"/>
    <w:rsid w:val="002E15DF"/>
    <w:rsid w:val="002E187C"/>
    <w:rsid w:val="002E6E57"/>
    <w:rsid w:val="002F347A"/>
    <w:rsid w:val="00301075"/>
    <w:rsid w:val="00302733"/>
    <w:rsid w:val="00311A4F"/>
    <w:rsid w:val="00314078"/>
    <w:rsid w:val="00321AFD"/>
    <w:rsid w:val="00322450"/>
    <w:rsid w:val="003246B5"/>
    <w:rsid w:val="0033169F"/>
    <w:rsid w:val="003414AC"/>
    <w:rsid w:val="00356185"/>
    <w:rsid w:val="00360380"/>
    <w:rsid w:val="003771A3"/>
    <w:rsid w:val="003843E1"/>
    <w:rsid w:val="00384561"/>
    <w:rsid w:val="00386CF0"/>
    <w:rsid w:val="00391F7D"/>
    <w:rsid w:val="003A4348"/>
    <w:rsid w:val="003C32BC"/>
    <w:rsid w:val="003D1E19"/>
    <w:rsid w:val="003E3E03"/>
    <w:rsid w:val="003F1BBF"/>
    <w:rsid w:val="004162B1"/>
    <w:rsid w:val="004165C2"/>
    <w:rsid w:val="00450A4A"/>
    <w:rsid w:val="004666FB"/>
    <w:rsid w:val="00466D0B"/>
    <w:rsid w:val="00467B7E"/>
    <w:rsid w:val="004864BC"/>
    <w:rsid w:val="0049129C"/>
    <w:rsid w:val="0049419D"/>
    <w:rsid w:val="004B2762"/>
    <w:rsid w:val="004B7EB6"/>
    <w:rsid w:val="004C41DE"/>
    <w:rsid w:val="004C4B62"/>
    <w:rsid w:val="004D6025"/>
    <w:rsid w:val="004D72BC"/>
    <w:rsid w:val="004E1054"/>
    <w:rsid w:val="004F6B67"/>
    <w:rsid w:val="00501399"/>
    <w:rsid w:val="00507BC4"/>
    <w:rsid w:val="005128E4"/>
    <w:rsid w:val="00525560"/>
    <w:rsid w:val="00525A5B"/>
    <w:rsid w:val="005357A6"/>
    <w:rsid w:val="00544C49"/>
    <w:rsid w:val="00546657"/>
    <w:rsid w:val="0057402A"/>
    <w:rsid w:val="005771D0"/>
    <w:rsid w:val="005816E5"/>
    <w:rsid w:val="00587E0B"/>
    <w:rsid w:val="0059191A"/>
    <w:rsid w:val="005921FF"/>
    <w:rsid w:val="00592718"/>
    <w:rsid w:val="005A6D0E"/>
    <w:rsid w:val="005B0447"/>
    <w:rsid w:val="005B222D"/>
    <w:rsid w:val="005B52B0"/>
    <w:rsid w:val="005B6806"/>
    <w:rsid w:val="005C00F9"/>
    <w:rsid w:val="005C4225"/>
    <w:rsid w:val="005D275F"/>
    <w:rsid w:val="005E3FF4"/>
    <w:rsid w:val="005E4CC5"/>
    <w:rsid w:val="005F0F33"/>
    <w:rsid w:val="00600DEB"/>
    <w:rsid w:val="00613027"/>
    <w:rsid w:val="00627C9F"/>
    <w:rsid w:val="006311DA"/>
    <w:rsid w:val="006311E9"/>
    <w:rsid w:val="006318B2"/>
    <w:rsid w:val="00632354"/>
    <w:rsid w:val="00642810"/>
    <w:rsid w:val="00643C15"/>
    <w:rsid w:val="00652333"/>
    <w:rsid w:val="00653EA6"/>
    <w:rsid w:val="0068009E"/>
    <w:rsid w:val="006A17D2"/>
    <w:rsid w:val="006A73E6"/>
    <w:rsid w:val="006B2D5C"/>
    <w:rsid w:val="006C4EB1"/>
    <w:rsid w:val="006D4707"/>
    <w:rsid w:val="006E0166"/>
    <w:rsid w:val="006E54B7"/>
    <w:rsid w:val="006E7B34"/>
    <w:rsid w:val="00701B24"/>
    <w:rsid w:val="00703DAB"/>
    <w:rsid w:val="0071495F"/>
    <w:rsid w:val="00733115"/>
    <w:rsid w:val="007349D5"/>
    <w:rsid w:val="0073798E"/>
    <w:rsid w:val="00745899"/>
    <w:rsid w:val="0075269F"/>
    <w:rsid w:val="007607C4"/>
    <w:rsid w:val="0076586C"/>
    <w:rsid w:val="0076643F"/>
    <w:rsid w:val="00781653"/>
    <w:rsid w:val="00785232"/>
    <w:rsid w:val="007A2F70"/>
    <w:rsid w:val="007C3334"/>
    <w:rsid w:val="007C52BB"/>
    <w:rsid w:val="007D2B98"/>
    <w:rsid w:val="00803F1C"/>
    <w:rsid w:val="0080600E"/>
    <w:rsid w:val="00817612"/>
    <w:rsid w:val="00837C45"/>
    <w:rsid w:val="00853419"/>
    <w:rsid w:val="00874277"/>
    <w:rsid w:val="00890839"/>
    <w:rsid w:val="00897E12"/>
    <w:rsid w:val="008D36D9"/>
    <w:rsid w:val="008D43BA"/>
    <w:rsid w:val="008E3759"/>
    <w:rsid w:val="008E58DD"/>
    <w:rsid w:val="009041DC"/>
    <w:rsid w:val="009104B4"/>
    <w:rsid w:val="009228DA"/>
    <w:rsid w:val="00925FCD"/>
    <w:rsid w:val="00932574"/>
    <w:rsid w:val="0093441A"/>
    <w:rsid w:val="00951C83"/>
    <w:rsid w:val="00954BF7"/>
    <w:rsid w:val="0096706E"/>
    <w:rsid w:val="00981FBA"/>
    <w:rsid w:val="009B381B"/>
    <w:rsid w:val="009D7611"/>
    <w:rsid w:val="009E53DE"/>
    <w:rsid w:val="009E566A"/>
    <w:rsid w:val="00A12DBC"/>
    <w:rsid w:val="00A43458"/>
    <w:rsid w:val="00A528D1"/>
    <w:rsid w:val="00A652BB"/>
    <w:rsid w:val="00A66BE5"/>
    <w:rsid w:val="00AD37C1"/>
    <w:rsid w:val="00AD6D03"/>
    <w:rsid w:val="00AE66EC"/>
    <w:rsid w:val="00AE6F91"/>
    <w:rsid w:val="00AF5571"/>
    <w:rsid w:val="00B06BB7"/>
    <w:rsid w:val="00B167E9"/>
    <w:rsid w:val="00B179ED"/>
    <w:rsid w:val="00B314DB"/>
    <w:rsid w:val="00B31EBE"/>
    <w:rsid w:val="00B3718B"/>
    <w:rsid w:val="00B44B23"/>
    <w:rsid w:val="00B4632A"/>
    <w:rsid w:val="00B515FE"/>
    <w:rsid w:val="00B907C8"/>
    <w:rsid w:val="00B92E49"/>
    <w:rsid w:val="00BA276C"/>
    <w:rsid w:val="00BB306F"/>
    <w:rsid w:val="00BD232B"/>
    <w:rsid w:val="00BD2E42"/>
    <w:rsid w:val="00BD4B89"/>
    <w:rsid w:val="00C21762"/>
    <w:rsid w:val="00C24543"/>
    <w:rsid w:val="00C24C6B"/>
    <w:rsid w:val="00C256A2"/>
    <w:rsid w:val="00C3492D"/>
    <w:rsid w:val="00C3628B"/>
    <w:rsid w:val="00C55560"/>
    <w:rsid w:val="00C63CB3"/>
    <w:rsid w:val="00C66B72"/>
    <w:rsid w:val="00C9567A"/>
    <w:rsid w:val="00CA6577"/>
    <w:rsid w:val="00CB2660"/>
    <w:rsid w:val="00CC5E90"/>
    <w:rsid w:val="00CD046C"/>
    <w:rsid w:val="00CE5199"/>
    <w:rsid w:val="00CE66D5"/>
    <w:rsid w:val="00D34786"/>
    <w:rsid w:val="00D40A1E"/>
    <w:rsid w:val="00D533C0"/>
    <w:rsid w:val="00D712D3"/>
    <w:rsid w:val="00D71422"/>
    <w:rsid w:val="00D7145E"/>
    <w:rsid w:val="00D75084"/>
    <w:rsid w:val="00D7558D"/>
    <w:rsid w:val="00D81D92"/>
    <w:rsid w:val="00D93446"/>
    <w:rsid w:val="00DA7B5F"/>
    <w:rsid w:val="00DA7BF4"/>
    <w:rsid w:val="00DB0211"/>
    <w:rsid w:val="00DF078B"/>
    <w:rsid w:val="00DF350D"/>
    <w:rsid w:val="00E01107"/>
    <w:rsid w:val="00E227C1"/>
    <w:rsid w:val="00E43157"/>
    <w:rsid w:val="00E47F3D"/>
    <w:rsid w:val="00E533FF"/>
    <w:rsid w:val="00E709B3"/>
    <w:rsid w:val="00E7588C"/>
    <w:rsid w:val="00E850B6"/>
    <w:rsid w:val="00E8789F"/>
    <w:rsid w:val="00E935CD"/>
    <w:rsid w:val="00E97B71"/>
    <w:rsid w:val="00EB100B"/>
    <w:rsid w:val="00EB454D"/>
    <w:rsid w:val="00EB6D0D"/>
    <w:rsid w:val="00ED0274"/>
    <w:rsid w:val="00ED0D1B"/>
    <w:rsid w:val="00EE3349"/>
    <w:rsid w:val="00EE3522"/>
    <w:rsid w:val="00EF309F"/>
    <w:rsid w:val="00EF619B"/>
    <w:rsid w:val="00F00B55"/>
    <w:rsid w:val="00F1380F"/>
    <w:rsid w:val="00F14F0E"/>
    <w:rsid w:val="00F15A3B"/>
    <w:rsid w:val="00F24C29"/>
    <w:rsid w:val="00F253CC"/>
    <w:rsid w:val="00F42B71"/>
    <w:rsid w:val="00F56BA5"/>
    <w:rsid w:val="00F621C3"/>
    <w:rsid w:val="00F644E6"/>
    <w:rsid w:val="00F8508B"/>
    <w:rsid w:val="00F9653B"/>
    <w:rsid w:val="00FA292B"/>
    <w:rsid w:val="00FA4C46"/>
    <w:rsid w:val="00FB62CF"/>
    <w:rsid w:val="00FC3EB4"/>
    <w:rsid w:val="00FC6C58"/>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926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uiPriority w:val="99"/>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uiPriority w:val="99"/>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uiPriority w:val="99"/>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DBB5F3FC358F64B9E5EFB773263C7D2"/>
        <w:category>
          <w:name w:val="General"/>
          <w:gallery w:val="placeholder"/>
        </w:category>
        <w:types>
          <w:type w:val="bbPlcHdr"/>
        </w:types>
        <w:behaviors>
          <w:behavior w:val="content"/>
        </w:behaviors>
        <w:guid w:val="{CE8794DB-3C03-654F-8D1B-7214BC4B2260}"/>
      </w:docPartPr>
      <w:docPartBody>
        <w:p w:rsidR="00EA0868" w:rsidRDefault="00AB44F1" w:rsidP="00AB44F1">
          <w:pPr>
            <w:pStyle w:val="4DBB5F3FC358F64B9E5EFB773263C7D2"/>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4F1"/>
    <w:rsid w:val="004108B1"/>
    <w:rsid w:val="008272E7"/>
    <w:rsid w:val="00AB44F1"/>
    <w:rsid w:val="00B84110"/>
    <w:rsid w:val="00CA15E6"/>
    <w:rsid w:val="00E21872"/>
    <w:rsid w:val="00E715BD"/>
    <w:rsid w:val="00EA08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44F1"/>
    <w:rPr>
      <w:color w:val="808080"/>
    </w:rPr>
  </w:style>
  <w:style w:type="paragraph" w:customStyle="1" w:styleId="4DBB5F3FC358F64B9E5EFB773263C7D2">
    <w:name w:val="4DBB5F3FC358F64B9E5EFB773263C7D2"/>
    <w:rsid w:val="00AB44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E84387-98A9-452F-BB91-B7E21B7DD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2037</Words>
  <Characters>10963</Characters>
  <Application>Microsoft Office Word</Application>
  <DocSecurity>0</DocSecurity>
  <Lines>219</Lines>
  <Paragraphs>63</Paragraphs>
  <ScaleCrop>false</ScaleCrop>
  <Company/>
  <LinksUpToDate>false</LinksUpToDate>
  <CharactersWithSpaces>12937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199/19</dc:title>
  <dc:creator/>
  <cp:lastModifiedBy/>
  <cp:revision>1</cp:revision>
  <dcterms:created xsi:type="dcterms:W3CDTF">2020-03-30T14:54:00Z</dcterms:created>
  <dcterms:modified xsi:type="dcterms:W3CDTF">2020-03-30T14:54:00Z</dcterms:modified>
</cp:coreProperties>
</file>