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DB01D2" w:rsidRDefault="003E04E5">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WG 3 Topic 3</w:t>
      </w:r>
    </w:p>
    <w:p w14:paraId="00000002" w14:textId="77777777" w:rsidR="00DB01D2" w:rsidRDefault="00DB01D2">
      <w:pPr>
        <w:jc w:val="both"/>
        <w:rPr>
          <w:rFonts w:ascii="Times New Roman" w:eastAsia="Times New Roman" w:hAnsi="Times New Roman" w:cs="Times New Roman"/>
          <w:b/>
          <w:sz w:val="24"/>
          <w:szCs w:val="24"/>
        </w:rPr>
      </w:pPr>
    </w:p>
    <w:p w14:paraId="00000003" w14:textId="3B54A75F" w:rsidR="00DB01D2" w:rsidRDefault="003E04E5">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“MEASURES TO MITIGATE THE ECONOMIC IMPACT OF COVID-19 AND JOINT ACTIONS TO REVIVE THE ECONOMY AT THE REGIONAL AND NATIONAL LEVELS AFTER THE PANDEMIC”</w:t>
      </w:r>
    </w:p>
    <w:p w14:paraId="00000004" w14:textId="77777777" w:rsidR="00DB01D2" w:rsidRDefault="00DB01D2">
      <w:pPr>
        <w:jc w:val="center"/>
        <w:rPr>
          <w:rFonts w:ascii="Times New Roman" w:eastAsia="Times New Roman" w:hAnsi="Times New Roman" w:cs="Times New Roman"/>
          <w:b/>
          <w:sz w:val="24"/>
          <w:szCs w:val="24"/>
        </w:rPr>
      </w:pPr>
    </w:p>
    <w:p w14:paraId="00000005" w14:textId="27FF7A0A" w:rsidR="00DB01D2" w:rsidRDefault="003E04E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Resolution presented by the Delegations of </w:t>
      </w:r>
      <w:r w:rsidR="00967CC1">
        <w:rPr>
          <w:rFonts w:ascii="Times New Roman" w:eastAsia="Times New Roman" w:hAnsi="Times New Roman" w:cs="Times New Roman"/>
          <w:sz w:val="24"/>
          <w:szCs w:val="24"/>
        </w:rPr>
        <w:t xml:space="preserve">Peru, </w:t>
      </w:r>
      <w:r>
        <w:rPr>
          <w:rFonts w:ascii="Times New Roman" w:eastAsia="Times New Roman" w:hAnsi="Times New Roman" w:cs="Times New Roman"/>
          <w:sz w:val="24"/>
          <w:szCs w:val="24"/>
        </w:rPr>
        <w:t xml:space="preserve">United States of America, </w:t>
      </w:r>
      <w:proofErr w:type="gramStart"/>
      <w:r w:rsidR="00967CC1">
        <w:rPr>
          <w:rFonts w:ascii="Times New Roman" w:eastAsia="Times New Roman" w:hAnsi="Times New Roman" w:cs="Times New Roman"/>
          <w:sz w:val="24"/>
          <w:szCs w:val="24"/>
        </w:rPr>
        <w:t>Uruguay</w:t>
      </w:r>
      <w:proofErr w:type="gramEnd"/>
      <w:r w:rsidR="00967CC1">
        <w:rPr>
          <w:rFonts w:ascii="Times New Roman" w:eastAsia="Times New Roman" w:hAnsi="Times New Roman" w:cs="Times New Roman"/>
          <w:sz w:val="24"/>
          <w:szCs w:val="24"/>
        </w:rPr>
        <w:t xml:space="preserve"> and </w:t>
      </w:r>
      <w:r>
        <w:rPr>
          <w:rFonts w:ascii="Times New Roman" w:eastAsia="Times New Roman" w:hAnsi="Times New Roman" w:cs="Times New Roman"/>
          <w:sz w:val="24"/>
          <w:szCs w:val="24"/>
        </w:rPr>
        <w:t xml:space="preserve">Venezuela </w:t>
      </w:r>
    </w:p>
    <w:p w14:paraId="00000006" w14:textId="77777777" w:rsidR="00DB01D2" w:rsidRDefault="00DB01D2">
      <w:pPr>
        <w:rPr>
          <w:rFonts w:ascii="Times New Roman" w:eastAsia="Times New Roman" w:hAnsi="Times New Roman" w:cs="Times New Roman"/>
          <w:sz w:val="24"/>
          <w:szCs w:val="24"/>
        </w:rPr>
      </w:pPr>
    </w:p>
    <w:p w14:paraId="00000007" w14:textId="77777777" w:rsidR="00DB01D2" w:rsidRDefault="003E04E5">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THE GENERAL ASSEMBLY,</w:t>
      </w:r>
    </w:p>
    <w:p w14:paraId="00000008" w14:textId="77777777" w:rsidR="00DB01D2" w:rsidRDefault="00DB01D2">
      <w:pPr>
        <w:jc w:val="both"/>
        <w:rPr>
          <w:rFonts w:ascii="Times New Roman" w:eastAsia="Times New Roman" w:hAnsi="Times New Roman" w:cs="Times New Roman"/>
          <w:b/>
          <w:sz w:val="24"/>
          <w:szCs w:val="24"/>
        </w:rPr>
      </w:pPr>
    </w:p>
    <w:p w14:paraId="00000009" w14:textId="21476A45" w:rsidR="00DB01D2" w:rsidRDefault="003E04E5">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DEEPLY CONCERNED </w:t>
      </w:r>
      <w:r>
        <w:rPr>
          <w:rFonts w:ascii="Times New Roman" w:eastAsia="Times New Roman" w:hAnsi="Times New Roman" w:cs="Times New Roman"/>
          <w:sz w:val="24"/>
          <w:szCs w:val="24"/>
        </w:rPr>
        <w:t>that there have been more than 2.5 million deaths (over 41%) in the Americas compared to approximately 6 million deaths around the world due to COVID-19 and the dramatic impact on the economy of all Member states which affects the life and stability of every citizen in the Americas and can lead to poverty;</w:t>
      </w:r>
    </w:p>
    <w:p w14:paraId="51921CAA" w14:textId="2EDFB060" w:rsidR="00856534" w:rsidRDefault="00856534" w:rsidP="00856534">
      <w:pPr>
        <w:jc w:val="both"/>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b/>
          <w:color w:val="000000"/>
          <w:sz w:val="24"/>
          <w:szCs w:val="24"/>
        </w:rPr>
        <w:t>R</w:t>
      </w:r>
      <w:r>
        <w:rPr>
          <w:rFonts w:ascii="Times New Roman" w:eastAsia="Times New Roman" w:hAnsi="Times New Roman" w:cs="Times New Roman"/>
          <w:b/>
          <w:sz w:val="24"/>
          <w:szCs w:val="24"/>
        </w:rPr>
        <w:t xml:space="preserve">ECOGNIZING </w:t>
      </w:r>
      <w:r>
        <w:rPr>
          <w:rFonts w:ascii="Times New Roman" w:eastAsia="Times New Roman" w:hAnsi="Times New Roman" w:cs="Times New Roman"/>
          <w:color w:val="000000"/>
          <w:sz w:val="24"/>
          <w:szCs w:val="24"/>
        </w:rPr>
        <w:t>that the leaders of OAS member states have a responsibility, as outlined in Articles 11 and 12 of the Inter-American Democratic Charter, to acknowledge the economic situations, which are widely impacted by multiple factors including, but not limited to, in some instances, questionable political leadership, pre-COVID-19 overwhelmed health systems</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unemployment rates, and other underlying social conditions the COVID-19 Pandemic has created, what researchers and publishers have come to refer to as a '</w:t>
      </w:r>
      <w:r>
        <w:rPr>
          <w:rFonts w:ascii="Times New Roman" w:eastAsia="Times New Roman" w:hAnsi="Times New Roman" w:cs="Times New Roman"/>
          <w:i/>
          <w:color w:val="000000"/>
          <w:sz w:val="24"/>
          <w:szCs w:val="24"/>
        </w:rPr>
        <w:t xml:space="preserve">Crisis Within a Crisis’; </w:t>
      </w:r>
    </w:p>
    <w:p w14:paraId="0000000A" w14:textId="77777777" w:rsidR="00DB01D2" w:rsidRDefault="003E04E5">
      <w:pPr>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COGNIZANT</w:t>
      </w:r>
      <w:r>
        <w:rPr>
          <w:rFonts w:ascii="Times New Roman" w:eastAsia="Times New Roman" w:hAnsi="Times New Roman" w:cs="Times New Roman"/>
          <w:color w:val="000000"/>
          <w:sz w:val="24"/>
          <w:szCs w:val="24"/>
        </w:rPr>
        <w:t xml:space="preserve"> with articles 2(f) </w:t>
      </w:r>
      <w:r>
        <w:rPr>
          <w:rFonts w:ascii="Times New Roman" w:eastAsia="Times New Roman" w:hAnsi="Times New Roman" w:cs="Times New Roman"/>
          <w:sz w:val="24"/>
          <w:szCs w:val="24"/>
        </w:rPr>
        <w:t>and (g) respectively, the Charter of the Organization of American States</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it </w:t>
      </w:r>
      <w:r>
        <w:rPr>
          <w:rFonts w:ascii="Times New Roman" w:eastAsia="Times New Roman" w:hAnsi="Times New Roman" w:cs="Times New Roman"/>
          <w:color w:val="000000"/>
          <w:sz w:val="24"/>
          <w:szCs w:val="24"/>
        </w:rPr>
        <w:t>is th</w:t>
      </w:r>
      <w:r>
        <w:rPr>
          <w:rFonts w:ascii="Times New Roman" w:eastAsia="Times New Roman" w:hAnsi="Times New Roman" w:cs="Times New Roman"/>
          <w:sz w:val="24"/>
          <w:szCs w:val="24"/>
        </w:rPr>
        <w:t>e prerogative of member states to foster their economic, cultural and social development by engaging in cooperative action and contributing to the eradication of extreme poverty which poses as a hindrance to the wholesome democratic development of their people;</w:t>
      </w:r>
    </w:p>
    <w:p w14:paraId="0000000D" w14:textId="77777777" w:rsidR="00DB01D2" w:rsidRDefault="003E04E5">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NOTING</w:t>
      </w:r>
      <w:r>
        <w:rPr>
          <w:rFonts w:ascii="Times New Roman" w:eastAsia="Times New Roman" w:hAnsi="Times New Roman" w:cs="Times New Roman"/>
          <w:sz w:val="24"/>
          <w:szCs w:val="24"/>
        </w:rPr>
        <w:t xml:space="preserve"> that in article 43 of the Charter of the Organization of American States (OAS) the member states agreed to give adequate priority to the preparation and carrying out of multinational projects and to their financing, as well as to encourage economic and financial institutions of the inter-American system to continue giving their broadest support to regional integration institutions and programs in order to strengthen and accelerate integration in all its aspects;</w:t>
      </w:r>
    </w:p>
    <w:p w14:paraId="0000000E" w14:textId="77777777" w:rsidR="00DB01D2" w:rsidRDefault="003E04E5">
      <w:pPr>
        <w:rPr>
          <w:rFonts w:ascii="Times New Roman" w:eastAsia="Times New Roman" w:hAnsi="Times New Roman" w:cs="Times New Roman"/>
          <w:sz w:val="24"/>
          <w:szCs w:val="24"/>
        </w:rPr>
      </w:pPr>
      <w:r>
        <w:rPr>
          <w:rFonts w:ascii="Times New Roman" w:eastAsia="Times New Roman" w:hAnsi="Times New Roman" w:cs="Times New Roman"/>
          <w:b/>
          <w:sz w:val="24"/>
          <w:szCs w:val="24"/>
        </w:rPr>
        <w:t>NOTING FURTHER</w:t>
      </w:r>
      <w:r>
        <w:rPr>
          <w:rFonts w:ascii="Times New Roman" w:eastAsia="Times New Roman" w:hAnsi="Times New Roman" w:cs="Times New Roman"/>
          <w:sz w:val="24"/>
          <w:szCs w:val="24"/>
        </w:rPr>
        <w:t xml:space="preserve"> that in article 34 of the Organization of American States (OAS) member states agreed that, among other things, the abolition of extreme property, equitable distribution of wealth and income, and full participation of the people in decisions affecting their own (economic) development are all basic goals of integral development;</w:t>
      </w:r>
    </w:p>
    <w:p w14:paraId="0000000F" w14:textId="0982E476" w:rsidR="00DB01D2" w:rsidRDefault="00DB01D2">
      <w:pPr>
        <w:rPr>
          <w:rFonts w:ascii="Times New Roman" w:eastAsia="Times New Roman" w:hAnsi="Times New Roman" w:cs="Times New Roman"/>
          <w:sz w:val="24"/>
          <w:szCs w:val="24"/>
        </w:rPr>
      </w:pPr>
    </w:p>
    <w:p w14:paraId="00000010" w14:textId="77777777" w:rsidR="00DB01D2" w:rsidRDefault="003E04E5">
      <w:pPr>
        <w:rPr>
          <w:rFonts w:ascii="Times New Roman" w:eastAsia="Times New Roman" w:hAnsi="Times New Roman" w:cs="Times New Roman"/>
          <w:sz w:val="24"/>
          <w:szCs w:val="24"/>
        </w:rPr>
      </w:pPr>
      <w:r>
        <w:rPr>
          <w:rFonts w:ascii="Times New Roman" w:eastAsia="Times New Roman" w:hAnsi="Times New Roman" w:cs="Times New Roman"/>
          <w:sz w:val="24"/>
          <w:szCs w:val="24"/>
        </w:rPr>
        <w:t>RESOLVES: </w:t>
      </w:r>
    </w:p>
    <w:p w14:paraId="00000011" w14:textId="77777777" w:rsidR="00DB01D2" w:rsidRDefault="003E04E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To suggest member states to stimulate “Foreign Direct Investment” (FDI) inflows, that will provide them with capital investment, transfer of knowledge (know-how) in management and technology, employment, speed up international collaboration, increasing economic activity and increasing the “Gross Domestic Product” (GDP).  This can be achieved on the following ways: </w:t>
      </w:r>
    </w:p>
    <w:p w14:paraId="00000012" w14:textId="77777777" w:rsidR="00DB01D2" w:rsidRDefault="003E04E5">
      <w:pPr>
        <w:numPr>
          <w:ilvl w:val="0"/>
          <w:numId w:val="3"/>
        </w:numPr>
        <w:pBdr>
          <w:top w:val="nil"/>
          <w:left w:val="nil"/>
          <w:bottom w:val="nil"/>
          <w:right w:val="nil"/>
          <w:between w:val="nil"/>
        </w:pBdr>
        <w:spacing w:after="0"/>
        <w:jc w:val="both"/>
        <w:rPr>
          <w:color w:val="000000"/>
          <w:sz w:val="24"/>
          <w:szCs w:val="24"/>
        </w:rPr>
      </w:pPr>
      <w:r>
        <w:rPr>
          <w:rFonts w:ascii="Times New Roman" w:eastAsia="Times New Roman" w:hAnsi="Times New Roman" w:cs="Times New Roman"/>
          <w:color w:val="000000"/>
          <w:sz w:val="24"/>
          <w:szCs w:val="24"/>
        </w:rPr>
        <w:lastRenderedPageBreak/>
        <w:t xml:space="preserve">Firstly, member states must ensure that approximately more than 70 % of the local population is vaccinated, so that the COVID-19 restrictions policies on free movement like border closures and lockdowns can slowly be eased and lifted. These two measures can have a negative impact on FDI </w:t>
      </w:r>
      <w:proofErr w:type="gramStart"/>
      <w:r>
        <w:rPr>
          <w:rFonts w:ascii="Times New Roman" w:eastAsia="Times New Roman" w:hAnsi="Times New Roman" w:cs="Times New Roman"/>
          <w:color w:val="000000"/>
          <w:sz w:val="24"/>
          <w:szCs w:val="24"/>
        </w:rPr>
        <w:t>inflows;</w:t>
      </w:r>
      <w:proofErr w:type="gramEnd"/>
      <w:r>
        <w:rPr>
          <w:rFonts w:ascii="Times New Roman" w:eastAsia="Times New Roman" w:hAnsi="Times New Roman" w:cs="Times New Roman"/>
          <w:color w:val="000000"/>
          <w:sz w:val="24"/>
          <w:szCs w:val="24"/>
        </w:rPr>
        <w:t> </w:t>
      </w:r>
    </w:p>
    <w:p w14:paraId="00000014" w14:textId="54AA823B" w:rsidR="00DB01D2" w:rsidRPr="009F7F78" w:rsidRDefault="003E04E5" w:rsidP="009F7F78">
      <w:pPr>
        <w:numPr>
          <w:ilvl w:val="0"/>
          <w:numId w:val="3"/>
        </w:numPr>
        <w:pBdr>
          <w:top w:val="nil"/>
          <w:left w:val="nil"/>
          <w:bottom w:val="nil"/>
          <w:right w:val="nil"/>
          <w:between w:val="nil"/>
        </w:pBdr>
        <w:spacing w:after="0"/>
        <w:jc w:val="both"/>
        <w:rPr>
          <w:color w:val="000000"/>
          <w:sz w:val="24"/>
          <w:szCs w:val="24"/>
        </w:rPr>
      </w:pPr>
      <w:r>
        <w:rPr>
          <w:rFonts w:ascii="Times New Roman" w:eastAsia="Times New Roman" w:hAnsi="Times New Roman" w:cs="Times New Roman"/>
          <w:color w:val="000000"/>
          <w:sz w:val="24"/>
          <w:szCs w:val="24"/>
        </w:rPr>
        <w:t>Secondly, members states must sign Tax treaties with important trading partners and emerging economies with high growth. The Tax treaties will prevent the foreign investors from double taxation (taxation on the profit that has been achieved will only take place by one of the countries, either the country of origin or the country where the investment has taken place</w:t>
      </w:r>
      <w:proofErr w:type="gramStart"/>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 </w:t>
      </w:r>
      <w:bookmarkStart w:id="0" w:name="_gjdgxs" w:colFirst="0" w:colLast="0"/>
      <w:bookmarkEnd w:id="0"/>
    </w:p>
    <w:p w14:paraId="4246F139" w14:textId="77777777" w:rsidR="00E671F7" w:rsidRDefault="003E04E5" w:rsidP="00E671F7">
      <w:pPr>
        <w:numPr>
          <w:ilvl w:val="0"/>
          <w:numId w:val="3"/>
        </w:numPr>
        <w:pBdr>
          <w:top w:val="nil"/>
          <w:left w:val="nil"/>
          <w:bottom w:val="nil"/>
          <w:right w:val="nil"/>
          <w:between w:val="nil"/>
        </w:pBdr>
        <w:jc w:val="both"/>
        <w:rPr>
          <w:color w:val="000000"/>
          <w:sz w:val="24"/>
          <w:szCs w:val="24"/>
        </w:rPr>
      </w:pPr>
      <w:r>
        <w:rPr>
          <w:rFonts w:ascii="Times New Roman" w:eastAsia="Times New Roman" w:hAnsi="Times New Roman" w:cs="Times New Roman"/>
          <w:color w:val="000000"/>
          <w:sz w:val="24"/>
          <w:szCs w:val="24"/>
        </w:rPr>
        <w:t>Finally, member states must ensure that their national investment and fiscal legislation are up to date and auspicious for FDI’s.  </w:t>
      </w:r>
    </w:p>
    <w:p w14:paraId="55A4AD72" w14:textId="77777777" w:rsidR="00E671F7" w:rsidRDefault="00E671F7" w:rsidP="00E671F7">
      <w:pPr>
        <w:pBdr>
          <w:top w:val="nil"/>
          <w:left w:val="nil"/>
          <w:bottom w:val="nil"/>
          <w:right w:val="nil"/>
          <w:between w:val="nil"/>
        </w:pBdr>
        <w:jc w:val="both"/>
        <w:rPr>
          <w:color w:val="000000"/>
          <w:sz w:val="24"/>
          <w:szCs w:val="24"/>
        </w:rPr>
      </w:pPr>
    </w:p>
    <w:p w14:paraId="00000017" w14:textId="06CF0595" w:rsidR="00DB01D2" w:rsidRPr="00E671F7" w:rsidRDefault="003E04E5" w:rsidP="00E671F7">
      <w:pPr>
        <w:pBdr>
          <w:top w:val="nil"/>
          <w:left w:val="nil"/>
          <w:bottom w:val="nil"/>
          <w:right w:val="nil"/>
          <w:between w:val="nil"/>
        </w:pBdr>
        <w:jc w:val="both"/>
        <w:rPr>
          <w:color w:val="000000"/>
          <w:sz w:val="24"/>
          <w:szCs w:val="24"/>
        </w:rPr>
      </w:pPr>
      <w:r w:rsidRPr="00E671F7">
        <w:rPr>
          <w:rFonts w:ascii="Times New Roman" w:eastAsia="Times New Roman" w:hAnsi="Times New Roman" w:cs="Times New Roman"/>
          <w:sz w:val="24"/>
          <w:szCs w:val="24"/>
        </w:rPr>
        <w:t>2. To ensure a stability in the economic system by mitigating the economic impact of COVID-19 and reviving the economy at regional and national levels after the pandemic throughout the member states</w:t>
      </w:r>
      <w:r w:rsidR="00F0201C">
        <w:rPr>
          <w:rFonts w:ascii="Times New Roman" w:eastAsia="Times New Roman" w:hAnsi="Times New Roman" w:cs="Times New Roman"/>
          <w:sz w:val="24"/>
          <w:szCs w:val="24"/>
        </w:rPr>
        <w:t>,</w:t>
      </w:r>
      <w:r w:rsidRPr="00E671F7">
        <w:rPr>
          <w:rFonts w:ascii="Times New Roman" w:eastAsia="Times New Roman" w:hAnsi="Times New Roman" w:cs="Times New Roman"/>
          <w:sz w:val="24"/>
          <w:szCs w:val="24"/>
        </w:rPr>
        <w:t xml:space="preserve"> by providing COVID Relief stimulus packages through debt- financing from the World Bank.</w:t>
      </w:r>
    </w:p>
    <w:p w14:paraId="00000018" w14:textId="77777777" w:rsidR="00DB01D2" w:rsidRDefault="003E04E5">
      <w:pPr>
        <w:numPr>
          <w:ilvl w:val="0"/>
          <w:numId w:val="1"/>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Introducing </w:t>
      </w:r>
      <w:r>
        <w:rPr>
          <w:rFonts w:ascii="Times New Roman" w:eastAsia="Times New Roman" w:hAnsi="Times New Roman" w:cs="Times New Roman"/>
          <w:color w:val="000000"/>
          <w:sz w:val="24"/>
          <w:szCs w:val="24"/>
          <w:highlight w:val="white"/>
        </w:rPr>
        <w:t xml:space="preserve">Industry bailouts, which will be targeted at individual companies or an entire sector. These can take the form of low-interest loans, loan guarantees and direct </w:t>
      </w:r>
      <w:proofErr w:type="gramStart"/>
      <w:r>
        <w:rPr>
          <w:rFonts w:ascii="Times New Roman" w:eastAsia="Times New Roman" w:hAnsi="Times New Roman" w:cs="Times New Roman"/>
          <w:color w:val="000000"/>
          <w:sz w:val="24"/>
          <w:szCs w:val="24"/>
          <w:highlight w:val="white"/>
        </w:rPr>
        <w:t>subsidies;</w:t>
      </w:r>
      <w:proofErr w:type="gramEnd"/>
    </w:p>
    <w:p w14:paraId="00000019" w14:textId="77777777" w:rsidR="00DB01D2" w:rsidRDefault="003E04E5">
      <w:pPr>
        <w:numPr>
          <w:ilvl w:val="0"/>
          <w:numId w:val="1"/>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Providing Tax incentives for both businesses and </w:t>
      </w:r>
      <w:proofErr w:type="gramStart"/>
      <w:r>
        <w:rPr>
          <w:rFonts w:ascii="Times New Roman" w:eastAsia="Times New Roman" w:hAnsi="Times New Roman" w:cs="Times New Roman"/>
          <w:color w:val="000000"/>
          <w:sz w:val="24"/>
          <w:szCs w:val="24"/>
        </w:rPr>
        <w:t>citizens;</w:t>
      </w:r>
      <w:proofErr w:type="gramEnd"/>
      <w:r>
        <w:rPr>
          <w:rFonts w:ascii="Times New Roman" w:eastAsia="Times New Roman" w:hAnsi="Times New Roman" w:cs="Times New Roman"/>
          <w:color w:val="000000"/>
          <w:sz w:val="24"/>
          <w:szCs w:val="24"/>
        </w:rPr>
        <w:t xml:space="preserve"> </w:t>
      </w:r>
    </w:p>
    <w:p w14:paraId="0000001A" w14:textId="77777777" w:rsidR="00DB01D2" w:rsidRDefault="003E04E5">
      <w:pPr>
        <w:numPr>
          <w:ilvl w:val="0"/>
          <w:numId w:val="1"/>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Providing direct payment to the citizens through tax- free stimulus checks. </w:t>
      </w:r>
    </w:p>
    <w:p w14:paraId="0000001C" w14:textId="77777777" w:rsidR="00DB01D2" w:rsidRDefault="003E04E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will stimulate the economy by providing spending cash to the citizens and prevent businesses from </w:t>
      </w:r>
      <w:proofErr w:type="gramStart"/>
      <w:r>
        <w:rPr>
          <w:rFonts w:ascii="Times New Roman" w:eastAsia="Times New Roman" w:hAnsi="Times New Roman" w:cs="Times New Roman"/>
          <w:sz w:val="24"/>
          <w:szCs w:val="24"/>
        </w:rPr>
        <w:t>entering into</w:t>
      </w:r>
      <w:proofErr w:type="gramEnd"/>
      <w:r>
        <w:rPr>
          <w:rFonts w:ascii="Times New Roman" w:eastAsia="Times New Roman" w:hAnsi="Times New Roman" w:cs="Times New Roman"/>
          <w:sz w:val="24"/>
          <w:szCs w:val="24"/>
        </w:rPr>
        <w:t xml:space="preserve"> bankruptcy so a complete collapse of the financial system can be avoided. </w:t>
      </w:r>
    </w:p>
    <w:p w14:paraId="2E8D1D3E" w14:textId="77777777" w:rsidR="00E671F7" w:rsidRDefault="00E671F7">
      <w:pPr>
        <w:jc w:val="both"/>
        <w:rPr>
          <w:rFonts w:ascii="Times New Roman" w:eastAsia="Times New Roman" w:hAnsi="Times New Roman" w:cs="Times New Roman"/>
          <w:sz w:val="24"/>
          <w:szCs w:val="24"/>
        </w:rPr>
      </w:pPr>
    </w:p>
    <w:p w14:paraId="0000001E" w14:textId="1B6FE411" w:rsidR="00DB01D2" w:rsidRDefault="003E04E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To call all member states to re-examine and, where practical, abandon all international sanctions that negatively impact the economy, focusing primarily on the causes and necessary remedial actions.</w:t>
      </w:r>
    </w:p>
    <w:p w14:paraId="0000001F" w14:textId="77777777" w:rsidR="00DB01D2" w:rsidRDefault="003E04E5">
      <w:pPr>
        <w:numPr>
          <w:ilvl w:val="0"/>
          <w:numId w:val="2"/>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Re-examine sanctions imposed on other member states that impede the trade of natural resources, which in-turn negatively impacts the </w:t>
      </w:r>
      <w:proofErr w:type="gramStart"/>
      <w:r>
        <w:rPr>
          <w:rFonts w:ascii="Times New Roman" w:eastAsia="Times New Roman" w:hAnsi="Times New Roman" w:cs="Times New Roman"/>
          <w:color w:val="000000"/>
          <w:sz w:val="24"/>
          <w:szCs w:val="24"/>
        </w:rPr>
        <w:t>economy;</w:t>
      </w:r>
      <w:proofErr w:type="gramEnd"/>
      <w:r>
        <w:rPr>
          <w:rFonts w:ascii="Times New Roman" w:eastAsia="Times New Roman" w:hAnsi="Times New Roman" w:cs="Times New Roman"/>
          <w:color w:val="000000"/>
          <w:sz w:val="24"/>
          <w:szCs w:val="24"/>
        </w:rPr>
        <w:t xml:space="preserve"> </w:t>
      </w:r>
    </w:p>
    <w:p w14:paraId="00000020" w14:textId="77777777" w:rsidR="00DB01D2" w:rsidRDefault="003E04E5">
      <w:pPr>
        <w:numPr>
          <w:ilvl w:val="0"/>
          <w:numId w:val="2"/>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Re-examine the sanction that prohibits the member states from accessing the Financial Markets and engaging in debt purchasing </w:t>
      </w:r>
      <w:proofErr w:type="gramStart"/>
      <w:r>
        <w:rPr>
          <w:rFonts w:ascii="Times New Roman" w:eastAsia="Times New Roman" w:hAnsi="Times New Roman" w:cs="Times New Roman"/>
          <w:color w:val="000000"/>
          <w:sz w:val="24"/>
          <w:szCs w:val="24"/>
        </w:rPr>
        <w:t>transactions;</w:t>
      </w:r>
      <w:proofErr w:type="gramEnd"/>
    </w:p>
    <w:p w14:paraId="00000021" w14:textId="77777777" w:rsidR="00DB01D2" w:rsidRDefault="003E04E5">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Member states should immediately initiate these discussions, especially with the current feud between Russia and Ukraine, which has already affected the region.</w:t>
      </w:r>
    </w:p>
    <w:p w14:paraId="00000022" w14:textId="45C7C6B0" w:rsidR="00DB01D2" w:rsidRDefault="003E04E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br/>
        <w:t xml:space="preserve">4. To </w:t>
      </w:r>
      <w:r w:rsidR="00E671F7">
        <w:rPr>
          <w:rFonts w:ascii="Times New Roman" w:eastAsia="Times New Roman" w:hAnsi="Times New Roman" w:cs="Times New Roman"/>
          <w:sz w:val="24"/>
          <w:szCs w:val="24"/>
        </w:rPr>
        <w:t>recommend</w:t>
      </w:r>
      <w:r>
        <w:rPr>
          <w:rFonts w:ascii="Times New Roman" w:eastAsia="Times New Roman" w:hAnsi="Times New Roman" w:cs="Times New Roman"/>
          <w:sz w:val="24"/>
          <w:szCs w:val="24"/>
        </w:rPr>
        <w:t xml:space="preserve"> Member States to, as a body and independently, lobby multilateral financial institutions/organizations of the region to offer additional external financial assistance (humanitarian aid). This financial assistance should focus primarily on the investment in revitalizing the employment market, improving health systems, Sanitation Programs, and enhancing and developing Social Programs. These additional financial assistance programs will aid in promoting economic and political stability, encourage growth and development, and aid in promoting peace, partnership, and the protection of each member state.</w:t>
      </w:r>
    </w:p>
    <w:p w14:paraId="188A8CB4" w14:textId="16448366" w:rsidR="00757549" w:rsidRDefault="00757549">
      <w:pPr>
        <w:jc w:val="both"/>
        <w:rPr>
          <w:rFonts w:ascii="Times New Roman" w:eastAsia="Times New Roman" w:hAnsi="Times New Roman" w:cs="Times New Roman"/>
          <w:sz w:val="24"/>
          <w:szCs w:val="24"/>
        </w:rPr>
      </w:pPr>
    </w:p>
    <w:p w14:paraId="5D71A7C2" w14:textId="1E683581" w:rsidR="00757549" w:rsidRDefault="00757549" w:rsidP="003E04E5">
      <w:p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r w:rsidR="003E04E5" w:rsidRPr="003E04E5">
        <w:rPr>
          <w:rFonts w:ascii="Times New Roman" w:eastAsia="Times New Roman" w:hAnsi="Times New Roman" w:cs="Times New Roman"/>
          <w:sz w:val="24"/>
          <w:szCs w:val="24"/>
        </w:rPr>
        <w:t xml:space="preserve">To </w:t>
      </w:r>
      <w:r w:rsidR="00DC7ABC">
        <w:rPr>
          <w:rFonts w:ascii="Times New Roman" w:eastAsia="Times New Roman" w:hAnsi="Times New Roman" w:cs="Times New Roman"/>
          <w:sz w:val="24"/>
          <w:szCs w:val="24"/>
        </w:rPr>
        <w:t xml:space="preserve">urge </w:t>
      </w:r>
      <w:r w:rsidR="003E04E5" w:rsidRPr="003E04E5">
        <w:rPr>
          <w:rFonts w:ascii="Times New Roman" w:eastAsia="Times New Roman" w:hAnsi="Times New Roman" w:cs="Times New Roman"/>
          <w:sz w:val="24"/>
          <w:szCs w:val="24"/>
        </w:rPr>
        <w:t xml:space="preserve">member states to support common interests and lobby international financial institutions to </w:t>
      </w:r>
      <w:proofErr w:type="gramStart"/>
      <w:r w:rsidR="003E04E5" w:rsidRPr="003E04E5">
        <w:rPr>
          <w:rFonts w:ascii="Times New Roman" w:eastAsia="Times New Roman" w:hAnsi="Times New Roman" w:cs="Times New Roman"/>
          <w:sz w:val="24"/>
          <w:szCs w:val="24"/>
        </w:rPr>
        <w:t>provide assistance</w:t>
      </w:r>
      <w:proofErr w:type="gramEnd"/>
      <w:r w:rsidR="003E04E5" w:rsidRPr="003E04E5">
        <w:rPr>
          <w:rFonts w:ascii="Times New Roman" w:eastAsia="Times New Roman" w:hAnsi="Times New Roman" w:cs="Times New Roman"/>
          <w:sz w:val="24"/>
          <w:szCs w:val="24"/>
        </w:rPr>
        <w:t xml:space="preserve"> through the disbursement of Public Health Grants to address the additional needs (ARV/Antibiotics) for minority groups (LGBTQ), to control the spread of HIV/AIDS, and to strengthen member state public health sectors to equip member state governments to provide special care for vulnerable people (people living with comorbidities, underlying chronic conditions). These funds are critical and will help member states develop their </w:t>
      </w:r>
      <w:r w:rsidR="003E04E5" w:rsidRPr="003E04E5">
        <w:rPr>
          <w:rFonts w:ascii="Times New Roman" w:eastAsia="Times New Roman" w:hAnsi="Times New Roman" w:cs="Times New Roman"/>
          <w:sz w:val="24"/>
          <w:szCs w:val="24"/>
        </w:rPr>
        <w:lastRenderedPageBreak/>
        <w:t>Maternal Health Sectors by delivering universal and high-quality prenatal and postnatal care during public health cris</w:t>
      </w:r>
      <w:r w:rsidR="00071585">
        <w:rPr>
          <w:rFonts w:ascii="Times New Roman" w:eastAsia="Times New Roman" w:hAnsi="Times New Roman" w:cs="Times New Roman"/>
          <w:sz w:val="24"/>
          <w:szCs w:val="24"/>
        </w:rPr>
        <w:t>i</w:t>
      </w:r>
      <w:r w:rsidR="003E04E5" w:rsidRPr="003E04E5">
        <w:rPr>
          <w:rFonts w:ascii="Times New Roman" w:eastAsia="Times New Roman" w:hAnsi="Times New Roman" w:cs="Times New Roman"/>
          <w:sz w:val="24"/>
          <w:szCs w:val="24"/>
        </w:rPr>
        <w:t>s.</w:t>
      </w:r>
    </w:p>
    <w:p w14:paraId="60B3E783" w14:textId="70C5885E" w:rsidR="00F46192" w:rsidRDefault="00F46192"/>
    <w:p w14:paraId="2F0148F2" w14:textId="7CC6B9F7" w:rsidR="00F46192" w:rsidRPr="00F46192" w:rsidRDefault="00F46192" w:rsidP="00647E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w:t>
      </w:r>
      <w:r w:rsidRPr="00F46192">
        <w:rPr>
          <w:rFonts w:ascii="Times New Roman" w:eastAsia="Times New Roman" w:hAnsi="Times New Roman" w:cs="Times New Roman"/>
          <w:sz w:val="24"/>
          <w:szCs w:val="24"/>
        </w:rPr>
        <w:t xml:space="preserve">To mitigate the economic impact of COVID-19, </w:t>
      </w:r>
      <w:r w:rsidR="003D1CE4">
        <w:rPr>
          <w:rFonts w:ascii="Times New Roman" w:eastAsia="Times New Roman" w:hAnsi="Times New Roman" w:cs="Times New Roman"/>
          <w:sz w:val="24"/>
          <w:szCs w:val="24"/>
        </w:rPr>
        <w:t xml:space="preserve">which </w:t>
      </w:r>
      <w:r w:rsidRPr="00F46192">
        <w:rPr>
          <w:rFonts w:ascii="Times New Roman" w:eastAsia="Times New Roman" w:hAnsi="Times New Roman" w:cs="Times New Roman"/>
          <w:sz w:val="24"/>
          <w:szCs w:val="24"/>
        </w:rPr>
        <w:t>is necessary to revive the economy</w:t>
      </w:r>
      <w:r w:rsidR="003D1CE4">
        <w:rPr>
          <w:rFonts w:ascii="Times New Roman" w:eastAsia="Times New Roman" w:hAnsi="Times New Roman" w:cs="Times New Roman"/>
          <w:sz w:val="24"/>
          <w:szCs w:val="24"/>
        </w:rPr>
        <w:t>,</w:t>
      </w:r>
      <w:r w:rsidRPr="00F46192">
        <w:rPr>
          <w:rFonts w:ascii="Times New Roman" w:eastAsia="Times New Roman" w:hAnsi="Times New Roman" w:cs="Times New Roman"/>
          <w:sz w:val="24"/>
          <w:szCs w:val="24"/>
        </w:rPr>
        <w:t xml:space="preserve"> by the following joint actions</w:t>
      </w:r>
      <w:r w:rsidR="003D1CE4">
        <w:rPr>
          <w:rFonts w:ascii="Times New Roman" w:eastAsia="Times New Roman" w:hAnsi="Times New Roman" w:cs="Times New Roman"/>
          <w:sz w:val="24"/>
          <w:szCs w:val="24"/>
        </w:rPr>
        <w:t xml:space="preserve"> of OAS member states</w:t>
      </w:r>
      <w:r w:rsidRPr="00F46192">
        <w:rPr>
          <w:rFonts w:ascii="Times New Roman" w:eastAsia="Times New Roman" w:hAnsi="Times New Roman" w:cs="Times New Roman"/>
          <w:sz w:val="24"/>
          <w:szCs w:val="24"/>
        </w:rPr>
        <w:t>:</w:t>
      </w:r>
    </w:p>
    <w:p w14:paraId="12D7755E" w14:textId="18160D36" w:rsidR="003D1CE4" w:rsidRDefault="00F46192" w:rsidP="00647E00">
      <w:pPr>
        <w:pStyle w:val="ListParagraph"/>
        <w:numPr>
          <w:ilvl w:val="0"/>
          <w:numId w:val="5"/>
        </w:numPr>
        <w:jc w:val="both"/>
        <w:rPr>
          <w:rFonts w:ascii="Times New Roman" w:eastAsia="Times New Roman" w:hAnsi="Times New Roman" w:cs="Times New Roman"/>
          <w:sz w:val="24"/>
          <w:szCs w:val="24"/>
        </w:rPr>
      </w:pPr>
      <w:r w:rsidRPr="003D1CE4">
        <w:rPr>
          <w:rFonts w:ascii="Times New Roman" w:eastAsia="Times New Roman" w:hAnsi="Times New Roman" w:cs="Times New Roman"/>
          <w:sz w:val="24"/>
          <w:szCs w:val="24"/>
        </w:rPr>
        <w:t xml:space="preserve">Strengthen information systems, digital transformation of health systems, to produce empirical data in order to improve access, quality, response capacity, disease surveillance and outbreak </w:t>
      </w:r>
      <w:proofErr w:type="gramStart"/>
      <w:r w:rsidRPr="003D1CE4">
        <w:rPr>
          <w:rFonts w:ascii="Times New Roman" w:eastAsia="Times New Roman" w:hAnsi="Times New Roman" w:cs="Times New Roman"/>
          <w:sz w:val="24"/>
          <w:szCs w:val="24"/>
        </w:rPr>
        <w:t>response</w:t>
      </w:r>
      <w:r w:rsidR="003D1CE4">
        <w:rPr>
          <w:rFonts w:ascii="Times New Roman" w:eastAsia="Times New Roman" w:hAnsi="Times New Roman" w:cs="Times New Roman"/>
          <w:sz w:val="24"/>
          <w:szCs w:val="24"/>
        </w:rPr>
        <w:t>;</w:t>
      </w:r>
      <w:proofErr w:type="gramEnd"/>
    </w:p>
    <w:p w14:paraId="5861CCA7" w14:textId="67296E1C" w:rsidR="003D1CE4" w:rsidRDefault="00F46192" w:rsidP="00647E00">
      <w:pPr>
        <w:pStyle w:val="ListParagraph"/>
        <w:numPr>
          <w:ilvl w:val="0"/>
          <w:numId w:val="5"/>
        </w:numPr>
        <w:jc w:val="both"/>
        <w:rPr>
          <w:rFonts w:ascii="Times New Roman" w:eastAsia="Times New Roman" w:hAnsi="Times New Roman" w:cs="Times New Roman"/>
          <w:sz w:val="24"/>
          <w:szCs w:val="24"/>
        </w:rPr>
      </w:pPr>
      <w:r w:rsidRPr="003D1CE4">
        <w:rPr>
          <w:rFonts w:ascii="Times New Roman" w:eastAsia="Times New Roman" w:hAnsi="Times New Roman" w:cs="Times New Roman"/>
          <w:sz w:val="24"/>
          <w:szCs w:val="24"/>
        </w:rPr>
        <w:t xml:space="preserve">Strengthen the exercise of public health functions and combining prevention </w:t>
      </w:r>
      <w:proofErr w:type="gramStart"/>
      <w:r w:rsidRPr="003D1CE4">
        <w:rPr>
          <w:rFonts w:ascii="Times New Roman" w:eastAsia="Times New Roman" w:hAnsi="Times New Roman" w:cs="Times New Roman"/>
          <w:sz w:val="24"/>
          <w:szCs w:val="24"/>
        </w:rPr>
        <w:t>activities</w:t>
      </w:r>
      <w:r w:rsidR="003D1CE4">
        <w:rPr>
          <w:rFonts w:ascii="Times New Roman" w:eastAsia="Times New Roman" w:hAnsi="Times New Roman" w:cs="Times New Roman"/>
          <w:sz w:val="24"/>
          <w:szCs w:val="24"/>
        </w:rPr>
        <w:t>;</w:t>
      </w:r>
      <w:proofErr w:type="gramEnd"/>
    </w:p>
    <w:p w14:paraId="4ADE3D45" w14:textId="77777777" w:rsidR="003D1CE4" w:rsidRDefault="00F46192" w:rsidP="00647E00">
      <w:pPr>
        <w:pStyle w:val="ListParagraph"/>
        <w:numPr>
          <w:ilvl w:val="0"/>
          <w:numId w:val="5"/>
        </w:numPr>
        <w:jc w:val="both"/>
        <w:rPr>
          <w:rFonts w:ascii="Times New Roman" w:eastAsia="Times New Roman" w:hAnsi="Times New Roman" w:cs="Times New Roman"/>
          <w:sz w:val="24"/>
          <w:szCs w:val="24"/>
        </w:rPr>
      </w:pPr>
      <w:r w:rsidRPr="003D1CE4">
        <w:rPr>
          <w:rFonts w:ascii="Times New Roman" w:eastAsia="Times New Roman" w:hAnsi="Times New Roman" w:cs="Times New Roman"/>
          <w:sz w:val="24"/>
          <w:szCs w:val="24"/>
        </w:rPr>
        <w:t xml:space="preserve">Contribution of economic </w:t>
      </w:r>
      <w:r w:rsidR="00071585" w:rsidRPr="003D1CE4">
        <w:rPr>
          <w:rFonts w:ascii="Times New Roman" w:eastAsia="Times New Roman" w:hAnsi="Times New Roman" w:cs="Times New Roman"/>
          <w:sz w:val="24"/>
          <w:szCs w:val="24"/>
        </w:rPr>
        <w:t>policy by</w:t>
      </w:r>
      <w:r w:rsidRPr="003D1CE4">
        <w:rPr>
          <w:rFonts w:ascii="Times New Roman" w:eastAsia="Times New Roman" w:hAnsi="Times New Roman" w:cs="Times New Roman"/>
          <w:sz w:val="24"/>
          <w:szCs w:val="24"/>
        </w:rPr>
        <w:t xml:space="preserve"> rebuilding through progressive fiscal and public spending that is efficient, effective, equitable and prioritizes the needs of the region’s </w:t>
      </w:r>
      <w:proofErr w:type="gramStart"/>
      <w:r w:rsidRPr="003D1CE4">
        <w:rPr>
          <w:rFonts w:ascii="Times New Roman" w:eastAsia="Times New Roman" w:hAnsi="Times New Roman" w:cs="Times New Roman"/>
          <w:sz w:val="24"/>
          <w:szCs w:val="24"/>
        </w:rPr>
        <w:t>societies</w:t>
      </w:r>
      <w:r w:rsidR="003D1CE4">
        <w:rPr>
          <w:rFonts w:ascii="Times New Roman" w:eastAsia="Times New Roman" w:hAnsi="Times New Roman" w:cs="Times New Roman"/>
          <w:sz w:val="24"/>
          <w:szCs w:val="24"/>
        </w:rPr>
        <w:t>;</w:t>
      </w:r>
      <w:proofErr w:type="gramEnd"/>
    </w:p>
    <w:p w14:paraId="197DD8FC" w14:textId="5C99930C" w:rsidR="003D1CE4" w:rsidRDefault="00F46192" w:rsidP="00647E00">
      <w:pPr>
        <w:pStyle w:val="ListParagraph"/>
        <w:numPr>
          <w:ilvl w:val="0"/>
          <w:numId w:val="5"/>
        </w:numPr>
        <w:jc w:val="both"/>
        <w:rPr>
          <w:rFonts w:ascii="Times New Roman" w:eastAsia="Times New Roman" w:hAnsi="Times New Roman" w:cs="Times New Roman"/>
          <w:sz w:val="24"/>
          <w:szCs w:val="24"/>
        </w:rPr>
      </w:pPr>
      <w:r w:rsidRPr="003D1CE4">
        <w:rPr>
          <w:rFonts w:ascii="Times New Roman" w:eastAsia="Times New Roman" w:hAnsi="Times New Roman" w:cs="Times New Roman"/>
          <w:sz w:val="24"/>
          <w:szCs w:val="24"/>
        </w:rPr>
        <w:t xml:space="preserve">Increase public expenditure </w:t>
      </w:r>
      <w:r w:rsidR="00DD6781" w:rsidRPr="003D1CE4">
        <w:rPr>
          <w:rFonts w:ascii="Times New Roman" w:eastAsia="Times New Roman" w:hAnsi="Times New Roman" w:cs="Times New Roman"/>
          <w:sz w:val="24"/>
          <w:szCs w:val="24"/>
        </w:rPr>
        <w:t>to</w:t>
      </w:r>
      <w:r w:rsidRPr="003D1CE4">
        <w:rPr>
          <w:rFonts w:ascii="Times New Roman" w:eastAsia="Times New Roman" w:hAnsi="Times New Roman" w:cs="Times New Roman"/>
          <w:sz w:val="24"/>
          <w:szCs w:val="24"/>
        </w:rPr>
        <w:t xml:space="preserve"> improve its effectiveness and efficiency</w:t>
      </w:r>
    </w:p>
    <w:p w14:paraId="1AFB2A15" w14:textId="2E3CB835" w:rsidR="003D1CE4" w:rsidRDefault="00F46192" w:rsidP="00647E00">
      <w:pPr>
        <w:pStyle w:val="ListParagraph"/>
        <w:numPr>
          <w:ilvl w:val="0"/>
          <w:numId w:val="5"/>
        </w:numPr>
        <w:jc w:val="both"/>
        <w:rPr>
          <w:rFonts w:ascii="Times New Roman" w:eastAsia="Times New Roman" w:hAnsi="Times New Roman" w:cs="Times New Roman"/>
          <w:sz w:val="24"/>
          <w:szCs w:val="24"/>
        </w:rPr>
      </w:pPr>
      <w:r w:rsidRPr="003D1CE4">
        <w:rPr>
          <w:rFonts w:ascii="Times New Roman" w:eastAsia="Times New Roman" w:hAnsi="Times New Roman" w:cs="Times New Roman"/>
          <w:sz w:val="24"/>
          <w:szCs w:val="24"/>
        </w:rPr>
        <w:t xml:space="preserve">Promoting social inclusion through access to a quality education system, access to basic services and expanded access to information and </w:t>
      </w:r>
      <w:r w:rsidR="003D1CE4" w:rsidRPr="003D1CE4">
        <w:rPr>
          <w:rFonts w:ascii="Times New Roman" w:eastAsia="Times New Roman" w:hAnsi="Times New Roman" w:cs="Times New Roman"/>
          <w:sz w:val="24"/>
          <w:szCs w:val="24"/>
        </w:rPr>
        <w:t>communit</w:t>
      </w:r>
      <w:r w:rsidR="000703FB">
        <w:rPr>
          <w:rFonts w:ascii="Times New Roman" w:eastAsia="Times New Roman" w:hAnsi="Times New Roman" w:cs="Times New Roman"/>
          <w:sz w:val="24"/>
          <w:szCs w:val="24"/>
        </w:rPr>
        <w:t>y</w:t>
      </w:r>
      <w:r w:rsidRPr="003D1CE4">
        <w:rPr>
          <w:rFonts w:ascii="Times New Roman" w:eastAsia="Times New Roman" w:hAnsi="Times New Roman" w:cs="Times New Roman"/>
          <w:sz w:val="24"/>
          <w:szCs w:val="24"/>
        </w:rPr>
        <w:t xml:space="preserve"> technologies, in particular the </w:t>
      </w:r>
      <w:proofErr w:type="gramStart"/>
      <w:r w:rsidRPr="003D1CE4">
        <w:rPr>
          <w:rFonts w:ascii="Times New Roman" w:eastAsia="Times New Roman" w:hAnsi="Times New Roman" w:cs="Times New Roman"/>
          <w:sz w:val="24"/>
          <w:szCs w:val="24"/>
        </w:rPr>
        <w:t>internet</w:t>
      </w:r>
      <w:r w:rsidR="003D1CE4">
        <w:rPr>
          <w:rFonts w:ascii="Times New Roman" w:eastAsia="Times New Roman" w:hAnsi="Times New Roman" w:cs="Times New Roman"/>
          <w:sz w:val="24"/>
          <w:szCs w:val="24"/>
        </w:rPr>
        <w:t>;</w:t>
      </w:r>
      <w:proofErr w:type="gramEnd"/>
    </w:p>
    <w:p w14:paraId="1EAB71B5" w14:textId="77777777" w:rsidR="00DD6781" w:rsidRDefault="00F46192" w:rsidP="00647E00">
      <w:pPr>
        <w:pStyle w:val="ListParagraph"/>
        <w:numPr>
          <w:ilvl w:val="0"/>
          <w:numId w:val="5"/>
        </w:numPr>
        <w:jc w:val="both"/>
        <w:rPr>
          <w:rFonts w:ascii="Times New Roman" w:eastAsia="Times New Roman" w:hAnsi="Times New Roman" w:cs="Times New Roman"/>
          <w:sz w:val="24"/>
          <w:szCs w:val="24"/>
        </w:rPr>
      </w:pPr>
      <w:r w:rsidRPr="003D1CE4">
        <w:rPr>
          <w:rFonts w:ascii="Times New Roman" w:eastAsia="Times New Roman" w:hAnsi="Times New Roman" w:cs="Times New Roman"/>
          <w:sz w:val="24"/>
          <w:szCs w:val="24"/>
        </w:rPr>
        <w:t xml:space="preserve">Investing in a green </w:t>
      </w:r>
      <w:proofErr w:type="gramStart"/>
      <w:r w:rsidRPr="003D1CE4">
        <w:rPr>
          <w:rFonts w:ascii="Times New Roman" w:eastAsia="Times New Roman" w:hAnsi="Times New Roman" w:cs="Times New Roman"/>
          <w:sz w:val="24"/>
          <w:szCs w:val="24"/>
        </w:rPr>
        <w:t>recovery</w:t>
      </w:r>
      <w:r w:rsidR="00DD6781">
        <w:rPr>
          <w:rFonts w:ascii="Times New Roman" w:eastAsia="Times New Roman" w:hAnsi="Times New Roman" w:cs="Times New Roman"/>
          <w:sz w:val="24"/>
          <w:szCs w:val="24"/>
        </w:rPr>
        <w:t>;</w:t>
      </w:r>
      <w:proofErr w:type="gramEnd"/>
    </w:p>
    <w:p w14:paraId="5ACBA326" w14:textId="63751B76" w:rsidR="00F46192" w:rsidRPr="00DD6781" w:rsidRDefault="00F46192" w:rsidP="00647E00">
      <w:pPr>
        <w:pStyle w:val="ListParagraph"/>
        <w:numPr>
          <w:ilvl w:val="0"/>
          <w:numId w:val="5"/>
        </w:numPr>
        <w:jc w:val="both"/>
        <w:rPr>
          <w:rFonts w:ascii="Times New Roman" w:eastAsia="Times New Roman" w:hAnsi="Times New Roman" w:cs="Times New Roman"/>
          <w:sz w:val="24"/>
          <w:szCs w:val="24"/>
        </w:rPr>
      </w:pPr>
      <w:r w:rsidRPr="00DD6781">
        <w:rPr>
          <w:rFonts w:ascii="Times New Roman" w:eastAsia="Times New Roman" w:hAnsi="Times New Roman" w:cs="Times New Roman"/>
          <w:sz w:val="24"/>
          <w:szCs w:val="24"/>
        </w:rPr>
        <w:t>Strengthening interregional solidarity through improved regional frameworks and financing mechanisms to address the immediate shocks caused by the COVID-19 pandemic and pave the way to long term economic recovery.</w:t>
      </w:r>
    </w:p>
    <w:p w14:paraId="650D810C" w14:textId="77777777" w:rsidR="00F46192" w:rsidRDefault="00F46192"/>
    <w:sectPr w:rsidR="00F46192">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233F43"/>
    <w:multiLevelType w:val="multilevel"/>
    <w:tmpl w:val="81C4CF1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DDE3255"/>
    <w:multiLevelType w:val="multilevel"/>
    <w:tmpl w:val="2D5C8080"/>
    <w:lvl w:ilvl="0">
      <w:start w:val="1"/>
      <w:numFmt w:val="lowerRoman"/>
      <w:lvlText w:val="%1."/>
      <w:lvlJc w:val="right"/>
      <w:pPr>
        <w:ind w:left="780" w:hanging="360"/>
      </w:p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2" w15:restartNumberingAfterBreak="0">
    <w:nsid w:val="531F0519"/>
    <w:multiLevelType w:val="multilevel"/>
    <w:tmpl w:val="90F0D0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60696C9F"/>
    <w:multiLevelType w:val="multilevel"/>
    <w:tmpl w:val="2D5C8080"/>
    <w:lvl w:ilvl="0">
      <w:start w:val="1"/>
      <w:numFmt w:val="lowerRoman"/>
      <w:lvlText w:val="%1."/>
      <w:lvlJc w:val="right"/>
      <w:pPr>
        <w:ind w:left="780" w:hanging="360"/>
      </w:p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4" w15:restartNumberingAfterBreak="0">
    <w:nsid w:val="7A932F26"/>
    <w:multiLevelType w:val="hybridMultilevel"/>
    <w:tmpl w:val="1C122FE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01D2"/>
    <w:rsid w:val="000364EA"/>
    <w:rsid w:val="000703FB"/>
    <w:rsid w:val="00071585"/>
    <w:rsid w:val="00232BEE"/>
    <w:rsid w:val="002D2539"/>
    <w:rsid w:val="003D1CE4"/>
    <w:rsid w:val="003D7DBD"/>
    <w:rsid w:val="003E04E5"/>
    <w:rsid w:val="00647E00"/>
    <w:rsid w:val="006E00E6"/>
    <w:rsid w:val="00757549"/>
    <w:rsid w:val="00856534"/>
    <w:rsid w:val="00967CC1"/>
    <w:rsid w:val="009F7F78"/>
    <w:rsid w:val="00AF7FBD"/>
    <w:rsid w:val="00D104C2"/>
    <w:rsid w:val="00DB01D2"/>
    <w:rsid w:val="00DC7ABC"/>
    <w:rsid w:val="00DD6781"/>
    <w:rsid w:val="00E671F7"/>
    <w:rsid w:val="00EB40C4"/>
    <w:rsid w:val="00F0201C"/>
    <w:rsid w:val="00F46192"/>
    <w:rsid w:val="00FF63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897C2"/>
  <w15:docId w15:val="{9AFE9E0D-CD31-4F09-BB60-FD46FBEC2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3D1C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40802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1106</Words>
  <Characters>6307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Denzel StHill</dc:creator>
  <cp:lastModifiedBy>Abalo, Victoria</cp:lastModifiedBy>
  <cp:revision>2</cp:revision>
  <dcterms:created xsi:type="dcterms:W3CDTF">2022-03-28T21:32:00Z</dcterms:created>
  <dcterms:modified xsi:type="dcterms:W3CDTF">2022-03-28T21:32:00Z</dcterms:modified>
</cp:coreProperties>
</file>